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9FE" w:rsidRPr="00E80C7F" w:rsidRDefault="009A39FE"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28"/>
          <w:szCs w:val="32"/>
        </w:rPr>
      </w:pPr>
    </w:p>
    <w:p w:rsidR="002B03B9" w:rsidRPr="00E80C7F" w:rsidRDefault="000E176D"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40"/>
          <w:szCs w:val="40"/>
        </w:rPr>
      </w:pPr>
      <w:r>
        <w:rPr>
          <w:b/>
          <w:sz w:val="40"/>
          <w:szCs w:val="40"/>
        </w:rPr>
        <w:t>К</w:t>
      </w:r>
      <w:r w:rsidR="00181BDB" w:rsidRPr="00E80C7F">
        <w:rPr>
          <w:b/>
          <w:sz w:val="40"/>
          <w:szCs w:val="40"/>
        </w:rPr>
        <w:t>ГУ «Средняя общеобразовательная школа №34 инновационного типа города Павлодара»</w:t>
      </w: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40"/>
          <w:szCs w:val="40"/>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40"/>
          <w:szCs w:val="40"/>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28"/>
          <w:szCs w:val="32"/>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28"/>
          <w:szCs w:val="32"/>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28"/>
          <w:szCs w:val="32"/>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28"/>
          <w:szCs w:val="32"/>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28"/>
          <w:szCs w:val="32"/>
        </w:rPr>
      </w:pPr>
    </w:p>
    <w:p w:rsidR="00181BDB" w:rsidRPr="00E80C7F" w:rsidRDefault="00181BDB"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72"/>
          <w:szCs w:val="72"/>
        </w:rPr>
      </w:pPr>
    </w:p>
    <w:p w:rsidR="009A39FE" w:rsidRPr="00E80C7F" w:rsidRDefault="009A39FE"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56"/>
          <w:szCs w:val="56"/>
        </w:rPr>
      </w:pPr>
      <w:r w:rsidRPr="00E80C7F">
        <w:rPr>
          <w:b/>
          <w:sz w:val="56"/>
          <w:szCs w:val="56"/>
        </w:rPr>
        <w:t>АНАЛИЗ   РАБОТЫ</w:t>
      </w:r>
    </w:p>
    <w:p w:rsidR="00181BDB" w:rsidRPr="00E80C7F" w:rsidRDefault="003B479A"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56"/>
          <w:szCs w:val="56"/>
        </w:rPr>
      </w:pPr>
      <w:r w:rsidRPr="00E80C7F">
        <w:rPr>
          <w:b/>
          <w:sz w:val="56"/>
          <w:szCs w:val="56"/>
        </w:rPr>
        <w:t>ШКОЛЫ</w:t>
      </w:r>
    </w:p>
    <w:p w:rsidR="009A39FE" w:rsidRPr="00E80C7F" w:rsidRDefault="009A39FE"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72"/>
          <w:szCs w:val="72"/>
        </w:rPr>
      </w:pPr>
    </w:p>
    <w:p w:rsidR="009A39FE" w:rsidRPr="00E80C7F" w:rsidRDefault="009A39FE"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72"/>
          <w:szCs w:val="72"/>
        </w:rPr>
      </w:pPr>
      <w:r w:rsidRPr="00E80C7F">
        <w:rPr>
          <w:b/>
          <w:sz w:val="72"/>
          <w:szCs w:val="72"/>
        </w:rPr>
        <w:t>за 20</w:t>
      </w:r>
      <w:r w:rsidR="009209D3">
        <w:rPr>
          <w:b/>
          <w:sz w:val="72"/>
          <w:szCs w:val="72"/>
        </w:rPr>
        <w:t>20</w:t>
      </w:r>
      <w:r w:rsidR="00F62027" w:rsidRPr="00E80C7F">
        <w:rPr>
          <w:b/>
          <w:sz w:val="72"/>
          <w:szCs w:val="72"/>
        </w:rPr>
        <w:t xml:space="preserve">   </w:t>
      </w:r>
      <w:r w:rsidRPr="00E80C7F">
        <w:rPr>
          <w:b/>
          <w:sz w:val="72"/>
          <w:szCs w:val="72"/>
        </w:rPr>
        <w:t>-</w:t>
      </w:r>
      <w:r w:rsidR="00F62027" w:rsidRPr="00E80C7F">
        <w:rPr>
          <w:b/>
          <w:sz w:val="72"/>
          <w:szCs w:val="72"/>
        </w:rPr>
        <w:t xml:space="preserve">  </w:t>
      </w:r>
      <w:r w:rsidRPr="00E80C7F">
        <w:rPr>
          <w:b/>
          <w:sz w:val="72"/>
          <w:szCs w:val="72"/>
        </w:rPr>
        <w:t>20</w:t>
      </w:r>
      <w:r w:rsidR="00E87022">
        <w:rPr>
          <w:b/>
          <w:sz w:val="72"/>
          <w:szCs w:val="72"/>
        </w:rPr>
        <w:t>2</w:t>
      </w:r>
      <w:r w:rsidR="009209D3">
        <w:rPr>
          <w:b/>
          <w:sz w:val="72"/>
          <w:szCs w:val="72"/>
        </w:rPr>
        <w:t>1</w:t>
      </w:r>
      <w:r w:rsidR="00F62027" w:rsidRPr="00E80C7F">
        <w:rPr>
          <w:b/>
          <w:sz w:val="72"/>
          <w:szCs w:val="72"/>
        </w:rPr>
        <w:t xml:space="preserve">  </w:t>
      </w:r>
      <w:r w:rsidRPr="00E80C7F">
        <w:rPr>
          <w:b/>
          <w:sz w:val="72"/>
          <w:szCs w:val="72"/>
        </w:rPr>
        <w:t>учебный год</w:t>
      </w:r>
    </w:p>
    <w:p w:rsidR="00D712D6" w:rsidRPr="00E80C7F" w:rsidRDefault="00D712D6"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72"/>
          <w:szCs w:val="72"/>
        </w:rPr>
      </w:pPr>
    </w:p>
    <w:p w:rsidR="00D712D6" w:rsidRPr="00E80C7F" w:rsidRDefault="00D712D6"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72"/>
          <w:szCs w:val="72"/>
        </w:rPr>
      </w:pPr>
    </w:p>
    <w:p w:rsidR="00D712D6" w:rsidRPr="00E80C7F" w:rsidRDefault="00D712D6" w:rsidP="00622918">
      <w:pPr>
        <w:pBdr>
          <w:top w:val="thinThickThinMediumGap" w:sz="24" w:space="1" w:color="008000"/>
          <w:left w:val="thinThickThinMediumGap" w:sz="24" w:space="4" w:color="008000"/>
          <w:bottom w:val="thinThickThinMediumGap" w:sz="24" w:space="31" w:color="008000"/>
          <w:right w:val="thinThickThinMediumGap" w:sz="24" w:space="4" w:color="008000"/>
        </w:pBdr>
        <w:shd w:val="clear" w:color="auto" w:fill="FFFFFF"/>
        <w:jc w:val="center"/>
        <w:rPr>
          <w:b/>
          <w:sz w:val="72"/>
          <w:szCs w:val="72"/>
        </w:rPr>
      </w:pPr>
    </w:p>
    <w:p w:rsidR="00F62027" w:rsidRPr="00E80C7F" w:rsidRDefault="00F62027"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3231A7" w:rsidRPr="00E80C7F" w:rsidRDefault="003231A7" w:rsidP="009A39FE">
      <w:pPr>
        <w:pBdr>
          <w:bottom w:val="triple" w:sz="4" w:space="1" w:color="auto"/>
        </w:pBdr>
        <w:shd w:val="clear" w:color="auto" w:fill="FFFFFF"/>
        <w:rPr>
          <w:sz w:val="28"/>
        </w:rPr>
      </w:pPr>
    </w:p>
    <w:p w:rsidR="003231A7" w:rsidRPr="00E80C7F" w:rsidRDefault="003231A7" w:rsidP="009A39FE">
      <w:pPr>
        <w:pBdr>
          <w:bottom w:val="triple" w:sz="4" w:space="1" w:color="auto"/>
        </w:pBdr>
        <w:shd w:val="clear" w:color="auto" w:fill="FFFFFF"/>
        <w:rPr>
          <w:sz w:val="28"/>
        </w:rPr>
      </w:pPr>
    </w:p>
    <w:p w:rsidR="00DB688E" w:rsidRPr="00E80C7F" w:rsidRDefault="00DB688E" w:rsidP="009A39FE">
      <w:pPr>
        <w:pBdr>
          <w:bottom w:val="triple" w:sz="4" w:space="1" w:color="auto"/>
        </w:pBdr>
        <w:shd w:val="clear" w:color="auto" w:fill="FFFFFF"/>
        <w:rPr>
          <w:sz w:val="28"/>
        </w:rPr>
      </w:pPr>
    </w:p>
    <w:p w:rsidR="009A39FE" w:rsidRPr="007B275F" w:rsidRDefault="009A39FE" w:rsidP="009A39FE">
      <w:pPr>
        <w:shd w:val="clear" w:color="auto" w:fill="FFFFFF"/>
        <w:jc w:val="both"/>
      </w:pPr>
      <w:r w:rsidRPr="007B275F">
        <w:lastRenderedPageBreak/>
        <w:t xml:space="preserve">Основной целью анализа работы является аналитическое  обоснование   планирования   работы  в новом учебном году на основе определения </w:t>
      </w:r>
      <w:r w:rsidRPr="007B275F">
        <w:rPr>
          <w:spacing w:val="1"/>
        </w:rPr>
        <w:t>факторов и условий, повлиявших (положительно или отрицательно) на результаты деятельности  в 20</w:t>
      </w:r>
      <w:r w:rsidR="009209D3" w:rsidRPr="007B275F">
        <w:rPr>
          <w:spacing w:val="1"/>
        </w:rPr>
        <w:t>20</w:t>
      </w:r>
      <w:r w:rsidR="00F62027" w:rsidRPr="007B275F">
        <w:rPr>
          <w:spacing w:val="1"/>
        </w:rPr>
        <w:t xml:space="preserve">   </w:t>
      </w:r>
      <w:r w:rsidRPr="007B275F">
        <w:rPr>
          <w:spacing w:val="1"/>
        </w:rPr>
        <w:t>-</w:t>
      </w:r>
      <w:r w:rsidR="00F62027" w:rsidRPr="007B275F">
        <w:rPr>
          <w:spacing w:val="1"/>
        </w:rPr>
        <w:t xml:space="preserve">   </w:t>
      </w:r>
      <w:r w:rsidR="002F588B" w:rsidRPr="007B275F">
        <w:rPr>
          <w:spacing w:val="1"/>
        </w:rPr>
        <w:t>20</w:t>
      </w:r>
      <w:r w:rsidR="00954F4C" w:rsidRPr="007B275F">
        <w:rPr>
          <w:spacing w:val="1"/>
        </w:rPr>
        <w:t>2</w:t>
      </w:r>
      <w:r w:rsidR="009209D3" w:rsidRPr="007B275F">
        <w:rPr>
          <w:spacing w:val="1"/>
        </w:rPr>
        <w:t>1</w:t>
      </w:r>
      <w:r w:rsidR="00F62027" w:rsidRPr="007B275F">
        <w:rPr>
          <w:spacing w:val="1"/>
        </w:rPr>
        <w:t xml:space="preserve"> </w:t>
      </w:r>
      <w:r w:rsidRPr="007B275F">
        <w:rPr>
          <w:spacing w:val="1"/>
        </w:rPr>
        <w:t xml:space="preserve"> учебном </w:t>
      </w:r>
      <w:r w:rsidRPr="007B275F">
        <w:rPr>
          <w:spacing w:val="-5"/>
        </w:rPr>
        <w:t>году.</w:t>
      </w:r>
    </w:p>
    <w:p w:rsidR="009A39FE" w:rsidRPr="007B275F" w:rsidRDefault="009A39FE" w:rsidP="009A39FE">
      <w:pPr>
        <w:shd w:val="clear" w:color="auto" w:fill="FFFFFF"/>
        <w:rPr>
          <w:spacing w:val="-1"/>
        </w:rPr>
      </w:pPr>
    </w:p>
    <w:p w:rsidR="009A39FE" w:rsidRPr="007B275F" w:rsidRDefault="009A39FE" w:rsidP="009A39FE">
      <w:pPr>
        <w:pBdr>
          <w:bottom w:val="triple" w:sz="4" w:space="1" w:color="auto"/>
        </w:pBdr>
        <w:shd w:val="clear" w:color="auto" w:fill="FFFFFF"/>
        <w:rPr>
          <w:b/>
        </w:rPr>
      </w:pPr>
      <w:r w:rsidRPr="007B275F">
        <w:rPr>
          <w:b/>
          <w:spacing w:val="-1"/>
          <w:lang w:val="en-US"/>
        </w:rPr>
        <w:t>II</w:t>
      </w:r>
      <w:r w:rsidRPr="007B275F">
        <w:rPr>
          <w:b/>
          <w:spacing w:val="-1"/>
        </w:rPr>
        <w:t>. ИСТОЧНИКИ АНАЛИЗА</w:t>
      </w:r>
    </w:p>
    <w:p w:rsidR="009A39FE" w:rsidRPr="007B275F" w:rsidRDefault="00734BB0" w:rsidP="00181BDB">
      <w:pPr>
        <w:widowControl w:val="0"/>
        <w:shd w:val="clear" w:color="auto" w:fill="FFFFFF"/>
        <w:tabs>
          <w:tab w:val="left" w:pos="706"/>
        </w:tabs>
        <w:autoSpaceDE w:val="0"/>
        <w:autoSpaceDN w:val="0"/>
        <w:adjustRightInd w:val="0"/>
        <w:spacing w:before="326" w:line="317" w:lineRule="exact"/>
        <w:jc w:val="both"/>
      </w:pPr>
      <w:r w:rsidRPr="007B275F">
        <w:t xml:space="preserve"> </w:t>
      </w:r>
      <w:r w:rsidR="00F62027" w:rsidRPr="007B275F">
        <w:t>Материалы мониторинговых исследований.</w:t>
      </w:r>
    </w:p>
    <w:p w:rsidR="009A39FE" w:rsidRPr="007B275F" w:rsidRDefault="00734BB0" w:rsidP="00181BDB">
      <w:pPr>
        <w:widowControl w:val="0"/>
        <w:shd w:val="clear" w:color="auto" w:fill="FFFFFF"/>
        <w:tabs>
          <w:tab w:val="left" w:pos="706"/>
        </w:tabs>
        <w:autoSpaceDE w:val="0"/>
        <w:autoSpaceDN w:val="0"/>
        <w:adjustRightInd w:val="0"/>
        <w:spacing w:before="24" w:line="317" w:lineRule="exact"/>
        <w:jc w:val="both"/>
      </w:pPr>
      <w:r w:rsidRPr="007B275F">
        <w:rPr>
          <w:spacing w:val="5"/>
        </w:rPr>
        <w:t xml:space="preserve"> </w:t>
      </w:r>
      <w:r w:rsidR="009A39FE" w:rsidRPr="007B275F">
        <w:rPr>
          <w:spacing w:val="5"/>
        </w:rPr>
        <w:t>Систематизированные данные</w:t>
      </w:r>
      <w:r w:rsidR="008354A1" w:rsidRPr="007B275F">
        <w:rPr>
          <w:spacing w:val="5"/>
        </w:rPr>
        <w:t xml:space="preserve"> внешнего и</w:t>
      </w:r>
      <w:r w:rsidR="009A39FE" w:rsidRPr="007B275F">
        <w:rPr>
          <w:spacing w:val="5"/>
        </w:rPr>
        <w:t xml:space="preserve"> внутришкольного контроля и оперативной </w:t>
      </w:r>
      <w:r w:rsidR="009A39FE" w:rsidRPr="007B275F">
        <w:rPr>
          <w:spacing w:val="-2"/>
        </w:rPr>
        <w:t>внутришкольной информации (</w:t>
      </w:r>
      <w:r w:rsidR="008354A1" w:rsidRPr="007B275F">
        <w:rPr>
          <w:spacing w:val="-2"/>
        </w:rPr>
        <w:t>результаты ВОУД, ЕНТ, выпускных экзаменов, государственной итоговой</w:t>
      </w:r>
      <w:r w:rsidR="00935AFB" w:rsidRPr="007B275F">
        <w:rPr>
          <w:spacing w:val="-2"/>
        </w:rPr>
        <w:t xml:space="preserve"> и промежуточной</w:t>
      </w:r>
      <w:r w:rsidR="008354A1" w:rsidRPr="007B275F">
        <w:rPr>
          <w:spacing w:val="-2"/>
        </w:rPr>
        <w:t xml:space="preserve"> аттестации, представленные в </w:t>
      </w:r>
      <w:r w:rsidR="009A39FE" w:rsidRPr="007B275F">
        <w:rPr>
          <w:spacing w:val="-2"/>
        </w:rPr>
        <w:t>таблиц</w:t>
      </w:r>
      <w:r w:rsidR="008354A1" w:rsidRPr="007B275F">
        <w:rPr>
          <w:spacing w:val="-2"/>
        </w:rPr>
        <w:t>ах</w:t>
      </w:r>
      <w:r w:rsidR="009A39FE" w:rsidRPr="007B275F">
        <w:rPr>
          <w:spacing w:val="-2"/>
        </w:rPr>
        <w:t>, диаграмм</w:t>
      </w:r>
      <w:r w:rsidR="008354A1" w:rsidRPr="007B275F">
        <w:rPr>
          <w:spacing w:val="-2"/>
        </w:rPr>
        <w:t>ах</w:t>
      </w:r>
      <w:r w:rsidR="009A39FE" w:rsidRPr="007B275F">
        <w:rPr>
          <w:spacing w:val="-2"/>
        </w:rPr>
        <w:t>, график</w:t>
      </w:r>
      <w:r w:rsidR="008354A1" w:rsidRPr="007B275F">
        <w:rPr>
          <w:spacing w:val="-2"/>
        </w:rPr>
        <w:t>ах</w:t>
      </w:r>
      <w:r w:rsidR="009A39FE" w:rsidRPr="007B275F">
        <w:rPr>
          <w:spacing w:val="-2"/>
        </w:rPr>
        <w:t xml:space="preserve">, качественные </w:t>
      </w:r>
      <w:r w:rsidR="009A39FE" w:rsidRPr="007B275F">
        <w:rPr>
          <w:spacing w:val="7"/>
        </w:rPr>
        <w:t xml:space="preserve">и количественные характеристики педагогических ситуаций и объектов </w:t>
      </w:r>
      <w:r w:rsidR="009A39FE" w:rsidRPr="007B275F">
        <w:rPr>
          <w:spacing w:val="-2"/>
        </w:rPr>
        <w:t>контроля)</w:t>
      </w:r>
      <w:r w:rsidR="00F62027" w:rsidRPr="007B275F">
        <w:rPr>
          <w:spacing w:val="-2"/>
        </w:rPr>
        <w:t>.</w:t>
      </w:r>
    </w:p>
    <w:p w:rsidR="009A39FE" w:rsidRPr="007B275F" w:rsidRDefault="00120950" w:rsidP="00181BDB">
      <w:pPr>
        <w:widowControl w:val="0"/>
        <w:shd w:val="clear" w:color="auto" w:fill="FFFFFF"/>
        <w:tabs>
          <w:tab w:val="left" w:pos="706"/>
        </w:tabs>
        <w:autoSpaceDE w:val="0"/>
        <w:autoSpaceDN w:val="0"/>
        <w:adjustRightInd w:val="0"/>
        <w:spacing w:before="29" w:line="312" w:lineRule="exact"/>
        <w:jc w:val="both"/>
      </w:pPr>
      <w:r w:rsidRPr="007B275F">
        <w:t>Аналитические материалы</w:t>
      </w:r>
      <w:r w:rsidR="009A39FE" w:rsidRPr="007B275F">
        <w:t xml:space="preserve"> по результатам  посещения   уроков   и   внеклассных   воспитательных </w:t>
      </w:r>
      <w:r w:rsidR="009A39FE" w:rsidRPr="007B275F">
        <w:rPr>
          <w:spacing w:val="-3"/>
        </w:rPr>
        <w:t>мероприятий</w:t>
      </w:r>
      <w:r w:rsidR="00F62027" w:rsidRPr="007B275F">
        <w:rPr>
          <w:spacing w:val="-3"/>
        </w:rPr>
        <w:t>.</w:t>
      </w:r>
    </w:p>
    <w:p w:rsidR="009A39FE" w:rsidRPr="007B275F" w:rsidRDefault="009A39FE" w:rsidP="00181BDB">
      <w:pPr>
        <w:widowControl w:val="0"/>
        <w:shd w:val="clear" w:color="auto" w:fill="FFFFFF"/>
        <w:tabs>
          <w:tab w:val="left" w:pos="706"/>
        </w:tabs>
        <w:autoSpaceDE w:val="0"/>
        <w:autoSpaceDN w:val="0"/>
        <w:adjustRightInd w:val="0"/>
        <w:spacing w:before="19" w:line="331" w:lineRule="exact"/>
        <w:jc w:val="both"/>
      </w:pPr>
      <w:r w:rsidRPr="007B275F">
        <w:t xml:space="preserve">Результаты   итоговых   административных   контрольных   работ, </w:t>
      </w:r>
      <w:r w:rsidR="00935AFB" w:rsidRPr="007B275F">
        <w:t>СОР, СОЧ</w:t>
      </w:r>
      <w:r w:rsidR="00F62027" w:rsidRPr="007B275F">
        <w:rPr>
          <w:spacing w:val="-1"/>
        </w:rPr>
        <w:t>.</w:t>
      </w:r>
    </w:p>
    <w:p w:rsidR="009A39FE" w:rsidRPr="007B275F" w:rsidRDefault="009A39FE" w:rsidP="00181BDB">
      <w:pPr>
        <w:widowControl w:val="0"/>
        <w:shd w:val="clear" w:color="auto" w:fill="FFFFFF"/>
        <w:tabs>
          <w:tab w:val="left" w:pos="706"/>
        </w:tabs>
        <w:autoSpaceDE w:val="0"/>
        <w:autoSpaceDN w:val="0"/>
        <w:adjustRightInd w:val="0"/>
        <w:spacing w:before="5" w:line="331" w:lineRule="exact"/>
        <w:jc w:val="both"/>
      </w:pPr>
      <w:r w:rsidRPr="007B275F">
        <w:rPr>
          <w:spacing w:val="-1"/>
        </w:rPr>
        <w:t xml:space="preserve">Результаты управленческой деятельности членов администрации </w:t>
      </w:r>
    </w:p>
    <w:p w:rsidR="009A39FE" w:rsidRPr="007B275F" w:rsidRDefault="009A39FE" w:rsidP="00181BDB">
      <w:pPr>
        <w:widowControl w:val="0"/>
        <w:shd w:val="clear" w:color="auto" w:fill="FFFFFF"/>
        <w:tabs>
          <w:tab w:val="left" w:pos="706"/>
        </w:tabs>
        <w:autoSpaceDE w:val="0"/>
        <w:autoSpaceDN w:val="0"/>
        <w:adjustRightInd w:val="0"/>
        <w:spacing w:line="331" w:lineRule="exact"/>
        <w:jc w:val="both"/>
      </w:pPr>
      <w:r w:rsidRPr="007B275F">
        <w:rPr>
          <w:spacing w:val="-2"/>
        </w:rPr>
        <w:t>Результаты работы с педагогическими кадрами</w:t>
      </w:r>
      <w:r w:rsidR="00F62027" w:rsidRPr="007B275F">
        <w:rPr>
          <w:spacing w:val="-2"/>
        </w:rPr>
        <w:t>.</w:t>
      </w:r>
    </w:p>
    <w:p w:rsidR="009A39FE" w:rsidRPr="007B275F" w:rsidRDefault="009A39FE" w:rsidP="00181BDB">
      <w:pPr>
        <w:widowControl w:val="0"/>
        <w:shd w:val="clear" w:color="auto" w:fill="FFFFFF"/>
        <w:tabs>
          <w:tab w:val="left" w:pos="706"/>
        </w:tabs>
        <w:autoSpaceDE w:val="0"/>
        <w:autoSpaceDN w:val="0"/>
        <w:adjustRightInd w:val="0"/>
        <w:spacing w:line="331" w:lineRule="exact"/>
        <w:jc w:val="both"/>
      </w:pPr>
      <w:r w:rsidRPr="007B275F">
        <w:rPr>
          <w:spacing w:val="-2"/>
        </w:rPr>
        <w:t>Результаты работы с родителями</w:t>
      </w:r>
      <w:r w:rsidR="00F62027" w:rsidRPr="007B275F">
        <w:rPr>
          <w:spacing w:val="-2"/>
        </w:rPr>
        <w:t>.</w:t>
      </w:r>
    </w:p>
    <w:p w:rsidR="009A39FE" w:rsidRPr="007B275F" w:rsidRDefault="009A39FE" w:rsidP="00181BDB">
      <w:pPr>
        <w:widowControl w:val="0"/>
        <w:shd w:val="clear" w:color="auto" w:fill="FFFFFF"/>
        <w:tabs>
          <w:tab w:val="left" w:pos="706"/>
        </w:tabs>
        <w:autoSpaceDE w:val="0"/>
        <w:autoSpaceDN w:val="0"/>
        <w:adjustRightInd w:val="0"/>
        <w:spacing w:before="24" w:line="317" w:lineRule="exact"/>
        <w:jc w:val="both"/>
      </w:pPr>
      <w:r w:rsidRPr="007B275F">
        <w:rPr>
          <w:spacing w:val="1"/>
        </w:rPr>
        <w:t xml:space="preserve">Результаты   опросов,   анкетирования   и   исследований,   проведённых   с </w:t>
      </w:r>
      <w:r w:rsidRPr="007B275F">
        <w:rPr>
          <w:spacing w:val="-2"/>
        </w:rPr>
        <w:t>учащимися</w:t>
      </w:r>
      <w:r w:rsidR="00472C31" w:rsidRPr="007B275F">
        <w:rPr>
          <w:spacing w:val="-2"/>
        </w:rPr>
        <w:t>.</w:t>
      </w:r>
    </w:p>
    <w:p w:rsidR="009A39FE" w:rsidRPr="007B275F" w:rsidRDefault="009A39FE" w:rsidP="00181BDB">
      <w:pPr>
        <w:widowControl w:val="0"/>
        <w:shd w:val="clear" w:color="auto" w:fill="FFFFFF"/>
        <w:tabs>
          <w:tab w:val="left" w:pos="706"/>
        </w:tabs>
        <w:autoSpaceDE w:val="0"/>
        <w:autoSpaceDN w:val="0"/>
        <w:adjustRightInd w:val="0"/>
        <w:spacing w:before="19"/>
        <w:jc w:val="both"/>
      </w:pPr>
      <w:r w:rsidRPr="007B275F">
        <w:rPr>
          <w:spacing w:val="-2"/>
        </w:rPr>
        <w:t>Статистические данные (РИК, ОШ).</w:t>
      </w:r>
    </w:p>
    <w:p w:rsidR="009A39FE" w:rsidRPr="007B275F" w:rsidRDefault="009A39FE" w:rsidP="00181BDB">
      <w:pPr>
        <w:widowControl w:val="0"/>
        <w:shd w:val="clear" w:color="auto" w:fill="FFFFFF"/>
        <w:tabs>
          <w:tab w:val="left" w:pos="706"/>
        </w:tabs>
        <w:autoSpaceDE w:val="0"/>
        <w:autoSpaceDN w:val="0"/>
        <w:adjustRightInd w:val="0"/>
        <w:spacing w:before="19"/>
        <w:jc w:val="both"/>
        <w:rPr>
          <w:b/>
        </w:rPr>
      </w:pPr>
    </w:p>
    <w:p w:rsidR="009A39FE" w:rsidRPr="007B275F" w:rsidRDefault="009A39FE" w:rsidP="009A39FE">
      <w:pPr>
        <w:pBdr>
          <w:bottom w:val="triple" w:sz="4" w:space="1" w:color="auto"/>
        </w:pBdr>
        <w:jc w:val="both"/>
        <w:rPr>
          <w:b/>
        </w:rPr>
      </w:pPr>
      <w:r w:rsidRPr="007B275F">
        <w:rPr>
          <w:b/>
          <w:lang w:val="en-US"/>
        </w:rPr>
        <w:t>III</w:t>
      </w:r>
      <w:r w:rsidRPr="007B275F">
        <w:rPr>
          <w:b/>
        </w:rPr>
        <w:t>. ИНФОРМАЦИОННАЯ СПРАВКА</w:t>
      </w:r>
    </w:p>
    <w:p w:rsidR="002517F0" w:rsidRPr="007B275F" w:rsidRDefault="002517F0" w:rsidP="002517F0">
      <w:pPr>
        <w:jc w:val="both"/>
        <w:rPr>
          <w:b/>
        </w:rPr>
      </w:pPr>
      <w:r w:rsidRPr="007B275F">
        <w:rPr>
          <w:b/>
        </w:rPr>
        <w:t>ОБЩИЕ СВЕДЕНИЯ</w:t>
      </w:r>
    </w:p>
    <w:p w:rsidR="002517F0" w:rsidRPr="007B275F" w:rsidRDefault="002517F0" w:rsidP="002517F0">
      <w:r w:rsidRPr="007B275F">
        <w:rPr>
          <w:b/>
        </w:rPr>
        <w:t>Название</w:t>
      </w:r>
      <w:r w:rsidRPr="007B275F">
        <w:t>: ГУ «Средняя общеобразовательная школа №34 инновационного типа города Павлодара»</w:t>
      </w:r>
    </w:p>
    <w:p w:rsidR="002517F0" w:rsidRPr="007B275F" w:rsidRDefault="002517F0" w:rsidP="002517F0">
      <w:r w:rsidRPr="007B275F">
        <w:rPr>
          <w:b/>
        </w:rPr>
        <w:t>Фактический адрес</w:t>
      </w:r>
      <w:r w:rsidRPr="007B275F">
        <w:t>: г. Павлодар, ул. Лермонтова, 93/1</w:t>
      </w:r>
    </w:p>
    <w:p w:rsidR="002517F0" w:rsidRPr="00564F6C" w:rsidRDefault="002517F0" w:rsidP="002517F0">
      <w:r w:rsidRPr="00E80C7F">
        <w:rPr>
          <w:b/>
        </w:rPr>
        <w:t>Телефоны</w:t>
      </w:r>
      <w:r w:rsidRPr="00E80C7F">
        <w:t xml:space="preserve">: </w:t>
      </w:r>
      <w:r w:rsidR="00564F6C" w:rsidRPr="00564F6C">
        <w:t>621007</w:t>
      </w:r>
      <w:r w:rsidRPr="00564F6C">
        <w:t xml:space="preserve">, </w:t>
      </w:r>
      <w:r w:rsidR="00564F6C" w:rsidRPr="00564F6C">
        <w:t>621052</w:t>
      </w:r>
      <w:r w:rsidRPr="00564F6C">
        <w:t xml:space="preserve">, </w:t>
      </w:r>
      <w:r w:rsidR="00564F6C" w:rsidRPr="00564F6C">
        <w:t>621003, 621024</w:t>
      </w:r>
      <w:r w:rsidRPr="00564F6C">
        <w:t xml:space="preserve"> </w:t>
      </w:r>
    </w:p>
    <w:p w:rsidR="002517F0" w:rsidRPr="006A7436" w:rsidRDefault="002517F0" w:rsidP="002517F0">
      <w:r w:rsidRPr="007B275F">
        <w:rPr>
          <w:b/>
          <w:lang w:val="en-US"/>
        </w:rPr>
        <w:t>E</w:t>
      </w:r>
      <w:r w:rsidRPr="006A7436">
        <w:rPr>
          <w:b/>
        </w:rPr>
        <w:t>-</w:t>
      </w:r>
      <w:r w:rsidRPr="007B275F">
        <w:rPr>
          <w:b/>
          <w:lang w:val="en-US"/>
        </w:rPr>
        <w:t>mail</w:t>
      </w:r>
      <w:r w:rsidRPr="006A7436">
        <w:t xml:space="preserve">: </w:t>
      </w:r>
      <w:r w:rsidR="009209D3" w:rsidRPr="007B275F">
        <w:rPr>
          <w:lang w:val="en-US"/>
        </w:rPr>
        <w:t>sosh</w:t>
      </w:r>
      <w:r w:rsidR="009209D3" w:rsidRPr="006A7436">
        <w:t>34@</w:t>
      </w:r>
      <w:r w:rsidR="009209D3" w:rsidRPr="007B275F">
        <w:rPr>
          <w:lang w:val="en-US"/>
        </w:rPr>
        <w:t>goo</w:t>
      </w:r>
      <w:r w:rsidR="009209D3" w:rsidRPr="006A7436">
        <w:t>.</w:t>
      </w:r>
      <w:r w:rsidR="009209D3" w:rsidRPr="007B275F">
        <w:rPr>
          <w:lang w:val="en-US"/>
        </w:rPr>
        <w:t>edu</w:t>
      </w:r>
      <w:r w:rsidR="009209D3" w:rsidRPr="006A7436">
        <w:t>.</w:t>
      </w:r>
      <w:r w:rsidR="009209D3" w:rsidRPr="007B275F">
        <w:rPr>
          <w:lang w:val="en-US"/>
        </w:rPr>
        <w:t>kz</w:t>
      </w:r>
    </w:p>
    <w:p w:rsidR="002517F0" w:rsidRPr="007B275F" w:rsidRDefault="002517F0" w:rsidP="002517F0">
      <w:pPr>
        <w:jc w:val="both"/>
      </w:pPr>
      <w:r w:rsidRPr="007B275F">
        <w:rPr>
          <w:b/>
        </w:rPr>
        <w:t>Лицензия</w:t>
      </w:r>
      <w:r w:rsidRPr="007B275F">
        <w:t xml:space="preserve">: </w:t>
      </w:r>
    </w:p>
    <w:p w:rsidR="002517F0" w:rsidRPr="007B275F" w:rsidRDefault="002517F0" w:rsidP="002517F0">
      <w:pPr>
        <w:jc w:val="both"/>
      </w:pPr>
      <w:r w:rsidRPr="007B275F">
        <w:rPr>
          <w:i/>
        </w:rPr>
        <w:t>Регистрационный номер 12014029 от 18.10.2012</w:t>
      </w:r>
      <w:r w:rsidRPr="007B275F">
        <w:t xml:space="preserve"> </w:t>
      </w:r>
    </w:p>
    <w:p w:rsidR="002517F0" w:rsidRPr="007B275F" w:rsidRDefault="002517F0" w:rsidP="002517F0">
      <w:pPr>
        <w:rPr>
          <w:b/>
        </w:rPr>
      </w:pPr>
      <w:r w:rsidRPr="007B275F">
        <w:rPr>
          <w:b/>
        </w:rPr>
        <w:t xml:space="preserve">Свидетельство о государственной регистрации: </w:t>
      </w:r>
    </w:p>
    <w:p w:rsidR="002517F0" w:rsidRPr="007B275F" w:rsidRDefault="002517F0" w:rsidP="002517F0">
      <w:pPr>
        <w:rPr>
          <w:i/>
        </w:rPr>
      </w:pPr>
      <w:r w:rsidRPr="007B275F">
        <w:rPr>
          <w:i/>
        </w:rPr>
        <w:t>Регистрационный номер 1520-1945-ГУ от 7.02.2006</w:t>
      </w:r>
    </w:p>
    <w:p w:rsidR="002517F0" w:rsidRPr="007B275F" w:rsidRDefault="002517F0" w:rsidP="002517F0">
      <w:r w:rsidRPr="007B275F">
        <w:rPr>
          <w:i/>
        </w:rPr>
        <w:t>тип</w:t>
      </w:r>
      <w:r w:rsidRPr="007B275F">
        <w:t xml:space="preserve"> ОУ Общеобразовательное учреждение       </w:t>
      </w:r>
    </w:p>
    <w:p w:rsidR="002517F0" w:rsidRPr="007B275F" w:rsidRDefault="002517F0" w:rsidP="002517F0">
      <w:r w:rsidRPr="007B275F">
        <w:rPr>
          <w:b/>
        </w:rPr>
        <w:t xml:space="preserve">Сведения об аттестации: </w:t>
      </w:r>
      <w:r w:rsidRPr="007B275F">
        <w:t>апрель, 2015 год.   Приказ Департамента по контролю в сфере образования и науки Министерства образования и науки Республики Казахстан №1-03/133 от 20.04.2015</w:t>
      </w:r>
    </w:p>
    <w:p w:rsidR="002517F0" w:rsidRPr="007B275F" w:rsidRDefault="002517F0" w:rsidP="002517F0">
      <w:r w:rsidRPr="007B275F">
        <w:rPr>
          <w:b/>
        </w:rPr>
        <w:t xml:space="preserve">СОВРЕМЕННОЕ СОСТОЯНИЕ. </w:t>
      </w:r>
    </w:p>
    <w:p w:rsidR="002517F0" w:rsidRPr="007B275F" w:rsidRDefault="002517F0" w:rsidP="002517F0">
      <w:pPr>
        <w:jc w:val="both"/>
      </w:pPr>
      <w:r w:rsidRPr="007B275F">
        <w:rPr>
          <w:b/>
        </w:rPr>
        <w:t xml:space="preserve">Месторасположение в городе. </w:t>
      </w:r>
      <w:r w:rsidRPr="007B275F">
        <w:t xml:space="preserve">Школа расположена в центре города. </w:t>
      </w:r>
    </w:p>
    <w:p w:rsidR="002517F0" w:rsidRPr="007B275F" w:rsidRDefault="002517F0" w:rsidP="002517F0">
      <w:pPr>
        <w:jc w:val="both"/>
      </w:pPr>
      <w:r w:rsidRPr="007B275F">
        <w:t>Близлежащие культурно-досуговые учреждения: Дворец школьников, Детская музыкальная школа №1, Музыкальное училище, Дом Дружбы, ДХШ №2, к/т «Синема», детская библиотека №4, Центральная городская библиотека им. Гайдара, научно – техническая библиотека.</w:t>
      </w:r>
      <w:r w:rsidRPr="007B275F">
        <w:rPr>
          <w:b/>
        </w:rPr>
        <w:t xml:space="preserve">  </w:t>
      </w:r>
      <w:r w:rsidRPr="007B275F">
        <w:t>Спортивно – оздоровительные: Спортивно – оздоровительный комлекс «Нептун», Дворец спорта «Астана», бассейн ПГПИ.</w:t>
      </w:r>
    </w:p>
    <w:p w:rsidR="002517F0" w:rsidRPr="007B275F" w:rsidRDefault="002517F0" w:rsidP="002517F0">
      <w:pPr>
        <w:jc w:val="both"/>
        <w:rPr>
          <w:b/>
        </w:rPr>
      </w:pPr>
      <w:r w:rsidRPr="007B275F">
        <w:rPr>
          <w:b/>
        </w:rPr>
        <w:t>Режим работы:</w:t>
      </w:r>
    </w:p>
    <w:p w:rsidR="002517F0" w:rsidRPr="007B275F" w:rsidRDefault="002517F0" w:rsidP="002517F0">
      <w:pPr>
        <w:jc w:val="both"/>
        <w:rPr>
          <w:bCs/>
        </w:rPr>
      </w:pPr>
      <w:r w:rsidRPr="007B275F">
        <w:rPr>
          <w:bCs/>
        </w:rPr>
        <w:t>Прием учащихся: 7.00 – 7.55</w:t>
      </w:r>
    </w:p>
    <w:p w:rsidR="002517F0" w:rsidRPr="007B275F" w:rsidRDefault="002517F0" w:rsidP="002517F0">
      <w:pPr>
        <w:jc w:val="both"/>
        <w:rPr>
          <w:bCs/>
        </w:rPr>
      </w:pPr>
      <w:r w:rsidRPr="007B275F">
        <w:rPr>
          <w:bCs/>
        </w:rPr>
        <w:t xml:space="preserve">Утренняя зарядка: 7.55 - 8.00 </w:t>
      </w:r>
    </w:p>
    <w:p w:rsidR="002517F0" w:rsidRPr="007B275F" w:rsidRDefault="002517F0" w:rsidP="002517F0">
      <w:pPr>
        <w:widowControl w:val="0"/>
        <w:jc w:val="both"/>
        <w:rPr>
          <w:bCs/>
        </w:rPr>
      </w:pPr>
      <w:r w:rsidRPr="007B275F">
        <w:rPr>
          <w:bCs/>
        </w:rPr>
        <w:t>Начало занятий – 1 смена - 8.00, 2 смена -14.00.</w:t>
      </w:r>
    </w:p>
    <w:p w:rsidR="002517F0" w:rsidRPr="007B275F" w:rsidRDefault="002517F0" w:rsidP="002517F0">
      <w:pPr>
        <w:widowControl w:val="0"/>
        <w:jc w:val="both"/>
        <w:rPr>
          <w:bCs/>
        </w:rPr>
      </w:pPr>
      <w:r w:rsidRPr="007B275F">
        <w:rPr>
          <w:bCs/>
        </w:rPr>
        <w:t>Окончание занятий – 1 смена -13.40, 2 смена -19. 35</w:t>
      </w:r>
    </w:p>
    <w:p w:rsidR="00954F4C" w:rsidRPr="007B275F" w:rsidRDefault="00954F4C" w:rsidP="002517F0">
      <w:pPr>
        <w:widowControl w:val="0"/>
        <w:jc w:val="both"/>
        <w:rPr>
          <w:b/>
          <w:bCs/>
        </w:rPr>
      </w:pPr>
    </w:p>
    <w:p w:rsidR="009209D3" w:rsidRPr="00564F6C" w:rsidRDefault="009209D3" w:rsidP="002517F0">
      <w:pPr>
        <w:widowControl w:val="0"/>
        <w:jc w:val="both"/>
        <w:rPr>
          <w:b/>
          <w:bCs/>
          <w:color w:val="FF0000"/>
        </w:rPr>
      </w:pPr>
    </w:p>
    <w:p w:rsidR="002517F0" w:rsidRPr="007B275F" w:rsidRDefault="002517F0" w:rsidP="002517F0">
      <w:pPr>
        <w:widowControl w:val="0"/>
        <w:jc w:val="both"/>
        <w:rPr>
          <w:b/>
          <w:bCs/>
        </w:rPr>
      </w:pPr>
      <w:r w:rsidRPr="007B275F">
        <w:rPr>
          <w:b/>
          <w:bCs/>
        </w:rPr>
        <w:lastRenderedPageBreak/>
        <w:t>Расписание звонков:</w:t>
      </w:r>
    </w:p>
    <w:p w:rsidR="002517F0" w:rsidRPr="007B275F" w:rsidRDefault="002517F0" w:rsidP="002517F0">
      <w:pPr>
        <w:rPr>
          <w:b/>
        </w:rPr>
      </w:pPr>
      <w:r w:rsidRPr="007B275F">
        <w:rPr>
          <w:b/>
        </w:rPr>
        <w:t xml:space="preserve">      1 смена                                                                                     2 смена </w:t>
      </w:r>
    </w:p>
    <w:p w:rsidR="002517F0" w:rsidRPr="007B275F" w:rsidRDefault="00954F4C" w:rsidP="002517F0">
      <w:r w:rsidRPr="007B275F">
        <w:t xml:space="preserve">1-ый – </w:t>
      </w:r>
      <w:r w:rsidR="002517F0" w:rsidRPr="007B275F">
        <w:t>8.00-8.40</w:t>
      </w:r>
      <w:r w:rsidR="002517F0" w:rsidRPr="007B275F">
        <w:rPr>
          <w:vertAlign w:val="superscript"/>
        </w:rPr>
        <w:tab/>
        <w:t xml:space="preserve">              </w:t>
      </w:r>
      <w:r w:rsidR="002517F0" w:rsidRPr="007B275F">
        <w:tab/>
      </w:r>
      <w:r w:rsidR="002517F0" w:rsidRPr="007B275F">
        <w:rPr>
          <w:vertAlign w:val="superscript"/>
        </w:rPr>
        <w:tab/>
        <w:t xml:space="preserve"> </w:t>
      </w:r>
      <w:r w:rsidR="002517F0" w:rsidRPr="007B275F">
        <w:t xml:space="preserve">      </w:t>
      </w:r>
      <w:r w:rsidR="002517F0" w:rsidRPr="007B275F">
        <w:rPr>
          <w:lang w:val="kk-KZ"/>
        </w:rPr>
        <w:t xml:space="preserve">   </w:t>
      </w:r>
      <w:r w:rsidR="002517F0" w:rsidRPr="007B275F">
        <w:t xml:space="preserve">                      1-ый –</w:t>
      </w:r>
      <w:r w:rsidR="002517F0" w:rsidRPr="007B275F">
        <w:rPr>
          <w:lang w:val="kk-KZ"/>
        </w:rPr>
        <w:t xml:space="preserve"> </w:t>
      </w:r>
      <w:r w:rsidR="002517F0" w:rsidRPr="007B275F">
        <w:rPr>
          <w:vertAlign w:val="superscript"/>
          <w:lang w:val="kk-KZ"/>
        </w:rPr>
        <w:t xml:space="preserve"> </w:t>
      </w:r>
      <w:r w:rsidR="002517F0" w:rsidRPr="007B275F">
        <w:t>14.00-14.40</w:t>
      </w:r>
    </w:p>
    <w:p w:rsidR="002517F0" w:rsidRPr="007B275F" w:rsidRDefault="002517F0" w:rsidP="002517F0">
      <w:pPr>
        <w:rPr>
          <w:vertAlign w:val="superscript"/>
        </w:rPr>
      </w:pPr>
      <w:r w:rsidRPr="007B275F">
        <w:t>2-ой –  8.45-9.25</w:t>
      </w:r>
      <w:r w:rsidRPr="007B275F">
        <w:rPr>
          <w:vertAlign w:val="superscript"/>
        </w:rPr>
        <w:tab/>
      </w:r>
      <w:r w:rsidRPr="007B275F">
        <w:rPr>
          <w:vertAlign w:val="superscript"/>
        </w:rPr>
        <w:tab/>
      </w:r>
      <w:r w:rsidRPr="007B275F">
        <w:rPr>
          <w:vertAlign w:val="superscript"/>
        </w:rPr>
        <w:tab/>
        <w:t xml:space="preserve"> </w:t>
      </w:r>
      <w:r w:rsidRPr="007B275F">
        <w:t xml:space="preserve">       </w:t>
      </w:r>
      <w:r w:rsidRPr="007B275F">
        <w:rPr>
          <w:lang w:val="kk-KZ"/>
        </w:rPr>
        <w:t xml:space="preserve">                        </w:t>
      </w:r>
      <w:r w:rsidRPr="007B275F">
        <w:t>2-ой –  14.55-15.35</w:t>
      </w:r>
    </w:p>
    <w:p w:rsidR="002517F0" w:rsidRPr="007B275F" w:rsidRDefault="002517F0" w:rsidP="002517F0">
      <w:r w:rsidRPr="007B275F">
        <w:t>3-ий –  9.40-10.20</w:t>
      </w:r>
      <w:r w:rsidRPr="007B275F">
        <w:rPr>
          <w:vertAlign w:val="superscript"/>
        </w:rPr>
        <w:tab/>
        <w:t xml:space="preserve">                                        </w:t>
      </w:r>
      <w:r w:rsidRPr="007B275F">
        <w:rPr>
          <w:vertAlign w:val="superscript"/>
          <w:lang w:val="kk-KZ"/>
        </w:rPr>
        <w:t xml:space="preserve">                                         </w:t>
      </w:r>
      <w:r w:rsidRPr="007B275F">
        <w:rPr>
          <w:vertAlign w:val="superscript"/>
        </w:rPr>
        <w:t xml:space="preserve">  </w:t>
      </w:r>
      <w:r w:rsidRPr="007B275F">
        <w:t xml:space="preserve">3-ий – </w:t>
      </w:r>
      <w:r w:rsidRPr="007B275F">
        <w:rPr>
          <w:lang w:val="kk-KZ"/>
        </w:rPr>
        <w:t xml:space="preserve"> </w:t>
      </w:r>
      <w:r w:rsidRPr="007B275F">
        <w:t>15.50-16.30</w:t>
      </w:r>
    </w:p>
    <w:p w:rsidR="002517F0" w:rsidRPr="007B275F" w:rsidRDefault="002517F0" w:rsidP="002517F0">
      <w:r w:rsidRPr="007B275F">
        <w:t>4-ый – 10.30-11.10</w:t>
      </w:r>
      <w:r w:rsidRPr="007B275F">
        <w:rPr>
          <w:vertAlign w:val="superscript"/>
        </w:rPr>
        <w:tab/>
        <w:t xml:space="preserve"> </w:t>
      </w:r>
      <w:r w:rsidRPr="007B275F">
        <w:t xml:space="preserve">                                                       4-ый –</w:t>
      </w:r>
      <w:r w:rsidR="00954F4C" w:rsidRPr="007B275F">
        <w:rPr>
          <w:vertAlign w:val="superscript"/>
        </w:rPr>
        <w:t xml:space="preserve"> </w:t>
      </w:r>
      <w:r w:rsidR="00954F4C" w:rsidRPr="007B275F">
        <w:t xml:space="preserve"> 16</w:t>
      </w:r>
      <w:r w:rsidRPr="007B275F">
        <w:t>.35-17.15</w:t>
      </w:r>
    </w:p>
    <w:p w:rsidR="002517F0" w:rsidRPr="007B275F" w:rsidRDefault="002517F0" w:rsidP="002517F0">
      <w:r w:rsidRPr="007B275F">
        <w:t>5-ый – 11.20-12.00</w:t>
      </w:r>
      <w:r w:rsidRPr="007B275F">
        <w:rPr>
          <w:vertAlign w:val="superscript"/>
        </w:rPr>
        <w:tab/>
        <w:t xml:space="preserve"> </w:t>
      </w:r>
      <w:r w:rsidRPr="007B275F">
        <w:t xml:space="preserve">                                                       5-ый –</w:t>
      </w:r>
      <w:r w:rsidR="00954F4C" w:rsidRPr="007B275F">
        <w:rPr>
          <w:vertAlign w:val="superscript"/>
        </w:rPr>
        <w:t xml:space="preserve"> </w:t>
      </w:r>
      <w:r w:rsidR="00954F4C" w:rsidRPr="007B275F">
        <w:t xml:space="preserve"> </w:t>
      </w:r>
      <w:r w:rsidRPr="007B275F">
        <w:t>17.25-18.05</w:t>
      </w:r>
    </w:p>
    <w:p w:rsidR="002517F0" w:rsidRPr="007B275F" w:rsidRDefault="002517F0" w:rsidP="002517F0">
      <w:pPr>
        <w:widowControl w:val="0"/>
      </w:pPr>
      <w:r w:rsidRPr="007B275F">
        <w:t>6-ой –  12.05-12.45                                                           6-ой -   18.10-18.50</w:t>
      </w:r>
    </w:p>
    <w:p w:rsidR="00954F4C" w:rsidRPr="007B275F" w:rsidRDefault="002517F0" w:rsidP="002517F0">
      <w:pPr>
        <w:widowControl w:val="0"/>
      </w:pPr>
      <w:r w:rsidRPr="007B275F">
        <w:t xml:space="preserve">7-ой -  </w:t>
      </w:r>
      <w:r w:rsidR="00954F4C" w:rsidRPr="007B275F">
        <w:t>12.50 -</w:t>
      </w:r>
      <w:r w:rsidRPr="007B275F">
        <w:t xml:space="preserve"> 13.30 </w:t>
      </w:r>
    </w:p>
    <w:p w:rsidR="00E14369" w:rsidRDefault="00954F4C" w:rsidP="00E14369">
      <w:pPr>
        <w:widowControl w:val="0"/>
      </w:pPr>
      <w:r w:rsidRPr="007B275F">
        <w:t>8-ой -  14.00-14.40</w:t>
      </w:r>
      <w:r w:rsidR="00E14369">
        <w:t xml:space="preserve">                    </w:t>
      </w:r>
    </w:p>
    <w:p w:rsidR="00E14369" w:rsidRPr="00E2343A" w:rsidRDefault="00E14369" w:rsidP="00E2343A">
      <w:pPr>
        <w:widowControl w:val="0"/>
        <w:jc w:val="both"/>
        <w:rPr>
          <w:lang w:val="kk-KZ"/>
        </w:rPr>
      </w:pPr>
      <w:r>
        <w:t xml:space="preserve">       </w:t>
      </w:r>
      <w:r w:rsidR="002517F0" w:rsidRPr="00E2343A">
        <w:t xml:space="preserve">В течение всего года </w:t>
      </w:r>
      <w:r w:rsidR="00ED490C" w:rsidRPr="00E2343A">
        <w:t xml:space="preserve">в связи со смешанной формой обучения из-за пандемии коронавирусной инфекции </w:t>
      </w:r>
      <w:r w:rsidR="002517F0" w:rsidRPr="00E2343A">
        <w:t>строго соблюдались нормы СанПиНа (</w:t>
      </w:r>
      <w:r w:rsidRPr="00E2343A">
        <w:rPr>
          <w:lang w:val="kk-KZ"/>
        </w:rPr>
        <w:t>Приложение к приказу Министра образованияи науки Республики Казахстан от «13» августа 2020 года №345).</w:t>
      </w:r>
    </w:p>
    <w:p w:rsidR="002517F0" w:rsidRPr="00E2343A" w:rsidRDefault="002517F0" w:rsidP="00E2343A">
      <w:pPr>
        <w:autoSpaceDE w:val="0"/>
        <w:autoSpaceDN w:val="0"/>
        <w:adjustRightInd w:val="0"/>
        <w:jc w:val="both"/>
      </w:pPr>
      <w:r w:rsidRPr="00E2343A">
        <w:t>Уровень недельной учебной нагрузки на ученика не превышал предельно допустимого.</w:t>
      </w:r>
    </w:p>
    <w:p w:rsidR="007F1316" w:rsidRPr="00BD625C" w:rsidRDefault="007F1316" w:rsidP="007F1316">
      <w:pPr>
        <w:jc w:val="both"/>
        <w:rPr>
          <w:b/>
        </w:rPr>
      </w:pPr>
      <w:r w:rsidRPr="00BD625C">
        <w:rPr>
          <w:b/>
        </w:rPr>
        <w:t>Количество классов – комплектов:</w:t>
      </w:r>
    </w:p>
    <w:p w:rsidR="007F1316" w:rsidRPr="00BD625C" w:rsidRDefault="007F1316" w:rsidP="007F1316">
      <w:pPr>
        <w:jc w:val="both"/>
      </w:pPr>
      <w:r w:rsidRPr="00BD625C">
        <w:t>В 2020-2021 учебном году в школе обучалось  59   классов-комплектов:</w:t>
      </w:r>
    </w:p>
    <w:p w:rsidR="007F1316" w:rsidRPr="00BD625C" w:rsidRDefault="007F1316" w:rsidP="007F1316">
      <w:pPr>
        <w:jc w:val="both"/>
      </w:pPr>
      <w:r w:rsidRPr="00BD625C">
        <w:t>(На начало года-1539)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7F1316" w:rsidRPr="00BD625C" w:rsidTr="007F1316">
        <w:tc>
          <w:tcPr>
            <w:tcW w:w="3189"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jc w:val="center"/>
              <w:rPr>
                <w:b/>
              </w:rPr>
            </w:pPr>
            <w:r w:rsidRPr="00BD625C">
              <w:rPr>
                <w:b/>
              </w:rPr>
              <w:t>Начальная школа</w:t>
            </w:r>
          </w:p>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jc w:val="center"/>
              <w:rPr>
                <w:b/>
              </w:rPr>
            </w:pPr>
            <w:r w:rsidRPr="00BD625C">
              <w:rPr>
                <w:b/>
              </w:rPr>
              <w:t>Основное среднее</w:t>
            </w:r>
          </w:p>
        </w:tc>
        <w:tc>
          <w:tcPr>
            <w:tcW w:w="3191"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jc w:val="center"/>
              <w:rPr>
                <w:b/>
              </w:rPr>
            </w:pPr>
            <w:r w:rsidRPr="00BD625C">
              <w:rPr>
                <w:b/>
              </w:rPr>
              <w:t>Общее среднее</w:t>
            </w:r>
          </w:p>
        </w:tc>
      </w:tr>
      <w:tr w:rsidR="007F1316" w:rsidRPr="00BD625C" w:rsidTr="007F1316">
        <w:tc>
          <w:tcPr>
            <w:tcW w:w="3189"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1 кл. – 6/166</w:t>
            </w:r>
          </w:p>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5 кл. – 6/170</w:t>
            </w:r>
          </w:p>
        </w:tc>
        <w:tc>
          <w:tcPr>
            <w:tcW w:w="3191"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rPr>
                <w:lang w:val="en-US"/>
              </w:rPr>
            </w:pPr>
            <w:r w:rsidRPr="00BD625C">
              <w:t>10 кл. – 2/</w:t>
            </w:r>
            <w:r w:rsidRPr="00BD625C">
              <w:rPr>
                <w:lang w:val="en-US"/>
              </w:rPr>
              <w:t>48</w:t>
            </w:r>
          </w:p>
        </w:tc>
      </w:tr>
      <w:tr w:rsidR="007F1316" w:rsidRPr="00BD625C" w:rsidTr="007F1316">
        <w:tc>
          <w:tcPr>
            <w:tcW w:w="3189"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2 кл. – 9/241</w:t>
            </w:r>
          </w:p>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6 кл. – 6/166</w:t>
            </w:r>
          </w:p>
        </w:tc>
        <w:tc>
          <w:tcPr>
            <w:tcW w:w="3191" w:type="dxa"/>
            <w:tcBorders>
              <w:top w:val="single" w:sz="4" w:space="0" w:color="auto"/>
              <w:left w:val="single" w:sz="4" w:space="0" w:color="auto"/>
              <w:bottom w:val="single" w:sz="4" w:space="0" w:color="auto"/>
              <w:right w:val="single" w:sz="4" w:space="0" w:color="auto"/>
            </w:tcBorders>
            <w:hideMark/>
          </w:tcPr>
          <w:p w:rsidR="007F1316" w:rsidRPr="00BD625C" w:rsidRDefault="007F1316" w:rsidP="00BD625C">
            <w:r w:rsidRPr="00BD625C">
              <w:t>11 кл. – 2/</w:t>
            </w:r>
            <w:r w:rsidR="00BD625C">
              <w:t>49</w:t>
            </w:r>
          </w:p>
        </w:tc>
      </w:tr>
      <w:tr w:rsidR="007F1316" w:rsidRPr="00BD625C" w:rsidTr="007F1316">
        <w:tc>
          <w:tcPr>
            <w:tcW w:w="3189"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3 кл. – 5/145</w:t>
            </w:r>
          </w:p>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7 кл. – 6/146</w:t>
            </w:r>
          </w:p>
        </w:tc>
        <w:tc>
          <w:tcPr>
            <w:tcW w:w="3191" w:type="dxa"/>
            <w:tcBorders>
              <w:top w:val="single" w:sz="4" w:space="0" w:color="auto"/>
              <w:left w:val="single" w:sz="4" w:space="0" w:color="auto"/>
              <w:bottom w:val="single" w:sz="4" w:space="0" w:color="auto"/>
              <w:right w:val="single" w:sz="4" w:space="0" w:color="auto"/>
            </w:tcBorders>
          </w:tcPr>
          <w:p w:rsidR="007F1316" w:rsidRPr="00BD625C" w:rsidRDefault="007F1316" w:rsidP="007F1316"/>
        </w:tc>
      </w:tr>
      <w:tr w:rsidR="007F1316" w:rsidRPr="00BD625C" w:rsidTr="007F1316">
        <w:tc>
          <w:tcPr>
            <w:tcW w:w="3189"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rPr>
                <w:lang w:val="kk-KZ"/>
              </w:rPr>
            </w:pPr>
            <w:r w:rsidRPr="00BD625C">
              <w:t xml:space="preserve">4 кл. – </w:t>
            </w:r>
            <w:r w:rsidRPr="00BD625C">
              <w:rPr>
                <w:lang w:val="kk-KZ"/>
              </w:rPr>
              <w:t>7/169</w:t>
            </w:r>
          </w:p>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8 кл. – 6/129</w:t>
            </w:r>
          </w:p>
        </w:tc>
        <w:tc>
          <w:tcPr>
            <w:tcW w:w="3191" w:type="dxa"/>
            <w:tcBorders>
              <w:top w:val="single" w:sz="4" w:space="0" w:color="auto"/>
              <w:left w:val="single" w:sz="4" w:space="0" w:color="auto"/>
              <w:bottom w:val="single" w:sz="4" w:space="0" w:color="auto"/>
              <w:right w:val="single" w:sz="4" w:space="0" w:color="auto"/>
            </w:tcBorders>
          </w:tcPr>
          <w:p w:rsidR="007F1316" w:rsidRPr="00BD625C" w:rsidRDefault="007F1316" w:rsidP="007F1316"/>
        </w:tc>
      </w:tr>
      <w:tr w:rsidR="007F1316" w:rsidRPr="00BD625C" w:rsidTr="007F1316">
        <w:tc>
          <w:tcPr>
            <w:tcW w:w="3189" w:type="dxa"/>
            <w:tcBorders>
              <w:top w:val="single" w:sz="4" w:space="0" w:color="auto"/>
              <w:left w:val="single" w:sz="4" w:space="0" w:color="auto"/>
              <w:bottom w:val="single" w:sz="4" w:space="0" w:color="auto"/>
              <w:right w:val="single" w:sz="4" w:space="0" w:color="auto"/>
            </w:tcBorders>
          </w:tcPr>
          <w:p w:rsidR="007F1316" w:rsidRPr="00BD625C" w:rsidRDefault="007F1316" w:rsidP="007F1316"/>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r w:rsidRPr="00BD625C">
              <w:t>9 кл. – 4/110</w:t>
            </w:r>
          </w:p>
        </w:tc>
        <w:tc>
          <w:tcPr>
            <w:tcW w:w="3191" w:type="dxa"/>
            <w:tcBorders>
              <w:top w:val="single" w:sz="4" w:space="0" w:color="auto"/>
              <w:left w:val="single" w:sz="4" w:space="0" w:color="auto"/>
              <w:bottom w:val="single" w:sz="4" w:space="0" w:color="auto"/>
              <w:right w:val="single" w:sz="4" w:space="0" w:color="auto"/>
            </w:tcBorders>
          </w:tcPr>
          <w:p w:rsidR="007F1316" w:rsidRPr="00BD625C" w:rsidRDefault="007F1316" w:rsidP="007F1316"/>
        </w:tc>
      </w:tr>
      <w:tr w:rsidR="007F1316" w:rsidRPr="00BD625C" w:rsidTr="007F1316">
        <w:tc>
          <w:tcPr>
            <w:tcW w:w="3189"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rPr>
                <w:b/>
              </w:rPr>
            </w:pPr>
            <w:r w:rsidRPr="00BD625C">
              <w:rPr>
                <w:b/>
              </w:rPr>
              <w:t>Всего:    27 кл./721</w:t>
            </w:r>
          </w:p>
        </w:tc>
        <w:tc>
          <w:tcPr>
            <w:tcW w:w="3190"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rPr>
                <w:b/>
              </w:rPr>
            </w:pPr>
            <w:r w:rsidRPr="00BD625C">
              <w:rPr>
                <w:b/>
              </w:rPr>
              <w:t>Всего:    28 кл./721</w:t>
            </w:r>
          </w:p>
        </w:tc>
        <w:tc>
          <w:tcPr>
            <w:tcW w:w="3191" w:type="dxa"/>
            <w:tcBorders>
              <w:top w:val="single" w:sz="4" w:space="0" w:color="auto"/>
              <w:left w:val="single" w:sz="4" w:space="0" w:color="auto"/>
              <w:bottom w:val="single" w:sz="4" w:space="0" w:color="auto"/>
              <w:right w:val="single" w:sz="4" w:space="0" w:color="auto"/>
            </w:tcBorders>
            <w:hideMark/>
          </w:tcPr>
          <w:p w:rsidR="007F1316" w:rsidRPr="00BD625C" w:rsidRDefault="007F1316" w:rsidP="00BD625C">
            <w:pPr>
              <w:rPr>
                <w:b/>
              </w:rPr>
            </w:pPr>
            <w:r w:rsidRPr="00BD625C">
              <w:rPr>
                <w:b/>
              </w:rPr>
              <w:t>Всего:   4   кл./9</w:t>
            </w:r>
            <w:r w:rsidR="00BD625C">
              <w:rPr>
                <w:b/>
              </w:rPr>
              <w:t>7</w:t>
            </w:r>
          </w:p>
        </w:tc>
      </w:tr>
    </w:tbl>
    <w:p w:rsidR="007F1316" w:rsidRPr="00BD625C" w:rsidRDefault="007F1316" w:rsidP="007F1316">
      <w:pPr>
        <w:widowControl w:val="0"/>
        <w:jc w:val="both"/>
        <w:rPr>
          <w:b/>
        </w:rPr>
      </w:pPr>
      <w:r w:rsidRPr="00BD625C">
        <w:t xml:space="preserve">Средняя наполняемость классов составила 26,08 человека,  в  1-х классах – 27,6; во 2-х классах -26,7; в 3-х-29,0 средняя численность обучающихся превышала 25 человек. </w:t>
      </w:r>
    </w:p>
    <w:p w:rsidR="007F1316" w:rsidRPr="00BD625C" w:rsidRDefault="007F1316" w:rsidP="007F1316">
      <w:pPr>
        <w:jc w:val="both"/>
        <w:rPr>
          <w:b/>
        </w:rPr>
      </w:pPr>
      <w:r w:rsidRPr="00BD625C">
        <w:rPr>
          <w:b/>
        </w:rPr>
        <w:t xml:space="preserve">Структура и наполняемость смен: </w:t>
      </w:r>
    </w:p>
    <w:p w:rsidR="007F1316" w:rsidRPr="00BD625C" w:rsidRDefault="007F1316" w:rsidP="007F1316">
      <w:pPr>
        <w:jc w:val="both"/>
      </w:pPr>
      <w:r w:rsidRPr="00BD625C">
        <w:t xml:space="preserve">В течение 2020  -2021 учебного  года обучение в школе осуществлялось в две смены. 1 смена: 1-ые, 8-ые, 9-ые,10-ые,11-ые  и </w:t>
      </w:r>
      <w:r w:rsidR="00BD625C" w:rsidRPr="00BD625C">
        <w:t>20</w:t>
      </w:r>
      <w:r w:rsidRPr="00BD625C">
        <w:t xml:space="preserve"> лицейских классов 2г,</w:t>
      </w:r>
      <w:r w:rsidR="00BD625C" w:rsidRPr="00BD625C">
        <w:t xml:space="preserve">д, </w:t>
      </w:r>
      <w:r w:rsidRPr="00BD625C">
        <w:t>3б,</w:t>
      </w:r>
      <w:r w:rsidR="00BD625C" w:rsidRPr="00BD625C">
        <w:t>в,</w:t>
      </w:r>
      <w:r w:rsidRPr="00BD625C">
        <w:t xml:space="preserve"> </w:t>
      </w:r>
      <w:r w:rsidR="00BD625C" w:rsidRPr="00BD625C">
        <w:t>4г,д</w:t>
      </w:r>
      <w:r w:rsidRPr="00BD625C">
        <w:t>, 5</w:t>
      </w:r>
      <w:r w:rsidR="00BD625C" w:rsidRPr="00BD625C">
        <w:t>д</w:t>
      </w:r>
      <w:r w:rsidRPr="00BD625C">
        <w:t>,5</w:t>
      </w:r>
      <w:r w:rsidR="00BD625C" w:rsidRPr="00BD625C">
        <w:t>г</w:t>
      </w:r>
      <w:r w:rsidRPr="00BD625C">
        <w:t>,6</w:t>
      </w:r>
      <w:r w:rsidR="00BD625C" w:rsidRPr="00BD625C">
        <w:t>г</w:t>
      </w:r>
      <w:r w:rsidRPr="00BD625C">
        <w:t>,6</w:t>
      </w:r>
      <w:r w:rsidR="00BD625C" w:rsidRPr="00BD625C">
        <w:t>д</w:t>
      </w:r>
      <w:r w:rsidRPr="00BD625C">
        <w:t>,7</w:t>
      </w:r>
      <w:r w:rsidR="00BD625C" w:rsidRPr="00BD625C">
        <w:t>д</w:t>
      </w:r>
      <w:r w:rsidRPr="00BD625C">
        <w:t>,</w:t>
      </w:r>
      <w:r w:rsidR="00BD625C" w:rsidRPr="00BD625C">
        <w:t>г</w:t>
      </w:r>
      <w:r w:rsidRPr="00BD625C">
        <w:t>,8</w:t>
      </w:r>
      <w:r w:rsidR="00BD625C" w:rsidRPr="00BD625C">
        <w:t>д</w:t>
      </w:r>
      <w:r w:rsidRPr="00BD625C">
        <w:t>,</w:t>
      </w:r>
      <w:r w:rsidR="00BD625C" w:rsidRPr="00BD625C">
        <w:t>г</w:t>
      </w:r>
      <w:r w:rsidRPr="00BD625C">
        <w:t>,9</w:t>
      </w:r>
      <w:r w:rsidR="00BD625C" w:rsidRPr="00BD625C">
        <w:t>в,9г</w:t>
      </w:r>
      <w:r w:rsidRPr="00BD625C">
        <w:t>,10</w:t>
      </w:r>
      <w:r w:rsidR="00BD625C" w:rsidRPr="00BD625C">
        <w:t>б</w:t>
      </w:r>
      <w:r w:rsidRPr="00BD625C">
        <w:t>,11</w:t>
      </w:r>
      <w:r w:rsidR="00BD625C" w:rsidRPr="00BD625C">
        <w:t>б</w:t>
      </w:r>
      <w:r w:rsidRPr="00BD625C">
        <w:t>,4РВГ,8РВГ</w:t>
      </w:r>
      <w:r w:rsidR="00BD625C" w:rsidRPr="00BD625C">
        <w:t>,</w:t>
      </w:r>
      <w:r w:rsidRPr="00BD625C">
        <w:t xml:space="preserve"> 2 смена: 2-ые, 3-ьи,</w:t>
      </w:r>
      <w:r w:rsidR="00BD625C" w:rsidRPr="00BD625C">
        <w:t xml:space="preserve"> </w:t>
      </w:r>
      <w:r w:rsidRPr="00BD625C">
        <w:t>4-ые, 5-ые,</w:t>
      </w:r>
      <w:r w:rsidR="00BD625C" w:rsidRPr="00BD625C">
        <w:t xml:space="preserve"> </w:t>
      </w:r>
      <w:r w:rsidRPr="00BD625C">
        <w:t>6-ые,</w:t>
      </w:r>
      <w:r w:rsidR="00BD625C" w:rsidRPr="00BD625C">
        <w:t xml:space="preserve"> </w:t>
      </w:r>
      <w:r w:rsidRPr="00BD625C">
        <w:t>7-ые классы. Численность учащихся, обучающихся в 1-ую смену-40/1013</w:t>
      </w:r>
      <w:r w:rsidR="00BD625C" w:rsidRPr="00BD625C">
        <w:t xml:space="preserve">  </w:t>
      </w:r>
      <w:r w:rsidRPr="00BD625C">
        <w:t>уч, во вторую смену- 19/526 уч.</w:t>
      </w:r>
    </w:p>
    <w:p w:rsidR="007F1316" w:rsidRPr="00BD625C" w:rsidRDefault="007F1316" w:rsidP="007F1316">
      <w:pPr>
        <w:jc w:val="both"/>
      </w:pPr>
      <w:r w:rsidRPr="00BD625C">
        <w:t xml:space="preserve">В 2020 – 2021 учебном году школа  работала в режиме шестидневной недели. </w:t>
      </w:r>
    </w:p>
    <w:p w:rsidR="007F1316" w:rsidRPr="007F1316" w:rsidRDefault="007F1316" w:rsidP="007F1316">
      <w:pPr>
        <w:jc w:val="both"/>
        <w:rPr>
          <w:b/>
        </w:rPr>
      </w:pPr>
      <w:r w:rsidRPr="007F1316">
        <w:rPr>
          <w:b/>
        </w:rPr>
        <w:t xml:space="preserve">Режим каникул: </w:t>
      </w:r>
    </w:p>
    <w:p w:rsidR="007F1316" w:rsidRPr="007F1316" w:rsidRDefault="007F1316" w:rsidP="007F1316">
      <w:pPr>
        <w:jc w:val="both"/>
        <w:rPr>
          <w:b/>
        </w:rPr>
      </w:pPr>
      <w:r w:rsidRPr="007F1316">
        <w:t xml:space="preserve">           Длительность учебного года, каникулярное время определены приказом МОН РК:</w:t>
      </w:r>
    </w:p>
    <w:p w:rsidR="007F1316" w:rsidRPr="007F1316" w:rsidRDefault="007F1316" w:rsidP="007F1316">
      <w:pPr>
        <w:jc w:val="both"/>
      </w:pPr>
      <w:r w:rsidRPr="007F1316">
        <w:rPr>
          <w:i/>
          <w:u w:val="single"/>
        </w:rPr>
        <w:t>- осенние:</w:t>
      </w:r>
      <w:r w:rsidRPr="007F1316">
        <w:t xml:space="preserve"> 7дней (с </w:t>
      </w:r>
      <w:r w:rsidRPr="007F1316">
        <w:rPr>
          <w:lang w:val="kk-KZ"/>
        </w:rPr>
        <w:t xml:space="preserve">28 </w:t>
      </w:r>
      <w:r w:rsidRPr="007F1316">
        <w:t xml:space="preserve">октября по </w:t>
      </w:r>
      <w:r w:rsidRPr="007F1316">
        <w:rPr>
          <w:lang w:val="kk-KZ"/>
        </w:rPr>
        <w:t>3</w:t>
      </w:r>
      <w:r w:rsidRPr="007F1316">
        <w:t xml:space="preserve"> ноября 201</w:t>
      </w:r>
      <w:r w:rsidRPr="007F1316">
        <w:rPr>
          <w:lang w:val="kk-KZ"/>
        </w:rPr>
        <w:t>9</w:t>
      </w:r>
      <w:r w:rsidRPr="007F1316">
        <w:t xml:space="preserve"> года)</w:t>
      </w:r>
    </w:p>
    <w:p w:rsidR="007F1316" w:rsidRPr="007F1316" w:rsidRDefault="007F1316" w:rsidP="007F1316">
      <w:pPr>
        <w:jc w:val="both"/>
      </w:pPr>
      <w:r w:rsidRPr="007F1316">
        <w:rPr>
          <w:i/>
          <w:u w:val="single"/>
        </w:rPr>
        <w:t>- зимние:</w:t>
      </w:r>
      <w:r w:rsidRPr="007F1316">
        <w:t xml:space="preserve"> 10 дней (с </w:t>
      </w:r>
      <w:r w:rsidRPr="007F1316">
        <w:rPr>
          <w:lang w:val="kk-KZ"/>
        </w:rPr>
        <w:t>30</w:t>
      </w:r>
      <w:r w:rsidRPr="007F1316">
        <w:t xml:space="preserve"> декабря 201</w:t>
      </w:r>
      <w:r w:rsidRPr="007F1316">
        <w:rPr>
          <w:lang w:val="kk-KZ"/>
        </w:rPr>
        <w:t>8</w:t>
      </w:r>
      <w:r w:rsidRPr="007F1316">
        <w:t xml:space="preserve"> года по </w:t>
      </w:r>
      <w:r w:rsidRPr="007F1316">
        <w:rPr>
          <w:lang w:val="kk-KZ"/>
        </w:rPr>
        <w:t>8</w:t>
      </w:r>
      <w:r w:rsidRPr="007F1316">
        <w:t xml:space="preserve"> января 2020 года)</w:t>
      </w:r>
    </w:p>
    <w:p w:rsidR="007F1316" w:rsidRPr="007F1316" w:rsidRDefault="007F1316" w:rsidP="007F1316">
      <w:pPr>
        <w:jc w:val="both"/>
      </w:pPr>
      <w:r w:rsidRPr="007F1316">
        <w:rPr>
          <w:i/>
          <w:u w:val="single"/>
        </w:rPr>
        <w:t>- дополнительные</w:t>
      </w:r>
      <w:r w:rsidRPr="007F1316">
        <w:t xml:space="preserve"> (для обучающихся в первых классах): 7 дней (с </w:t>
      </w:r>
      <w:r w:rsidRPr="007F1316">
        <w:rPr>
          <w:lang w:val="kk-KZ"/>
        </w:rPr>
        <w:t>3</w:t>
      </w:r>
      <w:r w:rsidRPr="007F1316">
        <w:t xml:space="preserve"> по 9 февраля 2020 года)</w:t>
      </w:r>
    </w:p>
    <w:p w:rsidR="007F1316" w:rsidRPr="007F1316" w:rsidRDefault="007F1316" w:rsidP="007F1316">
      <w:pPr>
        <w:jc w:val="both"/>
      </w:pPr>
      <w:r w:rsidRPr="007F1316">
        <w:rPr>
          <w:i/>
          <w:u w:val="single"/>
        </w:rPr>
        <w:t>- весенние</w:t>
      </w:r>
      <w:r w:rsidRPr="007F1316">
        <w:t xml:space="preserve">: 13 дней (с 21 </w:t>
      </w:r>
      <w:proofErr w:type="gramStart"/>
      <w:r w:rsidRPr="007F1316">
        <w:t>марта  по</w:t>
      </w:r>
      <w:proofErr w:type="gramEnd"/>
      <w:r w:rsidRPr="007F1316">
        <w:t xml:space="preserve"> 2 апреля 2020 года).</w:t>
      </w:r>
    </w:p>
    <w:p w:rsidR="007F1316" w:rsidRPr="007F1316" w:rsidRDefault="007F1316" w:rsidP="007F1316">
      <w:pPr>
        <w:widowControl w:val="0"/>
        <w:autoSpaceDE w:val="0"/>
        <w:autoSpaceDN w:val="0"/>
        <w:adjustRightInd w:val="0"/>
        <w:rPr>
          <w:b/>
          <w:bCs/>
        </w:rPr>
      </w:pPr>
      <w:r w:rsidRPr="007F1316">
        <w:rPr>
          <w:b/>
          <w:bCs/>
        </w:rPr>
        <w:t xml:space="preserve">                                Численность учащихся на конец учебного года</w:t>
      </w:r>
    </w:p>
    <w:p w:rsidR="007F1316" w:rsidRPr="007F1316" w:rsidRDefault="007F1316" w:rsidP="007F1316">
      <w:pPr>
        <w:rPr>
          <w:color w:val="FF0000"/>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0"/>
        <w:gridCol w:w="1419"/>
        <w:gridCol w:w="1702"/>
        <w:gridCol w:w="1418"/>
        <w:gridCol w:w="1419"/>
        <w:gridCol w:w="1419"/>
      </w:tblGrid>
      <w:tr w:rsidR="007F1316" w:rsidRPr="007F1316" w:rsidTr="007F1316">
        <w:trPr>
          <w:cantSplit/>
          <w:trHeight w:val="1134"/>
        </w:trPr>
        <w:tc>
          <w:tcPr>
            <w:tcW w:w="1418" w:type="dxa"/>
            <w:tcBorders>
              <w:top w:val="single" w:sz="4" w:space="0" w:color="auto"/>
              <w:left w:val="single" w:sz="4" w:space="0" w:color="auto"/>
              <w:bottom w:val="single" w:sz="4" w:space="0" w:color="auto"/>
              <w:right w:val="single" w:sz="4" w:space="0" w:color="auto"/>
            </w:tcBorders>
            <w:vAlign w:val="center"/>
          </w:tcPr>
          <w:p w:rsidR="007F1316" w:rsidRPr="007F1316" w:rsidRDefault="007F1316" w:rsidP="007F1316">
            <w:pPr>
              <w:jc w:val="center"/>
              <w:rPr>
                <w:b/>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7F1316" w:rsidRPr="007F1316" w:rsidRDefault="007F1316" w:rsidP="007F1316">
            <w:pPr>
              <w:ind w:right="113"/>
              <w:jc w:val="center"/>
              <w:rPr>
                <w:b/>
                <w:sz w:val="16"/>
                <w:szCs w:val="16"/>
              </w:rPr>
            </w:pPr>
            <w:r w:rsidRPr="007F1316">
              <w:rPr>
                <w:b/>
                <w:sz w:val="16"/>
                <w:szCs w:val="16"/>
              </w:rPr>
              <w:t>Проектная</w:t>
            </w:r>
          </w:p>
          <w:p w:rsidR="007F1316" w:rsidRPr="007F1316" w:rsidRDefault="007F1316" w:rsidP="007F1316">
            <w:pPr>
              <w:ind w:right="113"/>
              <w:jc w:val="center"/>
              <w:rPr>
                <w:b/>
              </w:rPr>
            </w:pPr>
            <w:r w:rsidRPr="007F1316">
              <w:rPr>
                <w:b/>
                <w:sz w:val="16"/>
                <w:szCs w:val="16"/>
              </w:rPr>
              <w:t>мощность</w:t>
            </w:r>
          </w:p>
        </w:tc>
        <w:tc>
          <w:tcPr>
            <w:tcW w:w="1418" w:type="dxa"/>
            <w:tcBorders>
              <w:top w:val="single" w:sz="4" w:space="0" w:color="auto"/>
              <w:left w:val="single" w:sz="4" w:space="0" w:color="auto"/>
              <w:bottom w:val="single" w:sz="4" w:space="0" w:color="auto"/>
              <w:right w:val="single" w:sz="4" w:space="0" w:color="auto"/>
            </w:tcBorders>
            <w:vAlign w:val="bottom"/>
            <w:hideMark/>
          </w:tcPr>
          <w:p w:rsidR="007F1316" w:rsidRPr="007F1316" w:rsidRDefault="007F1316" w:rsidP="007F1316">
            <w:pPr>
              <w:jc w:val="center"/>
              <w:rPr>
                <w:b/>
              </w:rPr>
            </w:pPr>
            <w:r w:rsidRPr="007F1316">
              <w:rPr>
                <w:b/>
              </w:rPr>
              <w:t>2016-2017</w:t>
            </w:r>
          </w:p>
        </w:tc>
        <w:tc>
          <w:tcPr>
            <w:tcW w:w="1701" w:type="dxa"/>
            <w:tcBorders>
              <w:top w:val="single" w:sz="4" w:space="0" w:color="auto"/>
              <w:left w:val="single" w:sz="4" w:space="0" w:color="auto"/>
              <w:bottom w:val="single" w:sz="4" w:space="0" w:color="auto"/>
              <w:right w:val="single" w:sz="4" w:space="0" w:color="auto"/>
            </w:tcBorders>
            <w:vAlign w:val="bottom"/>
            <w:hideMark/>
          </w:tcPr>
          <w:p w:rsidR="007F1316" w:rsidRPr="007F1316" w:rsidRDefault="007F1316" w:rsidP="007F1316">
            <w:pPr>
              <w:jc w:val="center"/>
              <w:rPr>
                <w:b/>
              </w:rPr>
            </w:pPr>
            <w:r w:rsidRPr="007F1316">
              <w:rPr>
                <w:b/>
              </w:rPr>
              <w:t>2017-2018</w:t>
            </w:r>
          </w:p>
        </w:tc>
        <w:tc>
          <w:tcPr>
            <w:tcW w:w="1417" w:type="dxa"/>
            <w:tcBorders>
              <w:top w:val="single" w:sz="4" w:space="0" w:color="auto"/>
              <w:left w:val="single" w:sz="4" w:space="0" w:color="auto"/>
              <w:bottom w:val="single" w:sz="4" w:space="0" w:color="auto"/>
              <w:right w:val="single" w:sz="4" w:space="0" w:color="auto"/>
            </w:tcBorders>
            <w:vAlign w:val="bottom"/>
            <w:hideMark/>
          </w:tcPr>
          <w:p w:rsidR="007F1316" w:rsidRPr="007F1316" w:rsidRDefault="007F1316" w:rsidP="007F1316">
            <w:pPr>
              <w:jc w:val="center"/>
              <w:rPr>
                <w:b/>
                <w:color w:val="000000" w:themeColor="text1"/>
              </w:rPr>
            </w:pPr>
            <w:r w:rsidRPr="007F1316">
              <w:rPr>
                <w:b/>
                <w:color w:val="000000" w:themeColor="text1"/>
              </w:rPr>
              <w:t>2018-2019</w:t>
            </w:r>
          </w:p>
        </w:tc>
        <w:tc>
          <w:tcPr>
            <w:tcW w:w="1418" w:type="dxa"/>
            <w:tcBorders>
              <w:top w:val="single" w:sz="4" w:space="0" w:color="auto"/>
              <w:left w:val="single" w:sz="4" w:space="0" w:color="auto"/>
              <w:bottom w:val="single" w:sz="4" w:space="0" w:color="auto"/>
              <w:right w:val="single" w:sz="4" w:space="0" w:color="auto"/>
            </w:tcBorders>
            <w:vAlign w:val="bottom"/>
            <w:hideMark/>
          </w:tcPr>
          <w:p w:rsidR="007F1316" w:rsidRPr="007F1316" w:rsidRDefault="007F1316" w:rsidP="007F1316">
            <w:pPr>
              <w:jc w:val="center"/>
              <w:rPr>
                <w:b/>
                <w:color w:val="FF0000"/>
              </w:rPr>
            </w:pPr>
            <w:r w:rsidRPr="007F1316">
              <w:rPr>
                <w:b/>
              </w:rPr>
              <w:t>2019-2020</w:t>
            </w:r>
          </w:p>
        </w:tc>
        <w:tc>
          <w:tcPr>
            <w:tcW w:w="1418" w:type="dxa"/>
            <w:tcBorders>
              <w:top w:val="single" w:sz="4" w:space="0" w:color="auto"/>
              <w:left w:val="single" w:sz="4" w:space="0" w:color="auto"/>
              <w:bottom w:val="single" w:sz="4" w:space="0" w:color="auto"/>
              <w:right w:val="single" w:sz="4" w:space="0" w:color="auto"/>
            </w:tcBorders>
            <w:vAlign w:val="bottom"/>
          </w:tcPr>
          <w:p w:rsidR="007F1316" w:rsidRPr="00BD625C" w:rsidRDefault="007F1316" w:rsidP="007F1316">
            <w:pPr>
              <w:jc w:val="center"/>
              <w:rPr>
                <w:b/>
              </w:rPr>
            </w:pPr>
          </w:p>
          <w:p w:rsidR="007F1316" w:rsidRPr="00BD625C" w:rsidRDefault="007F1316" w:rsidP="007F1316">
            <w:pPr>
              <w:jc w:val="center"/>
              <w:rPr>
                <w:b/>
              </w:rPr>
            </w:pPr>
          </w:p>
          <w:p w:rsidR="007F1316" w:rsidRPr="00BD625C" w:rsidRDefault="007F1316" w:rsidP="007F1316">
            <w:pPr>
              <w:jc w:val="center"/>
              <w:rPr>
                <w:b/>
              </w:rPr>
            </w:pPr>
            <w:r w:rsidRPr="00BD625C">
              <w:rPr>
                <w:b/>
              </w:rPr>
              <w:t>2020-2021</w:t>
            </w:r>
          </w:p>
        </w:tc>
      </w:tr>
      <w:tr w:rsidR="007F1316" w:rsidRPr="007F1316" w:rsidTr="007F1316">
        <w:trPr>
          <w:trHeight w:val="552"/>
        </w:trPr>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Всего классов/</w:t>
            </w:r>
          </w:p>
          <w:p w:rsidR="007F1316" w:rsidRPr="007F1316" w:rsidRDefault="007F1316" w:rsidP="007F1316">
            <w:pPr>
              <w:jc w:val="center"/>
            </w:pPr>
            <w:r w:rsidRPr="007F1316">
              <w:t>в них учащихся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1030</w:t>
            </w:r>
          </w:p>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56/1392</w:t>
            </w:r>
          </w:p>
        </w:tc>
        <w:tc>
          <w:tcPr>
            <w:tcW w:w="1701"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57/1460</w:t>
            </w:r>
          </w:p>
        </w:tc>
        <w:tc>
          <w:tcPr>
            <w:tcW w:w="141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56/1379</w:t>
            </w:r>
          </w:p>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56/1480</w:t>
            </w:r>
          </w:p>
        </w:tc>
        <w:tc>
          <w:tcPr>
            <w:tcW w:w="1418"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jc w:val="center"/>
            </w:pPr>
            <w:r w:rsidRPr="00BD625C">
              <w:t>59/1524</w:t>
            </w:r>
          </w:p>
        </w:tc>
      </w:tr>
      <w:tr w:rsidR="007F1316" w:rsidRPr="007F1316" w:rsidTr="007F1316">
        <w:trPr>
          <w:trHeight w:val="292"/>
        </w:trPr>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r w:rsidRPr="007F1316">
              <w:t>1-4 классов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F1316" w:rsidRPr="007F1316" w:rsidRDefault="007F1316" w:rsidP="007F1316"/>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28/716</w:t>
            </w:r>
          </w:p>
        </w:tc>
        <w:tc>
          <w:tcPr>
            <w:tcW w:w="1701"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28/739</w:t>
            </w:r>
          </w:p>
        </w:tc>
        <w:tc>
          <w:tcPr>
            <w:tcW w:w="141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rPr>
                <w:lang w:val="en-US"/>
              </w:rPr>
            </w:pPr>
            <w:r w:rsidRPr="007F1316">
              <w:rPr>
                <w:lang w:val="en-US"/>
              </w:rPr>
              <w:t>26/672</w:t>
            </w:r>
          </w:p>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26/727</w:t>
            </w:r>
          </w:p>
        </w:tc>
        <w:tc>
          <w:tcPr>
            <w:tcW w:w="1418"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jc w:val="center"/>
            </w:pPr>
            <w:r w:rsidRPr="00BD625C">
              <w:t>27/706</w:t>
            </w:r>
          </w:p>
        </w:tc>
      </w:tr>
      <w:tr w:rsidR="007F1316" w:rsidRPr="007F1316" w:rsidTr="007F1316">
        <w:trPr>
          <w:trHeight w:val="276"/>
        </w:trPr>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r w:rsidRPr="007F1316">
              <w:t xml:space="preserve">5-9 классов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F1316" w:rsidRPr="007F1316" w:rsidRDefault="007F1316" w:rsidP="007F1316"/>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24/574</w:t>
            </w:r>
          </w:p>
        </w:tc>
        <w:tc>
          <w:tcPr>
            <w:tcW w:w="1701"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25/623</w:t>
            </w:r>
          </w:p>
        </w:tc>
        <w:tc>
          <w:tcPr>
            <w:tcW w:w="141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26/611</w:t>
            </w:r>
          </w:p>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26/660</w:t>
            </w:r>
          </w:p>
        </w:tc>
        <w:tc>
          <w:tcPr>
            <w:tcW w:w="1418"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jc w:val="center"/>
            </w:pPr>
            <w:r w:rsidRPr="00BD625C">
              <w:t>28/719</w:t>
            </w:r>
          </w:p>
        </w:tc>
      </w:tr>
      <w:tr w:rsidR="007F1316" w:rsidRPr="007F1316" w:rsidTr="007F1316">
        <w:trPr>
          <w:trHeight w:val="276"/>
        </w:trPr>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r w:rsidRPr="007F1316">
              <w:t>10-11 классов</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F1316" w:rsidRPr="007F1316" w:rsidRDefault="007F1316" w:rsidP="007F1316"/>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4/102</w:t>
            </w:r>
          </w:p>
        </w:tc>
        <w:tc>
          <w:tcPr>
            <w:tcW w:w="1701"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4/98</w:t>
            </w:r>
          </w:p>
        </w:tc>
        <w:tc>
          <w:tcPr>
            <w:tcW w:w="141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4/96</w:t>
            </w:r>
          </w:p>
        </w:tc>
        <w:tc>
          <w:tcPr>
            <w:tcW w:w="1418"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jc w:val="center"/>
            </w:pPr>
            <w:r w:rsidRPr="007F1316">
              <w:t>4/93</w:t>
            </w:r>
          </w:p>
        </w:tc>
        <w:tc>
          <w:tcPr>
            <w:tcW w:w="1418"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jc w:val="center"/>
            </w:pPr>
            <w:r w:rsidRPr="00BD625C">
              <w:t>4/99</w:t>
            </w:r>
          </w:p>
        </w:tc>
      </w:tr>
    </w:tbl>
    <w:p w:rsidR="007F1316" w:rsidRPr="007F1316" w:rsidRDefault="007F1316" w:rsidP="007F1316"/>
    <w:p w:rsidR="007F1316" w:rsidRPr="007F1316" w:rsidRDefault="007F1316" w:rsidP="007F1316">
      <w:pPr>
        <w:widowControl w:val="0"/>
        <w:jc w:val="center"/>
        <w:rPr>
          <w:b/>
        </w:rPr>
      </w:pPr>
      <w:r w:rsidRPr="007F1316">
        <w:rPr>
          <w:b/>
        </w:rPr>
        <w:t>Диаграмма  изменения контингента учащихся</w:t>
      </w:r>
    </w:p>
    <w:p w:rsidR="007F1316" w:rsidRPr="007F1316" w:rsidRDefault="007F1316" w:rsidP="007F1316">
      <w:pPr>
        <w:widowControl w:val="0"/>
        <w:jc w:val="center"/>
        <w:rPr>
          <w:b/>
        </w:rPr>
      </w:pPr>
    </w:p>
    <w:p w:rsidR="007F1316" w:rsidRPr="007F1316" w:rsidRDefault="007F1316" w:rsidP="007F1316">
      <w:pPr>
        <w:widowControl w:val="0"/>
        <w:jc w:val="center"/>
        <w:rPr>
          <w:b/>
        </w:rPr>
      </w:pPr>
      <w:r w:rsidRPr="007F1316">
        <w:rPr>
          <w:b/>
          <w:noProof/>
          <w:sz w:val="16"/>
          <w:szCs w:val="16"/>
        </w:rPr>
        <w:drawing>
          <wp:inline distT="0" distB="0" distL="0" distR="0" wp14:anchorId="0F49E886" wp14:editId="216A2536">
            <wp:extent cx="5495925" cy="3209925"/>
            <wp:effectExtent l="0" t="0" r="9525" b="9525"/>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F1316" w:rsidRPr="007F1316" w:rsidRDefault="007F1316" w:rsidP="007F1316">
      <w:pPr>
        <w:widowControl w:val="0"/>
        <w:jc w:val="center"/>
        <w:rPr>
          <w:b/>
        </w:rPr>
      </w:pPr>
    </w:p>
    <w:p w:rsidR="007F1316" w:rsidRPr="007F1316" w:rsidRDefault="007F1316" w:rsidP="007F1316">
      <w:pPr>
        <w:ind w:right="-261"/>
        <w:rPr>
          <w:b/>
        </w:rPr>
      </w:pPr>
      <w:r w:rsidRPr="007F1316">
        <w:rPr>
          <w:b/>
        </w:rPr>
        <w:t xml:space="preserve">                                                     </w:t>
      </w:r>
    </w:p>
    <w:p w:rsidR="007F1316" w:rsidRPr="007F1316" w:rsidRDefault="007F1316" w:rsidP="007F1316">
      <w:pPr>
        <w:ind w:right="-261"/>
        <w:rPr>
          <w:b/>
        </w:rPr>
      </w:pPr>
      <w:r w:rsidRPr="007F1316">
        <w:rPr>
          <w:b/>
        </w:rPr>
        <w:t xml:space="preserve">                                                      Сохранение контингента</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1624"/>
        <w:gridCol w:w="1587"/>
        <w:gridCol w:w="1455"/>
        <w:gridCol w:w="1455"/>
      </w:tblGrid>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rPr>
                <w:b/>
              </w:rPr>
            </w:pPr>
            <w:r w:rsidRPr="007F1316">
              <w:rPr>
                <w:b/>
              </w:rPr>
              <w:t xml:space="preserve"> Всего учащихся</w:t>
            </w:r>
          </w:p>
        </w:tc>
        <w:tc>
          <w:tcPr>
            <w:tcW w:w="6121" w:type="dxa"/>
            <w:gridSpan w:val="4"/>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rPr>
                <w:b/>
              </w:rPr>
            </w:pPr>
            <w:r w:rsidRPr="007F1316">
              <w:rPr>
                <w:b/>
              </w:rPr>
              <w:t>Учебный год</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tcPr>
          <w:p w:rsidR="007F1316" w:rsidRPr="007F1316" w:rsidRDefault="007F1316" w:rsidP="007F1316">
            <w:pPr>
              <w:widowControl w:val="0"/>
              <w:jc w:val="center"/>
              <w:rPr>
                <w:b/>
              </w:rPr>
            </w:pP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rPr>
                <w:b/>
              </w:rPr>
            </w:pPr>
            <w:r w:rsidRPr="007F1316">
              <w:rPr>
                <w:b/>
              </w:rPr>
              <w:t>2017-2018</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rPr>
                <w:b/>
                <w:color w:val="000000" w:themeColor="text1"/>
              </w:rPr>
            </w:pPr>
            <w:r w:rsidRPr="007F1316">
              <w:rPr>
                <w:b/>
                <w:color w:val="000000" w:themeColor="text1"/>
              </w:rPr>
              <w:t>2018-2019</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rPr>
                <w:b/>
                <w:color w:val="000000" w:themeColor="text1"/>
              </w:rPr>
            </w:pPr>
            <w:r w:rsidRPr="007F1316">
              <w:rPr>
                <w:b/>
              </w:rPr>
              <w:t>2019-2020</w:t>
            </w:r>
          </w:p>
        </w:tc>
        <w:tc>
          <w:tcPr>
            <w:tcW w:w="1455" w:type="dxa"/>
            <w:tcBorders>
              <w:top w:val="single" w:sz="4" w:space="0" w:color="auto"/>
              <w:left w:val="single" w:sz="4" w:space="0" w:color="auto"/>
              <w:bottom w:val="single" w:sz="4" w:space="0" w:color="auto"/>
              <w:right w:val="single" w:sz="4" w:space="0" w:color="auto"/>
            </w:tcBorders>
            <w:hideMark/>
          </w:tcPr>
          <w:p w:rsidR="007F1316" w:rsidRPr="00BD625C" w:rsidRDefault="007F1316" w:rsidP="007F1316">
            <w:pPr>
              <w:widowControl w:val="0"/>
              <w:jc w:val="center"/>
              <w:rPr>
                <w:b/>
              </w:rPr>
            </w:pPr>
            <w:r w:rsidRPr="00BD625C">
              <w:rPr>
                <w:b/>
              </w:rPr>
              <w:t>2020-2021</w:t>
            </w:r>
          </w:p>
        </w:tc>
      </w:tr>
      <w:tr w:rsidR="007F1316" w:rsidRPr="007F1316" w:rsidTr="007F1316">
        <w:trPr>
          <w:trHeight w:val="273"/>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На начало учебного года</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1478</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1405</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1490</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1539</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Конец учебного года</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1460</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1379</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1480</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1524</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Зачислено в течение года</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18</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17</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23</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20</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Оставлены на 2-й год</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0</w:t>
            </w:r>
          </w:p>
        </w:tc>
      </w:tr>
      <w:tr w:rsidR="007F1316" w:rsidRPr="007F1316" w:rsidTr="007F1316">
        <w:trPr>
          <w:trHeight w:val="571"/>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Переведено на обучение в форме экстерната</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0</w:t>
            </w:r>
          </w:p>
        </w:tc>
      </w:tr>
      <w:tr w:rsidR="007F1316" w:rsidRPr="007F1316" w:rsidTr="007F1316">
        <w:trPr>
          <w:trHeight w:val="315"/>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Отчислено в течение учебного года</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44</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33</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35</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Отчислено на конец года всего</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36</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44</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33</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35</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Из них:</w:t>
            </w:r>
          </w:p>
        </w:tc>
        <w:tc>
          <w:tcPr>
            <w:tcW w:w="1624" w:type="dxa"/>
            <w:tcBorders>
              <w:top w:val="single" w:sz="4" w:space="0" w:color="auto"/>
              <w:left w:val="single" w:sz="4" w:space="0" w:color="auto"/>
              <w:bottom w:val="single" w:sz="4" w:space="0" w:color="auto"/>
              <w:right w:val="single" w:sz="4" w:space="0" w:color="auto"/>
            </w:tcBorders>
          </w:tcPr>
          <w:p w:rsidR="007F1316" w:rsidRPr="007F1316" w:rsidRDefault="007F1316" w:rsidP="007F1316">
            <w:pPr>
              <w:widowControl w:val="0"/>
              <w:jc w:val="center"/>
            </w:pPr>
          </w:p>
        </w:tc>
        <w:tc>
          <w:tcPr>
            <w:tcW w:w="1587" w:type="dxa"/>
            <w:tcBorders>
              <w:top w:val="single" w:sz="4" w:space="0" w:color="auto"/>
              <w:left w:val="single" w:sz="4" w:space="0" w:color="auto"/>
              <w:bottom w:val="single" w:sz="4" w:space="0" w:color="auto"/>
              <w:right w:val="single" w:sz="4" w:space="0" w:color="auto"/>
            </w:tcBorders>
          </w:tcPr>
          <w:p w:rsidR="007F1316" w:rsidRPr="007F1316" w:rsidRDefault="007F1316" w:rsidP="007F1316">
            <w:pPr>
              <w:widowControl w:val="0"/>
              <w:jc w:val="center"/>
            </w:pPr>
          </w:p>
        </w:tc>
        <w:tc>
          <w:tcPr>
            <w:tcW w:w="1455" w:type="dxa"/>
            <w:tcBorders>
              <w:top w:val="single" w:sz="4" w:space="0" w:color="auto"/>
              <w:left w:val="single" w:sz="4" w:space="0" w:color="auto"/>
              <w:bottom w:val="single" w:sz="4" w:space="0" w:color="auto"/>
              <w:right w:val="single" w:sz="4" w:space="0" w:color="auto"/>
            </w:tcBorders>
          </w:tcPr>
          <w:p w:rsidR="007F1316" w:rsidRPr="007F1316" w:rsidRDefault="007F1316" w:rsidP="007F1316">
            <w:pPr>
              <w:widowControl w:val="0"/>
              <w:jc w:val="center"/>
            </w:pP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По болезни</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0</w:t>
            </w:r>
          </w:p>
        </w:tc>
      </w:tr>
      <w:tr w:rsidR="007F1316" w:rsidRPr="007F1316" w:rsidTr="007F1316">
        <w:trPr>
          <w:trHeight w:val="571"/>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Перевод в другое ОУ в связи с изменением места жительства</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35</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44</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33</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35</w:t>
            </w:r>
          </w:p>
        </w:tc>
      </w:tr>
      <w:tr w:rsidR="007F1316" w:rsidRPr="007F1316" w:rsidTr="007F1316">
        <w:trPr>
          <w:trHeight w:val="284"/>
        </w:trPr>
        <w:tc>
          <w:tcPr>
            <w:tcW w:w="3733"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both"/>
            </w:pPr>
            <w:r w:rsidRPr="007F1316">
              <w:t>Другие причины</w:t>
            </w:r>
          </w:p>
        </w:tc>
        <w:tc>
          <w:tcPr>
            <w:tcW w:w="1624"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1</w:t>
            </w:r>
          </w:p>
        </w:tc>
        <w:tc>
          <w:tcPr>
            <w:tcW w:w="1587"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hideMark/>
          </w:tcPr>
          <w:p w:rsidR="007F1316" w:rsidRPr="007F1316" w:rsidRDefault="007F1316" w:rsidP="007F1316">
            <w:pPr>
              <w:widowControl w:val="0"/>
              <w:jc w:val="center"/>
            </w:pPr>
            <w:r w:rsidRPr="007F1316">
              <w:t>0</w:t>
            </w:r>
          </w:p>
        </w:tc>
        <w:tc>
          <w:tcPr>
            <w:tcW w:w="1455" w:type="dxa"/>
            <w:tcBorders>
              <w:top w:val="single" w:sz="4" w:space="0" w:color="auto"/>
              <w:left w:val="single" w:sz="4" w:space="0" w:color="auto"/>
              <w:bottom w:val="single" w:sz="4" w:space="0" w:color="auto"/>
              <w:right w:val="single" w:sz="4" w:space="0" w:color="auto"/>
            </w:tcBorders>
          </w:tcPr>
          <w:p w:rsidR="007F1316" w:rsidRPr="00BD625C" w:rsidRDefault="007F1316" w:rsidP="007F1316">
            <w:pPr>
              <w:widowControl w:val="0"/>
              <w:jc w:val="center"/>
            </w:pPr>
            <w:r w:rsidRPr="00BD625C">
              <w:t>0</w:t>
            </w:r>
          </w:p>
        </w:tc>
      </w:tr>
    </w:tbl>
    <w:p w:rsidR="007F1316" w:rsidRPr="007F1316" w:rsidRDefault="007F1316" w:rsidP="007F1316">
      <w:pPr>
        <w:ind w:right="-261"/>
        <w:rPr>
          <w:b/>
        </w:rPr>
      </w:pPr>
    </w:p>
    <w:p w:rsidR="007F1316" w:rsidRPr="007F1316" w:rsidRDefault="007F1316" w:rsidP="007F1316">
      <w:pPr>
        <w:rPr>
          <w:b/>
          <w:color w:val="00B0F0"/>
          <w:u w:val="single"/>
        </w:rPr>
      </w:pPr>
      <w:r w:rsidRPr="007F1316">
        <w:rPr>
          <w:b/>
          <w:color w:val="00B0F0"/>
          <w:u w:val="single"/>
        </w:rPr>
        <w:t xml:space="preserve">                                 </w:t>
      </w:r>
      <w:r w:rsidRPr="00BD625C">
        <w:rPr>
          <w:b/>
          <w:u w:val="single"/>
        </w:rPr>
        <w:t>На конец 2020-2021 учебного года</w:t>
      </w:r>
    </w:p>
    <w:tbl>
      <w:tblPr>
        <w:tblW w:w="936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662"/>
        <w:gridCol w:w="6142"/>
        <w:gridCol w:w="2556"/>
      </w:tblGrid>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rPr>
                <w:b/>
              </w:rPr>
            </w:pPr>
            <w:r w:rsidRPr="007F1316">
              <w:rPr>
                <w:b/>
              </w:rPr>
              <w:t xml:space="preserve">1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rPr>
                <w:b/>
                <w:spacing w:val="-5"/>
              </w:rPr>
            </w:pPr>
            <w:r w:rsidRPr="007F1316">
              <w:rPr>
                <w:b/>
                <w:spacing w:val="-5"/>
              </w:rPr>
              <w:t>Всего учащихся (мальчиков/девочек)</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rPr>
                <w:b/>
              </w:rPr>
            </w:pPr>
            <w:r w:rsidRPr="00BD625C">
              <w:rPr>
                <w:b/>
              </w:rPr>
              <w:t>1524 (м752/д772)</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 xml:space="preserve">2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7"/>
              </w:rPr>
              <w:t>детей из многодетных семей</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18</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 xml:space="preserve">3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ind w:right="2870"/>
            </w:pPr>
            <w:r w:rsidRPr="007F1316">
              <w:rPr>
                <w:spacing w:val="-7"/>
              </w:rPr>
              <w:t xml:space="preserve">детей из неполных семей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232</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4</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6"/>
              </w:rPr>
              <w:t>детей, потерявших одного кормильца</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3</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5</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6"/>
              </w:rPr>
              <w:t>детей у разведенных родителей</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59</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6</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7"/>
              </w:rPr>
              <w:t>детей, у которых родители лишены прав</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2</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7</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3"/>
              </w:rPr>
              <w:t>детей, находящихся на опеке</w:t>
            </w:r>
            <w:r w:rsidRPr="007F1316">
              <w:t xml:space="preserve"> (сироты)</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5</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8</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3"/>
              </w:rPr>
              <w:t>детей из малообеспеченных семей</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57</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 xml:space="preserve">9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2"/>
              </w:rPr>
              <w:t>детей- инвалидов детства</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7F1316" w:rsidP="00D22EDA">
            <w:pPr>
              <w:shd w:val="clear" w:color="auto" w:fill="FFFFFF"/>
            </w:pPr>
            <w:r w:rsidRPr="00D22EDA">
              <w:t>1</w:t>
            </w:r>
            <w:r w:rsidR="00D22EDA" w:rsidRPr="00D22EDA">
              <w:t>3</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 xml:space="preserve">10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7"/>
              </w:rPr>
              <w:t>детей, обучающихся на дому</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7F1316" w:rsidP="007F1316">
            <w:pPr>
              <w:shd w:val="clear" w:color="auto" w:fill="FFFFFF"/>
            </w:pPr>
            <w:r w:rsidRPr="00D22EDA">
              <w:t>6</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lastRenderedPageBreak/>
              <w:t xml:space="preserve">11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3"/>
              </w:rPr>
              <w:t>детей- беженцев и переселенцев</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7F1316" w:rsidP="007F1316">
            <w:pPr>
              <w:shd w:val="clear" w:color="auto" w:fill="FFFFFF"/>
              <w:rPr>
                <w:lang w:val="en-US"/>
              </w:rPr>
            </w:pPr>
            <w:r w:rsidRPr="00D22EDA">
              <w:rPr>
                <w:lang w:val="en-US"/>
              </w:rPr>
              <w:t>0</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 xml:space="preserve">12 </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детей - оралманов</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7F1316" w:rsidP="007F1316">
            <w:pPr>
              <w:shd w:val="clear" w:color="auto" w:fill="FFFFFF"/>
              <w:rPr>
                <w:lang w:val="en-US"/>
              </w:rPr>
            </w:pPr>
            <w:r w:rsidRPr="00D22EDA">
              <w:rPr>
                <w:lang w:val="en-US"/>
              </w:rPr>
              <w:t>0</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t>13</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7"/>
              </w:rPr>
              <w:t>детей, состоящих на учете в ОДН</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7F1316" w:rsidP="007F1316">
            <w:pPr>
              <w:shd w:val="clear" w:color="auto" w:fill="FFFFFF"/>
            </w:pPr>
            <w:r w:rsidRPr="00D22EDA">
              <w:t>0</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22"/>
              </w:rPr>
              <w:t>14</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7"/>
              </w:rPr>
              <w:t>детей, состоящих на ВШУ</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1</w:t>
            </w:r>
            <w:r w:rsidR="007F1316" w:rsidRPr="00D22EDA">
              <w:t>8</w:t>
            </w:r>
          </w:p>
        </w:tc>
      </w:tr>
      <w:tr w:rsidR="007F1316" w:rsidRPr="007F1316" w:rsidTr="007F1316">
        <w:trPr>
          <w:trHeight w:val="20"/>
        </w:trPr>
        <w:tc>
          <w:tcPr>
            <w:tcW w:w="66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22"/>
              </w:rPr>
              <w:t>15</w:t>
            </w:r>
          </w:p>
        </w:tc>
        <w:tc>
          <w:tcPr>
            <w:tcW w:w="6142"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7F1316" w:rsidRDefault="007F1316" w:rsidP="007F1316">
            <w:pPr>
              <w:shd w:val="clear" w:color="auto" w:fill="FFFFFF"/>
            </w:pPr>
            <w:r w:rsidRPr="007F1316">
              <w:rPr>
                <w:spacing w:val="2"/>
              </w:rPr>
              <w:t>неблагополучных семей</w:t>
            </w:r>
            <w:r w:rsidRPr="007F1316">
              <w:t xml:space="preserve"> </w:t>
            </w:r>
          </w:p>
        </w:tc>
        <w:tc>
          <w:tcPr>
            <w:tcW w:w="2556" w:type="dxa"/>
            <w:tcBorders>
              <w:top w:val="single" w:sz="6" w:space="0" w:color="auto"/>
              <w:left w:val="single" w:sz="6" w:space="0" w:color="auto"/>
              <w:bottom w:val="single" w:sz="6" w:space="0" w:color="auto"/>
              <w:right w:val="single" w:sz="6" w:space="0" w:color="auto"/>
            </w:tcBorders>
            <w:shd w:val="clear" w:color="auto" w:fill="FFFFFF"/>
            <w:hideMark/>
          </w:tcPr>
          <w:p w:rsidR="007F1316" w:rsidRPr="00D22EDA" w:rsidRDefault="00D22EDA" w:rsidP="007F1316">
            <w:pPr>
              <w:shd w:val="clear" w:color="auto" w:fill="FFFFFF"/>
            </w:pPr>
            <w:r w:rsidRPr="00D22EDA">
              <w:t>11</w:t>
            </w:r>
          </w:p>
        </w:tc>
      </w:tr>
    </w:tbl>
    <w:p w:rsidR="007F1316" w:rsidRPr="007F1316" w:rsidRDefault="007F1316" w:rsidP="007F1316">
      <w:pPr>
        <w:widowControl w:val="0"/>
        <w:jc w:val="both"/>
        <w:rPr>
          <w:b/>
        </w:rPr>
      </w:pPr>
    </w:p>
    <w:p w:rsidR="007F1316" w:rsidRPr="00BD625C" w:rsidRDefault="007F1316" w:rsidP="007F1316">
      <w:pPr>
        <w:widowControl w:val="0"/>
        <w:jc w:val="both"/>
        <w:rPr>
          <w:b/>
          <w:i/>
        </w:rPr>
      </w:pPr>
      <w:r w:rsidRPr="00BD625C">
        <w:rPr>
          <w:b/>
          <w:i/>
        </w:rPr>
        <w:t>Вывод: Из диаграммы видно, что выросло количество учащихся на начальном и основном уровням обучения, есть незначительное увеличение  количества в старшей школе.</w:t>
      </w:r>
      <w:r w:rsidRPr="00BD625C">
        <w:t xml:space="preserve"> </w:t>
      </w:r>
      <w:r w:rsidRPr="00BD625C">
        <w:rPr>
          <w:b/>
          <w:i/>
        </w:rPr>
        <w:t>61% учащихся школы обучается из других  микрорайонов, что подтверждает высокий рейтинг школы в городе.</w:t>
      </w:r>
    </w:p>
    <w:p w:rsidR="007F1316" w:rsidRPr="00BD625C" w:rsidRDefault="007F1316" w:rsidP="007F1316">
      <w:pPr>
        <w:widowControl w:val="0"/>
        <w:jc w:val="both"/>
        <w:rPr>
          <w:b/>
          <w:i/>
        </w:rPr>
      </w:pPr>
      <w:r w:rsidRPr="00BD625C">
        <w:rPr>
          <w:b/>
          <w:i/>
        </w:rPr>
        <w:t xml:space="preserve">Наблюдается стабильность </w:t>
      </w:r>
      <w:proofErr w:type="gramStart"/>
      <w:r w:rsidRPr="00BD625C">
        <w:rPr>
          <w:b/>
          <w:i/>
        </w:rPr>
        <w:t>количества  численности</w:t>
      </w:r>
      <w:proofErr w:type="gramEnd"/>
      <w:r w:rsidRPr="00BD625C">
        <w:rPr>
          <w:b/>
          <w:i/>
        </w:rPr>
        <w:t xml:space="preserve"> классов – комплектов и  увеличение численности контингента учащихся (на </w:t>
      </w:r>
      <w:r w:rsidR="00BD625C" w:rsidRPr="00BD625C">
        <w:rPr>
          <w:b/>
          <w:i/>
        </w:rPr>
        <w:t>44</w:t>
      </w:r>
      <w:r w:rsidRPr="00BD625C">
        <w:rPr>
          <w:b/>
          <w:i/>
        </w:rPr>
        <w:t xml:space="preserve"> учащихся больше, общий контингент на конец 2020-202</w:t>
      </w:r>
      <w:r w:rsidR="00BD625C" w:rsidRPr="00BD625C">
        <w:rPr>
          <w:b/>
          <w:i/>
        </w:rPr>
        <w:t>1</w:t>
      </w:r>
      <w:r w:rsidRPr="00BD625C">
        <w:rPr>
          <w:b/>
          <w:i/>
        </w:rPr>
        <w:t xml:space="preserve"> учебного года 1524 учащихся, общий контингент на конец 2019-2</w:t>
      </w:r>
      <w:r w:rsidR="00BD625C" w:rsidRPr="00BD625C">
        <w:rPr>
          <w:b/>
          <w:i/>
        </w:rPr>
        <w:t>020 учебного года 1480 учащихся</w:t>
      </w:r>
      <w:r w:rsidRPr="00BD625C">
        <w:rPr>
          <w:b/>
          <w:i/>
        </w:rPr>
        <w:t xml:space="preserve">). </w:t>
      </w:r>
    </w:p>
    <w:p w:rsidR="007F1316" w:rsidRPr="00BD625C" w:rsidRDefault="007F1316" w:rsidP="007F1316">
      <w:pPr>
        <w:widowControl w:val="0"/>
        <w:jc w:val="both"/>
        <w:rPr>
          <w:b/>
          <w:i/>
        </w:rPr>
      </w:pPr>
      <w:r w:rsidRPr="00BD625C">
        <w:rPr>
          <w:b/>
          <w:i/>
        </w:rPr>
        <w:t>В 20</w:t>
      </w:r>
      <w:r w:rsidR="00BD625C" w:rsidRPr="00BD625C">
        <w:rPr>
          <w:b/>
          <w:i/>
        </w:rPr>
        <w:t>20</w:t>
      </w:r>
      <w:r w:rsidRPr="00BD625C">
        <w:rPr>
          <w:b/>
          <w:i/>
        </w:rPr>
        <w:t xml:space="preserve"> - 202</w:t>
      </w:r>
      <w:r w:rsidR="00BD625C" w:rsidRPr="00BD625C">
        <w:rPr>
          <w:b/>
          <w:i/>
        </w:rPr>
        <w:t>1</w:t>
      </w:r>
      <w:r w:rsidRPr="00BD625C">
        <w:rPr>
          <w:b/>
          <w:i/>
        </w:rPr>
        <w:t xml:space="preserve"> учебном году  обучение в старших классах  школы осуществлялось по физико-математическому профилю.  Количество учащихся профильных классов </w:t>
      </w:r>
      <w:r w:rsidR="00BD625C" w:rsidRPr="00BD625C">
        <w:rPr>
          <w:b/>
          <w:i/>
        </w:rPr>
        <w:t>увелич</w:t>
      </w:r>
      <w:r w:rsidRPr="00BD625C">
        <w:rPr>
          <w:b/>
          <w:i/>
        </w:rPr>
        <w:t xml:space="preserve">илось на </w:t>
      </w:r>
      <w:r w:rsidR="00BD625C" w:rsidRPr="00BD625C">
        <w:rPr>
          <w:b/>
          <w:i/>
        </w:rPr>
        <w:t>6</w:t>
      </w:r>
      <w:r w:rsidRPr="00BD625C">
        <w:rPr>
          <w:b/>
          <w:i/>
        </w:rPr>
        <w:t xml:space="preserve"> ученик</w:t>
      </w:r>
      <w:r w:rsidR="00BD625C" w:rsidRPr="00BD625C">
        <w:rPr>
          <w:b/>
          <w:i/>
        </w:rPr>
        <w:t>ов</w:t>
      </w:r>
      <w:r w:rsidRPr="00BD625C">
        <w:rPr>
          <w:b/>
          <w:i/>
        </w:rPr>
        <w:t xml:space="preserve">. </w:t>
      </w:r>
      <w:r w:rsidR="00BD625C" w:rsidRPr="00BD625C">
        <w:rPr>
          <w:b/>
          <w:i/>
        </w:rPr>
        <w:t>Не растет</w:t>
      </w:r>
      <w:r w:rsidRPr="00BD625C">
        <w:rPr>
          <w:b/>
          <w:i/>
        </w:rPr>
        <w:t xml:space="preserve"> количество классов с углубленным изучением предметов (</w:t>
      </w:r>
      <w:r w:rsidR="00BD625C" w:rsidRPr="00BD625C">
        <w:rPr>
          <w:b/>
          <w:i/>
        </w:rPr>
        <w:t xml:space="preserve">2020-21 </w:t>
      </w:r>
      <w:proofErr w:type="gramStart"/>
      <w:r w:rsidR="00BD625C" w:rsidRPr="00BD625C">
        <w:rPr>
          <w:b/>
          <w:i/>
        </w:rPr>
        <w:t>уч.год</w:t>
      </w:r>
      <w:proofErr w:type="gramEnd"/>
      <w:r w:rsidR="00BD625C" w:rsidRPr="00BD625C">
        <w:rPr>
          <w:b/>
          <w:i/>
        </w:rPr>
        <w:t xml:space="preserve">-2 класса, </w:t>
      </w:r>
      <w:r w:rsidRPr="00BD625C">
        <w:rPr>
          <w:b/>
          <w:i/>
        </w:rPr>
        <w:t>2019-2020 уч. год - 2 класса, в 2018-19 уч. году – 3 класса)из-за перехода на обновленное содержание образования.</w:t>
      </w:r>
    </w:p>
    <w:p w:rsidR="007F1316" w:rsidRPr="00BD625C" w:rsidRDefault="00BD625C" w:rsidP="00D22EDA">
      <w:pPr>
        <w:widowControl w:val="0"/>
        <w:jc w:val="both"/>
        <w:rPr>
          <w:b/>
          <w:i/>
        </w:rPr>
      </w:pPr>
      <w:r w:rsidRPr="00BD625C">
        <w:rPr>
          <w:b/>
          <w:i/>
        </w:rPr>
        <w:t>Увеличилось</w:t>
      </w:r>
      <w:r w:rsidR="007F1316" w:rsidRPr="00BD625C">
        <w:rPr>
          <w:b/>
          <w:i/>
        </w:rPr>
        <w:t xml:space="preserve"> количество лицейских классов </w:t>
      </w:r>
      <w:r w:rsidRPr="00BD625C">
        <w:rPr>
          <w:b/>
          <w:i/>
        </w:rPr>
        <w:t xml:space="preserve">на 2 </w:t>
      </w:r>
      <w:r w:rsidR="007F1316" w:rsidRPr="00BD625C">
        <w:rPr>
          <w:b/>
          <w:i/>
        </w:rPr>
        <w:t xml:space="preserve">по сравнению с предыдущим учебным годом (количество лицеистов увеличилось на </w:t>
      </w:r>
      <w:r w:rsidR="006E1C8D">
        <w:rPr>
          <w:b/>
          <w:i/>
        </w:rPr>
        <w:t>39</w:t>
      </w:r>
      <w:r w:rsidR="007F1316" w:rsidRPr="00BD625C">
        <w:rPr>
          <w:b/>
          <w:i/>
        </w:rPr>
        <w:t xml:space="preserve"> учащихся).</w:t>
      </w:r>
    </w:p>
    <w:p w:rsidR="007F1316" w:rsidRPr="00ED490C" w:rsidRDefault="007F1316" w:rsidP="00D22EDA">
      <w:pPr>
        <w:jc w:val="both"/>
      </w:pPr>
      <w:r w:rsidRPr="00BD625C">
        <w:rPr>
          <w:b/>
          <w:i/>
        </w:rPr>
        <w:t xml:space="preserve"> Из приведенных данных видна незначительная разница между количеством поступающих и выбывающих учащихся. Одной из основных причин выбытия обучающихся из школы остается смена места жительства. </w:t>
      </w:r>
      <w:r w:rsidRPr="00ED490C">
        <w:rPr>
          <w:b/>
          <w:i/>
        </w:rPr>
        <w:t xml:space="preserve">Из характеристики социально – незащищённых семей следует сделать выводы о том, что </w:t>
      </w:r>
      <w:r w:rsidRPr="00D22EDA">
        <w:rPr>
          <w:b/>
          <w:i/>
        </w:rPr>
        <w:t>уменьшилось количество детей из неполных семей</w:t>
      </w:r>
      <w:r w:rsidR="00D22EDA" w:rsidRPr="00D22EDA">
        <w:rPr>
          <w:b/>
          <w:i/>
        </w:rPr>
        <w:t xml:space="preserve"> </w:t>
      </w:r>
      <w:r w:rsidRPr="00D22EDA">
        <w:rPr>
          <w:b/>
          <w:i/>
        </w:rPr>
        <w:t>и семей, в которых биологические родители ребенка разведены и детей воспитывают отчимы и мачехи: 2</w:t>
      </w:r>
      <w:r w:rsidR="00D22EDA" w:rsidRPr="00D22EDA">
        <w:rPr>
          <w:b/>
          <w:i/>
        </w:rPr>
        <w:t>3</w:t>
      </w:r>
      <w:r w:rsidRPr="00D22EDA">
        <w:rPr>
          <w:b/>
          <w:i/>
        </w:rPr>
        <w:t>2 из 1</w:t>
      </w:r>
      <w:r w:rsidR="00D22EDA" w:rsidRPr="00D22EDA">
        <w:rPr>
          <w:b/>
          <w:i/>
        </w:rPr>
        <w:t>539</w:t>
      </w:r>
      <w:r w:rsidRPr="00D22EDA">
        <w:rPr>
          <w:b/>
          <w:i/>
        </w:rPr>
        <w:t>, что составляет 1</w:t>
      </w:r>
      <w:r w:rsidR="00D22EDA" w:rsidRPr="00D22EDA">
        <w:rPr>
          <w:b/>
          <w:i/>
        </w:rPr>
        <w:t>5</w:t>
      </w:r>
      <w:r w:rsidRPr="00D22EDA">
        <w:rPr>
          <w:b/>
          <w:i/>
        </w:rPr>
        <w:t>% всех учащихся школы (</w:t>
      </w:r>
      <w:r w:rsidR="00D22EDA" w:rsidRPr="00D22EDA">
        <w:rPr>
          <w:b/>
          <w:i/>
        </w:rPr>
        <w:t>17</w:t>
      </w:r>
      <w:r w:rsidRPr="00D22EDA">
        <w:rPr>
          <w:b/>
          <w:i/>
        </w:rPr>
        <w:t>% в 20</w:t>
      </w:r>
      <w:r w:rsidR="00D22EDA" w:rsidRPr="00D22EDA">
        <w:rPr>
          <w:b/>
          <w:i/>
        </w:rPr>
        <w:t>19</w:t>
      </w:r>
      <w:r w:rsidRPr="00D22EDA">
        <w:rPr>
          <w:b/>
          <w:i/>
        </w:rPr>
        <w:t>-20</w:t>
      </w:r>
      <w:r w:rsidR="00D22EDA" w:rsidRPr="00D22EDA">
        <w:rPr>
          <w:b/>
          <w:i/>
        </w:rPr>
        <w:t>20</w:t>
      </w:r>
      <w:r w:rsidRPr="00D22EDA">
        <w:rPr>
          <w:b/>
          <w:i/>
        </w:rPr>
        <w:t xml:space="preserve"> учебном году). Увеличилось на </w:t>
      </w:r>
      <w:r w:rsidR="00D22EDA" w:rsidRPr="00D22EDA">
        <w:rPr>
          <w:b/>
          <w:i/>
        </w:rPr>
        <w:t>10</w:t>
      </w:r>
      <w:r w:rsidRPr="00D22EDA">
        <w:rPr>
          <w:b/>
          <w:i/>
        </w:rPr>
        <w:t xml:space="preserve"> количество состоящих на школьном учете</w:t>
      </w:r>
      <w:r w:rsidR="00D22EDA">
        <w:rPr>
          <w:b/>
          <w:i/>
        </w:rPr>
        <w:t xml:space="preserve"> из-за нежелания учиться в условиях дистанционного обучения</w:t>
      </w:r>
      <w:r w:rsidRPr="00D22EDA">
        <w:rPr>
          <w:b/>
          <w:i/>
        </w:rPr>
        <w:t xml:space="preserve">. </w:t>
      </w:r>
      <w:r w:rsidRPr="00ED490C">
        <w:rPr>
          <w:b/>
          <w:i/>
        </w:rPr>
        <w:t>Данные факты должны быть учтены при планировании деятельности школьной психологической службы и воспитательной работы в классных коллективах.</w:t>
      </w:r>
      <w:r w:rsidRPr="00ED490C">
        <w:t xml:space="preserve"> </w:t>
      </w:r>
    </w:p>
    <w:p w:rsidR="007F1316" w:rsidRPr="007F1316" w:rsidRDefault="007F1316" w:rsidP="007F1316">
      <w:pPr>
        <w:rPr>
          <w:rFonts w:eastAsiaTheme="minorHAnsi" w:cstheme="minorBidi"/>
        </w:rPr>
      </w:pPr>
    </w:p>
    <w:p w:rsidR="0057483E" w:rsidRPr="0057483E" w:rsidRDefault="0057483E" w:rsidP="0057483E">
      <w:pPr>
        <w:jc w:val="center"/>
        <w:rPr>
          <w:rFonts w:eastAsia="Calibri"/>
          <w:b/>
        </w:rPr>
      </w:pPr>
      <w:r w:rsidRPr="0057483E">
        <w:rPr>
          <w:rFonts w:eastAsia="Calibri"/>
          <w:b/>
        </w:rPr>
        <w:t>Успеваемость и качество успеваемости по школе за 3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962"/>
        <w:gridCol w:w="967"/>
        <w:gridCol w:w="1068"/>
        <w:gridCol w:w="998"/>
        <w:gridCol w:w="970"/>
        <w:gridCol w:w="967"/>
        <w:gridCol w:w="967"/>
        <w:gridCol w:w="864"/>
        <w:gridCol w:w="864"/>
      </w:tblGrid>
      <w:tr w:rsidR="0057483E" w:rsidRPr="0057483E" w:rsidTr="0057483E">
        <w:trPr>
          <w:jc w:val="center"/>
        </w:trPr>
        <w:tc>
          <w:tcPr>
            <w:tcW w:w="1906" w:type="dxa"/>
            <w:gridSpan w:val="2"/>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spacing w:line="276" w:lineRule="auto"/>
              <w:rPr>
                <w:rFonts w:eastAsia="Calibri"/>
                <w:b/>
                <w:lang w:eastAsia="en-US"/>
              </w:rPr>
            </w:pPr>
            <w:r w:rsidRPr="0057483E">
              <w:rPr>
                <w:rFonts w:eastAsia="Calibri"/>
                <w:b/>
                <w:lang w:eastAsia="en-US"/>
              </w:rPr>
              <w:t>Количество учащихся в школе на конец года</w:t>
            </w:r>
          </w:p>
        </w:tc>
        <w:tc>
          <w:tcPr>
            <w:tcW w:w="2035" w:type="dxa"/>
            <w:gridSpan w:val="2"/>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spacing w:line="276" w:lineRule="auto"/>
              <w:rPr>
                <w:rFonts w:eastAsia="Calibri"/>
                <w:b/>
                <w:lang w:eastAsia="en-US"/>
              </w:rPr>
            </w:pPr>
            <w:r w:rsidRPr="0057483E">
              <w:rPr>
                <w:rFonts w:eastAsia="Calibri"/>
                <w:b/>
                <w:lang w:eastAsia="en-US"/>
              </w:rPr>
              <w:t>Количество учащихся 1-11 классов, окончивших</w:t>
            </w:r>
          </w:p>
          <w:p w:rsidR="0057483E" w:rsidRPr="0057483E" w:rsidRDefault="0057483E" w:rsidP="0057483E">
            <w:pPr>
              <w:spacing w:line="276" w:lineRule="auto"/>
              <w:rPr>
                <w:rFonts w:eastAsia="Calibri"/>
                <w:b/>
                <w:lang w:eastAsia="en-US"/>
              </w:rPr>
            </w:pPr>
            <w:r w:rsidRPr="0057483E">
              <w:rPr>
                <w:rFonts w:eastAsia="Calibri"/>
                <w:b/>
                <w:lang w:eastAsia="en-US"/>
              </w:rPr>
              <w:t>без «2»</w:t>
            </w:r>
          </w:p>
        </w:tc>
        <w:tc>
          <w:tcPr>
            <w:tcW w:w="1968" w:type="dxa"/>
            <w:gridSpan w:val="2"/>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spacing w:line="276" w:lineRule="auto"/>
              <w:rPr>
                <w:rFonts w:eastAsia="Calibri"/>
                <w:b/>
                <w:lang w:eastAsia="en-US"/>
              </w:rPr>
            </w:pPr>
            <w:r w:rsidRPr="0057483E">
              <w:rPr>
                <w:rFonts w:eastAsia="Calibri"/>
                <w:b/>
                <w:lang w:eastAsia="en-US"/>
              </w:rPr>
              <w:t>% успеваемости</w:t>
            </w:r>
          </w:p>
        </w:tc>
        <w:tc>
          <w:tcPr>
            <w:tcW w:w="1934" w:type="dxa"/>
            <w:gridSpan w:val="2"/>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spacing w:line="276" w:lineRule="auto"/>
              <w:rPr>
                <w:rFonts w:eastAsia="Calibri"/>
                <w:b/>
                <w:lang w:eastAsia="en-US"/>
              </w:rPr>
            </w:pPr>
            <w:r w:rsidRPr="0057483E">
              <w:rPr>
                <w:rFonts w:eastAsia="Calibri"/>
                <w:b/>
                <w:lang w:eastAsia="en-US"/>
              </w:rPr>
              <w:t>Количество учащихся 1-11 классов, окончивших год на «4» и «5»</w:t>
            </w:r>
          </w:p>
        </w:tc>
        <w:tc>
          <w:tcPr>
            <w:tcW w:w="1728" w:type="dxa"/>
            <w:gridSpan w:val="2"/>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spacing w:line="276" w:lineRule="auto"/>
              <w:rPr>
                <w:rFonts w:eastAsia="Calibri"/>
                <w:b/>
                <w:lang w:eastAsia="en-US"/>
              </w:rPr>
            </w:pPr>
            <w:r w:rsidRPr="0057483E">
              <w:rPr>
                <w:rFonts w:eastAsia="Calibri"/>
                <w:b/>
                <w:lang w:eastAsia="en-US"/>
              </w:rPr>
              <w:t>% качества знаний</w:t>
            </w:r>
          </w:p>
        </w:tc>
      </w:tr>
      <w:tr w:rsidR="0057483E" w:rsidRPr="0057483E" w:rsidTr="0057483E">
        <w:trPr>
          <w:jc w:val="center"/>
        </w:trPr>
        <w:tc>
          <w:tcPr>
            <w:tcW w:w="94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9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c>
          <w:tcPr>
            <w:tcW w:w="96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10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c>
          <w:tcPr>
            <w:tcW w:w="9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97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c>
          <w:tcPr>
            <w:tcW w:w="96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96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c>
          <w:tcPr>
            <w:tcW w:w="86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86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r>
      <w:tr w:rsidR="0057483E" w:rsidRPr="0057483E" w:rsidTr="0057483E">
        <w:trPr>
          <w:jc w:val="center"/>
        </w:trPr>
        <w:tc>
          <w:tcPr>
            <w:tcW w:w="94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1480</w:t>
            </w:r>
          </w:p>
        </w:tc>
        <w:tc>
          <w:tcPr>
            <w:tcW w:w="9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1524</w:t>
            </w:r>
          </w:p>
        </w:tc>
        <w:tc>
          <w:tcPr>
            <w:tcW w:w="96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1480</w:t>
            </w:r>
          </w:p>
        </w:tc>
        <w:tc>
          <w:tcPr>
            <w:tcW w:w="10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1524</w:t>
            </w:r>
          </w:p>
        </w:tc>
        <w:tc>
          <w:tcPr>
            <w:tcW w:w="9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97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96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val="en-US" w:eastAsia="en-US"/>
              </w:rPr>
              <w:t>1101</w:t>
            </w:r>
          </w:p>
        </w:tc>
        <w:tc>
          <w:tcPr>
            <w:tcW w:w="96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990</w:t>
            </w:r>
          </w:p>
        </w:tc>
        <w:tc>
          <w:tcPr>
            <w:tcW w:w="86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val="en-US" w:eastAsia="en-US"/>
              </w:rPr>
              <w:t>74%</w:t>
            </w:r>
          </w:p>
        </w:tc>
        <w:tc>
          <w:tcPr>
            <w:tcW w:w="86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val="en-US" w:eastAsia="en-US"/>
              </w:rPr>
            </w:pPr>
            <w:r w:rsidRPr="0057483E">
              <w:rPr>
                <w:rFonts w:eastAsia="Calibri"/>
                <w:lang w:val="en-US" w:eastAsia="en-US"/>
              </w:rPr>
              <w:t>7</w:t>
            </w:r>
            <w:r w:rsidRPr="0057483E">
              <w:rPr>
                <w:rFonts w:eastAsia="Calibri"/>
                <w:lang w:eastAsia="en-US"/>
              </w:rPr>
              <w:t>3</w:t>
            </w:r>
            <w:r w:rsidRPr="0057483E">
              <w:rPr>
                <w:rFonts w:eastAsia="Calibri"/>
                <w:lang w:val="en-US" w:eastAsia="en-US"/>
              </w:rPr>
              <w:t>%</w:t>
            </w:r>
          </w:p>
        </w:tc>
      </w:tr>
    </w:tbl>
    <w:p w:rsidR="0057483E" w:rsidRPr="0057483E" w:rsidRDefault="0057483E" w:rsidP="0057483E">
      <w:pPr>
        <w:rPr>
          <w:rFonts w:eastAsia="Calibri"/>
        </w:rPr>
      </w:pPr>
    </w:p>
    <w:p w:rsidR="0057483E" w:rsidRPr="0057483E" w:rsidRDefault="0057483E" w:rsidP="0057483E">
      <w:pPr>
        <w:jc w:val="center"/>
        <w:rPr>
          <w:rFonts w:eastAsia="Calibri"/>
          <w:b/>
        </w:rPr>
      </w:pPr>
      <w:r w:rsidRPr="0057483E">
        <w:rPr>
          <w:rFonts w:eastAsia="Calibri"/>
          <w:b/>
        </w:rPr>
        <w:t>Качество знаний учащихся школы за последние три года</w:t>
      </w:r>
    </w:p>
    <w:p w:rsidR="0057483E" w:rsidRPr="0057483E" w:rsidRDefault="0057483E" w:rsidP="0057483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01"/>
        <w:gridCol w:w="3001"/>
      </w:tblGrid>
      <w:tr w:rsidR="0057483E" w:rsidRPr="0057483E" w:rsidTr="0057483E">
        <w:trPr>
          <w:trHeight w:val="279"/>
        </w:trPr>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Учебные годы</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Успеваемость, %</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Качество знаний, %</w:t>
            </w:r>
          </w:p>
        </w:tc>
      </w:tr>
      <w:tr w:rsidR="0057483E" w:rsidRPr="0057483E" w:rsidTr="0057483E">
        <w:trPr>
          <w:trHeight w:val="279"/>
        </w:trPr>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2017-2018</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66,2%</w:t>
            </w:r>
          </w:p>
        </w:tc>
      </w:tr>
      <w:tr w:rsidR="0057483E" w:rsidRPr="0057483E" w:rsidTr="0057483E">
        <w:trPr>
          <w:trHeight w:val="279"/>
        </w:trPr>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2018-2019</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70%</w:t>
            </w:r>
          </w:p>
        </w:tc>
      </w:tr>
      <w:tr w:rsidR="0057483E" w:rsidRPr="0057483E" w:rsidTr="0057483E">
        <w:trPr>
          <w:trHeight w:val="279"/>
        </w:trPr>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val="en-US" w:eastAsia="en-US"/>
              </w:rPr>
            </w:pPr>
            <w:r w:rsidRPr="0057483E">
              <w:rPr>
                <w:rFonts w:eastAsia="Calibri"/>
                <w:lang w:val="en-US" w:eastAsia="en-US"/>
              </w:rPr>
              <w:t>2019-2020</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val="en-US" w:eastAsia="en-US"/>
              </w:rPr>
            </w:pPr>
            <w:r w:rsidRPr="0057483E">
              <w:rPr>
                <w:rFonts w:eastAsia="Calibri"/>
                <w:lang w:val="en-US" w:eastAsia="en-US"/>
              </w:rPr>
              <w:t>100%</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val="en-US" w:eastAsia="en-US"/>
              </w:rPr>
            </w:pPr>
            <w:r w:rsidRPr="0057483E">
              <w:rPr>
                <w:rFonts w:eastAsia="Calibri"/>
                <w:lang w:val="en-US" w:eastAsia="en-US"/>
              </w:rPr>
              <w:t>74%</w:t>
            </w:r>
          </w:p>
        </w:tc>
      </w:tr>
      <w:tr w:rsidR="0057483E" w:rsidRPr="0057483E" w:rsidTr="0057483E">
        <w:trPr>
          <w:trHeight w:val="279"/>
        </w:trPr>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val="en-US" w:eastAsia="en-US"/>
              </w:rPr>
              <w:t>20</w:t>
            </w:r>
            <w:r w:rsidRPr="0057483E">
              <w:rPr>
                <w:rFonts w:eastAsia="Calibri"/>
                <w:lang w:eastAsia="en-US"/>
              </w:rPr>
              <w:t>20</w:t>
            </w:r>
            <w:r w:rsidRPr="0057483E">
              <w:rPr>
                <w:rFonts w:eastAsia="Calibri"/>
                <w:lang w:val="en-US" w:eastAsia="en-US"/>
              </w:rPr>
              <w:t>-202</w:t>
            </w:r>
            <w:r w:rsidRPr="0057483E">
              <w:rPr>
                <w:rFonts w:eastAsia="Calibri"/>
                <w:lang w:eastAsia="en-US"/>
              </w:rPr>
              <w:t>1</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00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73%</w:t>
            </w:r>
          </w:p>
        </w:tc>
      </w:tr>
    </w:tbl>
    <w:p w:rsidR="0057483E" w:rsidRPr="0057483E" w:rsidRDefault="0057483E" w:rsidP="0057483E">
      <w:pPr>
        <w:rPr>
          <w:rFonts w:eastAsia="Calibri"/>
        </w:rPr>
      </w:pPr>
    </w:p>
    <w:p w:rsidR="0057483E" w:rsidRPr="0057483E" w:rsidRDefault="0057483E" w:rsidP="0057483E">
      <w:pPr>
        <w:rPr>
          <w:rFonts w:eastAsia="Calibri"/>
        </w:rPr>
      </w:pPr>
      <w:r w:rsidRPr="0057483E">
        <w:rPr>
          <w:rFonts w:eastAsia="Calibri"/>
          <w:noProof/>
        </w:rPr>
        <w:lastRenderedPageBreak/>
        <w:drawing>
          <wp:inline distT="0" distB="0" distL="0" distR="0" wp14:anchorId="45502F5C" wp14:editId="3035B31D">
            <wp:extent cx="5495925" cy="32099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7483E" w:rsidRPr="0057483E" w:rsidRDefault="0057483E" w:rsidP="0057483E">
      <w:pPr>
        <w:rPr>
          <w:rFonts w:eastAsia="Calibri"/>
          <w:b/>
        </w:rPr>
      </w:pPr>
      <w:r w:rsidRPr="0057483E">
        <w:rPr>
          <w:rFonts w:eastAsia="Calibri"/>
        </w:rPr>
        <w:t xml:space="preserve"> </w:t>
      </w:r>
      <w:r>
        <w:rPr>
          <w:rFonts w:eastAsia="Calibri"/>
        </w:rPr>
        <w:t xml:space="preserve">                 </w:t>
      </w:r>
      <w:r w:rsidRPr="0057483E">
        <w:rPr>
          <w:rFonts w:eastAsia="Calibri"/>
          <w:b/>
        </w:rPr>
        <w:t>УРОВЕНЬ ОБУЧЕННОСТИ ПО СТУПЕНЯМ ОБУЧЕНИЯ</w:t>
      </w:r>
    </w:p>
    <w:p w:rsidR="0057483E" w:rsidRPr="0057483E" w:rsidRDefault="0057483E" w:rsidP="0057483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452"/>
        <w:gridCol w:w="1505"/>
        <w:gridCol w:w="1505"/>
        <w:gridCol w:w="1825"/>
        <w:gridCol w:w="1542"/>
      </w:tblGrid>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Класс</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 xml:space="preserve">Кол-во </w:t>
            </w:r>
          </w:p>
          <w:p w:rsidR="0057483E" w:rsidRPr="0057483E" w:rsidRDefault="0057483E" w:rsidP="0057483E">
            <w:pPr>
              <w:spacing w:line="276" w:lineRule="auto"/>
              <w:rPr>
                <w:rFonts w:eastAsia="Calibri"/>
                <w:b/>
                <w:lang w:eastAsia="en-US"/>
              </w:rPr>
            </w:pPr>
            <w:r w:rsidRPr="0057483E">
              <w:rPr>
                <w:rFonts w:eastAsia="Calibri"/>
                <w:b/>
                <w:lang w:eastAsia="en-US"/>
              </w:rPr>
              <w:t xml:space="preserve">уч-ся </w:t>
            </w:r>
          </w:p>
          <w:p w:rsidR="0057483E" w:rsidRPr="0057483E" w:rsidRDefault="0057483E" w:rsidP="0057483E">
            <w:pPr>
              <w:spacing w:line="276" w:lineRule="auto"/>
              <w:rPr>
                <w:rFonts w:eastAsia="Calibri"/>
                <w:b/>
                <w:lang w:eastAsia="en-US"/>
              </w:rPr>
            </w:pPr>
            <w:r w:rsidRPr="0057483E">
              <w:rPr>
                <w:rFonts w:eastAsia="Calibri"/>
                <w:b/>
                <w:lang w:eastAsia="en-US"/>
              </w:rPr>
              <w:t xml:space="preserve">на конец года </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 и «5»</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«Резерв»</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 xml:space="preserve">Качество </w:t>
            </w:r>
          </w:p>
          <w:p w:rsidR="0057483E" w:rsidRPr="0057483E" w:rsidRDefault="0057483E" w:rsidP="0057483E">
            <w:pPr>
              <w:spacing w:line="276" w:lineRule="auto"/>
              <w:rPr>
                <w:rFonts w:eastAsia="Calibri"/>
                <w:b/>
                <w:lang w:eastAsia="en-US"/>
              </w:rPr>
            </w:pPr>
            <w:r w:rsidRPr="0057483E">
              <w:rPr>
                <w:rFonts w:eastAsia="Calibri"/>
                <w:b/>
                <w:lang w:eastAsia="en-US"/>
              </w:rPr>
              <w:t>знаний (%)</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29</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val="en-US"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29</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30</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30</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1е</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1ж</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1з</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8</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 кл.</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237</w:t>
            </w: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c>
          <w:tcPr>
            <w:tcW w:w="150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c>
          <w:tcPr>
            <w:tcW w:w="1825"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c>
          <w:tcPr>
            <w:tcW w:w="1542"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b/>
                <w:lang w:eastAsia="en-US"/>
              </w:rPr>
            </w:pP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91,67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2-е</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2-ж</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13</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79,17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2-з</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2-и</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79,17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Pr>
                <w:rFonts w:eastAsia="Calibri"/>
                <w:b/>
                <w:lang w:eastAsia="en-US"/>
              </w:rPr>
              <w:t>2ые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233</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148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73</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94,85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89,66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lastRenderedPageBreak/>
              <w:t>3-г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92,59</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15</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96,43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3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144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13</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95,83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92,86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66,67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13</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92,86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4-е</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81,48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169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16</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83,43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Начальное образование</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546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292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208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46</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91,58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30</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15</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73,33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67,86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19</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92,86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19</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88,89</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69,23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5-е</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92,59</w:t>
            </w:r>
          </w:p>
        </w:tc>
      </w:tr>
      <w:tr w:rsidR="0057483E" w:rsidRPr="0057483E" w:rsidTr="0057483E">
        <w:trPr>
          <w:trHeight w:val="326"/>
        </w:trPr>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171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96</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80,12</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15</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57,14</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6-б</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3</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10</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3</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50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80,77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19</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92,31</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12</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73,08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6-е</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3</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10</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4</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50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165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86</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68,48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7-а</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6</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23,08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7-б</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29,17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7-в</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21</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3</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14,29</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23</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82,61</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13</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7-е</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22</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8</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45,45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83,33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146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52</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46,58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8-а</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6</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23,08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8-б</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7,69</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8-в</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5</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19,23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85,71</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8-д</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66,67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8-РВГ</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42,86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8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130</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33</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38,46</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lastRenderedPageBreak/>
              <w:t>9-а</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29</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10</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37,93</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9-б</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28</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9-в</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87,5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9-г</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16</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65,38</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107</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51</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52,34</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5-9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719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106</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318</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58,97</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10-а</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7</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37,5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87,5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48</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3</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62,5</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11-а</w:t>
            </w:r>
          </w:p>
        </w:tc>
        <w:tc>
          <w:tcPr>
            <w:tcW w:w="145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26</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0</w:t>
            </w:r>
          </w:p>
        </w:tc>
        <w:tc>
          <w:tcPr>
            <w:tcW w:w="150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13</w:t>
            </w:r>
          </w:p>
        </w:tc>
        <w:tc>
          <w:tcPr>
            <w:tcW w:w="1825"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CC4FBC" w:rsidRDefault="0057483E" w:rsidP="0057483E">
            <w:pPr>
              <w:spacing w:line="276" w:lineRule="auto"/>
              <w:rPr>
                <w:rFonts w:eastAsia="Calibri"/>
                <w:highlight w:val="yellow"/>
                <w:lang w:eastAsia="en-US"/>
              </w:rPr>
            </w:pPr>
            <w:r w:rsidRPr="00CC4FBC">
              <w:rPr>
                <w:rFonts w:eastAsia="Calibri"/>
                <w:highlight w:val="yellow"/>
                <w:lang w:eastAsia="en-US"/>
              </w:rPr>
              <w:t>50</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11-б</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25</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0</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11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51</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27</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70,59</w:t>
            </w:r>
          </w:p>
        </w:tc>
      </w:tr>
      <w:tr w:rsidR="0057483E" w:rsidRPr="0057483E" w:rsidTr="0057483E">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10-11 классы</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99</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12</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54</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66,67</w:t>
            </w:r>
          </w:p>
        </w:tc>
      </w:tr>
      <w:tr w:rsidR="0057483E" w:rsidRPr="0057483E" w:rsidTr="0057483E">
        <w:trPr>
          <w:trHeight w:val="537"/>
        </w:trPr>
        <w:tc>
          <w:tcPr>
            <w:tcW w:w="166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Школа</w:t>
            </w:r>
          </w:p>
        </w:tc>
        <w:tc>
          <w:tcPr>
            <w:tcW w:w="145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1364</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410</w:t>
            </w:r>
          </w:p>
        </w:tc>
        <w:tc>
          <w:tcPr>
            <w:tcW w:w="150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580</w:t>
            </w:r>
          </w:p>
        </w:tc>
        <w:tc>
          <w:tcPr>
            <w:tcW w:w="182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101</w:t>
            </w:r>
          </w:p>
        </w:tc>
        <w:tc>
          <w:tcPr>
            <w:tcW w:w="154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72,58</w:t>
            </w:r>
          </w:p>
        </w:tc>
      </w:tr>
    </w:tbl>
    <w:p w:rsidR="0057483E" w:rsidRPr="0057483E" w:rsidRDefault="0057483E" w:rsidP="0057483E">
      <w:pPr>
        <w:rPr>
          <w:rFonts w:eastAsia="Calibri"/>
        </w:rPr>
      </w:pPr>
    </w:p>
    <w:p w:rsidR="0057483E" w:rsidRPr="0057483E" w:rsidRDefault="0057483E" w:rsidP="0057483E">
      <w:pPr>
        <w:rPr>
          <w:rFonts w:eastAsia="Calibri"/>
          <w:b/>
        </w:rPr>
      </w:pPr>
      <w:r w:rsidRPr="0057483E">
        <w:rPr>
          <w:rFonts w:eastAsia="Calibri"/>
        </w:rPr>
        <w:t xml:space="preserve">                    </w:t>
      </w:r>
      <w:r w:rsidRPr="0057483E">
        <w:rPr>
          <w:rFonts w:eastAsia="Calibri"/>
          <w:b/>
        </w:rPr>
        <w:t xml:space="preserve">Качество успеваемости за 2020-2021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3284"/>
        <w:gridCol w:w="3297"/>
      </w:tblGrid>
      <w:tr w:rsidR="0057483E" w:rsidRPr="0057483E" w:rsidTr="0057483E">
        <w:tc>
          <w:tcPr>
            <w:tcW w:w="327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Обучалось на «4» и «5»</w:t>
            </w:r>
          </w:p>
        </w:tc>
        <w:tc>
          <w:tcPr>
            <w:tcW w:w="328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Количество учащихся</w:t>
            </w:r>
          </w:p>
        </w:tc>
        <w:tc>
          <w:tcPr>
            <w:tcW w:w="329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Процентное соотношение</w:t>
            </w:r>
          </w:p>
        </w:tc>
      </w:tr>
      <w:tr w:rsidR="0057483E" w:rsidRPr="0057483E" w:rsidTr="0057483E">
        <w:tc>
          <w:tcPr>
            <w:tcW w:w="327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2-4 классы – 500</w:t>
            </w:r>
          </w:p>
        </w:tc>
        <w:tc>
          <w:tcPr>
            <w:tcW w:w="328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546</w:t>
            </w:r>
          </w:p>
        </w:tc>
        <w:tc>
          <w:tcPr>
            <w:tcW w:w="329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w:t>
            </w:r>
          </w:p>
        </w:tc>
      </w:tr>
      <w:tr w:rsidR="0057483E" w:rsidRPr="0057483E" w:rsidTr="0057483E">
        <w:tc>
          <w:tcPr>
            <w:tcW w:w="327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5-8 классы – 368</w:t>
            </w:r>
          </w:p>
        </w:tc>
        <w:tc>
          <w:tcPr>
            <w:tcW w:w="328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612</w:t>
            </w:r>
          </w:p>
        </w:tc>
        <w:tc>
          <w:tcPr>
            <w:tcW w:w="329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60%</w:t>
            </w:r>
          </w:p>
        </w:tc>
      </w:tr>
      <w:tr w:rsidR="0057483E" w:rsidRPr="0057483E" w:rsidTr="0057483E">
        <w:tc>
          <w:tcPr>
            <w:tcW w:w="327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 классы    - 56</w:t>
            </w:r>
          </w:p>
        </w:tc>
        <w:tc>
          <w:tcPr>
            <w:tcW w:w="328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107</w:t>
            </w:r>
          </w:p>
        </w:tc>
        <w:tc>
          <w:tcPr>
            <w:tcW w:w="329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52%</w:t>
            </w:r>
          </w:p>
        </w:tc>
      </w:tr>
      <w:tr w:rsidR="0057483E" w:rsidRPr="0057483E" w:rsidTr="0057483E">
        <w:tc>
          <w:tcPr>
            <w:tcW w:w="327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 классы -30</w:t>
            </w:r>
          </w:p>
        </w:tc>
        <w:tc>
          <w:tcPr>
            <w:tcW w:w="328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48</w:t>
            </w:r>
          </w:p>
        </w:tc>
        <w:tc>
          <w:tcPr>
            <w:tcW w:w="329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63%</w:t>
            </w:r>
          </w:p>
        </w:tc>
      </w:tr>
      <w:tr w:rsidR="0057483E" w:rsidRPr="0057483E" w:rsidTr="0057483E">
        <w:tc>
          <w:tcPr>
            <w:tcW w:w="327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 классы – 36</w:t>
            </w:r>
          </w:p>
        </w:tc>
        <w:tc>
          <w:tcPr>
            <w:tcW w:w="328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51</w:t>
            </w:r>
          </w:p>
        </w:tc>
        <w:tc>
          <w:tcPr>
            <w:tcW w:w="3297"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71%</w:t>
            </w:r>
          </w:p>
        </w:tc>
      </w:tr>
    </w:tbl>
    <w:p w:rsidR="0057483E" w:rsidRPr="0057483E" w:rsidRDefault="0057483E" w:rsidP="0057483E">
      <w:pPr>
        <w:rPr>
          <w:rFonts w:eastAsia="Calibri"/>
        </w:rPr>
      </w:pPr>
    </w:p>
    <w:p w:rsidR="0057483E" w:rsidRPr="0057483E" w:rsidRDefault="0057483E" w:rsidP="0057483E">
      <w:pPr>
        <w:rPr>
          <w:rFonts w:eastAsia="Calibri"/>
          <w:b/>
        </w:rPr>
      </w:pPr>
      <w:r w:rsidRPr="0057483E">
        <w:rPr>
          <w:rFonts w:eastAsia="Calibri"/>
          <w:b/>
        </w:rPr>
        <w:t xml:space="preserve">                   Уровень качества знаний и успеваемости за 3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3"/>
        <w:gridCol w:w="1388"/>
        <w:gridCol w:w="1386"/>
        <w:gridCol w:w="1340"/>
        <w:gridCol w:w="1389"/>
        <w:gridCol w:w="1386"/>
        <w:gridCol w:w="1340"/>
      </w:tblGrid>
      <w:tr w:rsidR="0057483E" w:rsidRPr="0057483E" w:rsidTr="0057483E">
        <w:tc>
          <w:tcPr>
            <w:tcW w:w="1233" w:type="dxa"/>
            <w:vMerge w:val="restart"/>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spacing w:line="276" w:lineRule="auto"/>
              <w:rPr>
                <w:rFonts w:eastAsia="Calibri"/>
                <w:lang w:eastAsia="en-US"/>
              </w:rPr>
            </w:pPr>
            <w:r w:rsidRPr="0057483E">
              <w:rPr>
                <w:rFonts w:eastAsia="Calibri"/>
                <w:lang w:eastAsia="en-US"/>
              </w:rPr>
              <w:t>Учебный год</w:t>
            </w:r>
          </w:p>
        </w:tc>
        <w:tc>
          <w:tcPr>
            <w:tcW w:w="4114" w:type="dxa"/>
            <w:gridSpan w:val="3"/>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 качества знаний</w:t>
            </w:r>
          </w:p>
        </w:tc>
        <w:tc>
          <w:tcPr>
            <w:tcW w:w="4115" w:type="dxa"/>
            <w:gridSpan w:val="3"/>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 успеваемости</w:t>
            </w:r>
          </w:p>
        </w:tc>
      </w:tr>
      <w:tr w:rsidR="0057483E" w:rsidRPr="0057483E" w:rsidTr="0057483E">
        <w:tc>
          <w:tcPr>
            <w:tcW w:w="0" w:type="auto"/>
            <w:vMerge/>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rPr>
                <w:rFonts w:eastAsia="Calibri"/>
                <w:lang w:eastAsia="en-US"/>
              </w:rPr>
            </w:pPr>
          </w:p>
        </w:tc>
        <w:tc>
          <w:tcPr>
            <w:tcW w:w="13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Начальная школа</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Основная и средняя школа</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 xml:space="preserve">Всего </w:t>
            </w:r>
          </w:p>
          <w:p w:rsidR="0057483E" w:rsidRPr="0057483E" w:rsidRDefault="0057483E" w:rsidP="0057483E">
            <w:pPr>
              <w:spacing w:line="276" w:lineRule="auto"/>
              <w:rPr>
                <w:rFonts w:eastAsia="Calibri"/>
                <w:lang w:eastAsia="en-US"/>
              </w:rPr>
            </w:pPr>
            <w:r w:rsidRPr="0057483E">
              <w:rPr>
                <w:rFonts w:eastAsia="Calibri"/>
                <w:lang w:eastAsia="en-US"/>
              </w:rPr>
              <w:t>по школе</w:t>
            </w:r>
          </w:p>
        </w:tc>
        <w:tc>
          <w:tcPr>
            <w:tcW w:w="1389"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Начальная школа</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Основная и средняя школа</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 xml:space="preserve">Всего </w:t>
            </w:r>
          </w:p>
          <w:p w:rsidR="0057483E" w:rsidRPr="0057483E" w:rsidRDefault="0057483E" w:rsidP="0057483E">
            <w:pPr>
              <w:spacing w:line="276" w:lineRule="auto"/>
              <w:rPr>
                <w:rFonts w:eastAsia="Calibri"/>
                <w:lang w:eastAsia="en-US"/>
              </w:rPr>
            </w:pPr>
            <w:r w:rsidRPr="0057483E">
              <w:rPr>
                <w:rFonts w:eastAsia="Calibri"/>
                <w:lang w:eastAsia="en-US"/>
              </w:rPr>
              <w:t>по школе</w:t>
            </w:r>
          </w:p>
        </w:tc>
      </w:tr>
      <w:tr w:rsidR="0057483E" w:rsidRPr="0057483E" w:rsidTr="0057483E">
        <w:tc>
          <w:tcPr>
            <w:tcW w:w="123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2018-19</w:t>
            </w:r>
          </w:p>
        </w:tc>
        <w:tc>
          <w:tcPr>
            <w:tcW w:w="13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85%</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54%</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70%</w:t>
            </w:r>
          </w:p>
        </w:tc>
        <w:tc>
          <w:tcPr>
            <w:tcW w:w="1389"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23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13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93%</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57%</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74%</w:t>
            </w:r>
          </w:p>
        </w:tc>
        <w:tc>
          <w:tcPr>
            <w:tcW w:w="1389"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r w:rsidR="0057483E" w:rsidRPr="0057483E" w:rsidTr="0057483E">
        <w:tc>
          <w:tcPr>
            <w:tcW w:w="123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c>
          <w:tcPr>
            <w:tcW w:w="13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92%</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59%</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73%</w:t>
            </w:r>
          </w:p>
        </w:tc>
        <w:tc>
          <w:tcPr>
            <w:tcW w:w="1389"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86"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4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r>
    </w:tbl>
    <w:p w:rsidR="0057483E" w:rsidRPr="0057483E" w:rsidRDefault="0057483E" w:rsidP="0057483E">
      <w:pPr>
        <w:rPr>
          <w:rFonts w:eastAsia="Calibri"/>
        </w:rPr>
      </w:pPr>
    </w:p>
    <w:p w:rsidR="0057483E" w:rsidRPr="0057483E" w:rsidRDefault="0057483E" w:rsidP="0057483E">
      <w:pPr>
        <w:rPr>
          <w:rFonts w:eastAsia="Calibri"/>
          <w:b/>
        </w:rPr>
      </w:pPr>
      <w:r w:rsidRPr="0057483E">
        <w:rPr>
          <w:rFonts w:eastAsia="Calibri"/>
          <w:b/>
        </w:rPr>
        <w:t xml:space="preserve">                       Уровень качества знаний и успеваемости по параллелям и </w:t>
      </w:r>
    </w:p>
    <w:p w:rsidR="0057483E" w:rsidRPr="0057483E" w:rsidRDefault="0057483E" w:rsidP="0057483E">
      <w:pPr>
        <w:rPr>
          <w:rFonts w:eastAsia="Calibri"/>
          <w:b/>
        </w:rPr>
      </w:pPr>
      <w:r w:rsidRPr="0057483E">
        <w:rPr>
          <w:rFonts w:eastAsia="Calibri"/>
          <w:b/>
        </w:rPr>
        <w:t xml:space="preserve">                                           ступеням обучения за три года</w:t>
      </w:r>
    </w:p>
    <w:p w:rsidR="0057483E" w:rsidRPr="0057483E" w:rsidRDefault="0057483E" w:rsidP="0057483E">
      <w:pPr>
        <w:rPr>
          <w:rFonts w:eastAsia="Calibri"/>
        </w:rPr>
      </w:pPr>
    </w:p>
    <w:tbl>
      <w:tblPr>
        <w:tblW w:w="9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585"/>
        <w:gridCol w:w="1771"/>
        <w:gridCol w:w="1188"/>
        <w:gridCol w:w="1362"/>
        <w:gridCol w:w="1188"/>
        <w:gridCol w:w="1363"/>
      </w:tblGrid>
      <w:tr w:rsidR="0057483E" w:rsidRPr="0057483E" w:rsidTr="0057483E">
        <w:trPr>
          <w:trHeight w:val="278"/>
        </w:trPr>
        <w:tc>
          <w:tcPr>
            <w:tcW w:w="1298" w:type="dxa"/>
            <w:vMerge w:val="restart"/>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Классы</w:t>
            </w:r>
          </w:p>
        </w:tc>
        <w:tc>
          <w:tcPr>
            <w:tcW w:w="3356" w:type="dxa"/>
            <w:gridSpan w:val="2"/>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2018-19</w:t>
            </w:r>
          </w:p>
        </w:tc>
        <w:tc>
          <w:tcPr>
            <w:tcW w:w="2550" w:type="dxa"/>
            <w:gridSpan w:val="2"/>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2019-20</w:t>
            </w:r>
          </w:p>
        </w:tc>
        <w:tc>
          <w:tcPr>
            <w:tcW w:w="2551" w:type="dxa"/>
            <w:gridSpan w:val="2"/>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2020-21</w:t>
            </w:r>
          </w:p>
        </w:tc>
      </w:tr>
      <w:tr w:rsidR="0057483E" w:rsidRPr="0057483E" w:rsidTr="0057483E">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7483E" w:rsidRPr="0057483E" w:rsidRDefault="0057483E" w:rsidP="0057483E">
            <w:pPr>
              <w:rPr>
                <w:rFonts w:eastAsia="Calibri"/>
                <w:lang w:eastAsia="en-US"/>
              </w:rPr>
            </w:pP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Успев.</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Качество успев.</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Успев.</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Качество успев.</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Успев.</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Качество успев.</w:t>
            </w:r>
          </w:p>
        </w:tc>
      </w:tr>
      <w:tr w:rsidR="0057483E" w:rsidRPr="0057483E" w:rsidTr="0057483E">
        <w:trPr>
          <w:trHeight w:val="267"/>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95%</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99%</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tcPr>
          <w:p w:rsidR="0057483E" w:rsidRPr="0057483E" w:rsidRDefault="0057483E" w:rsidP="0057483E">
            <w:pPr>
              <w:spacing w:line="276" w:lineRule="auto"/>
              <w:rPr>
                <w:rFonts w:eastAsia="Calibri"/>
                <w:lang w:eastAsia="en-US"/>
              </w:rPr>
            </w:pP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2-е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84%</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95%</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95%</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87%</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89%</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96%</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76%</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88%</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83%</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1-4-е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85%</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93%</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91%</w:t>
            </w:r>
          </w:p>
        </w:tc>
      </w:tr>
      <w:tr w:rsidR="0057483E" w:rsidRPr="0057483E" w:rsidTr="0057483E">
        <w:trPr>
          <w:trHeight w:val="267"/>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60%</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70%</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80%</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57%</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58%</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68%</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50%</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46%</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47%</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lastRenderedPageBreak/>
              <w:t>8-е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43%</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51%</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38%</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9-е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41%</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46%</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52%</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5-9-е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52%</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55%</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59%</w:t>
            </w:r>
          </w:p>
        </w:tc>
      </w:tr>
      <w:tr w:rsidR="0057483E" w:rsidRPr="0057483E" w:rsidTr="0057483E">
        <w:trPr>
          <w:trHeight w:val="267"/>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81%</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43%</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62%</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11-е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65%</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88%</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71%</w:t>
            </w:r>
          </w:p>
        </w:tc>
      </w:tr>
      <w:tr w:rsidR="0057483E" w:rsidRPr="0057483E" w:rsidTr="0057483E">
        <w:trPr>
          <w:trHeight w:val="278"/>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10-11-е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72%</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66%</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67%</w:t>
            </w:r>
          </w:p>
        </w:tc>
      </w:tr>
      <w:tr w:rsidR="0057483E" w:rsidRPr="0057483E" w:rsidTr="0057483E">
        <w:trPr>
          <w:trHeight w:val="290"/>
        </w:trPr>
        <w:tc>
          <w:tcPr>
            <w:tcW w:w="129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По школе</w:t>
            </w:r>
          </w:p>
        </w:tc>
        <w:tc>
          <w:tcPr>
            <w:tcW w:w="1585"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771"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70%</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2"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74%</w:t>
            </w:r>
          </w:p>
        </w:tc>
        <w:tc>
          <w:tcPr>
            <w:tcW w:w="1188"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100%</w:t>
            </w:r>
          </w:p>
        </w:tc>
        <w:tc>
          <w:tcPr>
            <w:tcW w:w="1363"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b/>
                <w:lang w:eastAsia="en-US"/>
              </w:rPr>
            </w:pPr>
            <w:r w:rsidRPr="0057483E">
              <w:rPr>
                <w:rFonts w:eastAsia="Calibri"/>
                <w:b/>
                <w:lang w:eastAsia="en-US"/>
              </w:rPr>
              <w:t>73%</w:t>
            </w:r>
          </w:p>
        </w:tc>
      </w:tr>
    </w:tbl>
    <w:p w:rsidR="0057483E" w:rsidRPr="0057483E" w:rsidRDefault="0057483E" w:rsidP="0057483E">
      <w:pPr>
        <w:rPr>
          <w:rFonts w:eastAsia="Calibri"/>
        </w:rPr>
      </w:pPr>
      <w:r w:rsidRPr="0057483E">
        <w:rPr>
          <w:rFonts w:eastAsia="Calibri"/>
          <w:b/>
        </w:rPr>
        <w:tab/>
      </w:r>
      <w:r w:rsidRPr="0057483E">
        <w:rPr>
          <w:rFonts w:eastAsia="Calibri"/>
          <w:noProof/>
        </w:rPr>
        <w:drawing>
          <wp:inline distT="0" distB="0" distL="0" distR="0" wp14:anchorId="17253F72" wp14:editId="0AFFBF13">
            <wp:extent cx="6134100" cy="24955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7483E" w:rsidRPr="0057483E" w:rsidRDefault="0057483E" w:rsidP="0057483E">
      <w:pPr>
        <w:rPr>
          <w:rFonts w:eastAsia="Calibri"/>
          <w:b/>
        </w:rPr>
      </w:pPr>
      <w:r>
        <w:rPr>
          <w:rFonts w:eastAsia="Calibri"/>
        </w:rPr>
        <w:t xml:space="preserve">                           </w:t>
      </w:r>
      <w:r w:rsidRPr="0057483E">
        <w:rPr>
          <w:rFonts w:eastAsia="Calibri"/>
          <w:b/>
        </w:rPr>
        <w:t xml:space="preserve">Качество успеваемости учащихся за последние 5 лет: </w:t>
      </w:r>
    </w:p>
    <w:p w:rsidR="0057483E" w:rsidRPr="0057483E" w:rsidRDefault="0057483E" w:rsidP="0057483E">
      <w:pPr>
        <w:rPr>
          <w:rFonts w:eastAsia="Calibri"/>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1"/>
        <w:gridCol w:w="2774"/>
        <w:gridCol w:w="3330"/>
      </w:tblGrid>
      <w:tr w:rsidR="0057483E" w:rsidRPr="0057483E" w:rsidTr="0057483E">
        <w:trPr>
          <w:trHeight w:val="290"/>
        </w:trPr>
        <w:tc>
          <w:tcPr>
            <w:tcW w:w="3571"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Учебные годы</w:t>
            </w:r>
          </w:p>
        </w:tc>
        <w:tc>
          <w:tcPr>
            <w:tcW w:w="2774"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Успеваемость, %</w:t>
            </w:r>
          </w:p>
        </w:tc>
        <w:tc>
          <w:tcPr>
            <w:tcW w:w="3330"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Качество успеваемости, %</w:t>
            </w:r>
          </w:p>
        </w:tc>
      </w:tr>
      <w:tr w:rsidR="0057483E" w:rsidRPr="0057483E" w:rsidTr="0057483E">
        <w:trPr>
          <w:trHeight w:val="306"/>
        </w:trPr>
        <w:tc>
          <w:tcPr>
            <w:tcW w:w="3571"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2016-2017</w:t>
            </w:r>
          </w:p>
        </w:tc>
        <w:tc>
          <w:tcPr>
            <w:tcW w:w="277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33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66%</w:t>
            </w:r>
          </w:p>
        </w:tc>
      </w:tr>
      <w:tr w:rsidR="0057483E" w:rsidRPr="0057483E" w:rsidTr="0057483E">
        <w:trPr>
          <w:trHeight w:val="306"/>
        </w:trPr>
        <w:tc>
          <w:tcPr>
            <w:tcW w:w="3571"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2017-2018</w:t>
            </w:r>
          </w:p>
        </w:tc>
        <w:tc>
          <w:tcPr>
            <w:tcW w:w="277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33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66,2%</w:t>
            </w:r>
          </w:p>
        </w:tc>
      </w:tr>
      <w:tr w:rsidR="0057483E" w:rsidRPr="0057483E" w:rsidTr="0057483E">
        <w:trPr>
          <w:trHeight w:val="306"/>
        </w:trPr>
        <w:tc>
          <w:tcPr>
            <w:tcW w:w="3571"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2018-2019</w:t>
            </w:r>
          </w:p>
        </w:tc>
        <w:tc>
          <w:tcPr>
            <w:tcW w:w="277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33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70%</w:t>
            </w:r>
          </w:p>
        </w:tc>
      </w:tr>
      <w:tr w:rsidR="0057483E" w:rsidRPr="0057483E" w:rsidTr="0057483E">
        <w:trPr>
          <w:trHeight w:val="306"/>
        </w:trPr>
        <w:tc>
          <w:tcPr>
            <w:tcW w:w="3571"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2019-2020</w:t>
            </w:r>
          </w:p>
        </w:tc>
        <w:tc>
          <w:tcPr>
            <w:tcW w:w="277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33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74%</w:t>
            </w:r>
          </w:p>
        </w:tc>
      </w:tr>
      <w:tr w:rsidR="0057483E" w:rsidRPr="0057483E" w:rsidTr="0057483E">
        <w:trPr>
          <w:trHeight w:val="306"/>
        </w:trPr>
        <w:tc>
          <w:tcPr>
            <w:tcW w:w="3571" w:type="dxa"/>
            <w:tcBorders>
              <w:top w:val="single" w:sz="4" w:space="0" w:color="auto"/>
              <w:left w:val="single" w:sz="4" w:space="0" w:color="auto"/>
              <w:bottom w:val="single" w:sz="4" w:space="0" w:color="auto"/>
              <w:right w:val="single" w:sz="4" w:space="0" w:color="auto"/>
            </w:tcBorders>
            <w:hideMark/>
          </w:tcPr>
          <w:p w:rsidR="0057483E" w:rsidRPr="00607A6E" w:rsidRDefault="0057483E" w:rsidP="0057483E">
            <w:pPr>
              <w:spacing w:line="276" w:lineRule="auto"/>
              <w:rPr>
                <w:rFonts w:eastAsia="Calibri"/>
                <w:b/>
                <w:lang w:eastAsia="en-US"/>
              </w:rPr>
            </w:pPr>
            <w:r w:rsidRPr="00607A6E">
              <w:rPr>
                <w:rFonts w:eastAsia="Calibri"/>
                <w:b/>
                <w:lang w:eastAsia="en-US"/>
              </w:rPr>
              <w:t>2020-2021</w:t>
            </w:r>
          </w:p>
        </w:tc>
        <w:tc>
          <w:tcPr>
            <w:tcW w:w="2774"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100%</w:t>
            </w:r>
          </w:p>
        </w:tc>
        <w:tc>
          <w:tcPr>
            <w:tcW w:w="3330" w:type="dxa"/>
            <w:tcBorders>
              <w:top w:val="single" w:sz="4" w:space="0" w:color="auto"/>
              <w:left w:val="single" w:sz="4" w:space="0" w:color="auto"/>
              <w:bottom w:val="single" w:sz="4" w:space="0" w:color="auto"/>
              <w:right w:val="single" w:sz="4" w:space="0" w:color="auto"/>
            </w:tcBorders>
            <w:hideMark/>
          </w:tcPr>
          <w:p w:rsidR="0057483E" w:rsidRPr="0057483E" w:rsidRDefault="0057483E" w:rsidP="0057483E">
            <w:pPr>
              <w:spacing w:line="276" w:lineRule="auto"/>
              <w:rPr>
                <w:rFonts w:eastAsia="Calibri"/>
                <w:lang w:eastAsia="en-US"/>
              </w:rPr>
            </w:pPr>
            <w:r w:rsidRPr="0057483E">
              <w:rPr>
                <w:rFonts w:eastAsia="Calibri"/>
                <w:lang w:eastAsia="en-US"/>
              </w:rPr>
              <w:t>73%</w:t>
            </w:r>
          </w:p>
        </w:tc>
      </w:tr>
    </w:tbl>
    <w:p w:rsidR="00661F8F" w:rsidRPr="0099084E" w:rsidRDefault="00661F8F" w:rsidP="00661F8F">
      <w:pPr>
        <w:jc w:val="both"/>
        <w:rPr>
          <w:b/>
          <w:i/>
        </w:rPr>
      </w:pPr>
      <w:r w:rsidRPr="007B275F">
        <w:rPr>
          <w:b/>
          <w:i/>
          <w:color w:val="FF0000"/>
        </w:rPr>
        <w:t xml:space="preserve">     </w:t>
      </w:r>
      <w:r w:rsidRPr="0099084E">
        <w:rPr>
          <w:b/>
          <w:i/>
        </w:rPr>
        <w:t xml:space="preserve">Выводы: в целом по школе качество знаний по сравнению с предыдущим годом </w:t>
      </w:r>
      <w:r w:rsidR="00B3062E" w:rsidRPr="0099084E">
        <w:rPr>
          <w:b/>
          <w:i/>
        </w:rPr>
        <w:t>сниз</w:t>
      </w:r>
      <w:r w:rsidRPr="0099084E">
        <w:rPr>
          <w:b/>
          <w:i/>
        </w:rPr>
        <w:t xml:space="preserve">илось на </w:t>
      </w:r>
      <w:r w:rsidR="00B3062E" w:rsidRPr="0099084E">
        <w:rPr>
          <w:b/>
          <w:i/>
        </w:rPr>
        <w:t>1</w:t>
      </w:r>
      <w:r w:rsidRPr="0099084E">
        <w:rPr>
          <w:b/>
          <w:i/>
        </w:rPr>
        <w:t xml:space="preserve">%, что подтверждают данные таблицы. </w:t>
      </w:r>
      <w:r w:rsidR="00B3062E" w:rsidRPr="0099084E">
        <w:rPr>
          <w:b/>
          <w:i/>
        </w:rPr>
        <w:t xml:space="preserve">Стабильность </w:t>
      </w:r>
      <w:r w:rsidRPr="0099084E">
        <w:rPr>
          <w:b/>
          <w:i/>
        </w:rPr>
        <w:t xml:space="preserve"> качества успеваемости связано</w:t>
      </w:r>
      <w:r w:rsidR="00B3062E" w:rsidRPr="0099084E">
        <w:rPr>
          <w:b/>
          <w:i/>
        </w:rPr>
        <w:t>,</w:t>
      </w:r>
      <w:r w:rsidRPr="0099084E">
        <w:rPr>
          <w:b/>
          <w:i/>
        </w:rPr>
        <w:t xml:space="preserve"> в основном, </w:t>
      </w:r>
      <w:r w:rsidR="00B3062E" w:rsidRPr="0099084E">
        <w:rPr>
          <w:b/>
          <w:i/>
        </w:rPr>
        <w:t>с отсутствием аттестации в 1-х классах</w:t>
      </w:r>
      <w:r w:rsidRPr="0099084E">
        <w:rPr>
          <w:b/>
          <w:i/>
        </w:rPr>
        <w:t>. Существует проблема низкого качества знаний по сравненю с общим по школе  (5</w:t>
      </w:r>
      <w:r w:rsidR="00B3062E" w:rsidRPr="0099084E">
        <w:rPr>
          <w:b/>
          <w:i/>
        </w:rPr>
        <w:t>9</w:t>
      </w:r>
      <w:r w:rsidRPr="0099084E">
        <w:rPr>
          <w:b/>
          <w:i/>
        </w:rPr>
        <w:t>%) в среднем звене в 5-9 классах.</w:t>
      </w:r>
    </w:p>
    <w:p w:rsidR="00B3062E" w:rsidRPr="0099084E" w:rsidRDefault="0099084E" w:rsidP="00661F8F">
      <w:pPr>
        <w:jc w:val="both"/>
        <w:rPr>
          <w:b/>
          <w:i/>
        </w:rPr>
      </w:pPr>
      <w:r>
        <w:rPr>
          <w:b/>
          <w:i/>
        </w:rPr>
        <w:t xml:space="preserve">       </w:t>
      </w:r>
      <w:r w:rsidR="00661F8F" w:rsidRPr="0099084E">
        <w:rPr>
          <w:b/>
          <w:i/>
        </w:rPr>
        <w:t>При этом самое низкое – 4</w:t>
      </w:r>
      <w:r w:rsidR="00B3062E" w:rsidRPr="0099084E">
        <w:rPr>
          <w:b/>
          <w:i/>
        </w:rPr>
        <w:t>7</w:t>
      </w:r>
      <w:r w:rsidR="00661F8F" w:rsidRPr="0099084E">
        <w:rPr>
          <w:b/>
          <w:i/>
        </w:rPr>
        <w:t xml:space="preserve">% в </w:t>
      </w:r>
      <w:r w:rsidR="00B3062E" w:rsidRPr="0099084E">
        <w:rPr>
          <w:b/>
          <w:i/>
        </w:rPr>
        <w:t>7</w:t>
      </w:r>
      <w:r w:rsidR="00661F8F" w:rsidRPr="0099084E">
        <w:rPr>
          <w:b/>
          <w:i/>
        </w:rPr>
        <w:t xml:space="preserve">-х классах и </w:t>
      </w:r>
      <w:r w:rsidR="00B3062E" w:rsidRPr="0099084E">
        <w:rPr>
          <w:b/>
          <w:i/>
        </w:rPr>
        <w:t>38</w:t>
      </w:r>
      <w:r w:rsidR="00661F8F" w:rsidRPr="0099084E">
        <w:rPr>
          <w:b/>
          <w:i/>
        </w:rPr>
        <w:t xml:space="preserve">% в 8-х классах. На </w:t>
      </w:r>
      <w:r w:rsidR="00B3062E" w:rsidRPr="0099084E">
        <w:rPr>
          <w:b/>
          <w:i/>
        </w:rPr>
        <w:t>3</w:t>
      </w:r>
      <w:r w:rsidR="00661F8F" w:rsidRPr="0099084E">
        <w:rPr>
          <w:b/>
          <w:i/>
        </w:rPr>
        <w:t>% снизилось качество успеваемости при переходе из 4-х классов в 5-е (с 8</w:t>
      </w:r>
      <w:r w:rsidR="00B3062E" w:rsidRPr="0099084E">
        <w:rPr>
          <w:b/>
          <w:i/>
        </w:rPr>
        <w:t>3</w:t>
      </w:r>
      <w:r w:rsidR="00661F8F" w:rsidRPr="0099084E">
        <w:rPr>
          <w:b/>
          <w:i/>
        </w:rPr>
        <w:t xml:space="preserve">% до </w:t>
      </w:r>
      <w:r w:rsidR="00B3062E" w:rsidRPr="0099084E">
        <w:rPr>
          <w:b/>
          <w:i/>
        </w:rPr>
        <w:t>80</w:t>
      </w:r>
      <w:r w:rsidR="00661F8F" w:rsidRPr="0099084E">
        <w:rPr>
          <w:b/>
          <w:i/>
        </w:rPr>
        <w:t>%)</w:t>
      </w:r>
      <w:r w:rsidR="00B3062E" w:rsidRPr="0099084E">
        <w:rPr>
          <w:b/>
          <w:i/>
        </w:rPr>
        <w:t>, что говорит об успешной адаптации при переходе из начальной школы в основную</w:t>
      </w:r>
      <w:r w:rsidR="00661F8F" w:rsidRPr="0099084E">
        <w:rPr>
          <w:b/>
          <w:i/>
        </w:rPr>
        <w:t xml:space="preserve">. </w:t>
      </w:r>
    </w:p>
    <w:p w:rsidR="00661F8F" w:rsidRPr="0099084E" w:rsidRDefault="00661F8F" w:rsidP="00661F8F">
      <w:pPr>
        <w:jc w:val="both"/>
        <w:rPr>
          <w:b/>
          <w:i/>
        </w:rPr>
      </w:pPr>
      <w:r w:rsidRPr="0099084E">
        <w:rPr>
          <w:b/>
          <w:i/>
        </w:rPr>
        <w:t xml:space="preserve">При этом на 2% </w:t>
      </w:r>
      <w:r w:rsidR="00B3062E" w:rsidRPr="0099084E">
        <w:rPr>
          <w:b/>
          <w:i/>
        </w:rPr>
        <w:t>снизи</w:t>
      </w:r>
      <w:r w:rsidRPr="0099084E">
        <w:rPr>
          <w:b/>
          <w:i/>
        </w:rPr>
        <w:t>лось качество успеваемости при переходе из 5-х классов в 6-е за счет произошедшей адаптации к новым условиям обучения</w:t>
      </w:r>
      <w:r w:rsidR="00B3062E" w:rsidRPr="0099084E">
        <w:rPr>
          <w:b/>
          <w:i/>
        </w:rPr>
        <w:t xml:space="preserve"> в прошлом учебном году</w:t>
      </w:r>
      <w:r w:rsidRPr="0099084E">
        <w:rPr>
          <w:b/>
          <w:i/>
        </w:rPr>
        <w:t xml:space="preserve">. Здесь следует отметить совсем низкое качество в </w:t>
      </w:r>
      <w:r w:rsidRPr="00CC4FBC">
        <w:rPr>
          <w:b/>
          <w:i/>
        </w:rPr>
        <w:t xml:space="preserve">7б классе -качество успеваемости </w:t>
      </w:r>
      <w:r w:rsidR="00CC4FBC" w:rsidRPr="00CC4FBC">
        <w:rPr>
          <w:b/>
          <w:i/>
        </w:rPr>
        <w:t>2</w:t>
      </w:r>
      <w:r w:rsidRPr="00CC4FBC">
        <w:rPr>
          <w:b/>
          <w:i/>
        </w:rPr>
        <w:t>9%,</w:t>
      </w:r>
      <w:r w:rsidRPr="007B275F">
        <w:rPr>
          <w:b/>
          <w:i/>
          <w:color w:val="FF0000"/>
        </w:rPr>
        <w:t xml:space="preserve"> </w:t>
      </w:r>
      <w:r w:rsidRPr="00CC4FBC">
        <w:rPr>
          <w:b/>
          <w:i/>
        </w:rPr>
        <w:t>7в-</w:t>
      </w:r>
      <w:r w:rsidR="00CC4FBC" w:rsidRPr="00CC4FBC">
        <w:rPr>
          <w:b/>
          <w:i/>
        </w:rPr>
        <w:t>14</w:t>
      </w:r>
      <w:r w:rsidRPr="00CC4FBC">
        <w:rPr>
          <w:b/>
          <w:i/>
        </w:rPr>
        <w:t>%,</w:t>
      </w:r>
      <w:r w:rsidR="00CC4FBC">
        <w:rPr>
          <w:b/>
          <w:i/>
        </w:rPr>
        <w:t xml:space="preserve"> </w:t>
      </w:r>
      <w:r w:rsidRPr="00CC4FBC">
        <w:rPr>
          <w:b/>
          <w:i/>
        </w:rPr>
        <w:t>7а</w:t>
      </w:r>
      <w:r w:rsidR="00CC4FBC" w:rsidRPr="00CC4FBC">
        <w:rPr>
          <w:b/>
          <w:i/>
        </w:rPr>
        <w:t>-23%</w:t>
      </w:r>
      <w:r w:rsidRPr="00CC4FBC">
        <w:rPr>
          <w:b/>
          <w:i/>
        </w:rPr>
        <w:t>,</w:t>
      </w:r>
      <w:r w:rsidR="00CC4FBC">
        <w:rPr>
          <w:b/>
          <w:i/>
        </w:rPr>
        <w:t xml:space="preserve"> 7е-45%, </w:t>
      </w:r>
      <w:r w:rsidRPr="0099084E">
        <w:rPr>
          <w:b/>
          <w:i/>
        </w:rPr>
        <w:t>8а-2</w:t>
      </w:r>
      <w:r w:rsidR="0099084E" w:rsidRPr="0099084E">
        <w:rPr>
          <w:b/>
          <w:i/>
        </w:rPr>
        <w:t>3</w:t>
      </w:r>
      <w:r w:rsidRPr="0099084E">
        <w:rPr>
          <w:b/>
          <w:i/>
        </w:rPr>
        <w:t>%,</w:t>
      </w:r>
      <w:r w:rsidR="0099084E">
        <w:rPr>
          <w:b/>
          <w:i/>
          <w:color w:val="FF0000"/>
        </w:rPr>
        <w:t xml:space="preserve"> </w:t>
      </w:r>
      <w:r w:rsidR="0099084E" w:rsidRPr="0099084E">
        <w:rPr>
          <w:b/>
          <w:i/>
        </w:rPr>
        <w:t xml:space="preserve">8в-19%, </w:t>
      </w:r>
      <w:r w:rsidRPr="0099084E">
        <w:rPr>
          <w:b/>
          <w:i/>
        </w:rPr>
        <w:t>9б-2</w:t>
      </w:r>
      <w:r w:rsidR="0099084E" w:rsidRPr="0099084E">
        <w:rPr>
          <w:b/>
          <w:i/>
        </w:rPr>
        <w:t>5</w:t>
      </w:r>
      <w:r w:rsidRPr="0099084E">
        <w:rPr>
          <w:b/>
          <w:i/>
        </w:rPr>
        <w:t xml:space="preserve">%, </w:t>
      </w:r>
      <w:r w:rsidRPr="00CC4FBC">
        <w:rPr>
          <w:b/>
          <w:i/>
        </w:rPr>
        <w:t>6е-</w:t>
      </w:r>
      <w:r w:rsidR="00CC4FBC" w:rsidRPr="00CC4FBC">
        <w:rPr>
          <w:b/>
          <w:i/>
        </w:rPr>
        <w:t>50</w:t>
      </w:r>
      <w:r w:rsidRPr="00CC4FBC">
        <w:rPr>
          <w:b/>
          <w:i/>
        </w:rPr>
        <w:t>%, 6</w:t>
      </w:r>
      <w:r w:rsidR="00CC4FBC" w:rsidRPr="00CC4FBC">
        <w:rPr>
          <w:b/>
          <w:i/>
        </w:rPr>
        <w:t>б</w:t>
      </w:r>
      <w:r w:rsidRPr="00CC4FBC">
        <w:rPr>
          <w:b/>
          <w:i/>
        </w:rPr>
        <w:t>-</w:t>
      </w:r>
      <w:r w:rsidR="00CC4FBC" w:rsidRPr="00CC4FBC">
        <w:rPr>
          <w:b/>
          <w:i/>
        </w:rPr>
        <w:t>50</w:t>
      </w:r>
      <w:r w:rsidRPr="00CC4FBC">
        <w:rPr>
          <w:b/>
          <w:i/>
        </w:rPr>
        <w:t xml:space="preserve">%, </w:t>
      </w:r>
      <w:r w:rsidRPr="0099084E">
        <w:rPr>
          <w:b/>
          <w:i/>
        </w:rPr>
        <w:t>8б-</w:t>
      </w:r>
      <w:r w:rsidR="0099084E" w:rsidRPr="0099084E">
        <w:rPr>
          <w:b/>
          <w:i/>
        </w:rPr>
        <w:t>8</w:t>
      </w:r>
      <w:r w:rsidRPr="0099084E">
        <w:rPr>
          <w:b/>
          <w:i/>
        </w:rPr>
        <w:t>%, 9а-</w:t>
      </w:r>
      <w:r w:rsidR="0099084E" w:rsidRPr="0099084E">
        <w:rPr>
          <w:b/>
          <w:i/>
        </w:rPr>
        <w:t>38</w:t>
      </w:r>
      <w:r w:rsidRPr="0099084E">
        <w:rPr>
          <w:b/>
          <w:i/>
        </w:rPr>
        <w:t>%</w:t>
      </w:r>
      <w:r w:rsidRPr="007B275F">
        <w:rPr>
          <w:b/>
          <w:i/>
          <w:color w:val="FF0000"/>
        </w:rPr>
        <w:t xml:space="preserve">. </w:t>
      </w:r>
      <w:r w:rsidRPr="0099084E">
        <w:rPr>
          <w:b/>
          <w:i/>
        </w:rPr>
        <w:t xml:space="preserve">Учащиеся этих  классов совершенно не мотивированы на учебу. Организация образовательного процесса в названных классах требует серьезных изменений с учетом возникших проблем. Это также проблема качества успеваемости по казахскому языку, алгебре и геометрии, физике, химии и биологии. Это объясняется физиологическими и психологическими особенностями данного возраста, а также  наличием проблем в управлении классом. </w:t>
      </w:r>
    </w:p>
    <w:p w:rsidR="002517F0" w:rsidRDefault="002517F0" w:rsidP="002517F0">
      <w:pPr>
        <w:pStyle w:val="3"/>
        <w:widowControl w:val="0"/>
        <w:spacing w:after="0"/>
        <w:ind w:left="0" w:firstLine="708"/>
        <w:jc w:val="both"/>
        <w:rPr>
          <w:b/>
          <w:i/>
          <w:sz w:val="24"/>
          <w:szCs w:val="24"/>
        </w:rPr>
      </w:pPr>
    </w:p>
    <w:p w:rsidR="00607A6E" w:rsidRDefault="00607A6E" w:rsidP="002517F0">
      <w:pPr>
        <w:pStyle w:val="3"/>
        <w:widowControl w:val="0"/>
        <w:spacing w:after="0"/>
        <w:ind w:left="0" w:firstLine="708"/>
        <w:jc w:val="both"/>
        <w:rPr>
          <w:b/>
          <w:i/>
          <w:sz w:val="24"/>
          <w:szCs w:val="24"/>
        </w:rPr>
      </w:pPr>
    </w:p>
    <w:p w:rsidR="00607A6E" w:rsidRPr="0099084E" w:rsidRDefault="00607A6E" w:rsidP="002517F0">
      <w:pPr>
        <w:pStyle w:val="3"/>
        <w:widowControl w:val="0"/>
        <w:spacing w:after="0"/>
        <w:ind w:left="0" w:firstLine="708"/>
        <w:jc w:val="both"/>
        <w:rPr>
          <w:b/>
          <w:i/>
          <w:sz w:val="24"/>
          <w:szCs w:val="24"/>
        </w:rPr>
      </w:pPr>
    </w:p>
    <w:p w:rsidR="006A6223" w:rsidRPr="0099084E" w:rsidRDefault="006A6223" w:rsidP="006A6223">
      <w:pPr>
        <w:jc w:val="center"/>
        <w:rPr>
          <w:b/>
          <w:u w:val="single"/>
        </w:rPr>
      </w:pPr>
      <w:r w:rsidRPr="0099084E">
        <w:rPr>
          <w:b/>
          <w:u w:val="single"/>
        </w:rPr>
        <w:lastRenderedPageBreak/>
        <w:t>Педагогические кадры</w:t>
      </w:r>
    </w:p>
    <w:p w:rsidR="006A6223" w:rsidRPr="006A6223" w:rsidRDefault="006A6223" w:rsidP="006A6223">
      <w:pPr>
        <w:jc w:val="both"/>
        <w:outlineLvl w:val="0"/>
        <w:rPr>
          <w:lang w:val="kk-KZ"/>
        </w:rPr>
      </w:pPr>
      <w:r w:rsidRPr="006A6223">
        <w:rPr>
          <w:rFonts w:eastAsiaTheme="minorHAnsi"/>
          <w:lang w:eastAsia="en-US"/>
        </w:rPr>
        <w:t xml:space="preserve">            </w:t>
      </w:r>
      <w:r w:rsidRPr="006A6223">
        <w:t>Качественный состав педагогических кадров соответствует Положению «О порядке организации деятельности общеобразовательных школ РК» и позволяет результативно осуществлять учебно-воспитательный процесс, заниматься развитием педагогического творчества, исследовательской работой.  В школе работа</w:t>
      </w:r>
      <w:r w:rsidRPr="006A6223">
        <w:rPr>
          <w:lang w:val="kk-KZ"/>
        </w:rPr>
        <w:t>ло на начало учебного года 107</w:t>
      </w:r>
      <w:r w:rsidRPr="006A6223">
        <w:t xml:space="preserve"> учителя (на конец 2020 - 2021 г. - 106 учителей). Все учителя имеют педагогическое образование и являются специалистами.    Закончили магистратуру и имеют степень магистра 9</w:t>
      </w:r>
      <w:r w:rsidRPr="006A6223">
        <w:rPr>
          <w:b/>
        </w:rPr>
        <w:t xml:space="preserve"> </w:t>
      </w:r>
      <w:r w:rsidRPr="006A6223">
        <w:t>педагогов   (</w:t>
      </w:r>
      <w:r w:rsidRPr="007B275F">
        <w:t>9</w:t>
      </w:r>
      <w:r w:rsidRPr="006A6223">
        <w:t xml:space="preserve">%).  Звание «Отличник образования РК» </w:t>
      </w:r>
      <w:proofErr w:type="gramStart"/>
      <w:r w:rsidRPr="006A6223">
        <w:t>и  нагрудной</w:t>
      </w:r>
      <w:proofErr w:type="gramEnd"/>
      <w:r w:rsidRPr="006A6223">
        <w:t xml:space="preserve"> знак  «Ибрай Алтынсарин»   име</w:t>
      </w:r>
      <w:r w:rsidR="007B275F" w:rsidRPr="007B275F">
        <w:rPr>
          <w:lang w:val="kk-KZ"/>
        </w:rPr>
        <w:t>ю</w:t>
      </w:r>
      <w:r w:rsidRPr="006A6223">
        <w:t xml:space="preserve">т </w:t>
      </w:r>
      <w:r w:rsidR="007B275F" w:rsidRPr="007B275F">
        <w:rPr>
          <w:lang w:val="kk-KZ"/>
        </w:rPr>
        <w:t>2</w:t>
      </w:r>
      <w:r w:rsidRPr="006A6223">
        <w:t xml:space="preserve"> человек</w:t>
      </w:r>
      <w:r w:rsidR="007B275F" w:rsidRPr="007B275F">
        <w:t>а</w:t>
      </w:r>
      <w:r w:rsidRPr="006A6223">
        <w:t xml:space="preserve">  (</w:t>
      </w:r>
      <w:r w:rsidR="007B275F" w:rsidRPr="007B275F">
        <w:rPr>
          <w:lang w:val="kk-KZ"/>
        </w:rPr>
        <w:t>2</w:t>
      </w:r>
      <w:r w:rsidRPr="006A6223">
        <w:t xml:space="preserve">%).  С высшим  образованием на начало учебного года </w:t>
      </w:r>
      <w:r w:rsidRPr="006A6223">
        <w:rPr>
          <w:lang w:val="kk-KZ"/>
        </w:rPr>
        <w:t>8</w:t>
      </w:r>
      <w:r w:rsidRPr="006A6223">
        <w:t>9 учителей (9</w:t>
      </w:r>
      <w:r w:rsidRPr="006A6223">
        <w:rPr>
          <w:lang w:val="kk-KZ"/>
        </w:rPr>
        <w:t>5</w:t>
      </w:r>
      <w:r w:rsidRPr="006A6223">
        <w:t>%)</w:t>
      </w:r>
      <w:r w:rsidRPr="006A6223">
        <w:rPr>
          <w:lang w:val="kk-KZ"/>
        </w:rPr>
        <w:t xml:space="preserve">. </w:t>
      </w:r>
      <w:r w:rsidRPr="006A6223">
        <w:t>С увеличением классов-комплектов начальной школы на работу приняты были молодые специалисты, выпускники ПГПУ</w:t>
      </w:r>
      <w:r w:rsidRPr="006A6223">
        <w:rPr>
          <w:lang w:val="kk-KZ"/>
        </w:rPr>
        <w:t>,</w:t>
      </w:r>
      <w:r w:rsidRPr="006A6223">
        <w:t xml:space="preserve"> ПГПИ</w:t>
      </w:r>
      <w:r w:rsidRPr="006A6223">
        <w:rPr>
          <w:lang w:val="kk-KZ"/>
        </w:rPr>
        <w:t xml:space="preserve"> и</w:t>
      </w:r>
      <w:r w:rsidRPr="006A6223">
        <w:t xml:space="preserve"> колледж</w:t>
      </w:r>
      <w:r w:rsidRPr="006A6223">
        <w:rPr>
          <w:lang w:val="kk-KZ"/>
        </w:rPr>
        <w:t>а</w:t>
      </w:r>
      <w:r w:rsidRPr="006A6223">
        <w:t xml:space="preserve">. </w:t>
      </w:r>
      <w:r w:rsidRPr="006A6223">
        <w:rPr>
          <w:lang w:val="kk-KZ"/>
        </w:rPr>
        <w:t xml:space="preserve">Из 6 вновь прибывших учителей </w:t>
      </w:r>
      <w:r w:rsidRPr="006A6223">
        <w:t>име</w:t>
      </w:r>
      <w:r w:rsidRPr="006A6223">
        <w:rPr>
          <w:lang w:val="kk-KZ"/>
        </w:rPr>
        <w:t>ет</w:t>
      </w:r>
      <w:r w:rsidRPr="006A6223">
        <w:t xml:space="preserve"> среднее профессиональное образование на начало учебного года</w:t>
      </w:r>
      <w:r w:rsidRPr="006A6223">
        <w:rPr>
          <w:lang w:val="kk-KZ"/>
        </w:rPr>
        <w:t xml:space="preserve"> -1</w:t>
      </w:r>
      <w:r w:rsidRPr="006A6223">
        <w:t xml:space="preserve">, </w:t>
      </w:r>
      <w:r w:rsidRPr="006A6223">
        <w:rPr>
          <w:lang w:val="kk-KZ"/>
        </w:rPr>
        <w:t>высшее образование-5, На конец учебного года 106 учителей , имеют высшее образование 89 (84%).</w:t>
      </w:r>
    </w:p>
    <w:p w:rsidR="006A6223" w:rsidRPr="006A6223" w:rsidRDefault="006A6223" w:rsidP="006A6223">
      <w:pPr>
        <w:jc w:val="both"/>
        <w:outlineLvl w:val="0"/>
        <w:rPr>
          <w:bCs/>
        </w:rPr>
      </w:pPr>
      <w:r w:rsidRPr="006A6223">
        <w:rPr>
          <w:lang w:val="kk-KZ"/>
        </w:rPr>
        <w:t xml:space="preserve">        </w:t>
      </w:r>
      <w:r w:rsidRPr="006A6223">
        <w:t xml:space="preserve"> Аттестация стала мощным стимулом повышения педагогического мастерства, проводится в плановом порядке, основывается на реализации принципов системности, непрерывности, контроля и стимулирования творчества. Вся документация ведется в соответствии с </w:t>
      </w:r>
      <w:r w:rsidRPr="006A6223">
        <w:rPr>
          <w:lang w:val="kk-KZ"/>
        </w:rPr>
        <w:t xml:space="preserve">приказом от 27 января 2016 года № 83 «Об утверждении </w:t>
      </w:r>
      <w:r w:rsidRPr="006A6223">
        <w:t>Правил аттестации педагог</w:t>
      </w:r>
      <w:r w:rsidRPr="006A6223">
        <w:rPr>
          <w:lang w:val="kk-KZ"/>
        </w:rPr>
        <w:t>ов</w:t>
      </w:r>
      <w:r w:rsidRPr="006A6223">
        <w:t>,</w:t>
      </w:r>
      <w:r w:rsidRPr="006A6223">
        <w:rPr>
          <w:lang w:val="kk-KZ"/>
        </w:rPr>
        <w:t xml:space="preserve"> занимающих должности в организациях образования, реализующих общеобразовательныеучебные программы дошкольного воспитания и обучения, начального,основного среднего и общего среднего образования, образовательные программы технического и профессионального,послесреднего,дополнительного, специализированногои специального образования, и иных гражданских служащих в области образованияи науки».Закон РК от 27 декабря 2019 года «О статусе педагога», приложение к приказу МОН РК от 11мая 2020 №192  «Правила присвоения (подтверждения) квалификационных категорий педагогам». </w:t>
      </w:r>
    </w:p>
    <w:p w:rsidR="006A6223" w:rsidRPr="006A6223" w:rsidRDefault="007B275F" w:rsidP="006A6223">
      <w:pPr>
        <w:ind w:firstLine="708"/>
        <w:jc w:val="both"/>
        <w:rPr>
          <w:rFonts w:eastAsia="Calibri"/>
          <w:b/>
          <w:bCs/>
          <w:lang w:eastAsia="en-US"/>
        </w:rPr>
      </w:pPr>
      <w:r w:rsidRPr="007B275F">
        <w:rPr>
          <w:bCs/>
        </w:rPr>
        <w:t xml:space="preserve">                                  </w:t>
      </w:r>
      <w:r w:rsidR="006A6223" w:rsidRPr="006A6223">
        <w:rPr>
          <w:bCs/>
        </w:rPr>
        <w:t xml:space="preserve">  </w:t>
      </w:r>
      <w:r w:rsidR="006A6223" w:rsidRPr="006A6223">
        <w:rPr>
          <w:rFonts w:eastAsia="Calibri"/>
          <w:b/>
          <w:bCs/>
          <w:lang w:eastAsia="en-US"/>
        </w:rPr>
        <w:t xml:space="preserve">Доля учителей по образованию </w:t>
      </w:r>
    </w:p>
    <w:p w:rsidR="006A6223" w:rsidRPr="006A6223" w:rsidRDefault="006A6223" w:rsidP="006A6223">
      <w:pPr>
        <w:ind w:firstLine="708"/>
        <w:jc w:val="both"/>
        <w:rPr>
          <w:rFonts w:eastAsia="Calibri"/>
          <w:b/>
          <w:bCs/>
          <w:lang w:eastAsia="en-US"/>
        </w:rPr>
      </w:pPr>
    </w:p>
    <w:p w:rsidR="006A6223" w:rsidRPr="006A6223" w:rsidRDefault="006A6223" w:rsidP="006A6223">
      <w:pPr>
        <w:ind w:firstLine="708"/>
        <w:jc w:val="both"/>
        <w:rPr>
          <w:rFonts w:eastAsia="Calibri"/>
          <w:b/>
          <w:bCs/>
          <w:lang w:eastAsia="en-US"/>
        </w:rPr>
      </w:pPr>
      <w:r w:rsidRPr="006A6223">
        <w:rPr>
          <w:noProof/>
        </w:rPr>
        <w:drawing>
          <wp:inline distT="0" distB="0" distL="0" distR="0" wp14:anchorId="55B311F2" wp14:editId="51C45B9C">
            <wp:extent cx="5162550" cy="25146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6223" w:rsidRPr="006A6223" w:rsidRDefault="006A6223" w:rsidP="006A6223">
      <w:pPr>
        <w:jc w:val="both"/>
        <w:rPr>
          <w:rFonts w:eastAsia="Calibri"/>
          <w:b/>
          <w:bCs/>
          <w:lang w:val="kk-KZ" w:eastAsia="en-US"/>
        </w:rPr>
      </w:pPr>
    </w:p>
    <w:p w:rsidR="006A6223" w:rsidRPr="006A6223" w:rsidRDefault="006A6223" w:rsidP="006A6223">
      <w:pPr>
        <w:jc w:val="both"/>
        <w:outlineLvl w:val="0"/>
        <w:rPr>
          <w:lang w:val="kk-KZ"/>
        </w:rPr>
      </w:pPr>
      <w:r w:rsidRPr="006A6223">
        <w:rPr>
          <w:bCs/>
        </w:rPr>
        <w:t xml:space="preserve">  </w:t>
      </w:r>
      <w:r w:rsidRPr="006A6223">
        <w:t>На конец  20</w:t>
      </w:r>
      <w:r w:rsidRPr="006A6223">
        <w:rPr>
          <w:lang w:val="kk-KZ"/>
        </w:rPr>
        <w:t>20</w:t>
      </w:r>
      <w:r w:rsidRPr="006A6223">
        <w:t>-20</w:t>
      </w:r>
      <w:r w:rsidRPr="006A6223">
        <w:rPr>
          <w:lang w:val="kk-KZ"/>
        </w:rPr>
        <w:t>21</w:t>
      </w:r>
      <w:r w:rsidRPr="006A6223">
        <w:t xml:space="preserve"> учебного  года доля преподавателей школы с высшей квалификационной категорией </w:t>
      </w:r>
      <w:r w:rsidRPr="006A6223">
        <w:rPr>
          <w:bCs/>
        </w:rPr>
        <w:t>составляет</w:t>
      </w:r>
      <w:r w:rsidRPr="006A6223">
        <w:rPr>
          <w:bCs/>
          <w:lang w:val="kk-KZ"/>
        </w:rPr>
        <w:t xml:space="preserve"> 3 учителя или 2</w:t>
      </w:r>
      <w:r w:rsidRPr="006A6223">
        <w:t xml:space="preserve">% , с первой квалификационной категорией –  </w:t>
      </w:r>
      <w:r w:rsidRPr="006A6223">
        <w:rPr>
          <w:lang w:val="kk-KZ"/>
        </w:rPr>
        <w:t>5</w:t>
      </w:r>
      <w:r w:rsidRPr="006A6223">
        <w:t xml:space="preserve"> учителей или </w:t>
      </w:r>
      <w:r w:rsidRPr="006A6223">
        <w:rPr>
          <w:lang w:val="kk-KZ"/>
        </w:rPr>
        <w:t>5</w:t>
      </w:r>
      <w:r w:rsidRPr="006A6223">
        <w:t xml:space="preserve">%, со второй категорией –  </w:t>
      </w:r>
      <w:r w:rsidRPr="006A6223">
        <w:rPr>
          <w:lang w:val="kk-KZ"/>
        </w:rPr>
        <w:t>2</w:t>
      </w:r>
      <w:r w:rsidRPr="006A6223">
        <w:t xml:space="preserve"> учител</w:t>
      </w:r>
      <w:r w:rsidRPr="006A6223">
        <w:rPr>
          <w:lang w:val="kk-KZ"/>
        </w:rPr>
        <w:t>ь</w:t>
      </w:r>
      <w:r w:rsidRPr="006A6223">
        <w:t xml:space="preserve"> или </w:t>
      </w:r>
      <w:r w:rsidRPr="006A6223">
        <w:rPr>
          <w:lang w:val="kk-KZ"/>
        </w:rPr>
        <w:t>1</w:t>
      </w:r>
      <w:r w:rsidRPr="006A6223">
        <w:t>%,  не имеющих категории    учителей – 1</w:t>
      </w:r>
      <w:r w:rsidRPr="006A6223">
        <w:rPr>
          <w:lang w:val="kk-KZ"/>
        </w:rPr>
        <w:t>6</w:t>
      </w:r>
      <w:r w:rsidRPr="006A6223">
        <w:t xml:space="preserve"> учителей или </w:t>
      </w:r>
      <w:r w:rsidRPr="006A6223">
        <w:rPr>
          <w:lang w:val="kk-KZ"/>
        </w:rPr>
        <w:t xml:space="preserve">15%, по новому формату аттестации  : педагог-мастер-1 учитель или 0,9 </w:t>
      </w:r>
      <w:r w:rsidRPr="006A6223">
        <w:t>%</w:t>
      </w:r>
      <w:r w:rsidRPr="006A6223">
        <w:rPr>
          <w:lang w:val="kk-KZ"/>
        </w:rPr>
        <w:t>, педагог-исследователь-44, составляет 41</w:t>
      </w:r>
      <w:r w:rsidRPr="006A6223">
        <w:t>%</w:t>
      </w:r>
      <w:r w:rsidRPr="006A6223">
        <w:rPr>
          <w:lang w:val="kk-KZ"/>
        </w:rPr>
        <w:t>, педагог-эксперт- 14, 13</w:t>
      </w:r>
      <w:r w:rsidRPr="006A6223">
        <w:t>%</w:t>
      </w:r>
      <w:r w:rsidRPr="006A6223">
        <w:rPr>
          <w:lang w:val="kk-KZ"/>
        </w:rPr>
        <w:t>, педагог-модератор-22 или 21</w:t>
      </w:r>
      <w:r w:rsidRPr="006A6223">
        <w:t>%</w:t>
      </w:r>
      <w:r w:rsidRPr="006A6223">
        <w:rPr>
          <w:lang w:val="kk-KZ"/>
        </w:rPr>
        <w:t xml:space="preserve">. </w:t>
      </w:r>
      <w:r w:rsidRPr="006A6223">
        <w:t xml:space="preserve">В </w:t>
      </w:r>
      <w:r w:rsidRPr="006A6223">
        <w:rPr>
          <w:lang w:val="kk-KZ"/>
        </w:rPr>
        <w:t xml:space="preserve">первом полугодии  по новому формату тестирование прошло 19 учителей, что составляет 17%,  из них не сдавшие тестирование-5, что составляет 4%. Второй этап –сдача портфолио, портфолио сдали 14учителей, что составляет 13 </w:t>
      </w:r>
      <w:r w:rsidRPr="006A6223">
        <w:t>%</w:t>
      </w:r>
      <w:r w:rsidRPr="006A6223">
        <w:rPr>
          <w:lang w:val="kk-KZ"/>
        </w:rPr>
        <w:t>, 1 учитель, 0,09</w:t>
      </w:r>
      <w:r w:rsidRPr="006A6223">
        <w:t>%</w:t>
      </w:r>
      <w:r w:rsidRPr="006A6223">
        <w:rPr>
          <w:lang w:val="kk-KZ"/>
        </w:rPr>
        <w:t xml:space="preserve">,  Картавых в связи с уходом на декретный отпуск портфолио не сдала. Подали на аттестацию 13 человек, что составляет 12%, из них на педагог-мастер-3 (Лымарчук Л.М, Савченко Н.Б, Скаков М.К), педагог- исследователя -3 (Жунусова Н.К, </w:t>
      </w:r>
      <w:r w:rsidRPr="006A6223">
        <w:rPr>
          <w:lang w:val="kk-KZ"/>
        </w:rPr>
        <w:lastRenderedPageBreak/>
        <w:t>Смурыгин А.М, Шавенкова Н.П) , педагог-эксперта-3 (Бакирова Г.Р, Ганикель К.Б, Назаренко А.О), педагог-модератора-4 (Абдулина Б.М, Аминова Л.А,Годун Н.А, Абдугалимова А.С).</w:t>
      </w:r>
    </w:p>
    <w:p w:rsidR="006B4532" w:rsidRDefault="007B275F" w:rsidP="006A6223">
      <w:pPr>
        <w:jc w:val="both"/>
        <w:outlineLvl w:val="0"/>
        <w:rPr>
          <w:b/>
          <w:lang w:val="kk-KZ"/>
        </w:rPr>
      </w:pPr>
      <w:r w:rsidRPr="00564F6C">
        <w:rPr>
          <w:b/>
          <w:lang w:val="kk-KZ"/>
        </w:rPr>
        <w:t xml:space="preserve">                                        </w:t>
      </w:r>
    </w:p>
    <w:p w:rsidR="006A6223" w:rsidRPr="006A6223" w:rsidRDefault="006B4532" w:rsidP="006A6223">
      <w:pPr>
        <w:jc w:val="both"/>
        <w:outlineLvl w:val="0"/>
        <w:rPr>
          <w:b/>
          <w:lang w:val="kk-KZ"/>
        </w:rPr>
      </w:pPr>
      <w:r>
        <w:rPr>
          <w:b/>
          <w:lang w:val="kk-KZ"/>
        </w:rPr>
        <w:t xml:space="preserve">                                      </w:t>
      </w:r>
      <w:r w:rsidR="007B275F" w:rsidRPr="00564F6C">
        <w:rPr>
          <w:b/>
          <w:lang w:val="kk-KZ"/>
        </w:rPr>
        <w:t xml:space="preserve">   </w:t>
      </w:r>
      <w:r w:rsidR="006A6223" w:rsidRPr="006A6223">
        <w:rPr>
          <w:b/>
        </w:rPr>
        <w:t>Доля  учителей по категориям</w:t>
      </w:r>
    </w:p>
    <w:p w:rsidR="006A6223" w:rsidRPr="006A6223" w:rsidRDefault="006A6223" w:rsidP="006A6223">
      <w:pPr>
        <w:jc w:val="both"/>
        <w:outlineLvl w:val="0"/>
        <w:rPr>
          <w:b/>
        </w:rPr>
      </w:pPr>
    </w:p>
    <w:p w:rsidR="006A6223" w:rsidRPr="006A6223" w:rsidRDefault="006A6223" w:rsidP="006A6223">
      <w:pPr>
        <w:jc w:val="both"/>
        <w:outlineLvl w:val="0"/>
        <w:rPr>
          <w:b/>
          <w:lang w:val="kk-KZ"/>
        </w:rPr>
      </w:pPr>
      <w:r w:rsidRPr="006A6223">
        <w:rPr>
          <w:noProof/>
        </w:rPr>
        <w:drawing>
          <wp:inline distT="0" distB="0" distL="0" distR="0" wp14:anchorId="229E7386" wp14:editId="33C29753">
            <wp:extent cx="5962650" cy="2619375"/>
            <wp:effectExtent l="0" t="0" r="19050"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6223" w:rsidRPr="006A6223" w:rsidRDefault="006A6223" w:rsidP="006A6223">
      <w:pPr>
        <w:jc w:val="both"/>
        <w:rPr>
          <w:lang w:val="kk-KZ"/>
        </w:rPr>
      </w:pPr>
      <w:r w:rsidRPr="006A6223">
        <w:t xml:space="preserve">     </w:t>
      </w:r>
    </w:p>
    <w:p w:rsidR="006A6223" w:rsidRPr="006A6223" w:rsidRDefault="006A6223" w:rsidP="006A6223">
      <w:pPr>
        <w:jc w:val="both"/>
        <w:rPr>
          <w:spacing w:val="-2"/>
        </w:rPr>
      </w:pPr>
      <w:r w:rsidRPr="006A6223">
        <w:t xml:space="preserve">   Таким образом, </w:t>
      </w:r>
      <w:r w:rsidRPr="006A6223">
        <w:rPr>
          <w:lang w:val="kk-KZ"/>
        </w:rPr>
        <w:t>8</w:t>
      </w:r>
      <w:r w:rsidRPr="006A6223">
        <w:t xml:space="preserve">  учител</w:t>
      </w:r>
      <w:r w:rsidRPr="006A6223">
        <w:rPr>
          <w:lang w:val="kk-KZ"/>
        </w:rPr>
        <w:t>ей</w:t>
      </w:r>
      <w:r w:rsidRPr="006A6223">
        <w:t xml:space="preserve">  школы имеют высшую и первую категории</w:t>
      </w:r>
      <w:r w:rsidRPr="006A6223">
        <w:rPr>
          <w:lang w:val="kk-KZ"/>
        </w:rPr>
        <w:t xml:space="preserve"> </w:t>
      </w:r>
      <w:r w:rsidRPr="006A6223">
        <w:t>(</w:t>
      </w:r>
      <w:r w:rsidRPr="006A6223">
        <w:rPr>
          <w:lang w:val="kk-KZ"/>
        </w:rPr>
        <w:t>8</w:t>
      </w:r>
      <w:r w:rsidRPr="006A6223">
        <w:t>%), вторую ка</w:t>
      </w:r>
      <w:r w:rsidRPr="006A6223">
        <w:rPr>
          <w:lang w:val="kk-KZ"/>
        </w:rPr>
        <w:t>т</w:t>
      </w:r>
      <w:r w:rsidRPr="006A6223">
        <w:t>егорию -</w:t>
      </w:r>
      <w:r w:rsidRPr="006A6223">
        <w:rPr>
          <w:lang w:val="kk-KZ"/>
        </w:rPr>
        <w:t xml:space="preserve">2 (1%), </w:t>
      </w:r>
      <w:r w:rsidRPr="006A6223">
        <w:t>1 учитель -</w:t>
      </w:r>
      <w:r w:rsidRPr="006A6223">
        <w:rPr>
          <w:lang w:val="kk-KZ"/>
        </w:rPr>
        <w:t>педагог-мастер (1%), 44 учителей имеют категории педагог-исследователь (41%) и педагог-эксперт -14 (13%), педагог-модератор-22(21</w:t>
      </w:r>
      <w:r w:rsidRPr="006A6223">
        <w:t>%</w:t>
      </w:r>
      <w:r w:rsidRPr="006A6223">
        <w:rPr>
          <w:lang w:val="kk-KZ"/>
        </w:rPr>
        <w:t xml:space="preserve">), 16 учителей –не имеющих категории (15%),  </w:t>
      </w:r>
      <w:r w:rsidRPr="006A6223">
        <w:t>что создает реальную основу для решения задач повышения качества образовательных услуг.</w:t>
      </w:r>
      <w:r w:rsidRPr="006A6223">
        <w:rPr>
          <w:spacing w:val="-2"/>
        </w:rPr>
        <w:t xml:space="preserve"> </w:t>
      </w:r>
    </w:p>
    <w:p w:rsidR="006A6223" w:rsidRPr="006A6223" w:rsidRDefault="006A6223" w:rsidP="006A6223">
      <w:pPr>
        <w:jc w:val="both"/>
        <w:outlineLvl w:val="0"/>
      </w:pPr>
      <w:r w:rsidRPr="006A6223">
        <w:t xml:space="preserve">            </w:t>
      </w:r>
      <w:proofErr w:type="gramStart"/>
      <w:r w:rsidRPr="006A6223">
        <w:t>Анализ</w:t>
      </w:r>
      <w:r w:rsidRPr="006A6223">
        <w:rPr>
          <w:lang w:val="kk-KZ"/>
        </w:rPr>
        <w:t xml:space="preserve"> </w:t>
      </w:r>
      <w:r w:rsidRPr="006A6223">
        <w:t xml:space="preserve"> распределения</w:t>
      </w:r>
      <w:proofErr w:type="gramEnd"/>
      <w:r w:rsidRPr="006A6223">
        <w:t xml:space="preserve"> </w:t>
      </w:r>
      <w:r w:rsidRPr="006A6223">
        <w:rPr>
          <w:lang w:val="kk-KZ"/>
        </w:rPr>
        <w:t xml:space="preserve"> </w:t>
      </w:r>
      <w:r w:rsidRPr="006A6223">
        <w:t xml:space="preserve">учителей </w:t>
      </w:r>
      <w:r w:rsidRPr="006A6223">
        <w:rPr>
          <w:lang w:val="kk-KZ"/>
        </w:rPr>
        <w:t xml:space="preserve"> </w:t>
      </w:r>
      <w:r w:rsidRPr="006A6223">
        <w:t>по стажу и возрасту свидетельствует о достаточной зрелости и опыте педагогического коллектива: доля учителей, имеющих стаж от 9 до 16</w:t>
      </w:r>
      <w:r w:rsidRPr="006A6223">
        <w:rPr>
          <w:lang w:val="kk-KZ"/>
        </w:rPr>
        <w:t>-</w:t>
      </w:r>
      <w:r w:rsidRPr="006A6223">
        <w:t xml:space="preserve"> 1</w:t>
      </w:r>
      <w:r w:rsidRPr="006A6223">
        <w:rPr>
          <w:lang w:val="kk-KZ"/>
        </w:rPr>
        <w:t>5</w:t>
      </w:r>
      <w:r w:rsidRPr="006A6223">
        <w:t xml:space="preserve"> учителей, составляет 1</w:t>
      </w:r>
      <w:r w:rsidRPr="006A6223">
        <w:rPr>
          <w:lang w:val="kk-KZ"/>
        </w:rPr>
        <w:t>4</w:t>
      </w:r>
      <w:r w:rsidRPr="006A6223">
        <w:t xml:space="preserve">%,  от 17 до 20 – </w:t>
      </w:r>
      <w:r w:rsidRPr="006A6223">
        <w:rPr>
          <w:lang w:val="kk-KZ"/>
        </w:rPr>
        <w:t>9</w:t>
      </w:r>
      <w:r w:rsidRPr="006A6223">
        <w:t xml:space="preserve"> учителей (</w:t>
      </w:r>
      <w:r w:rsidRPr="006A6223">
        <w:rPr>
          <w:lang w:val="kk-KZ"/>
        </w:rPr>
        <w:t>0,8</w:t>
      </w:r>
      <w:r w:rsidRPr="006A6223">
        <w:t xml:space="preserve">%), свыше 20 лет - </w:t>
      </w:r>
      <w:r w:rsidRPr="006A6223">
        <w:rPr>
          <w:lang w:val="kk-KZ"/>
        </w:rPr>
        <w:t>39</w:t>
      </w:r>
      <w:r w:rsidRPr="006A6223">
        <w:t xml:space="preserve"> учителей </w:t>
      </w:r>
      <w:r w:rsidRPr="006A6223">
        <w:rPr>
          <w:lang w:val="kk-KZ"/>
        </w:rPr>
        <w:t>36</w:t>
      </w:r>
      <w:r w:rsidRPr="006A6223">
        <w:t>%.  1</w:t>
      </w:r>
      <w:r w:rsidRPr="006A6223">
        <w:rPr>
          <w:lang w:val="kk-KZ"/>
        </w:rPr>
        <w:t>7</w:t>
      </w:r>
      <w:r w:rsidRPr="006A6223">
        <w:t xml:space="preserve"> </w:t>
      </w:r>
      <w:proofErr w:type="gramStart"/>
      <w:r w:rsidRPr="006A6223">
        <w:t>педагогов</w:t>
      </w:r>
      <w:r w:rsidRPr="006A6223">
        <w:rPr>
          <w:lang w:val="kk-KZ"/>
        </w:rPr>
        <w:t xml:space="preserve"> </w:t>
      </w:r>
      <w:r w:rsidRPr="006A6223">
        <w:t xml:space="preserve"> (</w:t>
      </w:r>
      <w:proofErr w:type="gramEnd"/>
      <w:r w:rsidRPr="006A6223">
        <w:t>1</w:t>
      </w:r>
      <w:r w:rsidRPr="006A6223">
        <w:rPr>
          <w:lang w:val="kk-KZ"/>
        </w:rPr>
        <w:t>6</w:t>
      </w:r>
      <w:r w:rsidRPr="006A6223">
        <w:t xml:space="preserve">%)  имеют стаж работы до 3 лет, </w:t>
      </w:r>
      <w:r w:rsidRPr="006A6223">
        <w:rPr>
          <w:lang w:val="kk-KZ"/>
        </w:rPr>
        <w:t>27</w:t>
      </w:r>
      <w:r w:rsidRPr="006A6223">
        <w:t xml:space="preserve"> педагогов (</w:t>
      </w:r>
      <w:r w:rsidRPr="006A6223">
        <w:rPr>
          <w:lang w:val="kk-KZ"/>
        </w:rPr>
        <w:t>25</w:t>
      </w:r>
      <w:r w:rsidRPr="006A6223">
        <w:t>%) имеют стаж работы от 3 до 8 лет, что  дает возможность  для дальнейшего развития и роста педагогического мастерства.</w:t>
      </w:r>
    </w:p>
    <w:p w:rsidR="006A6223" w:rsidRPr="006A6223" w:rsidRDefault="007B275F" w:rsidP="006A6223">
      <w:pPr>
        <w:autoSpaceDE w:val="0"/>
        <w:autoSpaceDN w:val="0"/>
        <w:adjustRightInd w:val="0"/>
        <w:ind w:firstLine="567"/>
        <w:jc w:val="both"/>
        <w:rPr>
          <w:b/>
        </w:rPr>
      </w:pPr>
      <w:r w:rsidRPr="007B275F">
        <w:rPr>
          <w:b/>
        </w:rPr>
        <w:t xml:space="preserve">                        </w:t>
      </w:r>
      <w:r w:rsidR="006A6223" w:rsidRPr="006A6223">
        <w:rPr>
          <w:b/>
        </w:rPr>
        <w:t>Распределение учителей по педагогическому стажу</w:t>
      </w:r>
    </w:p>
    <w:p w:rsidR="006A6223" w:rsidRPr="006A6223" w:rsidRDefault="006A6223" w:rsidP="006A6223">
      <w:pPr>
        <w:autoSpaceDE w:val="0"/>
        <w:autoSpaceDN w:val="0"/>
        <w:adjustRightInd w:val="0"/>
        <w:ind w:firstLine="567"/>
        <w:jc w:val="both"/>
        <w:rPr>
          <w:b/>
        </w:rPr>
      </w:pPr>
    </w:p>
    <w:p w:rsidR="006A6223" w:rsidRPr="006A6223" w:rsidRDefault="006A6223" w:rsidP="006A6223">
      <w:pPr>
        <w:autoSpaceDE w:val="0"/>
        <w:autoSpaceDN w:val="0"/>
        <w:adjustRightInd w:val="0"/>
        <w:ind w:firstLine="567"/>
        <w:jc w:val="both"/>
        <w:rPr>
          <w:b/>
        </w:rPr>
      </w:pPr>
      <w:r w:rsidRPr="006A6223">
        <w:rPr>
          <w:noProof/>
        </w:rPr>
        <w:drawing>
          <wp:inline distT="0" distB="0" distL="0" distR="0" wp14:anchorId="2B17CBB1" wp14:editId="4AEDFCD3">
            <wp:extent cx="5495925" cy="2324100"/>
            <wp:effectExtent l="0" t="0" r="9525" b="1905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6223" w:rsidRPr="006A6223" w:rsidRDefault="006A6223" w:rsidP="006A6223">
      <w:pPr>
        <w:jc w:val="both"/>
        <w:outlineLvl w:val="0"/>
      </w:pPr>
      <w:r w:rsidRPr="006A6223">
        <w:t xml:space="preserve">       </w:t>
      </w:r>
    </w:p>
    <w:p w:rsidR="006A6223" w:rsidRPr="006A6223" w:rsidRDefault="006A6223" w:rsidP="006A6223">
      <w:pPr>
        <w:jc w:val="both"/>
        <w:outlineLvl w:val="0"/>
        <w:rPr>
          <w:lang w:val="kk-KZ"/>
        </w:rPr>
      </w:pPr>
      <w:r w:rsidRPr="006A6223">
        <w:t xml:space="preserve">Преобладающий </w:t>
      </w:r>
      <w:proofErr w:type="gramStart"/>
      <w:r w:rsidRPr="006A6223">
        <w:t>возраст  учителей</w:t>
      </w:r>
      <w:proofErr w:type="gramEnd"/>
      <w:r w:rsidRPr="006A6223">
        <w:t xml:space="preserve"> – от 20 лет до 30 лет </w:t>
      </w:r>
      <w:r w:rsidRPr="006A6223">
        <w:rPr>
          <w:lang w:val="kk-KZ"/>
        </w:rPr>
        <w:t>- 25</w:t>
      </w:r>
      <w:r w:rsidRPr="006A6223">
        <w:t xml:space="preserve"> учителей,</w:t>
      </w:r>
      <w:r w:rsidRPr="006A6223">
        <w:rPr>
          <w:lang w:val="kk-KZ"/>
        </w:rPr>
        <w:t>( 23</w:t>
      </w:r>
      <w:r w:rsidRPr="006A6223">
        <w:t xml:space="preserve">%).  </w:t>
      </w:r>
      <w:r w:rsidRPr="006A6223">
        <w:rPr>
          <w:lang w:val="kk-KZ"/>
        </w:rPr>
        <w:t>П</w:t>
      </w:r>
      <w:r w:rsidRPr="006A6223">
        <w:t>едагоги возрастом от 31 до 40 лет</w:t>
      </w:r>
      <w:r w:rsidRPr="006A6223">
        <w:rPr>
          <w:lang w:val="kk-KZ"/>
        </w:rPr>
        <w:t xml:space="preserve"> -25</w:t>
      </w:r>
      <w:r w:rsidRPr="006A6223">
        <w:t xml:space="preserve"> учителей</w:t>
      </w:r>
      <w:r w:rsidRPr="006A6223">
        <w:rPr>
          <w:lang w:val="kk-KZ"/>
        </w:rPr>
        <w:t>, (23</w:t>
      </w:r>
      <w:r w:rsidRPr="006A6223">
        <w:t>%</w:t>
      </w:r>
      <w:r w:rsidRPr="006A6223">
        <w:rPr>
          <w:lang w:val="kk-KZ"/>
        </w:rPr>
        <w:t xml:space="preserve">) </w:t>
      </w:r>
      <w:r w:rsidRPr="006A6223">
        <w:t xml:space="preserve">, от 41 до 50 – </w:t>
      </w:r>
      <w:r w:rsidRPr="006A6223">
        <w:rPr>
          <w:lang w:val="kk-KZ"/>
        </w:rPr>
        <w:t>26</w:t>
      </w:r>
      <w:r w:rsidRPr="006A6223">
        <w:t xml:space="preserve"> учител</w:t>
      </w:r>
      <w:r w:rsidRPr="006A6223">
        <w:rPr>
          <w:lang w:val="kk-KZ"/>
        </w:rPr>
        <w:t>ей</w:t>
      </w:r>
      <w:r w:rsidRPr="006A6223">
        <w:t xml:space="preserve"> (</w:t>
      </w:r>
      <w:r w:rsidRPr="006A6223">
        <w:rPr>
          <w:lang w:val="kk-KZ"/>
        </w:rPr>
        <w:t>24</w:t>
      </w:r>
      <w:r w:rsidRPr="006A6223">
        <w:t xml:space="preserve">%), свыше 50 лет – </w:t>
      </w:r>
      <w:r w:rsidRPr="006A6223">
        <w:rPr>
          <w:lang w:val="kk-KZ"/>
        </w:rPr>
        <w:t>31</w:t>
      </w:r>
      <w:r w:rsidRPr="006A6223">
        <w:t xml:space="preserve"> учител</w:t>
      </w:r>
      <w:r w:rsidRPr="006A6223">
        <w:rPr>
          <w:lang w:val="kk-KZ"/>
        </w:rPr>
        <w:t>ей</w:t>
      </w:r>
      <w:r w:rsidRPr="006A6223">
        <w:t xml:space="preserve"> (</w:t>
      </w:r>
      <w:r w:rsidRPr="006A6223">
        <w:rPr>
          <w:lang w:val="kk-KZ"/>
        </w:rPr>
        <w:t>33</w:t>
      </w:r>
      <w:r w:rsidRPr="006A6223">
        <w:t xml:space="preserve">%). Средний возраст  учителя школы – </w:t>
      </w:r>
      <w:r w:rsidRPr="006A6223">
        <w:rPr>
          <w:lang w:val="kk-KZ"/>
        </w:rPr>
        <w:t>40,4года</w:t>
      </w:r>
      <w:r w:rsidRPr="006A6223">
        <w:t xml:space="preserve">. </w:t>
      </w:r>
    </w:p>
    <w:p w:rsidR="006B4532" w:rsidRDefault="007B275F" w:rsidP="006A6223">
      <w:pPr>
        <w:autoSpaceDE w:val="0"/>
        <w:autoSpaceDN w:val="0"/>
        <w:adjustRightInd w:val="0"/>
        <w:ind w:firstLine="567"/>
        <w:jc w:val="both"/>
        <w:rPr>
          <w:b/>
        </w:rPr>
      </w:pPr>
      <w:r w:rsidRPr="007B275F">
        <w:rPr>
          <w:b/>
        </w:rPr>
        <w:t xml:space="preserve">                          </w:t>
      </w:r>
    </w:p>
    <w:p w:rsidR="006A6223" w:rsidRPr="006A6223" w:rsidRDefault="006B4532" w:rsidP="006A6223">
      <w:pPr>
        <w:autoSpaceDE w:val="0"/>
        <w:autoSpaceDN w:val="0"/>
        <w:adjustRightInd w:val="0"/>
        <w:ind w:firstLine="567"/>
        <w:jc w:val="both"/>
        <w:rPr>
          <w:b/>
        </w:rPr>
      </w:pPr>
      <w:r>
        <w:rPr>
          <w:b/>
        </w:rPr>
        <w:lastRenderedPageBreak/>
        <w:t xml:space="preserve">                                  </w:t>
      </w:r>
      <w:r w:rsidR="007B275F" w:rsidRPr="007B275F">
        <w:rPr>
          <w:b/>
        </w:rPr>
        <w:t xml:space="preserve">   </w:t>
      </w:r>
      <w:r w:rsidR="006A6223" w:rsidRPr="006A6223">
        <w:rPr>
          <w:b/>
        </w:rPr>
        <w:t>Распределение учителей по возрасту</w:t>
      </w:r>
    </w:p>
    <w:p w:rsidR="006A6223" w:rsidRPr="006A6223" w:rsidRDefault="006A6223" w:rsidP="006A6223">
      <w:pPr>
        <w:autoSpaceDE w:val="0"/>
        <w:autoSpaceDN w:val="0"/>
        <w:adjustRightInd w:val="0"/>
        <w:ind w:firstLine="567"/>
        <w:jc w:val="both"/>
        <w:rPr>
          <w:b/>
        </w:rPr>
      </w:pPr>
    </w:p>
    <w:p w:rsidR="006A6223" w:rsidRPr="006A6223" w:rsidRDefault="006A6223" w:rsidP="006A6223">
      <w:pPr>
        <w:autoSpaceDE w:val="0"/>
        <w:autoSpaceDN w:val="0"/>
        <w:adjustRightInd w:val="0"/>
        <w:ind w:firstLine="567"/>
        <w:jc w:val="both"/>
        <w:rPr>
          <w:b/>
        </w:rPr>
      </w:pPr>
      <w:r w:rsidRPr="006A6223">
        <w:rPr>
          <w:noProof/>
        </w:rPr>
        <w:drawing>
          <wp:inline distT="0" distB="0" distL="0" distR="0" wp14:anchorId="176A19AA" wp14:editId="5C675557">
            <wp:extent cx="5476875" cy="2333625"/>
            <wp:effectExtent l="0" t="0" r="9525" b="952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A6223" w:rsidRPr="006A6223" w:rsidRDefault="006A6223" w:rsidP="006A6223">
      <w:pPr>
        <w:jc w:val="both"/>
        <w:rPr>
          <w:spacing w:val="-2"/>
          <w:lang w:val="kk-KZ"/>
        </w:rPr>
      </w:pPr>
    </w:p>
    <w:p w:rsidR="006A6223" w:rsidRPr="006A6223" w:rsidRDefault="006A6223" w:rsidP="006A6223">
      <w:pPr>
        <w:ind w:firstLine="708"/>
        <w:jc w:val="both"/>
        <w:rPr>
          <w:spacing w:val="-1"/>
          <w:lang w:val="kk-KZ"/>
        </w:rPr>
      </w:pPr>
      <w:r w:rsidRPr="006A6223">
        <w:rPr>
          <w:spacing w:val="-2"/>
        </w:rPr>
        <w:t xml:space="preserve">За три последних </w:t>
      </w:r>
      <w:proofErr w:type="gramStart"/>
      <w:r w:rsidRPr="006A6223">
        <w:rPr>
          <w:spacing w:val="-2"/>
        </w:rPr>
        <w:t xml:space="preserve">года </w:t>
      </w:r>
      <w:r w:rsidRPr="006A6223">
        <w:rPr>
          <w:spacing w:val="2"/>
        </w:rPr>
        <w:t xml:space="preserve"> повысили</w:t>
      </w:r>
      <w:proofErr w:type="gramEnd"/>
      <w:r w:rsidRPr="006A6223">
        <w:rPr>
          <w:spacing w:val="2"/>
        </w:rPr>
        <w:t xml:space="preserve"> свою категорию </w:t>
      </w:r>
      <w:r w:rsidRPr="006A6223">
        <w:rPr>
          <w:spacing w:val="2"/>
          <w:lang w:val="kk-KZ"/>
        </w:rPr>
        <w:t xml:space="preserve">107 </w:t>
      </w:r>
      <w:r w:rsidRPr="006A6223">
        <w:rPr>
          <w:spacing w:val="2"/>
        </w:rPr>
        <w:t xml:space="preserve">педагогов школы, </w:t>
      </w:r>
      <w:r w:rsidRPr="006A6223">
        <w:rPr>
          <w:spacing w:val="2"/>
          <w:lang w:val="kk-KZ"/>
        </w:rPr>
        <w:t>за 2020-2021 учебный год во втором полугодии повысили свою категорию 8 учителей ,что составляет 7</w:t>
      </w:r>
      <w:r w:rsidRPr="006A6223">
        <w:rPr>
          <w:spacing w:val="2"/>
        </w:rPr>
        <w:t xml:space="preserve"> % от </w:t>
      </w:r>
      <w:r w:rsidRPr="006A6223">
        <w:rPr>
          <w:spacing w:val="-1"/>
        </w:rPr>
        <w:t>общего числа учителей.</w:t>
      </w:r>
      <w:r w:rsidRPr="006A6223">
        <w:rPr>
          <w:spacing w:val="-1"/>
          <w:lang w:val="kk-KZ"/>
        </w:rPr>
        <w:t xml:space="preserve"> В первом полугодии 2021 года  19 педагогов подали на повышение категории, из них тестирование прошли 15 учителей, один учитель подал на аппеляцию результата еще нет, что составляет 14 </w:t>
      </w:r>
      <w:r w:rsidRPr="006A6223">
        <w:rPr>
          <w:spacing w:val="2"/>
        </w:rPr>
        <w:t>%</w:t>
      </w:r>
      <w:r w:rsidRPr="006A6223">
        <w:rPr>
          <w:spacing w:val="2"/>
          <w:lang w:val="kk-KZ"/>
        </w:rPr>
        <w:t xml:space="preserve">, на второй этап прошли </w:t>
      </w:r>
      <w:r w:rsidRPr="006A6223">
        <w:rPr>
          <w:spacing w:val="-1"/>
          <w:lang w:val="kk-KZ"/>
        </w:rPr>
        <w:t>13 учителей, 1 учитель отказался от участия во втором этапе, в связи с уходом в декретный отпуск,  что составляет 12</w:t>
      </w:r>
      <w:r w:rsidRPr="006A6223">
        <w:rPr>
          <w:spacing w:val="2"/>
        </w:rPr>
        <w:t>%</w:t>
      </w:r>
      <w:r w:rsidRPr="006A6223">
        <w:rPr>
          <w:spacing w:val="2"/>
          <w:lang w:val="kk-KZ"/>
        </w:rPr>
        <w:t xml:space="preserve"> от общего числа учителей</w:t>
      </w:r>
      <w:r w:rsidRPr="006A6223">
        <w:rPr>
          <w:spacing w:val="-1"/>
          <w:lang w:val="kk-KZ"/>
        </w:rPr>
        <w:t>.</w:t>
      </w:r>
    </w:p>
    <w:p w:rsidR="006A6223" w:rsidRPr="006A6223" w:rsidRDefault="006A6223" w:rsidP="006A6223">
      <w:pPr>
        <w:tabs>
          <w:tab w:val="left" w:pos="709"/>
        </w:tabs>
        <w:ind w:firstLine="360"/>
        <w:jc w:val="both"/>
      </w:pPr>
      <w:r w:rsidRPr="006A6223">
        <w:t xml:space="preserve">Важным направлением методической работы в школе является постоянное повышение квалификации педагогических работников. Педагоги школы в соответствии с планом проходят курсовую переподготовку один раз в пять лет на базе РИПКСО,  </w:t>
      </w:r>
      <w:r w:rsidRPr="006A6223">
        <w:rPr>
          <w:lang w:val="kk-KZ"/>
        </w:rPr>
        <w:t>Назарбаев интеллектуальной школы</w:t>
      </w:r>
      <w:r w:rsidRPr="006A6223">
        <w:t xml:space="preserve">, городских институтов повышения квалификации при ПГПИ. Курсы по обновлению содержания прошли- </w:t>
      </w:r>
      <w:r w:rsidRPr="006A6223">
        <w:rPr>
          <w:lang w:val="kk-KZ"/>
        </w:rPr>
        <w:t xml:space="preserve">6 </w:t>
      </w:r>
      <w:r w:rsidRPr="006A6223">
        <w:t>учител</w:t>
      </w:r>
      <w:r w:rsidRPr="006A6223">
        <w:rPr>
          <w:lang w:val="kk-KZ"/>
        </w:rPr>
        <w:t>ей</w:t>
      </w:r>
      <w:r w:rsidRPr="006A6223">
        <w:t xml:space="preserve"> (</w:t>
      </w:r>
      <w:r w:rsidRPr="006A6223">
        <w:rPr>
          <w:lang w:val="kk-KZ"/>
        </w:rPr>
        <w:t>6</w:t>
      </w:r>
      <w:r w:rsidRPr="006A6223">
        <w:t xml:space="preserve">%) , </w:t>
      </w:r>
      <w:r w:rsidRPr="006A6223">
        <w:rPr>
          <w:lang w:val="kk-KZ"/>
        </w:rPr>
        <w:t xml:space="preserve">по дистанционному обучению – 105 учителей (98 </w:t>
      </w:r>
      <w:r w:rsidRPr="006A6223">
        <w:rPr>
          <w:spacing w:val="2"/>
        </w:rPr>
        <w:t>%</w:t>
      </w:r>
      <w:r w:rsidRPr="006A6223">
        <w:rPr>
          <w:lang w:val="kk-KZ"/>
        </w:rPr>
        <w:t>), курсы по инклюзивному образованию-45 учителей (42</w:t>
      </w:r>
      <w:r w:rsidRPr="006A6223">
        <w:rPr>
          <w:spacing w:val="2"/>
        </w:rPr>
        <w:t>%</w:t>
      </w:r>
      <w:r w:rsidRPr="006A6223">
        <w:rPr>
          <w:lang w:val="kk-KZ"/>
        </w:rPr>
        <w:t>), по предмету самопознания- 2 учителя (1,8</w:t>
      </w:r>
      <w:r w:rsidRPr="006A6223">
        <w:rPr>
          <w:spacing w:val="2"/>
        </w:rPr>
        <w:t>%</w:t>
      </w:r>
      <w:r w:rsidRPr="006A6223">
        <w:rPr>
          <w:lang w:val="kk-KZ"/>
        </w:rPr>
        <w:t>), «Основы методики педагогических измерений»-1 учитель (0,9</w:t>
      </w:r>
      <w:r w:rsidRPr="006A6223">
        <w:rPr>
          <w:spacing w:val="2"/>
        </w:rPr>
        <w:t>%</w:t>
      </w:r>
      <w:r w:rsidRPr="006A6223">
        <w:rPr>
          <w:lang w:val="kk-KZ"/>
        </w:rPr>
        <w:t>), «Изучение сложных тем предметов учебного плана начальной школы» - 1 учитель (0,9</w:t>
      </w:r>
      <w:r w:rsidRPr="006A6223">
        <w:rPr>
          <w:spacing w:val="2"/>
        </w:rPr>
        <w:t>%</w:t>
      </w:r>
      <w:r w:rsidRPr="006A6223">
        <w:rPr>
          <w:lang w:val="kk-KZ"/>
        </w:rPr>
        <w:t xml:space="preserve">), </w:t>
      </w:r>
      <w:r w:rsidRPr="006A6223">
        <w:t xml:space="preserve">предметно языковые курсы – </w:t>
      </w:r>
      <w:r w:rsidRPr="006A6223">
        <w:rPr>
          <w:lang w:val="kk-KZ"/>
        </w:rPr>
        <w:t>4 учитель (4</w:t>
      </w:r>
      <w:r w:rsidRPr="006A6223">
        <w:rPr>
          <w:spacing w:val="2"/>
        </w:rPr>
        <w:t>%</w:t>
      </w:r>
      <w:r w:rsidRPr="006A6223">
        <w:rPr>
          <w:spacing w:val="2"/>
          <w:lang w:val="kk-KZ"/>
        </w:rPr>
        <w:t xml:space="preserve">, «Развитие естественнонаучной и читательской грамотности, креативного мышления школьников»- </w:t>
      </w:r>
      <w:r w:rsidRPr="006A6223">
        <w:rPr>
          <w:lang w:val="kk-KZ"/>
        </w:rPr>
        <w:t>1 учитель (0,9</w:t>
      </w:r>
      <w:r w:rsidRPr="006A6223">
        <w:rPr>
          <w:spacing w:val="2"/>
        </w:rPr>
        <w:t>%</w:t>
      </w:r>
      <w:r w:rsidRPr="006A6223">
        <w:rPr>
          <w:lang w:val="kk-KZ"/>
        </w:rPr>
        <w:t>), «Организация работы по профилактике терроризма и религиозного экстремизма в молодежной среде»- 1 учитель (0,9</w:t>
      </w:r>
      <w:r w:rsidRPr="006A6223">
        <w:rPr>
          <w:spacing w:val="2"/>
        </w:rPr>
        <w:t>%</w:t>
      </w:r>
      <w:r w:rsidRPr="006A6223">
        <w:rPr>
          <w:lang w:val="kk-KZ"/>
        </w:rPr>
        <w:t>), НВП-</w:t>
      </w:r>
      <w:r w:rsidRPr="006A6223">
        <w:t xml:space="preserve"> </w:t>
      </w:r>
      <w:r w:rsidRPr="006A6223">
        <w:rPr>
          <w:lang w:val="kk-KZ"/>
        </w:rPr>
        <w:t>1 учитель (0,9</w:t>
      </w:r>
      <w:r w:rsidRPr="006A6223">
        <w:rPr>
          <w:spacing w:val="2"/>
        </w:rPr>
        <w:t>%</w:t>
      </w:r>
      <w:r w:rsidRPr="006A6223">
        <w:rPr>
          <w:lang w:val="kk-KZ"/>
        </w:rPr>
        <w:t>)</w:t>
      </w:r>
    </w:p>
    <w:p w:rsidR="006A6223" w:rsidRPr="006A6223" w:rsidRDefault="006A6223" w:rsidP="006A6223">
      <w:pPr>
        <w:ind w:firstLine="708"/>
        <w:jc w:val="both"/>
        <w:rPr>
          <w:rFonts w:eastAsiaTheme="minorHAnsi"/>
          <w:lang w:val="kk-KZ"/>
        </w:rPr>
      </w:pPr>
      <w:r w:rsidRPr="006A6223">
        <w:t>В 20</w:t>
      </w:r>
      <w:r w:rsidRPr="006A6223">
        <w:rPr>
          <w:lang w:val="kk-KZ"/>
        </w:rPr>
        <w:t>20</w:t>
      </w:r>
      <w:r w:rsidRPr="006A6223">
        <w:t>-20</w:t>
      </w:r>
      <w:r w:rsidRPr="006A6223">
        <w:rPr>
          <w:lang w:val="kk-KZ"/>
        </w:rPr>
        <w:t>21</w:t>
      </w:r>
      <w:r w:rsidRPr="006A6223">
        <w:t xml:space="preserve"> учебном году курсовую переподготовку прошли </w:t>
      </w:r>
      <w:r w:rsidRPr="006A6223">
        <w:rPr>
          <w:lang w:val="kk-KZ"/>
        </w:rPr>
        <w:t>105</w:t>
      </w:r>
      <w:r w:rsidRPr="006A6223">
        <w:t xml:space="preserve"> учител</w:t>
      </w:r>
      <w:r w:rsidRPr="006A6223">
        <w:rPr>
          <w:lang w:val="kk-KZ"/>
        </w:rPr>
        <w:t>ей</w:t>
      </w:r>
      <w:r w:rsidRPr="006A6223">
        <w:t xml:space="preserve"> (</w:t>
      </w:r>
      <w:r w:rsidRPr="006A6223">
        <w:rPr>
          <w:lang w:val="kk-KZ"/>
        </w:rPr>
        <w:t>98</w:t>
      </w:r>
      <w:r w:rsidRPr="006A6223">
        <w:t xml:space="preserve">% от общего количества учителей), </w:t>
      </w:r>
      <w:r w:rsidRPr="006A6223">
        <w:rPr>
          <w:rFonts w:eastAsiaTheme="minorHAnsi"/>
        </w:rPr>
        <w:t xml:space="preserve">в сравнении с планом это составило 100%. В соответствии с планом не были охвачены курсовой переподготовкой </w:t>
      </w:r>
      <w:r w:rsidRPr="006A6223">
        <w:rPr>
          <w:rFonts w:eastAsiaTheme="minorHAnsi"/>
          <w:lang w:val="kk-KZ"/>
        </w:rPr>
        <w:t>молодые специалисты, 1</w:t>
      </w:r>
      <w:r w:rsidRPr="006A6223">
        <w:rPr>
          <w:rFonts w:eastAsiaTheme="minorHAnsi"/>
        </w:rPr>
        <w:t xml:space="preserve"> учител</w:t>
      </w:r>
      <w:r w:rsidRPr="006A6223">
        <w:rPr>
          <w:rFonts w:eastAsiaTheme="minorHAnsi"/>
          <w:lang w:val="kk-KZ"/>
        </w:rPr>
        <w:t>ь  Гетман Л.И</w:t>
      </w:r>
      <w:r w:rsidRPr="006A6223">
        <w:rPr>
          <w:rFonts w:eastAsiaTheme="minorHAnsi"/>
        </w:rPr>
        <w:t>.</w:t>
      </w:r>
      <w:r w:rsidRPr="006A6223">
        <w:rPr>
          <w:rFonts w:eastAsiaTheme="minorHAnsi"/>
          <w:lang w:val="kk-KZ"/>
        </w:rPr>
        <w:t>, -</w:t>
      </w:r>
      <w:r w:rsidRPr="006A6223">
        <w:rPr>
          <w:rFonts w:eastAsiaTheme="minorHAnsi"/>
        </w:rPr>
        <w:t xml:space="preserve">пенсионер.  </w:t>
      </w:r>
    </w:p>
    <w:p w:rsidR="006A6223" w:rsidRPr="006A6223" w:rsidRDefault="006A6223" w:rsidP="006A6223">
      <w:pPr>
        <w:ind w:firstLine="708"/>
        <w:jc w:val="both"/>
        <w:rPr>
          <w:rFonts w:eastAsiaTheme="minorHAnsi"/>
          <w:lang w:val="kk-KZ"/>
        </w:rPr>
      </w:pPr>
    </w:p>
    <w:tbl>
      <w:tblPr>
        <w:tblStyle w:val="79"/>
        <w:tblpPr w:leftFromText="180" w:rightFromText="180" w:vertAnchor="text" w:tblpX="-102" w:tblpY="1"/>
        <w:tblOverlap w:val="never"/>
        <w:tblW w:w="9675" w:type="dxa"/>
        <w:tblLayout w:type="fixed"/>
        <w:tblLook w:val="04A0" w:firstRow="1" w:lastRow="0" w:firstColumn="1" w:lastColumn="0" w:noHBand="0" w:noVBand="1"/>
      </w:tblPr>
      <w:tblGrid>
        <w:gridCol w:w="459"/>
        <w:gridCol w:w="1776"/>
        <w:gridCol w:w="2268"/>
        <w:gridCol w:w="5172"/>
      </w:tblGrid>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b/>
                <w:lang w:val="kk-KZ"/>
              </w:rPr>
            </w:pPr>
            <w:r w:rsidRPr="006A6223">
              <w:rPr>
                <w:rFonts w:ascii="Times New Roman" w:hAnsi="Times New Roman"/>
                <w:b/>
                <w:lang w:val="kk-KZ"/>
              </w:rPr>
              <w:t>№</w:t>
            </w:r>
          </w:p>
        </w:tc>
        <w:tc>
          <w:tcPr>
            <w:tcW w:w="1776"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b/>
              </w:rPr>
            </w:pPr>
            <w:r w:rsidRPr="006A6223">
              <w:rPr>
                <w:rFonts w:ascii="Times New Roman" w:hAnsi="Times New Roman"/>
                <w:b/>
              </w:rPr>
              <w:t>Ф.И.О.</w:t>
            </w:r>
          </w:p>
        </w:tc>
        <w:tc>
          <w:tcPr>
            <w:tcW w:w="2268"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b/>
              </w:rPr>
            </w:pPr>
            <w:r w:rsidRPr="006A6223">
              <w:rPr>
                <w:rFonts w:ascii="Times New Roman" w:hAnsi="Times New Roman"/>
                <w:b/>
              </w:rPr>
              <w:t>предмет</w:t>
            </w: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tabs>
                <w:tab w:val="right" w:pos="4960"/>
              </w:tabs>
              <w:jc w:val="both"/>
              <w:rPr>
                <w:rFonts w:ascii="Times New Roman" w:hAnsi="Times New Roman"/>
                <w:b/>
              </w:rPr>
            </w:pPr>
            <w:r w:rsidRPr="006A6223">
              <w:rPr>
                <w:rFonts w:ascii="Times New Roman" w:hAnsi="Times New Roman"/>
                <w:b/>
              </w:rPr>
              <w:t>Тема курсов</w:t>
            </w:r>
            <w:r w:rsidRPr="006A6223">
              <w:rPr>
                <w:rFonts w:ascii="Times New Roman" w:hAnsi="Times New Roman"/>
                <w:b/>
              </w:rPr>
              <w:tab/>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1</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Муканова Асия Каировна</w:t>
            </w:r>
          </w:p>
          <w:p w:rsidR="006A6223" w:rsidRPr="006A6223" w:rsidRDefault="006A6223" w:rsidP="006A6223">
            <w:pPr>
              <w:jc w:val="both"/>
              <w:rPr>
                <w:rFonts w:ascii="Times New Roman" w:hAnsi="Times New Roman"/>
              </w:rPr>
            </w:pP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Английский язык</w:t>
            </w:r>
          </w:p>
          <w:p w:rsidR="006A6223" w:rsidRPr="006A6223" w:rsidRDefault="006A6223" w:rsidP="006A6223">
            <w:pPr>
              <w:jc w:val="both"/>
              <w:rPr>
                <w:rFonts w:ascii="Times New Roman" w:hAnsi="Times New Roman"/>
              </w:rPr>
            </w:pP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НАО «Павлодарский педагогический университет» ИДО  «Преподавание английского языка в рамках  обновленного содержания  образования»</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2</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Аминова Ляззат Аманаевна</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Английский язык</w:t>
            </w:r>
          </w:p>
          <w:p w:rsidR="006A6223" w:rsidRPr="006A6223" w:rsidRDefault="006A6223" w:rsidP="006A6223">
            <w:pPr>
              <w:jc w:val="both"/>
              <w:rPr>
                <w:rFonts w:ascii="Times New Roman" w:hAnsi="Times New Roman"/>
              </w:rPr>
            </w:pP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НАО «Павлодарский педагогический университет» ИДО  «Преподавание английского языка в рамках  обновленного содержания  образования»</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3</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Жабыков Тимур Нурланбекович</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Музыка</w:t>
            </w:r>
          </w:p>
          <w:p w:rsidR="006A6223" w:rsidRPr="006A6223" w:rsidRDefault="006A6223" w:rsidP="006A6223">
            <w:pPr>
              <w:jc w:val="both"/>
              <w:rPr>
                <w:rFonts w:ascii="Times New Roman" w:hAnsi="Times New Roman"/>
              </w:rPr>
            </w:pP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rPr>
            </w:pPr>
            <w:r w:rsidRPr="006A6223">
              <w:rPr>
                <w:rFonts w:ascii="Times New Roman" w:hAnsi="Times New Roman"/>
                <w:lang w:val="kk-KZ"/>
              </w:rPr>
              <w:t>НАО «Павлодарский педагогический университет» ИДО  «Преподавание музыки в рамках  обновленного содержания  образования»</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lastRenderedPageBreak/>
              <w:t>4</w:t>
            </w:r>
          </w:p>
        </w:tc>
        <w:tc>
          <w:tcPr>
            <w:tcW w:w="1776"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Ганикель Ксения Борисовна</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Самопознание</w:t>
            </w: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rPr>
            </w:pPr>
            <w:r w:rsidRPr="006A6223">
              <w:rPr>
                <w:rFonts w:ascii="Times New Roman" w:hAnsi="Times New Roman"/>
                <w:lang w:val="kk-KZ"/>
              </w:rPr>
              <w:t xml:space="preserve">НАО «Павлодарский педагогический университет» ИДО  «Преподавание  в рамках  обновленного содержания  образования» </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5</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 xml:space="preserve">Годун Наталья Анатольевна </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Математика и информатика</w:t>
            </w: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НАО «Павлодарский педагогический университет» ИДО  «Преподавание математики и информатики  в рамках  обновленного содержания  образования</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6</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Абдугалимова Адем Сапаровна</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Хореография</w:t>
            </w: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НАО «Павлодарский педагогический университет» ИДО  «Развитие предметных компетенций   в рамках  обновленного содержания  образования» (предметная область «Хореография»)</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7</w:t>
            </w:r>
          </w:p>
        </w:tc>
        <w:tc>
          <w:tcPr>
            <w:tcW w:w="1776"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rPr>
            </w:pPr>
            <w:r w:rsidRPr="006A6223">
              <w:rPr>
                <w:rFonts w:ascii="Times New Roman" w:hAnsi="Times New Roman"/>
                <w:lang w:val="kk-KZ"/>
              </w:rPr>
              <w:t>Мендыбаев Жасулан Габитович</w:t>
            </w:r>
          </w:p>
        </w:tc>
        <w:tc>
          <w:tcPr>
            <w:tcW w:w="2268"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Физика</w:t>
            </w: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rPr>
            </w:pPr>
            <w:r w:rsidRPr="006A6223">
              <w:rPr>
                <w:rFonts w:ascii="Times New Roman" w:hAnsi="Times New Roman"/>
                <w:lang w:val="kk-KZ"/>
              </w:rPr>
              <w:t xml:space="preserve">МОН РК НЦТ </w:t>
            </w:r>
            <w:r w:rsidRPr="006A6223">
              <w:rPr>
                <w:rFonts w:ascii="Times New Roman" w:hAnsi="Times New Roman"/>
                <w:lang w:val="kk-KZ" w:eastAsia="ru-RU"/>
              </w:rPr>
              <w:t>«Основы методики педагогических измерений»</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8</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Нуртаев Нуржан Нуртаевич</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НВП</w:t>
            </w: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АО НЦПК «Өрлеу» «Организационно-содержательные аспекты преподавания предмета «Начальная военная и технологическая подготовка»»</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9</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Ганикель Ксения Борисовна</w:t>
            </w:r>
          </w:p>
        </w:tc>
        <w:tc>
          <w:tcPr>
            <w:tcW w:w="2268"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 xml:space="preserve">Социальный педагог </w:t>
            </w: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rPr>
            </w:pPr>
            <w:r w:rsidRPr="006A6223">
              <w:rPr>
                <w:rFonts w:ascii="Times New Roman" w:hAnsi="Times New Roman"/>
                <w:lang w:val="kk-KZ"/>
              </w:rPr>
              <w:t xml:space="preserve">АО НЦПК «Өрлеу»  </w:t>
            </w:r>
            <w:r w:rsidRPr="006A6223">
              <w:rPr>
                <w:rFonts w:ascii="Times New Roman" w:hAnsi="Times New Roman"/>
                <w:lang w:val="kk-KZ" w:eastAsia="ru-RU"/>
              </w:rPr>
              <w:t>«Организация работы по профилактике терроризма и религиозного экстермизма в молодежной среде</w:t>
            </w:r>
            <w:r w:rsidRPr="006A6223">
              <w:rPr>
                <w:rFonts w:ascii="Times New Roman" w:hAnsi="Times New Roman"/>
                <w:lang w:val="kk-KZ"/>
              </w:rPr>
              <w:t xml:space="preserve"> </w:t>
            </w:r>
            <w:r w:rsidRPr="006A6223">
              <w:rPr>
                <w:rFonts w:ascii="Times New Roman" w:hAnsi="Times New Roman"/>
                <w:lang w:val="kk-KZ" w:eastAsia="ru-RU"/>
              </w:rPr>
              <w:t>«Организация работы по профилактике терроризма и религиозного экстермизма в молодежной среде»</w:t>
            </w:r>
            <w:r w:rsidRPr="006A6223">
              <w:rPr>
                <w:rFonts w:ascii="Times New Roman" w:hAnsi="Times New Roman"/>
                <w:lang w:val="kk-KZ"/>
              </w:rPr>
              <w:t xml:space="preserve"> </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10</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 xml:space="preserve">Лымарчук Лариса Михайловна </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Физика</w:t>
            </w: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 xml:space="preserve">ЦПМ АОО «НИШ», </w:t>
            </w:r>
            <w:r w:rsidRPr="006A6223">
              <w:rPr>
                <w:rFonts w:ascii="Times New Roman" w:hAnsi="Times New Roman"/>
                <w:spacing w:val="2"/>
                <w:lang w:val="kk-KZ" w:eastAsia="ru-RU"/>
              </w:rPr>
              <w:t>«Развитие естественнонаучной и читательской грамотности, креативного мышления школьников»</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11</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Заболотских Олеся Викторовна</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Начальные классы</w:t>
            </w: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 xml:space="preserve">АО НЦПК «Өрлеу» , </w:t>
            </w:r>
            <w:r w:rsidRPr="006A6223">
              <w:rPr>
                <w:rFonts w:ascii="Times New Roman" w:hAnsi="Times New Roman"/>
                <w:lang w:val="kk-KZ" w:eastAsia="ru-RU"/>
              </w:rPr>
              <w:t>«Изучение сложных тем предметов учебного плана начальной школы»</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12</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 xml:space="preserve">Жумжуманова Самал Жанбулатовна </w:t>
            </w:r>
          </w:p>
        </w:tc>
        <w:tc>
          <w:tcPr>
            <w:tcW w:w="2268"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Казахский язык и литература</w:t>
            </w: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 xml:space="preserve">ЦПМ АОО «НИШ»,курсов по углублению предметных знаний  </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13</w:t>
            </w:r>
          </w:p>
        </w:tc>
        <w:tc>
          <w:tcPr>
            <w:tcW w:w="1776"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Педколлектив</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105</w:t>
            </w:r>
          </w:p>
        </w:tc>
        <w:tc>
          <w:tcPr>
            <w:tcW w:w="5172"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rPr>
            </w:pPr>
            <w:r w:rsidRPr="006A6223">
              <w:rPr>
                <w:rFonts w:ascii="Times New Roman" w:hAnsi="Times New Roman"/>
                <w:lang w:val="kk-KZ"/>
              </w:rPr>
              <w:t>ЦПМ АОО «НИШ», «Учусь учить дистанционно»</w:t>
            </w:r>
          </w:p>
        </w:tc>
      </w:tr>
      <w:tr w:rsidR="007B275F" w:rsidRPr="007B275F" w:rsidTr="00564F6C">
        <w:tc>
          <w:tcPr>
            <w:tcW w:w="459"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14</w:t>
            </w:r>
          </w:p>
        </w:tc>
        <w:tc>
          <w:tcPr>
            <w:tcW w:w="1776"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lang w:val="kk-KZ"/>
              </w:rPr>
            </w:pPr>
            <w:r w:rsidRPr="006A6223">
              <w:rPr>
                <w:rFonts w:ascii="Times New Roman" w:hAnsi="Times New Roman"/>
                <w:lang w:val="kk-KZ"/>
              </w:rPr>
              <w:t>Педколлектив</w:t>
            </w:r>
          </w:p>
        </w:tc>
        <w:tc>
          <w:tcPr>
            <w:tcW w:w="2268" w:type="dxa"/>
            <w:tcBorders>
              <w:top w:val="single" w:sz="4" w:space="0" w:color="auto"/>
              <w:left w:val="single" w:sz="4" w:space="0" w:color="auto"/>
              <w:bottom w:val="single" w:sz="4" w:space="0" w:color="auto"/>
              <w:right w:val="single" w:sz="4" w:space="0" w:color="auto"/>
            </w:tcBorders>
          </w:tcPr>
          <w:p w:rsidR="006A6223" w:rsidRPr="006A6223" w:rsidRDefault="006A6223" w:rsidP="006A6223">
            <w:pPr>
              <w:jc w:val="both"/>
              <w:rPr>
                <w:rFonts w:ascii="Times New Roman" w:hAnsi="Times New Roman"/>
                <w:lang w:val="kk-KZ"/>
              </w:rPr>
            </w:pPr>
            <w:r w:rsidRPr="006A6223">
              <w:rPr>
                <w:rFonts w:ascii="Times New Roman" w:hAnsi="Times New Roman"/>
                <w:lang w:val="kk-KZ"/>
              </w:rPr>
              <w:t>45</w:t>
            </w:r>
          </w:p>
        </w:tc>
        <w:tc>
          <w:tcPr>
            <w:tcW w:w="5172" w:type="dxa"/>
            <w:tcBorders>
              <w:top w:val="single" w:sz="4" w:space="0" w:color="auto"/>
              <w:left w:val="single" w:sz="4" w:space="0" w:color="auto"/>
              <w:bottom w:val="single" w:sz="4" w:space="0" w:color="auto"/>
              <w:right w:val="single" w:sz="4" w:space="0" w:color="auto"/>
            </w:tcBorders>
            <w:hideMark/>
          </w:tcPr>
          <w:p w:rsidR="006A6223" w:rsidRPr="006A6223" w:rsidRDefault="006A6223" w:rsidP="006A6223">
            <w:pPr>
              <w:jc w:val="both"/>
              <w:rPr>
                <w:rFonts w:ascii="Times New Roman" w:hAnsi="Times New Roman"/>
              </w:rPr>
            </w:pPr>
            <w:r w:rsidRPr="006A6223">
              <w:rPr>
                <w:rFonts w:ascii="Times New Roman" w:hAnsi="Times New Roman"/>
                <w:lang w:val="kk-KZ"/>
              </w:rPr>
              <w:t>АО НЦПК «Өрлеу» «Инклюзивное образование: организация обучения детей с ООП в условиях»</w:t>
            </w:r>
          </w:p>
        </w:tc>
      </w:tr>
    </w:tbl>
    <w:p w:rsidR="006A6223" w:rsidRPr="006A6223" w:rsidRDefault="006A6223" w:rsidP="006A6223">
      <w:pPr>
        <w:jc w:val="both"/>
      </w:pPr>
    </w:p>
    <w:p w:rsidR="006A6223" w:rsidRPr="006A6223" w:rsidRDefault="006A6223" w:rsidP="006A6223">
      <w:pPr>
        <w:jc w:val="both"/>
      </w:pPr>
      <w:r w:rsidRPr="006A6223">
        <w:t>Из приведенных данных можно сделать вывод о том, что 100% учителей своевременно проходят курсовую переподготовку по преподаваемому предмету.</w:t>
      </w:r>
    </w:p>
    <w:p w:rsidR="006A6223" w:rsidRPr="006A6223" w:rsidRDefault="006A6223" w:rsidP="006A6223">
      <w:pPr>
        <w:ind w:firstLine="709"/>
        <w:jc w:val="both"/>
      </w:pPr>
    </w:p>
    <w:p w:rsidR="006A6223" w:rsidRPr="006A6223" w:rsidRDefault="006A6223" w:rsidP="006A6223">
      <w:pPr>
        <w:tabs>
          <w:tab w:val="left" w:pos="709"/>
        </w:tabs>
        <w:ind w:firstLine="360"/>
        <w:jc w:val="both"/>
        <w:rPr>
          <w:shd w:val="clear" w:color="auto" w:fill="FFFFFF"/>
          <w:lang w:val="kk-KZ"/>
        </w:rPr>
      </w:pPr>
      <w:r w:rsidRPr="006A6223">
        <w:rPr>
          <w:shd w:val="clear" w:color="auto" w:fill="FFFFFF"/>
        </w:rPr>
        <w:t xml:space="preserve">      </w:t>
      </w:r>
      <w:r w:rsidRPr="006A6223">
        <w:rPr>
          <w:shd w:val="clear" w:color="auto" w:fill="FFFFFF"/>
          <w:lang w:val="kk-KZ"/>
        </w:rPr>
        <w:t>Доля учителей, участвующих в экспериментальной работе по внедрению полиязычия – 7 учителей, внедрение обновленного содержания  – 107  учителей, инновационная площадка по созданию новой образовательной практики – 107 учителей, технологизация образовательного процесса – 4</w:t>
      </w:r>
      <w:r w:rsidR="007B275F" w:rsidRPr="007B275F">
        <w:rPr>
          <w:shd w:val="clear" w:color="auto" w:fill="FFFFFF"/>
          <w:lang w:val="kk-KZ"/>
        </w:rPr>
        <w:t>3</w:t>
      </w:r>
      <w:r w:rsidRPr="006A6223">
        <w:rPr>
          <w:shd w:val="clear" w:color="auto" w:fill="FFFFFF"/>
          <w:lang w:val="kk-KZ"/>
        </w:rPr>
        <w:t xml:space="preserve">, углубленное изучение предметов – 3 учителя, инновации другого содержания, в том числе локальные эксперименты, – </w:t>
      </w:r>
      <w:r w:rsidR="007B275F" w:rsidRPr="007B275F">
        <w:rPr>
          <w:shd w:val="clear" w:color="auto" w:fill="FFFFFF"/>
          <w:lang w:val="kk-KZ"/>
        </w:rPr>
        <w:t>28</w:t>
      </w:r>
      <w:r w:rsidRPr="006A6223">
        <w:rPr>
          <w:shd w:val="clear" w:color="auto" w:fill="FFFFFF"/>
          <w:lang w:val="kk-KZ"/>
        </w:rPr>
        <w:t xml:space="preserve"> учителей.</w:t>
      </w:r>
    </w:p>
    <w:p w:rsidR="006A6223" w:rsidRPr="006A6223" w:rsidRDefault="006A6223" w:rsidP="006A6223">
      <w:pPr>
        <w:ind w:firstLine="360"/>
        <w:jc w:val="both"/>
        <w:rPr>
          <w:lang w:val="kk-KZ"/>
        </w:rPr>
      </w:pPr>
      <w:r w:rsidRPr="006A6223">
        <w:rPr>
          <w:rFonts w:eastAsiaTheme="minorHAnsi"/>
          <w:lang w:val="kk-KZ" w:eastAsia="en-US"/>
        </w:rPr>
        <w:t xml:space="preserve">    Мониторинг школьного психолога об  </w:t>
      </w:r>
      <w:r w:rsidRPr="006A6223">
        <w:t>определении уровн</w:t>
      </w:r>
      <w:r w:rsidRPr="006A6223">
        <w:rPr>
          <w:lang w:val="kk-KZ"/>
        </w:rPr>
        <w:t xml:space="preserve">я </w:t>
      </w:r>
      <w:r w:rsidRPr="006A6223">
        <w:t>удовлетворенности</w:t>
      </w:r>
      <w:r w:rsidRPr="006A6223">
        <w:rPr>
          <w:lang w:val="kk-KZ"/>
        </w:rPr>
        <w:t xml:space="preserve"> </w:t>
      </w:r>
      <w:r w:rsidRPr="006A6223">
        <w:t>педагогов жизнедеятельностью в образовательном процессе предполагал диагностику таких параметров</w:t>
      </w:r>
      <w:r w:rsidRPr="006A6223">
        <w:rPr>
          <w:lang w:val="kk-KZ"/>
        </w:rPr>
        <w:t>:</w:t>
      </w:r>
      <w:r w:rsidRPr="006A6223">
        <w:t xml:space="preserve"> Что вызывает у вас получение совершенно новой информации в сфере развития образовательного учреждения?</w:t>
      </w:r>
      <w:r w:rsidRPr="006A6223">
        <w:rPr>
          <w:lang w:val="kk-KZ"/>
        </w:rPr>
        <w:t xml:space="preserve"> Как </w:t>
      </w:r>
      <w:r w:rsidRPr="006A6223">
        <w:t xml:space="preserve">часто вы испытываете трудности в своей педагогической </w:t>
      </w:r>
      <w:r w:rsidRPr="006A6223">
        <w:lastRenderedPageBreak/>
        <w:t>деятельности? Как вы оцениваете</w:t>
      </w:r>
      <w:r w:rsidRPr="006A6223">
        <w:rPr>
          <w:lang w:val="kk-KZ"/>
        </w:rPr>
        <w:t xml:space="preserve"> </w:t>
      </w:r>
      <w:r w:rsidRPr="006A6223">
        <w:t>педагогический коллектив?</w:t>
      </w:r>
      <w:r w:rsidRPr="006A6223">
        <w:rPr>
          <w:lang w:val="kk-KZ"/>
        </w:rPr>
        <w:t xml:space="preserve"> </w:t>
      </w:r>
      <w:r w:rsidRPr="006A6223">
        <w:t>Как вы чувствуете себя в коллективе?</w:t>
      </w:r>
      <w:r w:rsidRPr="006A6223">
        <w:rPr>
          <w:lang w:val="kk-KZ"/>
        </w:rPr>
        <w:t xml:space="preserve"> </w:t>
      </w:r>
      <w:r w:rsidRPr="006A6223">
        <w:t>Какова ваша позиция по вопросу дополнительного образования?</w:t>
      </w:r>
      <w:r w:rsidRPr="006A6223">
        <w:rPr>
          <w:lang w:val="kk-KZ"/>
        </w:rPr>
        <w:t xml:space="preserve"> </w:t>
      </w:r>
      <w:r w:rsidRPr="006A6223">
        <w:t>Удовлетворены ли вы результатами своей педагогической деятельности?</w:t>
      </w:r>
    </w:p>
    <w:p w:rsidR="006A6223" w:rsidRPr="006A6223" w:rsidRDefault="006A6223" w:rsidP="006A6223">
      <w:pPr>
        <w:ind w:firstLine="708"/>
        <w:jc w:val="both"/>
      </w:pPr>
      <w:r w:rsidRPr="006A6223">
        <w:rPr>
          <w:rFonts w:eastAsiaTheme="minorHAnsi"/>
          <w:lang w:eastAsia="en-US"/>
        </w:rPr>
        <w:t xml:space="preserve">По результатам мониторинга, путем анализа ответов учителей виден </w:t>
      </w:r>
      <w:r w:rsidRPr="006A6223">
        <w:t xml:space="preserve">высокий уровень мотивации, учителя видят необходимость в получении новых знаний для саморазвития, для профессионального роста. </w:t>
      </w:r>
      <w:r w:rsidRPr="006A6223">
        <w:rPr>
          <w:lang w:val="kk-KZ"/>
        </w:rPr>
        <w:t>В</w:t>
      </w:r>
      <w:r w:rsidRPr="006A6223">
        <w:rPr>
          <w:rFonts w:eastAsiaTheme="minorHAnsi"/>
          <w:lang w:eastAsia="en-US"/>
        </w:rPr>
        <w:t xml:space="preserve">ысокий потенциал готовности учителей к инновационной деятельности, они </w:t>
      </w:r>
      <w:r w:rsidRPr="006A6223">
        <w:t xml:space="preserve">интересуются и применяют инновационные технологии. У большинства в коллективе сформирована  система знаний о собственном инновационном потенциале, об инновационных технологиях в выбранной специальности. У учителей преобладает творческое мышление, они способны создать атмосферу живого общения. Замотивированы на результат и успех своих учеников. </w:t>
      </w:r>
    </w:p>
    <w:p w:rsidR="006A6223" w:rsidRPr="006A6223" w:rsidRDefault="006A6223" w:rsidP="006A6223">
      <w:pPr>
        <w:jc w:val="both"/>
      </w:pPr>
      <w:r w:rsidRPr="006A6223">
        <w:t xml:space="preserve">            Взаимоотношения администрация – учитель – ученик – родитель строятся на основах демократии и сотрудничества. Все жизненно  важные решения принимаются коллективом совместно.  Успехи всего коллектива и каждого в отдельности становятся предметом гласности. О них обязательно сообщается на еженедельных школьных линейках, т.к. в коллективе все хорошо понимают, что общий успех школы складывается из малых побед каждого. </w:t>
      </w:r>
    </w:p>
    <w:p w:rsidR="006A6223" w:rsidRPr="006A6223" w:rsidRDefault="006A6223" w:rsidP="006A6223">
      <w:pPr>
        <w:jc w:val="both"/>
      </w:pPr>
      <w:r w:rsidRPr="006A6223">
        <w:t xml:space="preserve">           Администрация школы реализует инновационные стратегии кадровой политики. Серьезное внимание уделяет развитию творческого потенциала и креативного мышления молодых специалистов. В школе в соответствии с планом организована деятельность ШМУ (руководитель Дремова Н.Г. зам. директора по УВР).  Занятия проводят члены администрации, опытные учителя школы, преподаватели ВУЗов, психологи. Молодые учителя могут проявить себя, участвуя  в таких инновационных проектах как городские предметные олимпиады,  конкурс методико – дидактических пособий, интернет – фестиваль «Современный урок», дни открытых дверей и др.   </w:t>
      </w:r>
    </w:p>
    <w:p w:rsidR="007B275F" w:rsidRDefault="007B275F" w:rsidP="006A6223">
      <w:pPr>
        <w:widowControl w:val="0"/>
        <w:autoSpaceDE w:val="0"/>
        <w:autoSpaceDN w:val="0"/>
        <w:adjustRightInd w:val="0"/>
        <w:ind w:firstLine="360"/>
        <w:jc w:val="both"/>
        <w:rPr>
          <w:b/>
          <w:i/>
          <w:u w:val="single"/>
        </w:rPr>
      </w:pPr>
    </w:p>
    <w:p w:rsidR="006A6223" w:rsidRPr="006A6223" w:rsidRDefault="006A6223" w:rsidP="006A6223">
      <w:pPr>
        <w:widowControl w:val="0"/>
        <w:autoSpaceDE w:val="0"/>
        <w:autoSpaceDN w:val="0"/>
        <w:adjustRightInd w:val="0"/>
        <w:ind w:firstLine="360"/>
        <w:jc w:val="both"/>
        <w:rPr>
          <w:b/>
          <w:i/>
          <w:u w:val="single"/>
          <w:lang w:val="kk-KZ"/>
        </w:rPr>
      </w:pPr>
      <w:r w:rsidRPr="006A6223">
        <w:rPr>
          <w:b/>
          <w:i/>
          <w:u w:val="single"/>
        </w:rPr>
        <w:t xml:space="preserve">Выводы: </w:t>
      </w:r>
    </w:p>
    <w:p w:rsidR="006A6223" w:rsidRPr="006A6223" w:rsidRDefault="006A6223" w:rsidP="006A6223">
      <w:pPr>
        <w:widowControl w:val="0"/>
        <w:autoSpaceDE w:val="0"/>
        <w:autoSpaceDN w:val="0"/>
        <w:adjustRightInd w:val="0"/>
        <w:ind w:firstLine="360"/>
        <w:jc w:val="both"/>
        <w:rPr>
          <w:b/>
          <w:i/>
        </w:rPr>
      </w:pPr>
      <w:r w:rsidRPr="006A6223">
        <w:rPr>
          <w:b/>
          <w:i/>
          <w:lang w:val="kk-KZ"/>
        </w:rPr>
        <w:t xml:space="preserve">       </w:t>
      </w:r>
      <w:r w:rsidRPr="006A6223">
        <w:rPr>
          <w:b/>
          <w:i/>
        </w:rPr>
        <w:t>В школе сложился высококвалифицированный педагогический коллектив (</w:t>
      </w:r>
      <w:r w:rsidRPr="006A6223">
        <w:rPr>
          <w:b/>
          <w:i/>
          <w:lang w:val="kk-KZ"/>
        </w:rPr>
        <w:t xml:space="preserve">95 </w:t>
      </w:r>
      <w:r w:rsidRPr="006A6223">
        <w:rPr>
          <w:b/>
          <w:i/>
        </w:rPr>
        <w:t>%</w:t>
      </w:r>
      <w:r w:rsidRPr="006A6223">
        <w:rPr>
          <w:b/>
          <w:i/>
          <w:lang w:val="kk-KZ"/>
        </w:rPr>
        <w:t xml:space="preserve"> </w:t>
      </w:r>
      <w:r w:rsidRPr="006A6223">
        <w:rPr>
          <w:b/>
          <w:i/>
        </w:rPr>
        <w:t xml:space="preserve">учителей имеют высшее образование, </w:t>
      </w:r>
      <w:r w:rsidRPr="006A6223">
        <w:rPr>
          <w:b/>
          <w:i/>
          <w:lang w:val="kk-KZ"/>
        </w:rPr>
        <w:t>63</w:t>
      </w:r>
      <w:r w:rsidRPr="006A6223">
        <w:rPr>
          <w:b/>
          <w:i/>
        </w:rPr>
        <w:t>% учителей высшей и первой категории</w:t>
      </w:r>
      <w:r w:rsidRPr="006A6223">
        <w:rPr>
          <w:b/>
          <w:i/>
          <w:lang w:val="kk-KZ"/>
        </w:rPr>
        <w:t>, педагог-мастер, педагог-исследователь, педагог-эксперт</w:t>
      </w:r>
      <w:r w:rsidRPr="006A6223">
        <w:rPr>
          <w:b/>
          <w:i/>
        </w:rPr>
        <w:t xml:space="preserve">),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w:t>
      </w:r>
    </w:p>
    <w:p w:rsidR="006A6223" w:rsidRPr="006A6223" w:rsidRDefault="006A6223" w:rsidP="006A6223">
      <w:pPr>
        <w:tabs>
          <w:tab w:val="left" w:pos="709"/>
        </w:tabs>
        <w:ind w:firstLine="360"/>
        <w:jc w:val="both"/>
        <w:rPr>
          <w:b/>
          <w:i/>
        </w:rPr>
      </w:pPr>
      <w:r w:rsidRPr="006A6223">
        <w:rPr>
          <w:b/>
          <w:i/>
        </w:rPr>
        <w:t xml:space="preserve">      Анализ ротации и текучести кадров выявил, что основная часть учителей постоянна. Конфликтных ситуаций, жалоб в коллективе нет. </w:t>
      </w:r>
    </w:p>
    <w:p w:rsidR="006A6223" w:rsidRPr="006A6223" w:rsidRDefault="006A6223" w:rsidP="006A6223">
      <w:pPr>
        <w:tabs>
          <w:tab w:val="left" w:pos="709"/>
        </w:tabs>
        <w:ind w:firstLine="360"/>
        <w:jc w:val="both"/>
        <w:rPr>
          <w:b/>
          <w:i/>
          <w:shd w:val="clear" w:color="auto" w:fill="FFFFFF"/>
          <w:lang w:val="kk-KZ"/>
        </w:rPr>
      </w:pPr>
      <w:r w:rsidRPr="006A6223">
        <w:rPr>
          <w:b/>
          <w:i/>
        </w:rPr>
        <w:t xml:space="preserve">     Сохраняется тенденция роста квалификации педагогических кадров, повышения их образовательного уровня</w:t>
      </w:r>
      <w:r w:rsidRPr="006A6223">
        <w:rPr>
          <w:b/>
          <w:i/>
          <w:lang w:val="kk-KZ"/>
        </w:rPr>
        <w:t xml:space="preserve">. </w:t>
      </w:r>
      <w:r w:rsidRPr="006A6223">
        <w:rPr>
          <w:b/>
          <w:i/>
          <w:shd w:val="clear" w:color="auto" w:fill="FFFFFF"/>
        </w:rPr>
        <w:t>Постоянно увеличивается количество педагогов с категори</w:t>
      </w:r>
      <w:r w:rsidRPr="006A6223">
        <w:rPr>
          <w:b/>
          <w:i/>
          <w:shd w:val="clear" w:color="auto" w:fill="FFFFFF"/>
          <w:lang w:val="kk-KZ"/>
        </w:rPr>
        <w:t xml:space="preserve">ями </w:t>
      </w:r>
      <w:r w:rsidRPr="006A6223">
        <w:rPr>
          <w:b/>
          <w:i/>
          <w:lang w:val="kk-KZ"/>
        </w:rPr>
        <w:t>педагог-исследователь, педагог-эксперт</w:t>
      </w:r>
      <w:r w:rsidRPr="006A6223">
        <w:rPr>
          <w:b/>
          <w:i/>
          <w:shd w:val="clear" w:color="auto" w:fill="FFFFFF"/>
        </w:rPr>
        <w:t>.</w:t>
      </w:r>
      <w:r w:rsidRPr="006A6223">
        <w:rPr>
          <w:b/>
          <w:i/>
        </w:rPr>
        <w:t xml:space="preserve">  </w:t>
      </w:r>
      <w:r w:rsidRPr="006A6223">
        <w:rPr>
          <w:b/>
          <w:i/>
          <w:shd w:val="clear" w:color="auto" w:fill="FFFFFF"/>
          <w:lang w:val="kk-KZ"/>
        </w:rPr>
        <w:t>Количество</w:t>
      </w:r>
      <w:r w:rsidRPr="006A6223">
        <w:rPr>
          <w:b/>
          <w:i/>
          <w:shd w:val="clear" w:color="auto" w:fill="FFFFFF"/>
        </w:rPr>
        <w:t xml:space="preserve"> педагогов без категории</w:t>
      </w:r>
      <w:r w:rsidRPr="006A6223">
        <w:rPr>
          <w:b/>
          <w:i/>
          <w:shd w:val="clear" w:color="auto" w:fill="FFFFFF"/>
          <w:lang w:val="kk-KZ"/>
        </w:rPr>
        <w:t xml:space="preserve"> составляется з</w:t>
      </w:r>
      <w:r w:rsidRPr="006A6223">
        <w:rPr>
          <w:b/>
          <w:i/>
          <w:shd w:val="clear" w:color="auto" w:fill="FFFFFF"/>
        </w:rPr>
        <w:t>а счет прибытия в школу молодых учителей после окончания учебных заведений</w:t>
      </w:r>
      <w:r w:rsidRPr="006A6223">
        <w:rPr>
          <w:b/>
          <w:i/>
          <w:shd w:val="clear" w:color="auto" w:fill="FFFFFF"/>
          <w:lang w:val="kk-KZ"/>
        </w:rPr>
        <w:t>, выхода учителей из отпуска по уходу за детьми. Основной костяк учителей – это учителя со стажем от 20 и выше  (36%). Средний возраст учителя школы составляет 40,4 года.</w:t>
      </w:r>
    </w:p>
    <w:p w:rsidR="006A6223" w:rsidRPr="006A6223" w:rsidRDefault="006A6223" w:rsidP="006A6223">
      <w:pPr>
        <w:widowControl w:val="0"/>
        <w:autoSpaceDE w:val="0"/>
        <w:autoSpaceDN w:val="0"/>
        <w:adjustRightInd w:val="0"/>
        <w:jc w:val="both"/>
        <w:rPr>
          <w:b/>
          <w:bCs/>
          <w:i/>
        </w:rPr>
      </w:pPr>
      <w:r w:rsidRPr="006A6223">
        <w:rPr>
          <w:b/>
          <w:i/>
          <w:lang w:val="kk-KZ"/>
        </w:rPr>
        <w:t xml:space="preserve">   </w:t>
      </w:r>
      <w:r w:rsidRPr="006A6223">
        <w:rPr>
          <w:b/>
          <w:bCs/>
          <w:i/>
        </w:rPr>
        <w:t xml:space="preserve">       Следует обратить внимание на  получение высшего образования молодыми специалистами, окончившими педагогический колледж. Рекомендовать обучение в магистратуре учителям с достаточным стажем и опытом работы. </w:t>
      </w:r>
    </w:p>
    <w:p w:rsidR="004936F4" w:rsidRPr="004936F4" w:rsidRDefault="007B275F" w:rsidP="007B275F">
      <w:pPr>
        <w:rPr>
          <w:b/>
          <w:bCs/>
          <w:i/>
        </w:rPr>
      </w:pPr>
      <w:r>
        <w:rPr>
          <w:b/>
          <w:bCs/>
          <w:i/>
        </w:rPr>
        <w:t xml:space="preserve">  </w:t>
      </w:r>
      <w:r w:rsidR="006A6223" w:rsidRPr="006A6223">
        <w:rPr>
          <w:b/>
          <w:bCs/>
          <w:i/>
        </w:rPr>
        <w:t xml:space="preserve">Шире практиковать досрочную аттестацию педагогов, имеющих высокие </w:t>
      </w:r>
      <w:r>
        <w:rPr>
          <w:b/>
          <w:bCs/>
          <w:i/>
        </w:rPr>
        <w:t>д</w:t>
      </w:r>
      <w:r w:rsidR="006A6223" w:rsidRPr="006A6223">
        <w:rPr>
          <w:b/>
          <w:bCs/>
          <w:i/>
        </w:rPr>
        <w:t xml:space="preserve">остижения и показатели в профессиональной </w:t>
      </w:r>
      <w:r>
        <w:rPr>
          <w:b/>
          <w:bCs/>
          <w:i/>
        </w:rPr>
        <w:t>деятельности.</w:t>
      </w:r>
    </w:p>
    <w:p w:rsidR="00DB3E09" w:rsidRPr="00DB3E09" w:rsidRDefault="00DB3E09" w:rsidP="00DB3E09">
      <w:pPr>
        <w:jc w:val="both"/>
        <w:rPr>
          <w:b/>
        </w:rPr>
      </w:pPr>
      <w:r w:rsidRPr="007B275F">
        <w:rPr>
          <w:color w:val="FF0000"/>
        </w:rPr>
        <w:t xml:space="preserve">         </w:t>
      </w:r>
      <w:r w:rsidRPr="00DB3E09">
        <w:rPr>
          <w:b/>
        </w:rPr>
        <w:t>Проблемы, которые предстоит снять в предстоящем учебном году:</w:t>
      </w:r>
    </w:p>
    <w:p w:rsidR="00DB3E09" w:rsidRPr="00DB3E09" w:rsidRDefault="00DB3E09" w:rsidP="00DB3E09">
      <w:pPr>
        <w:jc w:val="both"/>
      </w:pPr>
      <w:r w:rsidRPr="00DB3E09">
        <w:t xml:space="preserve">- </w:t>
      </w:r>
      <w:proofErr w:type="gramStart"/>
      <w:r w:rsidRPr="00DB3E09">
        <w:t>неэффективность  педагогических</w:t>
      </w:r>
      <w:proofErr w:type="gramEnd"/>
      <w:r w:rsidRPr="00DB3E09">
        <w:t xml:space="preserve">, организационных, информационных и материально-технических условий для повышения мотивации обучения,особенно в основной школе, углубления мыслительных процессов школьников через внедрение новых подходов, активных форм и методов обучения на уроках; </w:t>
      </w:r>
    </w:p>
    <w:p w:rsidR="00DB3E09" w:rsidRPr="00DB3E09" w:rsidRDefault="00DB3E09" w:rsidP="00DB3E09">
      <w:pPr>
        <w:jc w:val="both"/>
      </w:pPr>
      <w:r w:rsidRPr="00DB3E09">
        <w:t>- несовершенство системы предпрофильного обучения на основе изучения запросов социума, реализацию вариативной части учебных планов, результативность процесса обучения, связь с колледжами на уровне основного среднего образования;</w:t>
      </w:r>
    </w:p>
    <w:p w:rsidR="00DB3E09" w:rsidRPr="00DB3E09" w:rsidRDefault="00DB3E09" w:rsidP="00DB3E09">
      <w:pPr>
        <w:jc w:val="both"/>
      </w:pPr>
      <w:r w:rsidRPr="00DB3E09">
        <w:lastRenderedPageBreak/>
        <w:t>- отсутствие условий для организации работы ученического сообщества через проектную деятельность на уровне основного среднего образования, овладения разнообразными способами мыслительной деятельности, развития творческих способностей;</w:t>
      </w:r>
    </w:p>
    <w:p w:rsidR="00DB3E09" w:rsidRPr="00DB3E09" w:rsidRDefault="00DB3E09" w:rsidP="00DB3E09">
      <w:pPr>
        <w:jc w:val="both"/>
      </w:pPr>
      <w:r w:rsidRPr="00DB3E09">
        <w:t xml:space="preserve">- недостаточный профессиональный уровень  кадрового потенциала в основной школе (в основном, начинающие учителя); </w:t>
      </w:r>
    </w:p>
    <w:p w:rsidR="00DB3E09" w:rsidRPr="00DB3E09" w:rsidRDefault="00DB3E09" w:rsidP="00DB3E09">
      <w:pPr>
        <w:jc w:val="both"/>
      </w:pPr>
      <w:r w:rsidRPr="00DB3E09">
        <w:t xml:space="preserve">- неэффективность подходов к осуществлению контроля за формированием системы знаний, умений, навыков у учащихся в условиях </w:t>
      </w:r>
      <w:r>
        <w:t>дистанционного обучения</w:t>
      </w:r>
      <w:r w:rsidRPr="00DB3E09">
        <w:t xml:space="preserve">, </w:t>
      </w:r>
      <w:proofErr w:type="gramStart"/>
      <w:r w:rsidRPr="00DB3E09">
        <w:t>особенно  в</w:t>
      </w:r>
      <w:proofErr w:type="gramEnd"/>
      <w:r w:rsidRPr="00DB3E09">
        <w:t xml:space="preserve"> классах с низким уровнем качества успеваемости.</w:t>
      </w:r>
    </w:p>
    <w:p w:rsidR="008E7BAF" w:rsidRDefault="008E7BAF" w:rsidP="00305F88">
      <w:pPr>
        <w:widowControl w:val="0"/>
        <w:autoSpaceDE w:val="0"/>
        <w:autoSpaceDN w:val="0"/>
        <w:adjustRightInd w:val="0"/>
        <w:jc w:val="both"/>
        <w:rPr>
          <w:b/>
          <w:bCs/>
          <w:i/>
        </w:rPr>
      </w:pPr>
    </w:p>
    <w:p w:rsidR="005931C9" w:rsidRPr="00ED490C" w:rsidRDefault="006C06D3" w:rsidP="00305F88">
      <w:pPr>
        <w:widowControl w:val="0"/>
        <w:autoSpaceDE w:val="0"/>
        <w:autoSpaceDN w:val="0"/>
        <w:adjustRightInd w:val="0"/>
        <w:jc w:val="both"/>
        <w:rPr>
          <w:b/>
        </w:rPr>
      </w:pPr>
      <w:r w:rsidRPr="00ED490C">
        <w:rPr>
          <w:b/>
          <w:bCs/>
          <w:i/>
        </w:rPr>
        <w:t xml:space="preserve">       </w:t>
      </w:r>
      <w:r w:rsidR="00DE475E" w:rsidRPr="00ED490C">
        <w:t xml:space="preserve"> </w:t>
      </w:r>
      <w:r w:rsidR="00410DE1" w:rsidRPr="00ED490C">
        <w:rPr>
          <w:b/>
        </w:rPr>
        <w:t xml:space="preserve">                     </w:t>
      </w:r>
      <w:r w:rsidR="00C41880" w:rsidRPr="00ED490C">
        <w:rPr>
          <w:b/>
        </w:rPr>
        <w:t xml:space="preserve">    </w:t>
      </w:r>
      <w:r w:rsidR="00410DE1" w:rsidRPr="00ED490C">
        <w:rPr>
          <w:b/>
        </w:rPr>
        <w:t xml:space="preserve"> </w:t>
      </w:r>
      <w:r w:rsidR="00305F88" w:rsidRPr="00ED490C">
        <w:rPr>
          <w:b/>
        </w:rPr>
        <w:t>Состояние м</w:t>
      </w:r>
      <w:r w:rsidR="005931C9" w:rsidRPr="00ED490C">
        <w:rPr>
          <w:b/>
        </w:rPr>
        <w:t>атериально-техническ</w:t>
      </w:r>
      <w:r w:rsidR="00305F88" w:rsidRPr="00ED490C">
        <w:rPr>
          <w:b/>
        </w:rPr>
        <w:t>ой</w:t>
      </w:r>
      <w:r w:rsidR="005931C9" w:rsidRPr="00ED490C">
        <w:rPr>
          <w:b/>
        </w:rPr>
        <w:t xml:space="preserve">  баз</w:t>
      </w:r>
      <w:r w:rsidR="00305F88" w:rsidRPr="00ED490C">
        <w:rPr>
          <w:b/>
        </w:rPr>
        <w:t>ы</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78"/>
        <w:gridCol w:w="2110"/>
      </w:tblGrid>
      <w:tr w:rsidR="00410DE1" w:rsidRPr="00ED490C" w:rsidTr="00410DE1">
        <w:trPr>
          <w:trHeight w:val="276"/>
        </w:trPr>
        <w:tc>
          <w:tcPr>
            <w:tcW w:w="7278" w:type="dxa"/>
            <w:vMerge w:val="restart"/>
            <w:shd w:val="clear" w:color="auto" w:fill="auto"/>
          </w:tcPr>
          <w:p w:rsidR="00180A0D" w:rsidRPr="00ED490C" w:rsidRDefault="00180A0D" w:rsidP="007B5F3A">
            <w:pPr>
              <w:jc w:val="center"/>
              <w:rPr>
                <w:b/>
              </w:rPr>
            </w:pPr>
            <w:r w:rsidRPr="00ED490C">
              <w:rPr>
                <w:b/>
              </w:rPr>
              <w:t>Наименование</w:t>
            </w:r>
          </w:p>
        </w:tc>
        <w:tc>
          <w:tcPr>
            <w:tcW w:w="2110" w:type="dxa"/>
            <w:vMerge w:val="restart"/>
            <w:shd w:val="clear" w:color="auto" w:fill="auto"/>
          </w:tcPr>
          <w:p w:rsidR="00180A0D" w:rsidRPr="00ED490C" w:rsidRDefault="00180A0D" w:rsidP="007B5F3A">
            <w:pPr>
              <w:jc w:val="center"/>
              <w:rPr>
                <w:b/>
              </w:rPr>
            </w:pPr>
            <w:r w:rsidRPr="00ED490C">
              <w:rPr>
                <w:b/>
              </w:rPr>
              <w:t>Кол-во</w:t>
            </w:r>
          </w:p>
        </w:tc>
      </w:tr>
      <w:tr w:rsidR="00410DE1" w:rsidRPr="00ED490C" w:rsidTr="00410DE1">
        <w:trPr>
          <w:trHeight w:val="276"/>
        </w:trPr>
        <w:tc>
          <w:tcPr>
            <w:tcW w:w="7278" w:type="dxa"/>
            <w:vMerge/>
            <w:shd w:val="clear" w:color="auto" w:fill="auto"/>
          </w:tcPr>
          <w:p w:rsidR="00180A0D" w:rsidRPr="00ED490C" w:rsidRDefault="00180A0D" w:rsidP="007B5F3A">
            <w:pPr>
              <w:jc w:val="center"/>
              <w:rPr>
                <w:b/>
              </w:rPr>
            </w:pPr>
          </w:p>
        </w:tc>
        <w:tc>
          <w:tcPr>
            <w:tcW w:w="2110" w:type="dxa"/>
            <w:vMerge/>
            <w:shd w:val="clear" w:color="auto" w:fill="auto"/>
          </w:tcPr>
          <w:p w:rsidR="00180A0D" w:rsidRPr="00ED490C" w:rsidRDefault="00180A0D" w:rsidP="007B5F3A">
            <w:pPr>
              <w:jc w:val="center"/>
              <w:rPr>
                <w:b/>
              </w:rPr>
            </w:pPr>
          </w:p>
        </w:tc>
      </w:tr>
      <w:tr w:rsidR="00410DE1" w:rsidRPr="00ED490C" w:rsidTr="00410DE1">
        <w:trPr>
          <w:trHeight w:val="261"/>
        </w:trPr>
        <w:tc>
          <w:tcPr>
            <w:tcW w:w="7278" w:type="dxa"/>
            <w:shd w:val="clear" w:color="auto" w:fill="auto"/>
          </w:tcPr>
          <w:p w:rsidR="00180A0D" w:rsidRPr="00ED490C" w:rsidRDefault="00180A0D" w:rsidP="00B2650C">
            <w:r w:rsidRPr="00ED490C">
              <w:t>Учебные кабинеты</w:t>
            </w:r>
          </w:p>
        </w:tc>
        <w:tc>
          <w:tcPr>
            <w:tcW w:w="2110" w:type="dxa"/>
            <w:shd w:val="clear" w:color="auto" w:fill="auto"/>
          </w:tcPr>
          <w:p w:rsidR="00180A0D" w:rsidRPr="00ED490C" w:rsidRDefault="0048700C" w:rsidP="007B5F3A">
            <w:pPr>
              <w:jc w:val="center"/>
            </w:pPr>
            <w:r w:rsidRPr="00ED490C">
              <w:t>40</w:t>
            </w:r>
          </w:p>
        </w:tc>
      </w:tr>
      <w:tr w:rsidR="00410DE1" w:rsidRPr="00ED490C" w:rsidTr="00410DE1">
        <w:trPr>
          <w:trHeight w:val="280"/>
        </w:trPr>
        <w:tc>
          <w:tcPr>
            <w:tcW w:w="7278" w:type="dxa"/>
            <w:shd w:val="clear" w:color="auto" w:fill="auto"/>
          </w:tcPr>
          <w:p w:rsidR="00180A0D" w:rsidRPr="00ED490C" w:rsidRDefault="00180A0D" w:rsidP="00B2650C">
            <w:r w:rsidRPr="00ED490C">
              <w:t>Компьютерные классы</w:t>
            </w:r>
          </w:p>
        </w:tc>
        <w:tc>
          <w:tcPr>
            <w:tcW w:w="2110" w:type="dxa"/>
            <w:shd w:val="clear" w:color="auto" w:fill="auto"/>
          </w:tcPr>
          <w:p w:rsidR="00180A0D" w:rsidRPr="00ED490C" w:rsidRDefault="00ED490C" w:rsidP="007B5F3A">
            <w:pPr>
              <w:jc w:val="center"/>
            </w:pPr>
            <w:r w:rsidRPr="00ED490C">
              <w:t>3</w:t>
            </w:r>
          </w:p>
        </w:tc>
      </w:tr>
      <w:tr w:rsidR="00410DE1" w:rsidRPr="00ED490C" w:rsidTr="00410DE1">
        <w:trPr>
          <w:trHeight w:val="261"/>
        </w:trPr>
        <w:tc>
          <w:tcPr>
            <w:tcW w:w="7278" w:type="dxa"/>
            <w:shd w:val="clear" w:color="auto" w:fill="auto"/>
          </w:tcPr>
          <w:p w:rsidR="00180A0D" w:rsidRPr="00ED490C" w:rsidRDefault="00180A0D" w:rsidP="00B2650C">
            <w:r w:rsidRPr="00ED490C">
              <w:t>Мастерские</w:t>
            </w:r>
          </w:p>
        </w:tc>
        <w:tc>
          <w:tcPr>
            <w:tcW w:w="2110" w:type="dxa"/>
            <w:shd w:val="clear" w:color="auto" w:fill="auto"/>
          </w:tcPr>
          <w:p w:rsidR="00180A0D" w:rsidRPr="00ED490C" w:rsidRDefault="00ED490C" w:rsidP="007B5F3A">
            <w:pPr>
              <w:jc w:val="center"/>
            </w:pPr>
            <w:r w:rsidRPr="00ED490C">
              <w:t>2</w:t>
            </w:r>
          </w:p>
        </w:tc>
      </w:tr>
      <w:tr w:rsidR="00410DE1" w:rsidRPr="00ED490C" w:rsidTr="00410DE1">
        <w:trPr>
          <w:trHeight w:val="261"/>
        </w:trPr>
        <w:tc>
          <w:tcPr>
            <w:tcW w:w="7278" w:type="dxa"/>
            <w:shd w:val="clear" w:color="auto" w:fill="auto"/>
          </w:tcPr>
          <w:p w:rsidR="00180A0D" w:rsidRPr="00ED490C" w:rsidRDefault="00180A0D" w:rsidP="00305F88">
            <w:r w:rsidRPr="00ED490C">
              <w:t>Спортивны</w:t>
            </w:r>
            <w:r w:rsidR="00305F88" w:rsidRPr="00ED490C">
              <w:t>й</w:t>
            </w:r>
            <w:r w:rsidRPr="00ED490C">
              <w:t xml:space="preserve"> зал</w:t>
            </w:r>
          </w:p>
        </w:tc>
        <w:tc>
          <w:tcPr>
            <w:tcW w:w="2110" w:type="dxa"/>
            <w:shd w:val="clear" w:color="auto" w:fill="auto"/>
          </w:tcPr>
          <w:p w:rsidR="00180A0D" w:rsidRPr="00ED490C" w:rsidRDefault="0048700C" w:rsidP="007B5F3A">
            <w:pPr>
              <w:jc w:val="center"/>
            </w:pPr>
            <w:r w:rsidRPr="00ED490C">
              <w:t>1</w:t>
            </w:r>
          </w:p>
        </w:tc>
      </w:tr>
      <w:tr w:rsidR="00410DE1" w:rsidRPr="00ED490C" w:rsidTr="00410DE1">
        <w:trPr>
          <w:trHeight w:val="261"/>
        </w:trPr>
        <w:tc>
          <w:tcPr>
            <w:tcW w:w="7278" w:type="dxa"/>
            <w:shd w:val="clear" w:color="auto" w:fill="auto"/>
          </w:tcPr>
          <w:p w:rsidR="00180A0D" w:rsidRPr="00ED490C" w:rsidRDefault="00180A0D" w:rsidP="00B2650C">
            <w:r w:rsidRPr="00ED490C">
              <w:t>Актовый зал</w:t>
            </w:r>
          </w:p>
        </w:tc>
        <w:tc>
          <w:tcPr>
            <w:tcW w:w="2110" w:type="dxa"/>
            <w:shd w:val="clear" w:color="auto" w:fill="auto"/>
          </w:tcPr>
          <w:p w:rsidR="00180A0D" w:rsidRPr="00ED490C" w:rsidRDefault="0048700C" w:rsidP="007B5F3A">
            <w:pPr>
              <w:jc w:val="center"/>
            </w:pPr>
            <w:r w:rsidRPr="00ED490C">
              <w:t>1</w:t>
            </w:r>
          </w:p>
        </w:tc>
      </w:tr>
      <w:tr w:rsidR="00410DE1" w:rsidRPr="00ED490C" w:rsidTr="00410DE1">
        <w:trPr>
          <w:trHeight w:val="261"/>
        </w:trPr>
        <w:tc>
          <w:tcPr>
            <w:tcW w:w="7278" w:type="dxa"/>
            <w:shd w:val="clear" w:color="auto" w:fill="auto"/>
          </w:tcPr>
          <w:p w:rsidR="00180A0D" w:rsidRPr="00ED490C" w:rsidRDefault="00180A0D" w:rsidP="00B2650C">
            <w:r w:rsidRPr="00ED490C">
              <w:t>Медицинский кабинет</w:t>
            </w:r>
          </w:p>
        </w:tc>
        <w:tc>
          <w:tcPr>
            <w:tcW w:w="2110" w:type="dxa"/>
            <w:shd w:val="clear" w:color="auto" w:fill="auto"/>
          </w:tcPr>
          <w:p w:rsidR="00180A0D" w:rsidRPr="00ED490C" w:rsidRDefault="00305F88" w:rsidP="007B5F3A">
            <w:pPr>
              <w:jc w:val="center"/>
            </w:pPr>
            <w:r w:rsidRPr="00ED490C">
              <w:t>2</w:t>
            </w:r>
          </w:p>
        </w:tc>
      </w:tr>
      <w:tr w:rsidR="00410DE1" w:rsidRPr="00ED490C" w:rsidTr="00410DE1">
        <w:trPr>
          <w:trHeight w:val="280"/>
        </w:trPr>
        <w:tc>
          <w:tcPr>
            <w:tcW w:w="7278" w:type="dxa"/>
            <w:shd w:val="clear" w:color="auto" w:fill="auto"/>
          </w:tcPr>
          <w:p w:rsidR="00180A0D" w:rsidRPr="00ED490C" w:rsidRDefault="00180A0D" w:rsidP="00B2650C">
            <w:r w:rsidRPr="00ED490C">
              <w:t>Стоматологический кабинет</w:t>
            </w:r>
          </w:p>
        </w:tc>
        <w:tc>
          <w:tcPr>
            <w:tcW w:w="2110" w:type="dxa"/>
            <w:shd w:val="clear" w:color="auto" w:fill="auto"/>
          </w:tcPr>
          <w:p w:rsidR="00180A0D" w:rsidRPr="00ED490C" w:rsidRDefault="00ED490C" w:rsidP="007B5F3A">
            <w:pPr>
              <w:jc w:val="center"/>
            </w:pPr>
            <w:r w:rsidRPr="00ED490C">
              <w:t>0</w:t>
            </w:r>
          </w:p>
        </w:tc>
      </w:tr>
      <w:tr w:rsidR="00410DE1" w:rsidRPr="00ED490C" w:rsidTr="00410DE1">
        <w:trPr>
          <w:trHeight w:val="261"/>
        </w:trPr>
        <w:tc>
          <w:tcPr>
            <w:tcW w:w="7278" w:type="dxa"/>
            <w:shd w:val="clear" w:color="auto" w:fill="auto"/>
          </w:tcPr>
          <w:p w:rsidR="00180A0D" w:rsidRPr="00ED490C" w:rsidRDefault="00180A0D" w:rsidP="00180A0D">
            <w:r w:rsidRPr="00ED490C">
              <w:t xml:space="preserve">Столовая </w:t>
            </w:r>
          </w:p>
        </w:tc>
        <w:tc>
          <w:tcPr>
            <w:tcW w:w="2110" w:type="dxa"/>
            <w:shd w:val="clear" w:color="auto" w:fill="auto"/>
          </w:tcPr>
          <w:p w:rsidR="00180A0D" w:rsidRPr="00ED490C" w:rsidRDefault="0048700C" w:rsidP="007B5F3A">
            <w:pPr>
              <w:jc w:val="center"/>
            </w:pPr>
            <w:r w:rsidRPr="00ED490C">
              <w:t>1</w:t>
            </w:r>
          </w:p>
        </w:tc>
      </w:tr>
      <w:tr w:rsidR="00410DE1" w:rsidRPr="00ED490C" w:rsidTr="00410DE1">
        <w:trPr>
          <w:trHeight w:val="261"/>
        </w:trPr>
        <w:tc>
          <w:tcPr>
            <w:tcW w:w="7278" w:type="dxa"/>
            <w:shd w:val="clear" w:color="auto" w:fill="auto"/>
          </w:tcPr>
          <w:p w:rsidR="00180A0D" w:rsidRPr="00ED490C" w:rsidRDefault="00180A0D" w:rsidP="00B2650C">
            <w:r w:rsidRPr="00ED490C">
              <w:t>Библиотека, читальный зал, книгохранилище</w:t>
            </w:r>
          </w:p>
        </w:tc>
        <w:tc>
          <w:tcPr>
            <w:tcW w:w="2110" w:type="dxa"/>
            <w:shd w:val="clear" w:color="auto" w:fill="auto"/>
          </w:tcPr>
          <w:p w:rsidR="00180A0D" w:rsidRPr="00ED490C" w:rsidRDefault="0048700C" w:rsidP="007B5F3A">
            <w:pPr>
              <w:jc w:val="center"/>
            </w:pPr>
            <w:r w:rsidRPr="00ED490C">
              <w:t>1</w:t>
            </w:r>
          </w:p>
        </w:tc>
      </w:tr>
      <w:tr w:rsidR="00410DE1" w:rsidRPr="00ED490C" w:rsidTr="00410DE1">
        <w:trPr>
          <w:trHeight w:val="280"/>
        </w:trPr>
        <w:tc>
          <w:tcPr>
            <w:tcW w:w="7278" w:type="dxa"/>
            <w:shd w:val="clear" w:color="auto" w:fill="auto"/>
          </w:tcPr>
          <w:p w:rsidR="00180A0D" w:rsidRPr="00ED490C" w:rsidRDefault="0048700C" w:rsidP="00B2650C">
            <w:pPr>
              <w:pStyle w:val="a3"/>
              <w:rPr>
                <w:rFonts w:ascii="Times New Roman" w:hAnsi="Times New Roman"/>
                <w:sz w:val="24"/>
                <w:szCs w:val="24"/>
                <w:lang w:val="ru-RU"/>
              </w:rPr>
            </w:pPr>
            <w:r w:rsidRPr="00ED490C">
              <w:rPr>
                <w:rFonts w:ascii="Times New Roman" w:hAnsi="Times New Roman"/>
                <w:sz w:val="24"/>
                <w:szCs w:val="24"/>
                <w:lang w:val="ru-RU"/>
              </w:rPr>
              <w:t>Логопункт</w:t>
            </w:r>
          </w:p>
        </w:tc>
        <w:tc>
          <w:tcPr>
            <w:tcW w:w="2110" w:type="dxa"/>
            <w:shd w:val="clear" w:color="auto" w:fill="auto"/>
          </w:tcPr>
          <w:p w:rsidR="00180A0D" w:rsidRPr="00ED490C" w:rsidRDefault="0048700C" w:rsidP="007B5F3A">
            <w:pPr>
              <w:pStyle w:val="a3"/>
              <w:jc w:val="center"/>
              <w:rPr>
                <w:rFonts w:ascii="Times New Roman" w:hAnsi="Times New Roman"/>
                <w:sz w:val="24"/>
                <w:szCs w:val="24"/>
                <w:lang w:val="ru-RU"/>
              </w:rPr>
            </w:pPr>
            <w:r w:rsidRPr="00ED490C">
              <w:rPr>
                <w:rFonts w:ascii="Times New Roman" w:hAnsi="Times New Roman"/>
                <w:sz w:val="24"/>
                <w:szCs w:val="24"/>
                <w:lang w:val="ru-RU"/>
              </w:rPr>
              <w:t>1</w:t>
            </w:r>
          </w:p>
        </w:tc>
      </w:tr>
      <w:tr w:rsidR="00305F88" w:rsidRPr="00ED490C" w:rsidTr="00410DE1">
        <w:trPr>
          <w:trHeight w:val="280"/>
        </w:trPr>
        <w:tc>
          <w:tcPr>
            <w:tcW w:w="7278" w:type="dxa"/>
            <w:shd w:val="clear" w:color="auto" w:fill="auto"/>
          </w:tcPr>
          <w:p w:rsidR="00305F88" w:rsidRPr="00ED490C" w:rsidRDefault="00ED490C" w:rsidP="00B2650C">
            <w:pPr>
              <w:pStyle w:val="a3"/>
              <w:rPr>
                <w:rFonts w:ascii="Times New Roman" w:hAnsi="Times New Roman"/>
                <w:sz w:val="24"/>
                <w:szCs w:val="24"/>
                <w:lang w:val="ru-RU"/>
              </w:rPr>
            </w:pPr>
            <w:r>
              <w:rPr>
                <w:rFonts w:ascii="Times New Roman" w:hAnsi="Times New Roman"/>
                <w:sz w:val="24"/>
                <w:szCs w:val="24"/>
                <w:lang w:val="ru-RU"/>
              </w:rPr>
              <w:t xml:space="preserve">Кабинет </w:t>
            </w:r>
            <w:r w:rsidR="00305F88" w:rsidRPr="00ED490C">
              <w:rPr>
                <w:rFonts w:ascii="Times New Roman" w:hAnsi="Times New Roman"/>
                <w:sz w:val="24"/>
                <w:szCs w:val="24"/>
                <w:lang w:val="ru-RU"/>
              </w:rPr>
              <w:t xml:space="preserve"> робототехники</w:t>
            </w:r>
          </w:p>
        </w:tc>
        <w:tc>
          <w:tcPr>
            <w:tcW w:w="2110" w:type="dxa"/>
            <w:shd w:val="clear" w:color="auto" w:fill="auto"/>
          </w:tcPr>
          <w:p w:rsidR="00305F88" w:rsidRPr="00ED490C" w:rsidRDefault="00305F88" w:rsidP="007B5F3A">
            <w:pPr>
              <w:pStyle w:val="a3"/>
              <w:jc w:val="center"/>
              <w:rPr>
                <w:rFonts w:ascii="Times New Roman" w:hAnsi="Times New Roman"/>
                <w:sz w:val="24"/>
                <w:szCs w:val="24"/>
                <w:lang w:val="ru-RU"/>
              </w:rPr>
            </w:pPr>
            <w:r w:rsidRPr="00ED490C">
              <w:rPr>
                <w:rFonts w:ascii="Times New Roman" w:hAnsi="Times New Roman"/>
                <w:sz w:val="24"/>
                <w:szCs w:val="24"/>
                <w:lang w:val="ru-RU"/>
              </w:rPr>
              <w:t>1</w:t>
            </w:r>
          </w:p>
        </w:tc>
      </w:tr>
      <w:tr w:rsidR="008C4D85" w:rsidRPr="00ED490C" w:rsidTr="00410DE1">
        <w:trPr>
          <w:trHeight w:val="280"/>
        </w:trPr>
        <w:tc>
          <w:tcPr>
            <w:tcW w:w="7278" w:type="dxa"/>
            <w:shd w:val="clear" w:color="auto" w:fill="auto"/>
          </w:tcPr>
          <w:p w:rsidR="008C4D85" w:rsidRPr="00ED490C" w:rsidRDefault="008C4D85" w:rsidP="00B2650C">
            <w:pPr>
              <w:pStyle w:val="a3"/>
              <w:rPr>
                <w:rFonts w:ascii="Times New Roman" w:hAnsi="Times New Roman"/>
                <w:sz w:val="24"/>
                <w:szCs w:val="24"/>
                <w:lang w:val="ru-RU"/>
              </w:rPr>
            </w:pPr>
            <w:r w:rsidRPr="00ED490C">
              <w:rPr>
                <w:rFonts w:ascii="Times New Roman" w:hAnsi="Times New Roman"/>
                <w:sz w:val="24"/>
                <w:szCs w:val="24"/>
                <w:lang w:val="ru-RU"/>
              </w:rPr>
              <w:t>Кабинет шахмат</w:t>
            </w:r>
          </w:p>
        </w:tc>
        <w:tc>
          <w:tcPr>
            <w:tcW w:w="2110" w:type="dxa"/>
            <w:shd w:val="clear" w:color="auto" w:fill="auto"/>
          </w:tcPr>
          <w:p w:rsidR="008C4D85" w:rsidRPr="00ED490C" w:rsidRDefault="008C4D85" w:rsidP="007B5F3A">
            <w:pPr>
              <w:pStyle w:val="a3"/>
              <w:jc w:val="center"/>
              <w:rPr>
                <w:rFonts w:ascii="Times New Roman" w:hAnsi="Times New Roman"/>
                <w:sz w:val="24"/>
                <w:szCs w:val="24"/>
                <w:lang w:val="ru-RU"/>
              </w:rPr>
            </w:pPr>
            <w:r w:rsidRPr="00ED490C">
              <w:rPr>
                <w:rFonts w:ascii="Times New Roman" w:hAnsi="Times New Roman"/>
                <w:sz w:val="24"/>
                <w:szCs w:val="24"/>
                <w:lang w:val="ru-RU"/>
              </w:rPr>
              <w:t>1</w:t>
            </w:r>
          </w:p>
        </w:tc>
      </w:tr>
    </w:tbl>
    <w:p w:rsidR="004B6043" w:rsidRPr="00ED490C" w:rsidRDefault="005931C9" w:rsidP="004B6043">
      <w:pPr>
        <w:jc w:val="both"/>
        <w:rPr>
          <w:b/>
          <w:i/>
        </w:rPr>
      </w:pPr>
      <w:r w:rsidRPr="007B275F">
        <w:rPr>
          <w:color w:val="FF0000"/>
        </w:rPr>
        <w:tab/>
      </w:r>
      <w:r w:rsidR="00305F88" w:rsidRPr="00ED490C">
        <w:rPr>
          <w:b/>
          <w:i/>
          <w:u w:val="single"/>
        </w:rPr>
        <w:t>Вывод:</w:t>
      </w:r>
      <w:r w:rsidR="00305F88" w:rsidRPr="00ED490C">
        <w:rPr>
          <w:b/>
          <w:i/>
        </w:rPr>
        <w:t xml:space="preserve">  </w:t>
      </w:r>
      <w:r w:rsidR="009D4714" w:rsidRPr="00ED490C">
        <w:rPr>
          <w:b/>
          <w:i/>
        </w:rPr>
        <w:t>Школа имеет достаточно развитую материально – техническую базу.</w:t>
      </w:r>
      <w:r w:rsidR="004B6043" w:rsidRPr="00ED490C">
        <w:rPr>
          <w:b/>
          <w:i/>
        </w:rPr>
        <w:t xml:space="preserve"> Материально – техническая база школы позволяет в полной мере реализовать государственные общеобязательные стандарты образования.</w:t>
      </w:r>
    </w:p>
    <w:p w:rsidR="008E7BAF" w:rsidRPr="00ED490C" w:rsidRDefault="00B93183" w:rsidP="004B6043">
      <w:pPr>
        <w:jc w:val="both"/>
        <w:rPr>
          <w:b/>
          <w:i/>
        </w:rPr>
      </w:pPr>
      <w:r w:rsidRPr="00ED490C">
        <w:rPr>
          <w:b/>
          <w:i/>
        </w:rPr>
        <w:t xml:space="preserve">         </w:t>
      </w:r>
      <w:r w:rsidR="008E7BAF" w:rsidRPr="00ED490C">
        <w:rPr>
          <w:b/>
          <w:i/>
        </w:rPr>
        <w:t xml:space="preserve">В 2019-2020 учебном году в школе проведен капремонт. Полностью заменена электросеть и </w:t>
      </w:r>
      <w:proofErr w:type="gramStart"/>
      <w:r w:rsidR="008E7BAF" w:rsidRPr="00ED490C">
        <w:rPr>
          <w:b/>
          <w:i/>
        </w:rPr>
        <w:t>светильники ,</w:t>
      </w:r>
      <w:proofErr w:type="gramEnd"/>
      <w:r w:rsidR="008E7BAF" w:rsidRPr="00ED490C">
        <w:rPr>
          <w:b/>
          <w:i/>
        </w:rPr>
        <w:t xml:space="preserve"> промыты и очищены радиаторы отопления. Заменены окна на стеклопакеты на 4 этаже и в специализированных </w:t>
      </w:r>
      <w:proofErr w:type="gramStart"/>
      <w:r w:rsidR="008E7BAF" w:rsidRPr="00ED490C">
        <w:rPr>
          <w:b/>
          <w:i/>
        </w:rPr>
        <w:t>кабинетах.Произведен</w:t>
      </w:r>
      <w:proofErr w:type="gramEnd"/>
      <w:r w:rsidR="008E7BAF" w:rsidRPr="00ED490C">
        <w:rPr>
          <w:b/>
          <w:i/>
        </w:rPr>
        <w:t xml:space="preserve"> ремонт стен в рекриациях (вытяжка и покраска). Заменены двери во всех помещениях.</w:t>
      </w:r>
    </w:p>
    <w:p w:rsidR="008E7BAF" w:rsidRPr="00ED490C" w:rsidRDefault="008E7BAF" w:rsidP="004B6043">
      <w:pPr>
        <w:jc w:val="both"/>
        <w:rPr>
          <w:b/>
          <w:i/>
        </w:rPr>
      </w:pPr>
      <w:r w:rsidRPr="00ED490C">
        <w:rPr>
          <w:b/>
          <w:i/>
        </w:rPr>
        <w:t>Полы в рекриациях закрыты линолиумом.</w:t>
      </w:r>
      <w:r w:rsidR="00B93183" w:rsidRPr="00ED490C">
        <w:rPr>
          <w:b/>
          <w:i/>
        </w:rPr>
        <w:t xml:space="preserve"> </w:t>
      </w:r>
    </w:p>
    <w:p w:rsidR="008E7BAF" w:rsidRPr="00ED490C" w:rsidRDefault="00B93183" w:rsidP="004B6043">
      <w:pPr>
        <w:jc w:val="both"/>
        <w:rPr>
          <w:b/>
          <w:i/>
        </w:rPr>
      </w:pPr>
      <w:r w:rsidRPr="00ED490C">
        <w:rPr>
          <w:b/>
          <w:i/>
        </w:rPr>
        <w:t xml:space="preserve">         Оборудован школьный стадион.</w:t>
      </w:r>
    </w:p>
    <w:p w:rsidR="004B6043" w:rsidRPr="00ED490C" w:rsidRDefault="00B93183" w:rsidP="004B6043">
      <w:pPr>
        <w:jc w:val="both"/>
        <w:rPr>
          <w:b/>
          <w:i/>
        </w:rPr>
      </w:pPr>
      <w:r w:rsidRPr="007B275F">
        <w:rPr>
          <w:b/>
          <w:i/>
          <w:color w:val="FF0000"/>
        </w:rPr>
        <w:t xml:space="preserve">         </w:t>
      </w:r>
      <w:r w:rsidR="00B25A4F" w:rsidRPr="00ED490C">
        <w:rPr>
          <w:b/>
          <w:i/>
        </w:rPr>
        <w:t>В 20</w:t>
      </w:r>
      <w:r w:rsidR="00ED490C" w:rsidRPr="00ED490C">
        <w:rPr>
          <w:b/>
          <w:i/>
        </w:rPr>
        <w:t>20</w:t>
      </w:r>
      <w:r w:rsidR="00B25A4F" w:rsidRPr="00ED490C">
        <w:rPr>
          <w:b/>
          <w:i/>
        </w:rPr>
        <w:t>-</w:t>
      </w:r>
      <w:r w:rsidR="008E7BAF" w:rsidRPr="00ED490C">
        <w:rPr>
          <w:b/>
          <w:i/>
        </w:rPr>
        <w:t>2</w:t>
      </w:r>
      <w:r w:rsidR="00ED490C" w:rsidRPr="00ED490C">
        <w:rPr>
          <w:b/>
          <w:i/>
        </w:rPr>
        <w:t>1</w:t>
      </w:r>
      <w:r w:rsidR="009031DE" w:rsidRPr="00ED490C">
        <w:rPr>
          <w:b/>
          <w:i/>
        </w:rPr>
        <w:t xml:space="preserve"> учебном году в школе было </w:t>
      </w:r>
      <w:r w:rsidRPr="00ED490C">
        <w:rPr>
          <w:b/>
          <w:i/>
        </w:rPr>
        <w:t>1</w:t>
      </w:r>
      <w:r w:rsidR="009031DE" w:rsidRPr="00ED490C">
        <w:rPr>
          <w:b/>
          <w:i/>
        </w:rPr>
        <w:t>7</w:t>
      </w:r>
      <w:r w:rsidR="00305F88" w:rsidRPr="00ED490C">
        <w:rPr>
          <w:b/>
          <w:i/>
        </w:rPr>
        <w:t xml:space="preserve"> интерактивных досок, 2 комплекта переносного оборудования, </w:t>
      </w:r>
      <w:r w:rsidRPr="00ED490C">
        <w:rPr>
          <w:b/>
          <w:i/>
        </w:rPr>
        <w:t>15</w:t>
      </w:r>
      <w:r w:rsidR="00305F88" w:rsidRPr="00ED490C">
        <w:rPr>
          <w:b/>
          <w:i/>
        </w:rPr>
        <w:t xml:space="preserve"> ноутбуков – в распоряжении учителей школы. Кроме того, в каждом учебном кабинете в </w:t>
      </w:r>
      <w:proofErr w:type="gramStart"/>
      <w:r w:rsidR="00305F88" w:rsidRPr="00ED490C">
        <w:rPr>
          <w:b/>
          <w:i/>
        </w:rPr>
        <w:t xml:space="preserve">наличии </w:t>
      </w:r>
      <w:r w:rsidRPr="00ED490C">
        <w:rPr>
          <w:b/>
          <w:i/>
        </w:rPr>
        <w:t xml:space="preserve"> </w:t>
      </w:r>
      <w:r w:rsidR="00305F88" w:rsidRPr="00ED490C">
        <w:rPr>
          <w:b/>
          <w:i/>
        </w:rPr>
        <w:t>моноблок</w:t>
      </w:r>
      <w:proofErr w:type="gramEnd"/>
      <w:r w:rsidRPr="00ED490C">
        <w:rPr>
          <w:b/>
          <w:i/>
        </w:rPr>
        <w:t xml:space="preserve"> (всего 30)</w:t>
      </w:r>
      <w:r w:rsidR="00305F88" w:rsidRPr="00ED490C">
        <w:rPr>
          <w:b/>
          <w:i/>
        </w:rPr>
        <w:t>.</w:t>
      </w:r>
      <w:r w:rsidRPr="00ED490C">
        <w:rPr>
          <w:b/>
          <w:i/>
        </w:rPr>
        <w:t xml:space="preserve"> 174 компьютера</w:t>
      </w:r>
      <w:r w:rsidR="00ED490C" w:rsidRPr="00ED490C">
        <w:rPr>
          <w:b/>
          <w:i/>
        </w:rPr>
        <w:t xml:space="preserve"> </w:t>
      </w:r>
      <w:r w:rsidRPr="00ED490C">
        <w:rPr>
          <w:b/>
          <w:i/>
        </w:rPr>
        <w:t>подключены к сети Интернет (скорость более 50Мгб</w:t>
      </w:r>
      <w:r w:rsidR="0020065D" w:rsidRPr="00ED490C">
        <w:rPr>
          <w:b/>
          <w:i/>
        </w:rPr>
        <w:t>/сек</w:t>
      </w:r>
      <w:r w:rsidR="00ED490C" w:rsidRPr="00ED490C">
        <w:rPr>
          <w:b/>
          <w:i/>
        </w:rPr>
        <w:t>)</w:t>
      </w:r>
      <w:r w:rsidR="0020065D" w:rsidRPr="00ED490C">
        <w:rPr>
          <w:b/>
          <w:i/>
        </w:rPr>
        <w:t>. В 2020 году получено еще 27 компьютеров.</w:t>
      </w:r>
    </w:p>
    <w:p w:rsidR="0020065D" w:rsidRPr="00ED490C" w:rsidRDefault="00ED490C" w:rsidP="004B6043">
      <w:pPr>
        <w:jc w:val="both"/>
        <w:rPr>
          <w:b/>
          <w:i/>
        </w:rPr>
      </w:pPr>
      <w:r w:rsidRPr="00ED490C">
        <w:rPr>
          <w:b/>
          <w:i/>
        </w:rPr>
        <w:t>П</w:t>
      </w:r>
      <w:r w:rsidR="0020065D" w:rsidRPr="00ED490C">
        <w:rPr>
          <w:b/>
          <w:i/>
        </w:rPr>
        <w:t>риобретен</w:t>
      </w:r>
      <w:r w:rsidRPr="00ED490C">
        <w:rPr>
          <w:b/>
          <w:i/>
        </w:rPr>
        <w:t>а</w:t>
      </w:r>
      <w:r w:rsidR="0020065D" w:rsidRPr="00ED490C">
        <w:rPr>
          <w:b/>
          <w:i/>
        </w:rPr>
        <w:t xml:space="preserve"> интерактивн</w:t>
      </w:r>
      <w:r w:rsidRPr="00ED490C">
        <w:rPr>
          <w:b/>
          <w:i/>
        </w:rPr>
        <w:t>ая</w:t>
      </w:r>
      <w:r w:rsidR="0020065D" w:rsidRPr="00ED490C">
        <w:rPr>
          <w:b/>
          <w:i/>
        </w:rPr>
        <w:t xml:space="preserve"> панел</w:t>
      </w:r>
      <w:r w:rsidRPr="00ED490C">
        <w:rPr>
          <w:b/>
          <w:i/>
        </w:rPr>
        <w:t>ь</w:t>
      </w:r>
      <w:r w:rsidR="0020065D" w:rsidRPr="00ED490C">
        <w:rPr>
          <w:b/>
          <w:i/>
        </w:rPr>
        <w:t xml:space="preserve"> с программным обеспечением для изучения предметов ЕМЦ.</w:t>
      </w:r>
    </w:p>
    <w:p w:rsidR="00ED490C" w:rsidRPr="00ED490C" w:rsidRDefault="00ED490C" w:rsidP="004B6043">
      <w:pPr>
        <w:jc w:val="both"/>
        <w:rPr>
          <w:b/>
        </w:rPr>
      </w:pPr>
      <w:r w:rsidRPr="00ED490C">
        <w:rPr>
          <w:b/>
          <w:i/>
        </w:rPr>
        <w:t xml:space="preserve">      На период дистанционного обучения  дополнительно школе были выделены 20 планшетов,  110 ноутбуков, 66 персональных  компьютеров. </w:t>
      </w:r>
      <w:r w:rsidR="00305F88" w:rsidRPr="00ED490C">
        <w:rPr>
          <w:b/>
          <w:i/>
        </w:rPr>
        <w:t xml:space="preserve">         </w:t>
      </w:r>
      <w:r w:rsidR="00305F88" w:rsidRPr="00ED490C">
        <w:rPr>
          <w:b/>
        </w:rPr>
        <w:t xml:space="preserve"> </w:t>
      </w:r>
    </w:p>
    <w:p w:rsidR="00F639B6" w:rsidRPr="00ED490C" w:rsidRDefault="00ED490C" w:rsidP="004B6043">
      <w:pPr>
        <w:jc w:val="both"/>
        <w:rPr>
          <w:b/>
          <w:i/>
        </w:rPr>
      </w:pPr>
      <w:r>
        <w:rPr>
          <w:b/>
          <w:color w:val="FF0000"/>
        </w:rPr>
        <w:t xml:space="preserve">       </w:t>
      </w:r>
      <w:r w:rsidRPr="00ED490C">
        <w:rPr>
          <w:b/>
          <w:i/>
        </w:rPr>
        <w:t>Н</w:t>
      </w:r>
      <w:r w:rsidR="006F739D" w:rsidRPr="00ED490C">
        <w:rPr>
          <w:b/>
          <w:i/>
        </w:rPr>
        <w:t xml:space="preserve">еобходимо </w:t>
      </w:r>
      <w:r w:rsidRPr="00ED490C">
        <w:rPr>
          <w:b/>
          <w:i/>
        </w:rPr>
        <w:t xml:space="preserve">переоборудование кабинетов и </w:t>
      </w:r>
      <w:r w:rsidR="006F739D" w:rsidRPr="00ED490C">
        <w:rPr>
          <w:b/>
          <w:i/>
        </w:rPr>
        <w:t>приобретение оборудования для обеспечения реализации ГОСО по предмету «Художественный труд»</w:t>
      </w:r>
      <w:r w:rsidRPr="00ED490C">
        <w:rPr>
          <w:b/>
          <w:i/>
        </w:rPr>
        <w:t xml:space="preserve"> как для девочек, так и для мальчиков</w:t>
      </w:r>
      <w:r w:rsidR="006F739D" w:rsidRPr="00ED490C">
        <w:rPr>
          <w:b/>
          <w:i/>
        </w:rPr>
        <w:t>.</w:t>
      </w:r>
    </w:p>
    <w:p w:rsidR="004B6043" w:rsidRPr="00ED490C" w:rsidRDefault="006F739D" w:rsidP="004B6043">
      <w:pPr>
        <w:jc w:val="both"/>
        <w:rPr>
          <w:b/>
        </w:rPr>
      </w:pPr>
      <w:r w:rsidRPr="00ED490C">
        <w:rPr>
          <w:b/>
          <w:i/>
        </w:rPr>
        <w:t xml:space="preserve">            Есть серьезная проблема: о</w:t>
      </w:r>
      <w:r w:rsidR="004B6043" w:rsidRPr="00ED490C">
        <w:rPr>
          <w:b/>
          <w:i/>
        </w:rPr>
        <w:t xml:space="preserve">чень высока загруженность спортивного зала. </w:t>
      </w:r>
    </w:p>
    <w:p w:rsidR="009A39FE" w:rsidRPr="0028283B" w:rsidRDefault="009A39FE" w:rsidP="009A39FE">
      <w:pPr>
        <w:pBdr>
          <w:bottom w:val="triple" w:sz="4" w:space="1" w:color="auto"/>
        </w:pBdr>
        <w:rPr>
          <w:b/>
        </w:rPr>
      </w:pPr>
      <w:r w:rsidRPr="0028283B">
        <w:rPr>
          <w:b/>
          <w:lang w:val="en-US"/>
        </w:rPr>
        <w:t>IV</w:t>
      </w:r>
      <w:r w:rsidRPr="0028283B">
        <w:rPr>
          <w:b/>
        </w:rPr>
        <w:t>. ЦЕЛИ И ЗАДАЧИ ОУ</w:t>
      </w:r>
    </w:p>
    <w:p w:rsidR="00C44186" w:rsidRPr="0028283B" w:rsidRDefault="00C44186" w:rsidP="00C44186">
      <w:pPr>
        <w:shd w:val="clear" w:color="auto" w:fill="FFFFFF"/>
        <w:jc w:val="both"/>
      </w:pPr>
      <w:r w:rsidRPr="0028283B">
        <w:t xml:space="preserve">В 2019-2020 учебном году разработана Программа развития школы на 2020 - 2025 г.г.  на основании Закона РК «Об образовании», Государственной программы развития образования на 2020 - 2025 годы, нормативно – правовых документов МОН РК и определяет стратегию развития школы на предстоящие шесть лет. </w:t>
      </w:r>
    </w:p>
    <w:p w:rsidR="00C44186" w:rsidRPr="0028283B" w:rsidRDefault="00C44186" w:rsidP="00C44186">
      <w:pPr>
        <w:shd w:val="clear" w:color="auto" w:fill="FFFFFF"/>
        <w:autoSpaceDE w:val="0"/>
        <w:autoSpaceDN w:val="0"/>
        <w:adjustRightInd w:val="0"/>
        <w:jc w:val="both"/>
      </w:pPr>
      <w:r w:rsidRPr="0028283B">
        <w:t>Программа разработана с учетом анализа современного состояния школы и является документом, определяющим управление развитием систе</w:t>
      </w:r>
      <w:r w:rsidRPr="0028283B">
        <w:softHyphen/>
        <w:t>мы школьного образования.</w:t>
      </w:r>
    </w:p>
    <w:p w:rsidR="00C44186" w:rsidRPr="0028283B" w:rsidRDefault="00C44186" w:rsidP="00C44186">
      <w:pPr>
        <w:shd w:val="clear" w:color="auto" w:fill="FFFFFF"/>
        <w:autoSpaceDE w:val="0"/>
        <w:autoSpaceDN w:val="0"/>
        <w:adjustRightInd w:val="0"/>
        <w:jc w:val="both"/>
      </w:pPr>
      <w:r w:rsidRPr="0028283B">
        <w:lastRenderedPageBreak/>
        <w:t>Назначением данной программы является координация поис</w:t>
      </w:r>
      <w:r w:rsidRPr="0028283B">
        <w:softHyphen/>
        <w:t>ков на переходном этапе к новой модели общеобразовательного учреждения «школа-лицей», в ос</w:t>
      </w:r>
      <w:r w:rsidRPr="0028283B">
        <w:softHyphen/>
        <w:t>нове которой будет обеспечена реализация парадигмы современной педагогической системы с учетом всех инновационных на</w:t>
      </w:r>
      <w:r w:rsidRPr="0028283B">
        <w:softHyphen/>
        <w:t>правлений, осуществляемых педагогическим коллективом.</w:t>
      </w:r>
    </w:p>
    <w:p w:rsidR="00C44186" w:rsidRPr="0028283B" w:rsidRDefault="00C44186" w:rsidP="00C44186">
      <w:pPr>
        <w:ind w:right="-5"/>
        <w:jc w:val="both"/>
      </w:pPr>
      <w:r w:rsidRPr="0028283B">
        <w:t>Кроме того, программа предназначена также для того, чтобы коорди</w:t>
      </w:r>
      <w:r w:rsidRPr="0028283B">
        <w:softHyphen/>
        <w:t>нировать дальнейшее изучение возможностей образовательного учреждения в решении проблем осуществления личностно – ориентированного обучения и ориентация субъектов деятельности на творческий поиск, исходя из кад</w:t>
      </w:r>
      <w:r w:rsidRPr="0028283B">
        <w:softHyphen/>
        <w:t xml:space="preserve">рового состава, научного и методического потенциала. </w:t>
      </w:r>
    </w:p>
    <w:p w:rsidR="00C44186" w:rsidRPr="0028283B" w:rsidRDefault="00C44186" w:rsidP="00C44186">
      <w:pPr>
        <w:ind w:right="-5"/>
        <w:jc w:val="both"/>
      </w:pPr>
      <w:r w:rsidRPr="0028283B">
        <w:t>В процессе реализации Программы в рамках деятельности школы предполагается развитие модели школы, которая всесторонне учитывает сущность, содержание, организацию, а также условия и факторы продуктивного процесса обучения и воспитания.</w:t>
      </w:r>
    </w:p>
    <w:p w:rsidR="00C44186" w:rsidRPr="0028283B" w:rsidRDefault="00C44186" w:rsidP="00C44186">
      <w:pPr>
        <w:autoSpaceDE w:val="0"/>
        <w:autoSpaceDN w:val="0"/>
        <w:adjustRightInd w:val="0"/>
        <w:jc w:val="both"/>
      </w:pPr>
      <w:r w:rsidRPr="0028283B">
        <w:t xml:space="preserve">В программе развития отражены приоритеты государственной образовательной политики, что учтено при проектировании содержания программы через: </w:t>
      </w:r>
    </w:p>
    <w:p w:rsidR="00C44186" w:rsidRPr="0028283B" w:rsidRDefault="00C44186" w:rsidP="00C44186">
      <w:pPr>
        <w:autoSpaceDE w:val="0"/>
        <w:autoSpaceDN w:val="0"/>
        <w:adjustRightInd w:val="0"/>
        <w:jc w:val="both"/>
      </w:pPr>
      <w:r w:rsidRPr="0028283B">
        <w:t xml:space="preserve">соблюдение принципов гуманизации образования; </w:t>
      </w:r>
    </w:p>
    <w:p w:rsidR="00C44186" w:rsidRPr="0028283B" w:rsidRDefault="00C44186" w:rsidP="00C44186">
      <w:pPr>
        <w:autoSpaceDE w:val="0"/>
        <w:autoSpaceDN w:val="0"/>
        <w:adjustRightInd w:val="0"/>
        <w:jc w:val="both"/>
      </w:pPr>
      <w:r w:rsidRPr="0028283B">
        <w:t xml:space="preserve">учет потребностей государственных и общественных организаций, научных, культурных, образовательных учреждений в развитии человеческих ресурсов; </w:t>
      </w:r>
    </w:p>
    <w:p w:rsidR="00C44186" w:rsidRPr="0028283B" w:rsidRDefault="00C44186" w:rsidP="00C44186">
      <w:pPr>
        <w:autoSpaceDE w:val="0"/>
        <w:autoSpaceDN w:val="0"/>
        <w:adjustRightInd w:val="0"/>
        <w:jc w:val="both"/>
      </w:pPr>
      <w:r w:rsidRPr="0028283B">
        <w:t xml:space="preserve">обеспечение условий для интеграции образовательного учреждения в казахстанскую и международную образовательные системы; </w:t>
      </w:r>
    </w:p>
    <w:p w:rsidR="00C44186" w:rsidRPr="0028283B" w:rsidRDefault="00C44186" w:rsidP="00C44186">
      <w:pPr>
        <w:autoSpaceDE w:val="0"/>
        <w:autoSpaceDN w:val="0"/>
        <w:adjustRightInd w:val="0"/>
        <w:jc w:val="both"/>
      </w:pPr>
      <w:r w:rsidRPr="0028283B">
        <w:t xml:space="preserve">создание условий, стимулирующих рост личностных достижений учащихся и педагогов. </w:t>
      </w:r>
    </w:p>
    <w:p w:rsidR="00C44186" w:rsidRPr="0028283B" w:rsidRDefault="00C44186" w:rsidP="00C44186">
      <w:pPr>
        <w:ind w:right="-5"/>
        <w:jc w:val="both"/>
      </w:pPr>
      <w:r w:rsidRPr="0028283B">
        <w:rPr>
          <w:b/>
          <w:bCs/>
        </w:rPr>
        <w:t xml:space="preserve">Ключевой идеей программы является идея развития. </w:t>
      </w:r>
      <w:r w:rsidRPr="0028283B">
        <w:t xml:space="preserve">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 </w:t>
      </w:r>
    </w:p>
    <w:p w:rsidR="00C44186" w:rsidRPr="0028283B" w:rsidRDefault="00C44186" w:rsidP="00C44186">
      <w:pPr>
        <w:autoSpaceDE w:val="0"/>
        <w:autoSpaceDN w:val="0"/>
        <w:adjustRightInd w:val="0"/>
        <w:jc w:val="both"/>
      </w:pPr>
      <w:r w:rsidRPr="0028283B">
        <w:t xml:space="preserve">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w:t>
      </w:r>
    </w:p>
    <w:p w:rsidR="00C44186" w:rsidRPr="0028283B" w:rsidRDefault="00C44186" w:rsidP="00C44186">
      <w:pPr>
        <w:ind w:right="-5"/>
        <w:jc w:val="both"/>
      </w:pPr>
      <w:r w:rsidRPr="0028283B">
        <w:t xml:space="preserve">С учетом всего сказанного выше программа предусматривает проработку ценностно-целевого блока и определение ключевых направлений развития образовательной системы школы, которые в дальнейшем будут конкретизированы в инициативных проектах, разрабатываемых субъектами образовательного процесса школы и годовых планах развития школы. </w:t>
      </w:r>
    </w:p>
    <w:p w:rsidR="00C44186" w:rsidRPr="0028283B" w:rsidRDefault="00C44186" w:rsidP="00C44186">
      <w:pPr>
        <w:jc w:val="both"/>
        <w:rPr>
          <w:b/>
          <w:i/>
        </w:rPr>
      </w:pPr>
      <w:r w:rsidRPr="0028283B">
        <w:rPr>
          <w:b/>
        </w:rPr>
        <w:t>Миссия школы:</w:t>
      </w:r>
      <w:r w:rsidRPr="0028283B">
        <w:t xml:space="preserve">  </w:t>
      </w:r>
      <w:r w:rsidRPr="0028283B">
        <w:rPr>
          <w:b/>
          <w:i/>
        </w:rPr>
        <w:t>Требования времени выдвигают на первый план развитие личности, обладающей творческими способностями, волей к саморазвитию, владеющей способами познания и самообразования, обладающей активной гражданской, социально-ответственной позицией, способной успешно социализироваться и быть полезной обществу.</w:t>
      </w:r>
    </w:p>
    <w:p w:rsidR="00C44186" w:rsidRPr="0028283B" w:rsidRDefault="00C44186" w:rsidP="00C44186">
      <w:pPr>
        <w:jc w:val="both"/>
        <w:rPr>
          <w:b/>
          <w:bCs/>
          <w:i/>
          <w:iCs/>
          <w:spacing w:val="-3"/>
        </w:rPr>
      </w:pPr>
      <w:r w:rsidRPr="0028283B">
        <w:rPr>
          <w:b/>
          <w:bCs/>
          <w:iCs/>
          <w:spacing w:val="-3"/>
        </w:rPr>
        <w:t xml:space="preserve">Цель программы </w:t>
      </w:r>
      <w:r w:rsidRPr="0028283B">
        <w:rPr>
          <w:bCs/>
          <w:iCs/>
          <w:spacing w:val="-3"/>
        </w:rPr>
        <w:t>(разработана в соответствии с Государственной программой развития образования и науки РК на 2020-2025 г.г.):</w:t>
      </w:r>
      <w:r w:rsidRPr="0028283B">
        <w:rPr>
          <w:b/>
          <w:bCs/>
          <w:i/>
          <w:iCs/>
          <w:spacing w:val="-3"/>
        </w:rPr>
        <w:t xml:space="preserve"> </w:t>
      </w:r>
    </w:p>
    <w:p w:rsidR="00C44186" w:rsidRPr="0028283B" w:rsidRDefault="00C44186" w:rsidP="00C44186">
      <w:pPr>
        <w:jc w:val="both"/>
        <w:rPr>
          <w:b/>
          <w:i/>
        </w:rPr>
      </w:pPr>
      <w:r w:rsidRPr="0028283B">
        <w:rPr>
          <w:b/>
          <w:i/>
        </w:rPr>
        <w:t xml:space="preserve">создание оптимальной развивающей образовательной среды для реализации миссии школы и формирования конкурентоспособной личности. </w:t>
      </w:r>
    </w:p>
    <w:p w:rsidR="00175141" w:rsidRPr="0028283B" w:rsidRDefault="00175141" w:rsidP="00C44186">
      <w:pPr>
        <w:jc w:val="both"/>
        <w:rPr>
          <w:b/>
          <w:bCs/>
          <w:iCs/>
        </w:rPr>
      </w:pPr>
    </w:p>
    <w:p w:rsidR="00C44186" w:rsidRPr="0028283B" w:rsidRDefault="00C44186" w:rsidP="00C44186">
      <w:pPr>
        <w:jc w:val="both"/>
        <w:rPr>
          <w:b/>
          <w:bCs/>
          <w:iCs/>
        </w:rPr>
      </w:pPr>
      <w:r w:rsidRPr="0028283B">
        <w:rPr>
          <w:b/>
          <w:bCs/>
          <w:iCs/>
        </w:rPr>
        <w:t>Задачи педагогического коллектива, обозначенные в программе развития:</w:t>
      </w:r>
    </w:p>
    <w:p w:rsidR="00C44186" w:rsidRPr="0028283B" w:rsidRDefault="00C44186" w:rsidP="00C44186">
      <w:pPr>
        <w:widowControl w:val="0"/>
        <w:autoSpaceDE w:val="0"/>
        <w:autoSpaceDN w:val="0"/>
        <w:adjustRightInd w:val="0"/>
        <w:ind w:right="-28"/>
        <w:jc w:val="both"/>
      </w:pPr>
      <w:r w:rsidRPr="0028283B">
        <w:t>Обеспечить безопасную и комфортную среду обучения</w:t>
      </w:r>
    </w:p>
    <w:p w:rsidR="00C44186" w:rsidRPr="0028283B" w:rsidRDefault="00C44186" w:rsidP="00C44186">
      <w:pPr>
        <w:widowControl w:val="0"/>
        <w:autoSpaceDE w:val="0"/>
        <w:autoSpaceDN w:val="0"/>
        <w:adjustRightInd w:val="0"/>
        <w:ind w:right="-28"/>
        <w:jc w:val="both"/>
      </w:pPr>
      <w:r w:rsidRPr="0028283B">
        <w:t>Внедрить обновленную систему оценки качества обучающихся, педагогов и организации образования на основе лучших практик</w:t>
      </w:r>
    </w:p>
    <w:p w:rsidR="00C44186" w:rsidRPr="0028283B" w:rsidRDefault="00C44186" w:rsidP="00C44186">
      <w:pPr>
        <w:widowControl w:val="0"/>
        <w:autoSpaceDE w:val="0"/>
        <w:autoSpaceDN w:val="0"/>
        <w:adjustRightInd w:val="0"/>
        <w:ind w:right="-28"/>
        <w:jc w:val="both"/>
      </w:pPr>
      <w:r w:rsidRPr="0028283B">
        <w:t>Обеспечить интеллектуальное, духовно – нравственное и физическое развитие обучающегося, построение системы воспитания и обучения на единых идеологических и ценностных подходах</w:t>
      </w:r>
    </w:p>
    <w:p w:rsidR="00C44186" w:rsidRPr="0028283B" w:rsidRDefault="00C44186" w:rsidP="00C44186">
      <w:pPr>
        <w:widowControl w:val="0"/>
        <w:autoSpaceDE w:val="0"/>
        <w:autoSpaceDN w:val="0"/>
        <w:adjustRightInd w:val="0"/>
        <w:ind w:right="-28"/>
        <w:jc w:val="both"/>
      </w:pPr>
      <w:r w:rsidRPr="0028283B">
        <w:t>Улучшить условия труда педагогов для усиления их мотивации к повышению качества обучения и воспитания.</w:t>
      </w:r>
    </w:p>
    <w:p w:rsidR="00C44186" w:rsidRPr="0028283B" w:rsidRDefault="00C44186" w:rsidP="00C44186">
      <w:pPr>
        <w:widowControl w:val="0"/>
        <w:autoSpaceDE w:val="0"/>
        <w:autoSpaceDN w:val="0"/>
        <w:adjustRightInd w:val="0"/>
        <w:ind w:right="-28"/>
        <w:jc w:val="both"/>
      </w:pPr>
      <w:r w:rsidRPr="0028283B">
        <w:t>Обеспечить постепенный переход на изучение отдельных предметов на 3-х языках по мере готовности педагогических кадров и с учетом желания учащихся и их родителей.</w:t>
      </w:r>
    </w:p>
    <w:p w:rsidR="00C44186" w:rsidRPr="0028283B" w:rsidRDefault="00C44186" w:rsidP="00C44186">
      <w:pPr>
        <w:widowControl w:val="0"/>
        <w:autoSpaceDE w:val="0"/>
        <w:autoSpaceDN w:val="0"/>
        <w:adjustRightInd w:val="0"/>
        <w:ind w:right="-28"/>
        <w:jc w:val="both"/>
      </w:pPr>
      <w:r w:rsidRPr="0028283B">
        <w:t xml:space="preserve">Усилить научно – методическое сопровождение преподавания государственного языка как </w:t>
      </w:r>
      <w:r w:rsidRPr="0028283B">
        <w:lastRenderedPageBreak/>
        <w:t>одного из приоритетных направлений в системе среднего общего образования.</w:t>
      </w:r>
    </w:p>
    <w:p w:rsidR="00C44186" w:rsidRPr="0028283B" w:rsidRDefault="00C44186" w:rsidP="00C44186">
      <w:pPr>
        <w:jc w:val="both"/>
      </w:pPr>
      <w:r w:rsidRPr="0028283B">
        <w:t>Обеспечить государственно-общественное управление образовательным учреждением посредством использования совместного проектирования в управлении развитием школы.</w:t>
      </w:r>
    </w:p>
    <w:p w:rsidR="00C44186" w:rsidRPr="0028283B" w:rsidRDefault="00C44186" w:rsidP="00C44186">
      <w:pPr>
        <w:jc w:val="both"/>
      </w:pPr>
      <w:r w:rsidRPr="0028283B">
        <w:t>Разработать  мониторинг процессов развития образовательного пространства школы</w:t>
      </w:r>
    </w:p>
    <w:p w:rsidR="00C44186" w:rsidRPr="00AE3159" w:rsidRDefault="00C44186" w:rsidP="00C44186">
      <w:pPr>
        <w:ind w:right="-5"/>
        <w:rPr>
          <w:color w:val="FF0000"/>
        </w:rPr>
      </w:pPr>
    </w:p>
    <w:p w:rsidR="009A39FE" w:rsidRPr="00E2343A" w:rsidRDefault="009A39FE" w:rsidP="00C477A4">
      <w:pPr>
        <w:pStyle w:val="af9"/>
        <w:pBdr>
          <w:bottom w:val="triple" w:sz="4" w:space="1" w:color="auto"/>
        </w:pBdr>
        <w:spacing w:line="360" w:lineRule="auto"/>
        <w:ind w:left="0"/>
        <w:jc w:val="both"/>
        <w:rPr>
          <w:b/>
          <w:sz w:val="24"/>
        </w:rPr>
      </w:pPr>
      <w:r w:rsidRPr="00E2343A">
        <w:rPr>
          <w:b/>
          <w:sz w:val="24"/>
        </w:rPr>
        <w:t>АНАЛИЗ УСЛОВИЙ ОБРАЗОВАТЕЛЬНОЙ СРЕДЫ</w:t>
      </w:r>
      <w:r w:rsidR="00296A61" w:rsidRPr="00E2343A">
        <w:rPr>
          <w:b/>
          <w:sz w:val="24"/>
        </w:rPr>
        <w:t>.</w:t>
      </w:r>
    </w:p>
    <w:p w:rsidR="009A39FE" w:rsidRPr="0028283B" w:rsidRDefault="009A39FE" w:rsidP="00C477A4">
      <w:pPr>
        <w:numPr>
          <w:ilvl w:val="1"/>
          <w:numId w:val="0"/>
        </w:numPr>
        <w:spacing w:line="360" w:lineRule="auto"/>
        <w:jc w:val="both"/>
        <w:rPr>
          <w:b/>
        </w:rPr>
      </w:pPr>
      <w:r w:rsidRPr="0028283B">
        <w:rPr>
          <w:b/>
        </w:rPr>
        <w:t>Анализ организационных условий образовательной среды.</w:t>
      </w:r>
    </w:p>
    <w:p w:rsidR="009964B8" w:rsidRPr="0028283B" w:rsidRDefault="006C23DE" w:rsidP="00913FEB">
      <w:pPr>
        <w:shd w:val="clear" w:color="auto" w:fill="FFFFFF"/>
        <w:spacing w:line="317" w:lineRule="exact"/>
        <w:jc w:val="both"/>
      </w:pPr>
      <w:r w:rsidRPr="0028283B">
        <w:t>На всех ступенях о</w:t>
      </w:r>
      <w:r w:rsidR="009964B8" w:rsidRPr="0028283B">
        <w:t xml:space="preserve">бучение осуществлялось по </w:t>
      </w:r>
      <w:r w:rsidR="00580F3F" w:rsidRPr="0028283B">
        <w:t>5</w:t>
      </w:r>
      <w:r w:rsidR="009964B8" w:rsidRPr="0028283B">
        <w:t>-ти дневной учебной неделе</w:t>
      </w:r>
      <w:r w:rsidR="00C86FF6" w:rsidRPr="0028283B">
        <w:t>.</w:t>
      </w:r>
      <w:r w:rsidR="009964B8" w:rsidRPr="0028283B">
        <w:t xml:space="preserve"> </w:t>
      </w:r>
    </w:p>
    <w:p w:rsidR="009964B8" w:rsidRPr="0028283B" w:rsidRDefault="009964B8" w:rsidP="00913FEB">
      <w:pPr>
        <w:shd w:val="clear" w:color="auto" w:fill="FFFFFF"/>
        <w:spacing w:line="317" w:lineRule="exact"/>
        <w:jc w:val="both"/>
      </w:pPr>
      <w:r w:rsidRPr="0028283B">
        <w:rPr>
          <w:bCs/>
          <w:spacing w:val="4"/>
        </w:rPr>
        <w:t xml:space="preserve">Педагогический коллектив начальной школы </w:t>
      </w:r>
      <w:r w:rsidR="00F245B0" w:rsidRPr="0028283B">
        <w:rPr>
          <w:bCs/>
          <w:spacing w:val="4"/>
        </w:rPr>
        <w:t xml:space="preserve">продолжил </w:t>
      </w:r>
      <w:r w:rsidRPr="0028283B">
        <w:rPr>
          <w:bCs/>
          <w:spacing w:val="4"/>
        </w:rPr>
        <w:t>реша</w:t>
      </w:r>
      <w:r w:rsidR="00F245B0" w:rsidRPr="0028283B">
        <w:rPr>
          <w:bCs/>
          <w:spacing w:val="4"/>
        </w:rPr>
        <w:t>ть</w:t>
      </w:r>
      <w:r w:rsidRPr="0028283B">
        <w:rPr>
          <w:bCs/>
          <w:spacing w:val="4"/>
        </w:rPr>
        <w:t xml:space="preserve"> в </w:t>
      </w:r>
      <w:r w:rsidRPr="0028283B">
        <w:rPr>
          <w:spacing w:val="4"/>
        </w:rPr>
        <w:t>20</w:t>
      </w:r>
      <w:r w:rsidR="0028283B" w:rsidRPr="0028283B">
        <w:rPr>
          <w:spacing w:val="4"/>
        </w:rPr>
        <w:t>20</w:t>
      </w:r>
      <w:r w:rsidRPr="0028283B">
        <w:rPr>
          <w:spacing w:val="4"/>
        </w:rPr>
        <w:t>-</w:t>
      </w:r>
      <w:r w:rsidRPr="0028283B">
        <w:rPr>
          <w:bCs/>
        </w:rPr>
        <w:t>20</w:t>
      </w:r>
      <w:r w:rsidR="00C51AA3" w:rsidRPr="0028283B">
        <w:rPr>
          <w:bCs/>
        </w:rPr>
        <w:t>2</w:t>
      </w:r>
      <w:r w:rsidR="0028283B" w:rsidRPr="0028283B">
        <w:rPr>
          <w:bCs/>
        </w:rPr>
        <w:t>1</w:t>
      </w:r>
      <w:r w:rsidRPr="0028283B">
        <w:rPr>
          <w:bCs/>
        </w:rPr>
        <w:t xml:space="preserve"> учебном </w:t>
      </w:r>
      <w:r w:rsidRPr="0028283B">
        <w:t>году следующие задачи:</w:t>
      </w:r>
    </w:p>
    <w:p w:rsidR="009964B8" w:rsidRPr="0028283B" w:rsidRDefault="009964B8" w:rsidP="00C477A4">
      <w:pPr>
        <w:widowControl w:val="0"/>
        <w:numPr>
          <w:ilvl w:val="1"/>
          <w:numId w:val="0"/>
        </w:numPr>
        <w:shd w:val="clear" w:color="auto" w:fill="FFFFFF"/>
        <w:autoSpaceDE w:val="0"/>
        <w:autoSpaceDN w:val="0"/>
        <w:adjustRightInd w:val="0"/>
        <w:spacing w:line="317" w:lineRule="exact"/>
        <w:jc w:val="both"/>
      </w:pPr>
      <w:r w:rsidRPr="0028283B">
        <w:rPr>
          <w:spacing w:val="1"/>
        </w:rPr>
        <w:t>сохранение и у</w:t>
      </w:r>
      <w:r w:rsidR="006106E3" w:rsidRPr="0028283B">
        <w:rPr>
          <w:spacing w:val="1"/>
        </w:rPr>
        <w:t>крепл</w:t>
      </w:r>
      <w:r w:rsidRPr="0028283B">
        <w:rPr>
          <w:spacing w:val="1"/>
        </w:rPr>
        <w:t xml:space="preserve">ение здоровья учащихся; </w:t>
      </w:r>
    </w:p>
    <w:p w:rsidR="009964B8" w:rsidRPr="0028283B" w:rsidRDefault="006106E3" w:rsidP="00C477A4">
      <w:pPr>
        <w:widowControl w:val="0"/>
        <w:numPr>
          <w:ilvl w:val="1"/>
          <w:numId w:val="0"/>
        </w:numPr>
        <w:shd w:val="clear" w:color="auto" w:fill="FFFFFF"/>
        <w:autoSpaceDE w:val="0"/>
        <w:autoSpaceDN w:val="0"/>
        <w:adjustRightInd w:val="0"/>
        <w:spacing w:line="317" w:lineRule="exact"/>
        <w:jc w:val="both"/>
      </w:pPr>
      <w:r w:rsidRPr="0028283B">
        <w:t>внедрение критериального оценивания в 1-х</w:t>
      </w:r>
      <w:r w:rsidR="00580F3F" w:rsidRPr="0028283B">
        <w:t>-</w:t>
      </w:r>
      <w:r w:rsidR="00C51AA3" w:rsidRPr="0028283B">
        <w:t>4</w:t>
      </w:r>
      <w:r w:rsidR="00580F3F" w:rsidRPr="0028283B">
        <w:t>-х</w:t>
      </w:r>
      <w:r w:rsidRPr="0028283B">
        <w:t xml:space="preserve"> классах</w:t>
      </w:r>
      <w:r w:rsidR="009964B8" w:rsidRPr="0028283B">
        <w:t>;</w:t>
      </w:r>
    </w:p>
    <w:p w:rsidR="006106E3" w:rsidRPr="0028283B" w:rsidRDefault="006106E3" w:rsidP="00C477A4">
      <w:pPr>
        <w:widowControl w:val="0"/>
        <w:numPr>
          <w:ilvl w:val="1"/>
          <w:numId w:val="0"/>
        </w:numPr>
        <w:shd w:val="clear" w:color="auto" w:fill="FFFFFF"/>
        <w:autoSpaceDE w:val="0"/>
        <w:autoSpaceDN w:val="0"/>
        <w:adjustRightInd w:val="0"/>
        <w:spacing w:line="317" w:lineRule="exact"/>
        <w:jc w:val="both"/>
      </w:pPr>
      <w:r w:rsidRPr="0028283B">
        <w:t>внедрение нового содержания образования в 1-х</w:t>
      </w:r>
      <w:r w:rsidR="00580F3F" w:rsidRPr="0028283B">
        <w:t>-</w:t>
      </w:r>
      <w:r w:rsidR="00C51AA3" w:rsidRPr="0028283B">
        <w:t>4</w:t>
      </w:r>
      <w:r w:rsidR="00580F3F" w:rsidRPr="0028283B">
        <w:t>-х</w:t>
      </w:r>
      <w:r w:rsidRPr="0028283B">
        <w:t xml:space="preserve"> классах;</w:t>
      </w:r>
    </w:p>
    <w:p w:rsidR="006106E3" w:rsidRPr="0028283B" w:rsidRDefault="006106E3" w:rsidP="00C477A4">
      <w:pPr>
        <w:widowControl w:val="0"/>
        <w:numPr>
          <w:ilvl w:val="1"/>
          <w:numId w:val="0"/>
        </w:numPr>
        <w:shd w:val="clear" w:color="auto" w:fill="FFFFFF"/>
        <w:autoSpaceDE w:val="0"/>
        <w:autoSpaceDN w:val="0"/>
        <w:adjustRightInd w:val="0"/>
        <w:spacing w:line="317" w:lineRule="exact"/>
        <w:jc w:val="both"/>
      </w:pPr>
      <w:r w:rsidRPr="0028283B">
        <w:t>совершенствование режима обучения для удовлетворения образовательных потребностей учащихся;</w:t>
      </w:r>
    </w:p>
    <w:p w:rsidR="0028283B" w:rsidRPr="0028283B" w:rsidRDefault="006106E3" w:rsidP="00C477A4">
      <w:pPr>
        <w:widowControl w:val="0"/>
        <w:numPr>
          <w:ilvl w:val="1"/>
          <w:numId w:val="0"/>
        </w:numPr>
        <w:shd w:val="clear" w:color="auto" w:fill="FFFFFF"/>
        <w:autoSpaceDE w:val="0"/>
        <w:autoSpaceDN w:val="0"/>
        <w:adjustRightInd w:val="0"/>
        <w:spacing w:line="317" w:lineRule="exact"/>
        <w:jc w:val="both"/>
      </w:pPr>
      <w:r w:rsidRPr="0028283B">
        <w:t>раскрытие творческого потенциала учащихся</w:t>
      </w:r>
      <w:r w:rsidR="0028283B" w:rsidRPr="0028283B">
        <w:t xml:space="preserve">; </w:t>
      </w:r>
    </w:p>
    <w:p w:rsidR="0028283B" w:rsidRPr="0028283B" w:rsidRDefault="0028283B" w:rsidP="00C477A4">
      <w:pPr>
        <w:widowControl w:val="0"/>
        <w:numPr>
          <w:ilvl w:val="1"/>
          <w:numId w:val="0"/>
        </w:numPr>
        <w:shd w:val="clear" w:color="auto" w:fill="FFFFFF"/>
        <w:autoSpaceDE w:val="0"/>
        <w:autoSpaceDN w:val="0"/>
        <w:adjustRightInd w:val="0"/>
        <w:spacing w:line="317" w:lineRule="exact"/>
        <w:jc w:val="both"/>
      </w:pPr>
      <w:r w:rsidRPr="0028283B">
        <w:t>освоение новых форм и методов дистанционного обучения в условиях пандемии.</w:t>
      </w:r>
    </w:p>
    <w:p w:rsidR="006106E3" w:rsidRPr="0028283B" w:rsidRDefault="006106E3" w:rsidP="00C477A4">
      <w:pPr>
        <w:widowControl w:val="0"/>
        <w:numPr>
          <w:ilvl w:val="1"/>
          <w:numId w:val="0"/>
        </w:numPr>
        <w:shd w:val="clear" w:color="auto" w:fill="FFFFFF"/>
        <w:autoSpaceDE w:val="0"/>
        <w:autoSpaceDN w:val="0"/>
        <w:adjustRightInd w:val="0"/>
        <w:spacing w:line="317" w:lineRule="exact"/>
        <w:jc w:val="both"/>
      </w:pPr>
    </w:p>
    <w:p w:rsidR="00C86FF6" w:rsidRPr="0028283B" w:rsidRDefault="00C86FF6" w:rsidP="00913FEB">
      <w:pPr>
        <w:jc w:val="both"/>
      </w:pPr>
      <w:r w:rsidRPr="0028283B">
        <w:t xml:space="preserve">Уровень </w:t>
      </w:r>
      <w:proofErr w:type="gramStart"/>
      <w:r w:rsidRPr="0028283B">
        <w:t>начального  образования</w:t>
      </w:r>
      <w:proofErr w:type="gramEnd"/>
      <w:r w:rsidRPr="0028283B">
        <w:rPr>
          <w:b/>
        </w:rPr>
        <w:t xml:space="preserve"> </w:t>
      </w:r>
      <w:r w:rsidRPr="0028283B">
        <w:t>представлен общеобразовательными классами, лицейскими классами</w:t>
      </w:r>
      <w:r w:rsidR="00C51AA3" w:rsidRPr="0028283B">
        <w:t xml:space="preserve"> (2</w:t>
      </w:r>
      <w:r w:rsidR="0028283B" w:rsidRPr="0028283B">
        <w:t>г</w:t>
      </w:r>
      <w:r w:rsidR="00C51AA3" w:rsidRPr="0028283B">
        <w:t>,</w:t>
      </w:r>
      <w:r w:rsidR="0028283B" w:rsidRPr="0028283B">
        <w:t>д</w:t>
      </w:r>
      <w:r w:rsidR="00C51AA3" w:rsidRPr="0028283B">
        <w:t>, 3</w:t>
      </w:r>
      <w:r w:rsidR="0028283B" w:rsidRPr="0028283B">
        <w:t>б</w:t>
      </w:r>
      <w:r w:rsidR="00C51AA3" w:rsidRPr="0028283B">
        <w:t>,</w:t>
      </w:r>
      <w:r w:rsidR="0028283B" w:rsidRPr="0028283B">
        <w:t>в</w:t>
      </w:r>
      <w:r w:rsidR="00C51AA3" w:rsidRPr="0028283B">
        <w:t>, 4</w:t>
      </w:r>
      <w:r w:rsidR="0028283B" w:rsidRPr="0028283B">
        <w:t>г</w:t>
      </w:r>
      <w:r w:rsidR="00C51AA3" w:rsidRPr="0028283B">
        <w:t>,</w:t>
      </w:r>
      <w:r w:rsidR="0028283B" w:rsidRPr="0028283B">
        <w:t>д</w:t>
      </w:r>
      <w:r w:rsidR="00C51AA3" w:rsidRPr="0028283B">
        <w:t>)</w:t>
      </w:r>
      <w:r w:rsidRPr="0028283B">
        <w:t xml:space="preserve">, </w:t>
      </w:r>
      <w:r w:rsidR="0028283B" w:rsidRPr="0028283B">
        <w:t xml:space="preserve">лицейскими </w:t>
      </w:r>
      <w:r w:rsidRPr="0028283B">
        <w:t xml:space="preserve">классами </w:t>
      </w:r>
      <w:r w:rsidR="00F245B0" w:rsidRPr="0028283B">
        <w:t>РВГ.</w:t>
      </w:r>
    </w:p>
    <w:p w:rsidR="009964B8" w:rsidRPr="0028283B" w:rsidRDefault="009964B8" w:rsidP="00913FEB">
      <w:pPr>
        <w:shd w:val="clear" w:color="auto" w:fill="FFFFFF"/>
        <w:tabs>
          <w:tab w:val="left" w:pos="720"/>
        </w:tabs>
        <w:spacing w:line="317" w:lineRule="exact"/>
        <w:jc w:val="both"/>
      </w:pPr>
      <w:r w:rsidRPr="00AE3159">
        <w:rPr>
          <w:color w:val="FF0000"/>
          <w:spacing w:val="-2"/>
        </w:rPr>
        <w:tab/>
      </w:r>
      <w:r w:rsidRPr="0028283B">
        <w:t xml:space="preserve">В </w:t>
      </w:r>
      <w:r w:rsidR="00E5221F" w:rsidRPr="0028283B">
        <w:t>20</w:t>
      </w:r>
      <w:r w:rsidR="0028283B" w:rsidRPr="0028283B">
        <w:t>20</w:t>
      </w:r>
      <w:r w:rsidR="00E5221F" w:rsidRPr="0028283B">
        <w:t>-20</w:t>
      </w:r>
      <w:r w:rsidR="00C51AA3" w:rsidRPr="0028283B">
        <w:t>2</w:t>
      </w:r>
      <w:r w:rsidR="0028283B" w:rsidRPr="0028283B">
        <w:t>1</w:t>
      </w:r>
      <w:r w:rsidR="00E5221F" w:rsidRPr="0028283B">
        <w:t xml:space="preserve"> учебном году </w:t>
      </w:r>
      <w:r w:rsidRPr="0028283B">
        <w:t xml:space="preserve">была продолжена работа с детьми, нуждающимися в педагогической поддержке. С детьми </w:t>
      </w:r>
      <w:r w:rsidRPr="0028283B">
        <w:rPr>
          <w:spacing w:val="-1"/>
        </w:rPr>
        <w:t>занимались учителя, лого</w:t>
      </w:r>
      <w:r w:rsidRPr="0028283B">
        <w:t xml:space="preserve">пед </w:t>
      </w:r>
      <w:r w:rsidR="00C86FF6" w:rsidRPr="0028283B">
        <w:t>Карпова Л.П.</w:t>
      </w:r>
      <w:r w:rsidRPr="0028283B">
        <w:t xml:space="preserve"> и психолог </w:t>
      </w:r>
      <w:r w:rsidR="0028283B" w:rsidRPr="0028283B">
        <w:t xml:space="preserve">Нурбаева Р.С. </w:t>
      </w:r>
      <w:r w:rsidRPr="0028283B">
        <w:t xml:space="preserve">Результатом </w:t>
      </w:r>
      <w:r w:rsidR="00C97437" w:rsidRPr="0028283B">
        <w:t>организованной деятельности с детьми с особыми образовательными потребностями</w:t>
      </w:r>
      <w:r w:rsidRPr="0028283B">
        <w:t xml:space="preserve"> является </w:t>
      </w:r>
      <w:r w:rsidR="006106E3" w:rsidRPr="0028283B">
        <w:t>отсутствие</w:t>
      </w:r>
      <w:r w:rsidRPr="0028283B">
        <w:t xml:space="preserve"> второгодников.</w:t>
      </w:r>
    </w:p>
    <w:p w:rsidR="009964B8" w:rsidRPr="00D43E9B" w:rsidRDefault="009964B8" w:rsidP="009964B8">
      <w:pPr>
        <w:shd w:val="clear" w:color="auto" w:fill="FFFFFF"/>
        <w:tabs>
          <w:tab w:val="left" w:pos="720"/>
        </w:tabs>
        <w:spacing w:line="317" w:lineRule="exact"/>
        <w:ind w:right="-143"/>
        <w:jc w:val="both"/>
      </w:pPr>
      <w:r w:rsidRPr="00AE3159">
        <w:rPr>
          <w:color w:val="FF0000"/>
        </w:rPr>
        <w:t xml:space="preserve"> </w:t>
      </w:r>
      <w:r w:rsidRPr="00AE3159">
        <w:rPr>
          <w:color w:val="FF0000"/>
        </w:rPr>
        <w:tab/>
      </w:r>
      <w:r w:rsidRPr="00D43E9B">
        <w:t xml:space="preserve">Была </w:t>
      </w:r>
      <w:r w:rsidR="0028283B" w:rsidRPr="00D43E9B">
        <w:t>тщательно продумана и организована</w:t>
      </w:r>
      <w:r w:rsidRPr="00D43E9B">
        <w:t xml:space="preserve"> работа по созданию здоровьесберегающей среды</w:t>
      </w:r>
      <w:r w:rsidR="0028283B" w:rsidRPr="00D43E9B">
        <w:t xml:space="preserve"> в условиях смешанного обучения (1-5 классы, 9, 11ые классы – штатный режим, 6-8,10ые классы –дистанционное обучение)</w:t>
      </w:r>
      <w:r w:rsidRPr="00D43E9B">
        <w:t>:</w:t>
      </w:r>
    </w:p>
    <w:p w:rsidR="009964B8" w:rsidRPr="00D43E9B" w:rsidRDefault="009964B8" w:rsidP="00C477A4">
      <w:pPr>
        <w:widowControl w:val="0"/>
        <w:shd w:val="clear" w:color="auto" w:fill="FFFFFF"/>
        <w:autoSpaceDE w:val="0"/>
        <w:autoSpaceDN w:val="0"/>
        <w:adjustRightInd w:val="0"/>
        <w:spacing w:line="317" w:lineRule="exact"/>
        <w:ind w:right="-143"/>
        <w:jc w:val="both"/>
      </w:pPr>
      <w:r w:rsidRPr="00D43E9B">
        <w:t>учебные кабинеты, соответствующие нормам СанПИН</w:t>
      </w:r>
      <w:r w:rsidR="006C23DE" w:rsidRPr="00D43E9B">
        <w:t>;</w:t>
      </w:r>
      <w:r w:rsidRPr="00D43E9B">
        <w:t xml:space="preserve"> </w:t>
      </w:r>
    </w:p>
    <w:p w:rsidR="009964B8" w:rsidRPr="00D43E9B" w:rsidRDefault="009964B8" w:rsidP="00C477A4">
      <w:pPr>
        <w:widowControl w:val="0"/>
        <w:shd w:val="clear" w:color="auto" w:fill="FFFFFF"/>
        <w:autoSpaceDE w:val="0"/>
        <w:autoSpaceDN w:val="0"/>
        <w:adjustRightInd w:val="0"/>
        <w:spacing w:line="317" w:lineRule="exact"/>
        <w:ind w:right="-143"/>
        <w:jc w:val="both"/>
      </w:pPr>
      <w:r w:rsidRPr="00D43E9B">
        <w:t>режим дня, учитывающий возрастные особенности младших школьников</w:t>
      </w:r>
      <w:r w:rsidR="006C23DE" w:rsidRPr="00D43E9B">
        <w:t>;</w:t>
      </w:r>
    </w:p>
    <w:p w:rsidR="009964B8" w:rsidRPr="00D43E9B" w:rsidRDefault="009964B8" w:rsidP="00C477A4">
      <w:pPr>
        <w:widowControl w:val="0"/>
        <w:shd w:val="clear" w:color="auto" w:fill="FFFFFF"/>
        <w:autoSpaceDE w:val="0"/>
        <w:autoSpaceDN w:val="0"/>
        <w:adjustRightInd w:val="0"/>
        <w:spacing w:line="317" w:lineRule="exact"/>
        <w:ind w:right="-143"/>
        <w:jc w:val="both"/>
      </w:pPr>
      <w:r w:rsidRPr="00D43E9B">
        <w:t>проведение зарядки по утрам</w:t>
      </w:r>
      <w:r w:rsidR="006C23DE" w:rsidRPr="00D43E9B">
        <w:t>, физминуток и динамических пауз во время урока и между уроками;</w:t>
      </w:r>
    </w:p>
    <w:p w:rsidR="009964B8" w:rsidRPr="00D43E9B" w:rsidRDefault="009964B8" w:rsidP="00C477A4">
      <w:pPr>
        <w:widowControl w:val="0"/>
        <w:shd w:val="clear" w:color="auto" w:fill="FFFFFF"/>
        <w:autoSpaceDE w:val="0"/>
        <w:autoSpaceDN w:val="0"/>
        <w:adjustRightInd w:val="0"/>
        <w:spacing w:line="317" w:lineRule="exact"/>
        <w:ind w:right="-143"/>
        <w:jc w:val="both"/>
      </w:pPr>
      <w:r w:rsidRPr="00D43E9B">
        <w:t xml:space="preserve">применение методик и </w:t>
      </w:r>
      <w:r w:rsidR="006C23DE" w:rsidRPr="00D43E9B">
        <w:t xml:space="preserve">здоровьесберегающих </w:t>
      </w:r>
      <w:r w:rsidRPr="00D43E9B">
        <w:t>технологий</w:t>
      </w:r>
      <w:r w:rsidR="006C23DE" w:rsidRPr="00D43E9B">
        <w:t>.</w:t>
      </w:r>
    </w:p>
    <w:p w:rsidR="00880067" w:rsidRPr="00D43E9B" w:rsidRDefault="00C86FF6" w:rsidP="00880067">
      <w:pPr>
        <w:jc w:val="both"/>
      </w:pPr>
      <w:r w:rsidRPr="00D43E9B">
        <w:t>Уровень основного среднего образования</w:t>
      </w:r>
      <w:r w:rsidR="00880067" w:rsidRPr="00D43E9B">
        <w:rPr>
          <w:b/>
        </w:rPr>
        <w:t xml:space="preserve"> </w:t>
      </w:r>
      <w:r w:rsidR="00880067" w:rsidRPr="00D43E9B">
        <w:t xml:space="preserve">представлен общеобразовательными классами, </w:t>
      </w:r>
      <w:r w:rsidRPr="00D43E9B">
        <w:t xml:space="preserve">лицейскими классами, </w:t>
      </w:r>
      <w:r w:rsidR="00880067" w:rsidRPr="00D43E9B">
        <w:t>классами с углубленным изучением</w:t>
      </w:r>
      <w:r w:rsidR="00580F3F" w:rsidRPr="00D43E9B">
        <w:t xml:space="preserve"> казахского языка</w:t>
      </w:r>
      <w:r w:rsidR="00CD04FC" w:rsidRPr="00D43E9B">
        <w:t>, информатики</w:t>
      </w:r>
      <w:r w:rsidR="00C97437" w:rsidRPr="00D43E9B">
        <w:t>, классами с преподаванием предметов ЕМЦ на английском языке.</w:t>
      </w:r>
      <w:r w:rsidR="00880067" w:rsidRPr="00D43E9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1"/>
        <w:gridCol w:w="1986"/>
        <w:gridCol w:w="2476"/>
        <w:gridCol w:w="2711"/>
      </w:tblGrid>
      <w:tr w:rsidR="00D43E9B" w:rsidRPr="00D43E9B" w:rsidTr="00C97437">
        <w:tc>
          <w:tcPr>
            <w:tcW w:w="2757" w:type="dxa"/>
          </w:tcPr>
          <w:p w:rsidR="00C97437" w:rsidRPr="00D43E9B" w:rsidRDefault="00C97437" w:rsidP="00D95A45">
            <w:pPr>
              <w:jc w:val="center"/>
            </w:pPr>
            <w:r w:rsidRPr="00D43E9B">
              <w:t>Общеобразовательные</w:t>
            </w:r>
          </w:p>
        </w:tc>
        <w:tc>
          <w:tcPr>
            <w:tcW w:w="2086" w:type="dxa"/>
          </w:tcPr>
          <w:p w:rsidR="00C97437" w:rsidRPr="00D43E9B" w:rsidRDefault="00C97437" w:rsidP="00D95A45">
            <w:pPr>
              <w:jc w:val="center"/>
            </w:pPr>
            <w:r w:rsidRPr="00D43E9B">
              <w:t>Классы с углубленным изучением отдельных предметов.</w:t>
            </w:r>
          </w:p>
        </w:tc>
        <w:tc>
          <w:tcPr>
            <w:tcW w:w="2821" w:type="dxa"/>
          </w:tcPr>
          <w:p w:rsidR="00C97437" w:rsidRPr="00D43E9B" w:rsidRDefault="00C97437" w:rsidP="00D95A45">
            <w:pPr>
              <w:jc w:val="center"/>
            </w:pPr>
            <w:r w:rsidRPr="00D43E9B">
              <w:t xml:space="preserve">Лицейские классы </w:t>
            </w:r>
          </w:p>
          <w:p w:rsidR="00C97437" w:rsidRPr="00D43E9B" w:rsidRDefault="00C97437" w:rsidP="00D95A45">
            <w:pPr>
              <w:jc w:val="center"/>
            </w:pPr>
          </w:p>
        </w:tc>
        <w:tc>
          <w:tcPr>
            <w:tcW w:w="2190" w:type="dxa"/>
          </w:tcPr>
          <w:p w:rsidR="00C97437" w:rsidRPr="00D43E9B" w:rsidRDefault="00C97437" w:rsidP="00C97437">
            <w:pPr>
              <w:jc w:val="center"/>
            </w:pPr>
            <w:r w:rsidRPr="00D43E9B">
              <w:t>Классы с преподаванием предметов ЕМЦ на анг. яз.</w:t>
            </w:r>
          </w:p>
        </w:tc>
      </w:tr>
      <w:tr w:rsidR="00D43E9B" w:rsidRPr="00D43E9B" w:rsidTr="00C97437">
        <w:tc>
          <w:tcPr>
            <w:tcW w:w="2757" w:type="dxa"/>
          </w:tcPr>
          <w:p w:rsidR="00C97437" w:rsidRPr="00D43E9B" w:rsidRDefault="00C97437" w:rsidP="00C51AA3">
            <w:pPr>
              <w:jc w:val="center"/>
            </w:pPr>
            <w:r w:rsidRPr="00D43E9B">
              <w:t>5А,Б,</w:t>
            </w:r>
            <w:r w:rsidR="0028283B" w:rsidRPr="00D43E9B">
              <w:t>Д,</w:t>
            </w:r>
            <w:r w:rsidR="00C51AA3" w:rsidRPr="00D43E9B">
              <w:t>Е,</w:t>
            </w:r>
            <w:r w:rsidRPr="00D43E9B">
              <w:t>6А,Б, В,</w:t>
            </w:r>
            <w:r w:rsidR="00C51AA3" w:rsidRPr="00D43E9B">
              <w:t>Е</w:t>
            </w:r>
            <w:r w:rsidRPr="00D43E9B">
              <w:t xml:space="preserve">  7А,Б,</w:t>
            </w:r>
            <w:r w:rsidR="00C51AA3" w:rsidRPr="00D43E9B">
              <w:t>В</w:t>
            </w:r>
            <w:r w:rsidRPr="00D43E9B">
              <w:t xml:space="preserve"> 8А,</w:t>
            </w:r>
            <w:r w:rsidR="00C51AA3" w:rsidRPr="00D43E9B">
              <w:t xml:space="preserve"> Б</w:t>
            </w:r>
            <w:r w:rsidRPr="00D43E9B">
              <w:t xml:space="preserve"> 9</w:t>
            </w:r>
            <w:r w:rsidR="00C51AA3" w:rsidRPr="00D43E9B">
              <w:t>А,</w:t>
            </w:r>
            <w:r w:rsidRPr="00D43E9B">
              <w:t>Б,В,10А,11А</w:t>
            </w:r>
          </w:p>
        </w:tc>
        <w:tc>
          <w:tcPr>
            <w:tcW w:w="2086" w:type="dxa"/>
          </w:tcPr>
          <w:p w:rsidR="00C97437" w:rsidRPr="00D43E9B" w:rsidRDefault="0028283B" w:rsidP="006106E3">
            <w:pPr>
              <w:jc w:val="center"/>
            </w:pPr>
            <w:r w:rsidRPr="00D43E9B">
              <w:t>9</w:t>
            </w:r>
            <w:r w:rsidR="00C97437" w:rsidRPr="00D43E9B">
              <w:t xml:space="preserve">В (информатика), </w:t>
            </w:r>
            <w:r w:rsidRPr="00D43E9B">
              <w:t>6</w:t>
            </w:r>
            <w:r w:rsidR="00C51AA3" w:rsidRPr="00D43E9B">
              <w:t>В</w:t>
            </w:r>
            <w:r w:rsidR="00C97437" w:rsidRPr="00D43E9B">
              <w:t xml:space="preserve"> (</w:t>
            </w:r>
            <w:r w:rsidR="00C51AA3" w:rsidRPr="00D43E9B">
              <w:t>казах</w:t>
            </w:r>
            <w:r w:rsidR="00C97437" w:rsidRPr="00D43E9B">
              <w:t xml:space="preserve">ский язык). </w:t>
            </w:r>
          </w:p>
          <w:p w:rsidR="00C97437" w:rsidRPr="00D43E9B" w:rsidRDefault="00C97437" w:rsidP="00DB4671">
            <w:pPr>
              <w:jc w:val="center"/>
            </w:pPr>
          </w:p>
        </w:tc>
        <w:tc>
          <w:tcPr>
            <w:tcW w:w="2821" w:type="dxa"/>
          </w:tcPr>
          <w:p w:rsidR="00C97437" w:rsidRPr="00D43E9B" w:rsidRDefault="00C97437" w:rsidP="0028283B">
            <w:pPr>
              <w:jc w:val="center"/>
            </w:pPr>
            <w:r w:rsidRPr="00D43E9B">
              <w:t>5</w:t>
            </w:r>
            <w:proofErr w:type="gramStart"/>
            <w:r w:rsidRPr="00D43E9B">
              <w:t>Д,Г</w:t>
            </w:r>
            <w:proofErr w:type="gramEnd"/>
            <w:r w:rsidRPr="00D43E9B">
              <w:t>, 6Д,Г, 7</w:t>
            </w:r>
            <w:r w:rsidR="00C51AA3" w:rsidRPr="00D43E9B">
              <w:t>Д</w:t>
            </w:r>
            <w:r w:rsidRPr="00D43E9B">
              <w:t xml:space="preserve">,Г, </w:t>
            </w:r>
            <w:r w:rsidR="0028283B" w:rsidRPr="00D43E9B">
              <w:t>8Г,Д</w:t>
            </w:r>
            <w:r w:rsidRPr="00D43E9B">
              <w:t>,8РВГ,9Г,</w:t>
            </w:r>
            <w:r w:rsidR="0028283B" w:rsidRPr="00D43E9B">
              <w:t>В</w:t>
            </w:r>
            <w:r w:rsidRPr="00D43E9B">
              <w:t xml:space="preserve"> 10Б,11Б</w:t>
            </w:r>
          </w:p>
        </w:tc>
        <w:tc>
          <w:tcPr>
            <w:tcW w:w="2190" w:type="dxa"/>
          </w:tcPr>
          <w:p w:rsidR="0028283B" w:rsidRDefault="0028283B" w:rsidP="0028283B">
            <w:pPr>
              <w:jc w:val="center"/>
            </w:pPr>
            <w:r w:rsidRPr="00D43E9B">
              <w:t>Частичное:</w:t>
            </w:r>
            <w:r w:rsidR="00C51AA3" w:rsidRPr="00D43E9B">
              <w:t>7</w:t>
            </w:r>
            <w:r w:rsidR="00C97437" w:rsidRPr="00D43E9B">
              <w:t>д(</w:t>
            </w:r>
            <w:r w:rsidRPr="00D43E9B">
              <w:t>биология</w:t>
            </w:r>
            <w:r w:rsidR="00C97437" w:rsidRPr="00D43E9B">
              <w:t>)</w:t>
            </w:r>
            <w:r w:rsidRPr="00D43E9B">
              <w:t xml:space="preserve"> 9</w:t>
            </w:r>
            <w:r w:rsidR="00C97437" w:rsidRPr="00D43E9B">
              <w:t>в(</w:t>
            </w:r>
            <w:proofErr w:type="gramStart"/>
            <w:r w:rsidR="00C97437" w:rsidRPr="00D43E9B">
              <w:t>биология)</w:t>
            </w:r>
            <w:r w:rsidRPr="00D43E9B">
              <w:t xml:space="preserve">   </w:t>
            </w:r>
            <w:proofErr w:type="gramEnd"/>
            <w:r w:rsidRPr="00D43E9B">
              <w:t xml:space="preserve">                  </w:t>
            </w:r>
            <w:r w:rsidR="00C51AA3" w:rsidRPr="00D43E9B">
              <w:t>8</w:t>
            </w:r>
            <w:r w:rsidR="00C97437" w:rsidRPr="00D43E9B">
              <w:t>г</w:t>
            </w:r>
            <w:r w:rsidRPr="00D43E9B">
              <w:t xml:space="preserve">,д </w:t>
            </w:r>
            <w:r w:rsidR="00C97437" w:rsidRPr="00D43E9B">
              <w:t>(</w:t>
            </w:r>
            <w:r w:rsidRPr="00D43E9B">
              <w:t>физика)</w:t>
            </w:r>
          </w:p>
          <w:p w:rsidR="00054FFD" w:rsidRPr="00D43E9B" w:rsidRDefault="00054FFD" w:rsidP="00054FFD">
            <w:r>
              <w:t xml:space="preserve">           8д(химия)</w:t>
            </w:r>
          </w:p>
          <w:p w:rsidR="00C97437" w:rsidRPr="00D43E9B" w:rsidRDefault="0028283B" w:rsidP="0028283B">
            <w:pPr>
              <w:jc w:val="center"/>
            </w:pPr>
            <w:r w:rsidRPr="00D43E9B">
              <w:t>Полное:</w:t>
            </w:r>
            <w:r w:rsidR="00C97437" w:rsidRPr="00D43E9B">
              <w:t>1</w:t>
            </w:r>
            <w:r w:rsidR="00C51AA3" w:rsidRPr="00D43E9B">
              <w:t>1</w:t>
            </w:r>
            <w:proofErr w:type="gramStart"/>
            <w:r w:rsidR="00C97437" w:rsidRPr="00D43E9B">
              <w:t>б(</w:t>
            </w:r>
            <w:proofErr w:type="gramEnd"/>
            <w:r w:rsidRPr="00D43E9B">
              <w:t>физика, ИВТ</w:t>
            </w:r>
            <w:r w:rsidR="00C97437" w:rsidRPr="00D43E9B">
              <w:t>)</w:t>
            </w:r>
          </w:p>
        </w:tc>
      </w:tr>
    </w:tbl>
    <w:p w:rsidR="00880067" w:rsidRPr="00054FFD" w:rsidRDefault="00C86FF6" w:rsidP="00880067">
      <w:pPr>
        <w:widowControl w:val="0"/>
        <w:spacing w:before="120"/>
        <w:jc w:val="both"/>
      </w:pPr>
      <w:r w:rsidRPr="00054FFD">
        <w:t>Уровень общего среднего образования</w:t>
      </w:r>
      <w:r w:rsidR="00880067" w:rsidRPr="00054FFD">
        <w:t xml:space="preserve"> представлен</w:t>
      </w:r>
      <w:r w:rsidR="00880067" w:rsidRPr="00054FFD">
        <w:rPr>
          <w:b/>
        </w:rPr>
        <w:t xml:space="preserve"> </w:t>
      </w:r>
      <w:r w:rsidR="00880067" w:rsidRPr="00054FFD">
        <w:t>профильными классами</w:t>
      </w:r>
      <w:r w:rsidR="00AC5632" w:rsidRPr="00054FFD">
        <w:t xml:space="preserve"> (10</w:t>
      </w:r>
      <w:proofErr w:type="gramStart"/>
      <w:r w:rsidR="00AC5632" w:rsidRPr="00054FFD">
        <w:t>а,б</w:t>
      </w:r>
      <w:proofErr w:type="gramEnd"/>
      <w:r w:rsidR="00AC5632" w:rsidRPr="00054FFD">
        <w:t xml:space="preserve"> 11а,б)</w:t>
      </w:r>
      <w:r w:rsidR="006C23DE" w:rsidRPr="00054FFD">
        <w:t xml:space="preserve"> и </w:t>
      </w:r>
      <w:r w:rsidR="00054FFD" w:rsidRPr="00054FFD">
        <w:t xml:space="preserve">среди них </w:t>
      </w:r>
      <w:r w:rsidR="0022688B" w:rsidRPr="00054FFD">
        <w:t>лицейским</w:t>
      </w:r>
      <w:r w:rsidR="00811015" w:rsidRPr="00054FFD">
        <w:t>и</w:t>
      </w:r>
      <w:r w:rsidR="0022688B" w:rsidRPr="00054FFD">
        <w:t xml:space="preserve"> </w:t>
      </w:r>
      <w:r w:rsidR="006C23DE" w:rsidRPr="00054FFD">
        <w:t>класс</w:t>
      </w:r>
      <w:r w:rsidR="00811015" w:rsidRPr="00054FFD">
        <w:t>а</w:t>
      </w:r>
      <w:r w:rsidR="002F1474" w:rsidRPr="00054FFD">
        <w:t>м</w:t>
      </w:r>
      <w:r w:rsidR="00811015" w:rsidRPr="00054FFD">
        <w:t>и</w:t>
      </w:r>
      <w:r w:rsidR="00880067" w:rsidRPr="00054FFD">
        <w:t xml:space="preserve"> </w:t>
      </w:r>
      <w:r w:rsidR="006C23DE" w:rsidRPr="00054FFD">
        <w:t>(1</w:t>
      </w:r>
      <w:r w:rsidR="002F1474" w:rsidRPr="00054FFD">
        <w:t>0</w:t>
      </w:r>
      <w:r w:rsidR="00206A11" w:rsidRPr="00054FFD">
        <w:t xml:space="preserve"> </w:t>
      </w:r>
      <w:r w:rsidR="0022688B" w:rsidRPr="00054FFD">
        <w:t>Б</w:t>
      </w:r>
      <w:r w:rsidR="00811015" w:rsidRPr="00054FFD">
        <w:t>,11Б</w:t>
      </w:r>
      <w:r w:rsidR="006C23DE" w:rsidRPr="00054FFD">
        <w:t>).</w:t>
      </w:r>
    </w:p>
    <w:p w:rsidR="00123B39" w:rsidRPr="00E2343A" w:rsidRDefault="00123B39" w:rsidP="006D0A62">
      <w:pPr>
        <w:pStyle w:val="3"/>
        <w:widowControl w:val="0"/>
        <w:ind w:left="0"/>
        <w:jc w:val="center"/>
        <w:rPr>
          <w:b/>
          <w:bCs/>
          <w:spacing w:val="4"/>
        </w:rPr>
      </w:pPr>
      <w:r w:rsidRPr="00E2343A">
        <w:rPr>
          <w:b/>
          <w:sz w:val="24"/>
          <w:szCs w:val="24"/>
        </w:rPr>
        <w:t>Мониторинг комплектования ориентированных классов в школе за три года.</w:t>
      </w:r>
      <w:r w:rsidR="006D0A62" w:rsidRPr="00E2343A">
        <w:rPr>
          <w:b/>
          <w:sz w:val="24"/>
          <w:szCs w:val="24"/>
        </w:rPr>
        <w:t xml:space="preserve"> </w:t>
      </w:r>
    </w:p>
    <w:tbl>
      <w:tblPr>
        <w:tblStyle w:val="a8"/>
        <w:tblW w:w="0" w:type="auto"/>
        <w:tblLayout w:type="fixed"/>
        <w:tblLook w:val="04A0" w:firstRow="1" w:lastRow="0" w:firstColumn="1" w:lastColumn="0" w:noHBand="0" w:noVBand="1"/>
      </w:tblPr>
      <w:tblGrid>
        <w:gridCol w:w="1234"/>
        <w:gridCol w:w="1405"/>
        <w:gridCol w:w="2147"/>
        <w:gridCol w:w="1843"/>
        <w:gridCol w:w="1559"/>
        <w:gridCol w:w="1666"/>
      </w:tblGrid>
      <w:tr w:rsidR="002F1474" w:rsidRPr="00AE3159" w:rsidTr="00D10DFA">
        <w:tc>
          <w:tcPr>
            <w:tcW w:w="1234"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lastRenderedPageBreak/>
              <w:t>Учебные годы</w:t>
            </w:r>
          </w:p>
        </w:tc>
        <w:tc>
          <w:tcPr>
            <w:tcW w:w="1405"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Лицейские классы</w:t>
            </w:r>
          </w:p>
        </w:tc>
        <w:tc>
          <w:tcPr>
            <w:tcW w:w="2147" w:type="dxa"/>
          </w:tcPr>
          <w:p w:rsidR="002F1474" w:rsidRPr="00054FFD" w:rsidRDefault="002F1474" w:rsidP="00123B39">
            <w:pPr>
              <w:rPr>
                <w:rFonts w:ascii="Times New Roman" w:hAnsi="Times New Roman" w:cs="Times New Roman"/>
              </w:rPr>
            </w:pPr>
            <w:r w:rsidRPr="00054FFD">
              <w:rPr>
                <w:rFonts w:ascii="Times New Roman" w:hAnsi="Times New Roman" w:cs="Times New Roman"/>
              </w:rPr>
              <w:t>Полиязычие</w:t>
            </w:r>
          </w:p>
        </w:tc>
        <w:tc>
          <w:tcPr>
            <w:tcW w:w="1843"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Классы с углубленным изучением предметов</w:t>
            </w:r>
          </w:p>
        </w:tc>
        <w:tc>
          <w:tcPr>
            <w:tcW w:w="1559"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Профильное обучение</w:t>
            </w:r>
          </w:p>
        </w:tc>
        <w:tc>
          <w:tcPr>
            <w:tcW w:w="1666"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Обновленное содержание</w:t>
            </w:r>
          </w:p>
        </w:tc>
      </w:tr>
      <w:tr w:rsidR="002F1474" w:rsidRPr="00AE3159" w:rsidTr="00D10DFA">
        <w:tc>
          <w:tcPr>
            <w:tcW w:w="1234"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2015-2016</w:t>
            </w:r>
          </w:p>
        </w:tc>
        <w:tc>
          <w:tcPr>
            <w:tcW w:w="1405"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16/398</w:t>
            </w:r>
            <w:r w:rsidR="00CE2D5E" w:rsidRPr="00054FFD">
              <w:rPr>
                <w:rFonts w:ascii="Times New Roman" w:hAnsi="Times New Roman" w:cs="Times New Roman"/>
              </w:rPr>
              <w:t xml:space="preserve"> уч.</w:t>
            </w:r>
          </w:p>
        </w:tc>
        <w:tc>
          <w:tcPr>
            <w:tcW w:w="2147"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w:t>
            </w:r>
          </w:p>
        </w:tc>
        <w:tc>
          <w:tcPr>
            <w:tcW w:w="1843" w:type="dxa"/>
          </w:tcPr>
          <w:p w:rsidR="002F1474" w:rsidRPr="00054FFD" w:rsidRDefault="002F1474" w:rsidP="000C6567">
            <w:pPr>
              <w:rPr>
                <w:rFonts w:ascii="Times New Roman" w:hAnsi="Times New Roman" w:cs="Times New Roman"/>
              </w:rPr>
            </w:pPr>
            <w:r w:rsidRPr="00054FFD">
              <w:rPr>
                <w:rFonts w:ascii="Times New Roman" w:hAnsi="Times New Roman" w:cs="Times New Roman"/>
              </w:rPr>
              <w:t>6/147</w:t>
            </w:r>
          </w:p>
        </w:tc>
        <w:tc>
          <w:tcPr>
            <w:tcW w:w="1559"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4/89</w:t>
            </w:r>
          </w:p>
        </w:tc>
        <w:tc>
          <w:tcPr>
            <w:tcW w:w="1666" w:type="dxa"/>
          </w:tcPr>
          <w:p w:rsidR="002F1474" w:rsidRPr="00054FFD" w:rsidRDefault="002F1474" w:rsidP="00256C35">
            <w:pPr>
              <w:rPr>
                <w:rFonts w:ascii="Times New Roman" w:hAnsi="Times New Roman" w:cs="Times New Roman"/>
              </w:rPr>
            </w:pPr>
          </w:p>
        </w:tc>
      </w:tr>
      <w:tr w:rsidR="002F1474" w:rsidRPr="00AE3159" w:rsidTr="00D10DFA">
        <w:tc>
          <w:tcPr>
            <w:tcW w:w="1234"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2016-2017</w:t>
            </w:r>
          </w:p>
        </w:tc>
        <w:tc>
          <w:tcPr>
            <w:tcW w:w="1405" w:type="dxa"/>
          </w:tcPr>
          <w:p w:rsidR="002F1474" w:rsidRPr="00054FFD" w:rsidRDefault="002F1474" w:rsidP="0063266B">
            <w:pPr>
              <w:rPr>
                <w:rFonts w:ascii="Times New Roman" w:hAnsi="Times New Roman" w:cs="Times New Roman"/>
              </w:rPr>
            </w:pPr>
            <w:r w:rsidRPr="00054FFD">
              <w:rPr>
                <w:rFonts w:ascii="Times New Roman" w:hAnsi="Times New Roman" w:cs="Times New Roman"/>
              </w:rPr>
              <w:t>16/405</w:t>
            </w:r>
            <w:r w:rsidR="00CE2D5E" w:rsidRPr="00054FFD">
              <w:rPr>
                <w:rFonts w:ascii="Times New Roman" w:hAnsi="Times New Roman" w:cs="Times New Roman"/>
              </w:rPr>
              <w:t xml:space="preserve"> уч.</w:t>
            </w:r>
          </w:p>
        </w:tc>
        <w:tc>
          <w:tcPr>
            <w:tcW w:w="2147"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6</w:t>
            </w:r>
            <w:proofErr w:type="gramStart"/>
            <w:r w:rsidRPr="00054FFD">
              <w:rPr>
                <w:rFonts w:ascii="Times New Roman" w:hAnsi="Times New Roman" w:cs="Times New Roman"/>
              </w:rPr>
              <w:t>А,Б</w:t>
            </w:r>
            <w:proofErr w:type="gramEnd"/>
            <w:r w:rsidRPr="00054FFD">
              <w:rPr>
                <w:rFonts w:ascii="Times New Roman" w:hAnsi="Times New Roman" w:cs="Times New Roman"/>
              </w:rPr>
              <w:t>,В</w:t>
            </w:r>
          </w:p>
        </w:tc>
        <w:tc>
          <w:tcPr>
            <w:tcW w:w="1843" w:type="dxa"/>
          </w:tcPr>
          <w:p w:rsidR="002F1474" w:rsidRPr="00054FFD" w:rsidRDefault="002F1474" w:rsidP="0063266B">
            <w:pPr>
              <w:rPr>
                <w:rFonts w:ascii="Times New Roman" w:hAnsi="Times New Roman" w:cs="Times New Roman"/>
              </w:rPr>
            </w:pPr>
            <w:r w:rsidRPr="00054FFD">
              <w:rPr>
                <w:rFonts w:ascii="Times New Roman" w:hAnsi="Times New Roman" w:cs="Times New Roman"/>
              </w:rPr>
              <w:t>6/148</w:t>
            </w:r>
          </w:p>
        </w:tc>
        <w:tc>
          <w:tcPr>
            <w:tcW w:w="1559"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4/103</w:t>
            </w:r>
          </w:p>
        </w:tc>
        <w:tc>
          <w:tcPr>
            <w:tcW w:w="1666"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1-ые классы</w:t>
            </w:r>
          </w:p>
        </w:tc>
      </w:tr>
      <w:tr w:rsidR="002F1474" w:rsidRPr="00AE3159" w:rsidTr="00D10DFA">
        <w:tc>
          <w:tcPr>
            <w:tcW w:w="1234"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2017-2018</w:t>
            </w:r>
          </w:p>
        </w:tc>
        <w:tc>
          <w:tcPr>
            <w:tcW w:w="1405"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16/</w:t>
            </w:r>
            <w:r w:rsidR="00CE2D5E" w:rsidRPr="00054FFD">
              <w:rPr>
                <w:rFonts w:ascii="Times New Roman" w:hAnsi="Times New Roman" w:cs="Times New Roman"/>
              </w:rPr>
              <w:t>386 уч.</w:t>
            </w:r>
          </w:p>
        </w:tc>
        <w:tc>
          <w:tcPr>
            <w:tcW w:w="2147"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7</w:t>
            </w:r>
            <w:proofErr w:type="gramStart"/>
            <w:r w:rsidRPr="00054FFD">
              <w:rPr>
                <w:rFonts w:ascii="Times New Roman" w:hAnsi="Times New Roman" w:cs="Times New Roman"/>
              </w:rPr>
              <w:t>А,Б</w:t>
            </w:r>
            <w:proofErr w:type="gramEnd"/>
            <w:r w:rsidRPr="00054FFD">
              <w:rPr>
                <w:rFonts w:ascii="Times New Roman" w:hAnsi="Times New Roman" w:cs="Times New Roman"/>
              </w:rPr>
              <w:t>,В, 8А, 8Г и 9Г</w:t>
            </w:r>
            <w:r w:rsidR="00CE2D5E" w:rsidRPr="00054FFD">
              <w:rPr>
                <w:rFonts w:ascii="Times New Roman" w:hAnsi="Times New Roman" w:cs="Times New Roman"/>
              </w:rPr>
              <w:t>/161 уч.</w:t>
            </w:r>
          </w:p>
        </w:tc>
        <w:tc>
          <w:tcPr>
            <w:tcW w:w="1843"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4/</w:t>
            </w:r>
            <w:r w:rsidR="00CE2D5E" w:rsidRPr="00054FFD">
              <w:rPr>
                <w:rFonts w:ascii="Times New Roman" w:hAnsi="Times New Roman" w:cs="Times New Roman"/>
              </w:rPr>
              <w:t>97</w:t>
            </w:r>
          </w:p>
        </w:tc>
        <w:tc>
          <w:tcPr>
            <w:tcW w:w="1559"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4/98</w:t>
            </w:r>
          </w:p>
        </w:tc>
        <w:tc>
          <w:tcPr>
            <w:tcW w:w="1666" w:type="dxa"/>
          </w:tcPr>
          <w:p w:rsidR="002F1474" w:rsidRPr="00054FFD" w:rsidRDefault="002F1474" w:rsidP="00256C35">
            <w:pPr>
              <w:rPr>
                <w:rFonts w:ascii="Times New Roman" w:hAnsi="Times New Roman" w:cs="Times New Roman"/>
              </w:rPr>
            </w:pPr>
            <w:r w:rsidRPr="00054FFD">
              <w:rPr>
                <w:rFonts w:ascii="Times New Roman" w:hAnsi="Times New Roman" w:cs="Times New Roman"/>
              </w:rPr>
              <w:t>1,2,5,7 –ые классы</w:t>
            </w:r>
            <w:r w:rsidR="00CE2D5E" w:rsidRPr="00054FFD">
              <w:rPr>
                <w:rFonts w:ascii="Times New Roman" w:hAnsi="Times New Roman" w:cs="Times New Roman"/>
              </w:rPr>
              <w:t xml:space="preserve"> /657 уч</w:t>
            </w:r>
          </w:p>
        </w:tc>
      </w:tr>
      <w:tr w:rsidR="00811015" w:rsidRPr="00AE3159" w:rsidTr="00D10DFA">
        <w:tc>
          <w:tcPr>
            <w:tcW w:w="1234" w:type="dxa"/>
          </w:tcPr>
          <w:p w:rsidR="00811015" w:rsidRPr="00054FFD" w:rsidRDefault="00811015" w:rsidP="00256C35">
            <w:pPr>
              <w:rPr>
                <w:rFonts w:ascii="Times New Roman" w:hAnsi="Times New Roman" w:cs="Times New Roman"/>
              </w:rPr>
            </w:pPr>
            <w:r w:rsidRPr="00054FFD">
              <w:rPr>
                <w:rFonts w:ascii="Times New Roman" w:hAnsi="Times New Roman" w:cs="Times New Roman"/>
              </w:rPr>
              <w:t>2018-2019</w:t>
            </w:r>
          </w:p>
        </w:tc>
        <w:tc>
          <w:tcPr>
            <w:tcW w:w="1405" w:type="dxa"/>
          </w:tcPr>
          <w:p w:rsidR="00811015" w:rsidRPr="00054FFD" w:rsidRDefault="00811015" w:rsidP="00256C35">
            <w:pPr>
              <w:rPr>
                <w:rFonts w:ascii="Times New Roman" w:hAnsi="Times New Roman" w:cs="Times New Roman"/>
              </w:rPr>
            </w:pPr>
            <w:r w:rsidRPr="00054FFD">
              <w:rPr>
                <w:rFonts w:ascii="Times New Roman" w:hAnsi="Times New Roman" w:cs="Times New Roman"/>
              </w:rPr>
              <w:t>18/</w:t>
            </w:r>
            <w:r w:rsidR="009E5F59" w:rsidRPr="00054FFD">
              <w:rPr>
                <w:rFonts w:ascii="Times New Roman" w:hAnsi="Times New Roman" w:cs="Times New Roman"/>
              </w:rPr>
              <w:t>452 уч</w:t>
            </w:r>
          </w:p>
        </w:tc>
        <w:tc>
          <w:tcPr>
            <w:tcW w:w="2147" w:type="dxa"/>
          </w:tcPr>
          <w:p w:rsidR="00811015" w:rsidRPr="00054FFD" w:rsidRDefault="00811015" w:rsidP="00D10DFA">
            <w:pPr>
              <w:rPr>
                <w:rFonts w:ascii="Times New Roman" w:hAnsi="Times New Roman" w:cs="Times New Roman"/>
              </w:rPr>
            </w:pPr>
            <w:r w:rsidRPr="00054FFD">
              <w:rPr>
                <w:rFonts w:ascii="Times New Roman" w:hAnsi="Times New Roman" w:cs="Times New Roman"/>
              </w:rPr>
              <w:t>6</w:t>
            </w:r>
            <w:proofErr w:type="gramStart"/>
            <w:r w:rsidRPr="00054FFD">
              <w:rPr>
                <w:rFonts w:ascii="Times New Roman" w:hAnsi="Times New Roman" w:cs="Times New Roman"/>
              </w:rPr>
              <w:t>г,д</w:t>
            </w:r>
            <w:proofErr w:type="gramEnd"/>
            <w:r w:rsidRPr="00054FFD">
              <w:rPr>
                <w:rFonts w:ascii="Times New Roman" w:hAnsi="Times New Roman" w:cs="Times New Roman"/>
              </w:rPr>
              <w:t>,7в,г,8г,9г,10б,11б</w:t>
            </w:r>
            <w:r w:rsidR="009E5F59" w:rsidRPr="00054FFD">
              <w:rPr>
                <w:rFonts w:ascii="Times New Roman" w:hAnsi="Times New Roman" w:cs="Times New Roman"/>
              </w:rPr>
              <w:t>/190 уч</w:t>
            </w:r>
          </w:p>
        </w:tc>
        <w:tc>
          <w:tcPr>
            <w:tcW w:w="1843" w:type="dxa"/>
          </w:tcPr>
          <w:p w:rsidR="00811015" w:rsidRPr="00054FFD" w:rsidRDefault="00811015" w:rsidP="00256C35">
            <w:pPr>
              <w:rPr>
                <w:rFonts w:ascii="Times New Roman" w:hAnsi="Times New Roman" w:cs="Times New Roman"/>
              </w:rPr>
            </w:pPr>
            <w:r w:rsidRPr="00054FFD">
              <w:rPr>
                <w:rFonts w:ascii="Times New Roman" w:hAnsi="Times New Roman" w:cs="Times New Roman"/>
              </w:rPr>
              <w:t>3/</w:t>
            </w:r>
            <w:r w:rsidR="009E5F59" w:rsidRPr="00054FFD">
              <w:rPr>
                <w:rFonts w:ascii="Times New Roman" w:hAnsi="Times New Roman" w:cs="Times New Roman"/>
              </w:rPr>
              <w:t>73 уч.</w:t>
            </w:r>
          </w:p>
        </w:tc>
        <w:tc>
          <w:tcPr>
            <w:tcW w:w="1559" w:type="dxa"/>
          </w:tcPr>
          <w:p w:rsidR="00811015" w:rsidRPr="00054FFD" w:rsidRDefault="00811015" w:rsidP="00256C35">
            <w:pPr>
              <w:rPr>
                <w:rFonts w:ascii="Times New Roman" w:hAnsi="Times New Roman" w:cs="Times New Roman"/>
              </w:rPr>
            </w:pPr>
            <w:r w:rsidRPr="00054FFD">
              <w:rPr>
                <w:rFonts w:ascii="Times New Roman" w:hAnsi="Times New Roman" w:cs="Times New Roman"/>
              </w:rPr>
              <w:t>4/</w:t>
            </w:r>
            <w:r w:rsidR="009E5F59" w:rsidRPr="00054FFD">
              <w:rPr>
                <w:rFonts w:ascii="Times New Roman" w:hAnsi="Times New Roman" w:cs="Times New Roman"/>
              </w:rPr>
              <w:t>98</w:t>
            </w:r>
          </w:p>
        </w:tc>
        <w:tc>
          <w:tcPr>
            <w:tcW w:w="1666" w:type="dxa"/>
          </w:tcPr>
          <w:p w:rsidR="00811015" w:rsidRPr="00054FFD" w:rsidRDefault="00811015" w:rsidP="00256C35">
            <w:pPr>
              <w:rPr>
                <w:rFonts w:ascii="Times New Roman" w:hAnsi="Times New Roman" w:cs="Times New Roman"/>
              </w:rPr>
            </w:pPr>
            <w:r w:rsidRPr="00054FFD">
              <w:rPr>
                <w:rFonts w:ascii="Times New Roman" w:hAnsi="Times New Roman" w:cs="Times New Roman"/>
              </w:rPr>
              <w:t>1,2,3,5,6,7,8-ые классы/</w:t>
            </w:r>
            <w:r w:rsidR="009E5F59" w:rsidRPr="00054FFD">
              <w:rPr>
                <w:rFonts w:ascii="Times New Roman" w:hAnsi="Times New Roman" w:cs="Times New Roman"/>
              </w:rPr>
              <w:t>1009 уч</w:t>
            </w:r>
          </w:p>
        </w:tc>
      </w:tr>
      <w:tr w:rsidR="00AC5632" w:rsidRPr="00AE3159" w:rsidTr="00D10DFA">
        <w:tc>
          <w:tcPr>
            <w:tcW w:w="1234" w:type="dxa"/>
          </w:tcPr>
          <w:p w:rsidR="00AC5632" w:rsidRPr="00054FFD" w:rsidRDefault="00AC5632" w:rsidP="00256C35">
            <w:pPr>
              <w:rPr>
                <w:rFonts w:ascii="Times New Roman" w:hAnsi="Times New Roman" w:cs="Times New Roman"/>
              </w:rPr>
            </w:pPr>
            <w:r w:rsidRPr="00054FFD">
              <w:rPr>
                <w:rFonts w:ascii="Times New Roman" w:hAnsi="Times New Roman" w:cs="Times New Roman"/>
              </w:rPr>
              <w:t>2019-2020</w:t>
            </w:r>
          </w:p>
        </w:tc>
        <w:tc>
          <w:tcPr>
            <w:tcW w:w="1405" w:type="dxa"/>
          </w:tcPr>
          <w:p w:rsidR="00AC5632" w:rsidRPr="00054FFD" w:rsidRDefault="00AC5632" w:rsidP="00256C35">
            <w:pPr>
              <w:rPr>
                <w:rFonts w:ascii="Times New Roman" w:hAnsi="Times New Roman" w:cs="Times New Roman"/>
              </w:rPr>
            </w:pPr>
            <w:r w:rsidRPr="00054FFD">
              <w:rPr>
                <w:rFonts w:ascii="Times New Roman" w:hAnsi="Times New Roman" w:cs="Times New Roman"/>
              </w:rPr>
              <w:t>19/</w:t>
            </w:r>
            <w:r w:rsidR="0058405C" w:rsidRPr="00054FFD">
              <w:rPr>
                <w:rFonts w:ascii="Times New Roman" w:hAnsi="Times New Roman" w:cs="Times New Roman"/>
              </w:rPr>
              <w:t>476 уч</w:t>
            </w:r>
          </w:p>
        </w:tc>
        <w:tc>
          <w:tcPr>
            <w:tcW w:w="2147" w:type="dxa"/>
          </w:tcPr>
          <w:p w:rsidR="00AC5632" w:rsidRPr="00054FFD" w:rsidRDefault="00AC5632" w:rsidP="00D10DFA">
            <w:pPr>
              <w:rPr>
                <w:rFonts w:ascii="Times New Roman" w:hAnsi="Times New Roman" w:cs="Times New Roman"/>
              </w:rPr>
            </w:pPr>
            <w:r w:rsidRPr="00054FFD">
              <w:rPr>
                <w:rFonts w:ascii="Times New Roman" w:hAnsi="Times New Roman" w:cs="Times New Roman"/>
              </w:rPr>
              <w:t>7</w:t>
            </w:r>
            <w:proofErr w:type="gramStart"/>
            <w:r w:rsidRPr="00054FFD">
              <w:rPr>
                <w:rFonts w:ascii="Times New Roman" w:hAnsi="Times New Roman" w:cs="Times New Roman"/>
              </w:rPr>
              <w:t>г,д</w:t>
            </w:r>
            <w:proofErr w:type="gramEnd"/>
            <w:r w:rsidRPr="00054FFD">
              <w:rPr>
                <w:rFonts w:ascii="Times New Roman" w:hAnsi="Times New Roman" w:cs="Times New Roman"/>
              </w:rPr>
              <w:t>; 8г,в;</w:t>
            </w:r>
          </w:p>
          <w:p w:rsidR="00AC5632" w:rsidRPr="00054FFD" w:rsidRDefault="00AC5632" w:rsidP="00D10DFA">
            <w:pPr>
              <w:rPr>
                <w:rFonts w:ascii="Times New Roman" w:hAnsi="Times New Roman" w:cs="Times New Roman"/>
              </w:rPr>
            </w:pPr>
            <w:r w:rsidRPr="00054FFD">
              <w:rPr>
                <w:rFonts w:ascii="Times New Roman" w:hAnsi="Times New Roman" w:cs="Times New Roman"/>
              </w:rPr>
              <w:t>9г;.10б; 11б</w:t>
            </w:r>
            <w:r w:rsidR="0058405C" w:rsidRPr="00054FFD">
              <w:rPr>
                <w:rFonts w:ascii="Times New Roman" w:hAnsi="Times New Roman" w:cs="Times New Roman"/>
              </w:rPr>
              <w:t>/160 уч</w:t>
            </w:r>
          </w:p>
        </w:tc>
        <w:tc>
          <w:tcPr>
            <w:tcW w:w="1843" w:type="dxa"/>
          </w:tcPr>
          <w:p w:rsidR="00AC5632" w:rsidRPr="00054FFD" w:rsidRDefault="00AC5632" w:rsidP="00256C35">
            <w:pPr>
              <w:rPr>
                <w:rFonts w:ascii="Times New Roman" w:hAnsi="Times New Roman" w:cs="Times New Roman"/>
              </w:rPr>
            </w:pPr>
            <w:r w:rsidRPr="00054FFD">
              <w:rPr>
                <w:rFonts w:ascii="Times New Roman" w:hAnsi="Times New Roman" w:cs="Times New Roman"/>
              </w:rPr>
              <w:t>2/</w:t>
            </w:r>
            <w:r w:rsidR="0058405C" w:rsidRPr="00054FFD">
              <w:rPr>
                <w:rFonts w:ascii="Times New Roman" w:hAnsi="Times New Roman" w:cs="Times New Roman"/>
              </w:rPr>
              <w:t>51</w:t>
            </w:r>
          </w:p>
        </w:tc>
        <w:tc>
          <w:tcPr>
            <w:tcW w:w="1559" w:type="dxa"/>
          </w:tcPr>
          <w:p w:rsidR="00AC5632" w:rsidRPr="00054FFD" w:rsidRDefault="00AC5632" w:rsidP="00256C35">
            <w:pPr>
              <w:rPr>
                <w:rFonts w:ascii="Times New Roman" w:hAnsi="Times New Roman" w:cs="Times New Roman"/>
              </w:rPr>
            </w:pPr>
            <w:r w:rsidRPr="00054FFD">
              <w:rPr>
                <w:rFonts w:ascii="Times New Roman" w:hAnsi="Times New Roman" w:cs="Times New Roman"/>
              </w:rPr>
              <w:t>4/</w:t>
            </w:r>
            <w:r w:rsidR="0058405C" w:rsidRPr="00054FFD">
              <w:rPr>
                <w:rFonts w:ascii="Times New Roman" w:hAnsi="Times New Roman" w:cs="Times New Roman"/>
              </w:rPr>
              <w:t>93</w:t>
            </w:r>
          </w:p>
        </w:tc>
        <w:tc>
          <w:tcPr>
            <w:tcW w:w="1666" w:type="dxa"/>
          </w:tcPr>
          <w:p w:rsidR="00AC5632" w:rsidRPr="00054FFD" w:rsidRDefault="00AC5632" w:rsidP="00256C35">
            <w:pPr>
              <w:rPr>
                <w:rFonts w:ascii="Times New Roman" w:hAnsi="Times New Roman" w:cs="Times New Roman"/>
              </w:rPr>
            </w:pPr>
            <w:r w:rsidRPr="00054FFD">
              <w:rPr>
                <w:rFonts w:ascii="Times New Roman" w:hAnsi="Times New Roman" w:cs="Times New Roman"/>
              </w:rPr>
              <w:t>1-10ые классы/</w:t>
            </w:r>
            <w:r w:rsidR="0058405C" w:rsidRPr="00054FFD">
              <w:rPr>
                <w:rFonts w:ascii="Times New Roman" w:hAnsi="Times New Roman" w:cs="Times New Roman"/>
              </w:rPr>
              <w:t>1438 уч</w:t>
            </w:r>
          </w:p>
        </w:tc>
      </w:tr>
      <w:tr w:rsidR="00054FFD" w:rsidRPr="00AE3159" w:rsidTr="00D10DFA">
        <w:tc>
          <w:tcPr>
            <w:tcW w:w="1234" w:type="dxa"/>
          </w:tcPr>
          <w:p w:rsidR="00054FFD" w:rsidRPr="006E1C8D" w:rsidRDefault="00054FFD" w:rsidP="00256C35">
            <w:pPr>
              <w:rPr>
                <w:rFonts w:ascii="Times New Roman" w:hAnsi="Times New Roman" w:cs="Times New Roman"/>
              </w:rPr>
            </w:pPr>
            <w:r w:rsidRPr="006E1C8D">
              <w:rPr>
                <w:rFonts w:ascii="Times New Roman" w:hAnsi="Times New Roman" w:cs="Times New Roman"/>
              </w:rPr>
              <w:t>2020-2021</w:t>
            </w:r>
          </w:p>
        </w:tc>
        <w:tc>
          <w:tcPr>
            <w:tcW w:w="1405" w:type="dxa"/>
          </w:tcPr>
          <w:p w:rsidR="00054FFD" w:rsidRPr="006E1C8D" w:rsidRDefault="00E2343A" w:rsidP="00256C35">
            <w:pPr>
              <w:rPr>
                <w:rFonts w:ascii="Times New Roman" w:hAnsi="Times New Roman" w:cs="Times New Roman"/>
              </w:rPr>
            </w:pPr>
            <w:r w:rsidRPr="006E1C8D">
              <w:rPr>
                <w:rFonts w:ascii="Times New Roman" w:hAnsi="Times New Roman" w:cs="Times New Roman"/>
              </w:rPr>
              <w:t>20/</w:t>
            </w:r>
            <w:r w:rsidR="006E1C8D" w:rsidRPr="006E1C8D">
              <w:rPr>
                <w:rFonts w:ascii="Times New Roman" w:hAnsi="Times New Roman" w:cs="Times New Roman"/>
              </w:rPr>
              <w:t>515уч</w:t>
            </w:r>
          </w:p>
        </w:tc>
        <w:tc>
          <w:tcPr>
            <w:tcW w:w="2147" w:type="dxa"/>
          </w:tcPr>
          <w:p w:rsidR="00054FFD" w:rsidRPr="00054FFD" w:rsidRDefault="00E2343A" w:rsidP="00D10DFA">
            <w:pPr>
              <w:rPr>
                <w:rFonts w:ascii="Times New Roman" w:hAnsi="Times New Roman" w:cs="Times New Roman"/>
                <w:color w:val="FF0000"/>
              </w:rPr>
            </w:pPr>
            <w:r w:rsidRPr="00E2343A">
              <w:rPr>
                <w:rFonts w:ascii="Times New Roman" w:hAnsi="Times New Roman" w:cs="Times New Roman"/>
              </w:rPr>
              <w:t>7д, 8</w:t>
            </w:r>
            <w:proofErr w:type="gramStart"/>
            <w:r w:rsidRPr="00E2343A">
              <w:rPr>
                <w:rFonts w:ascii="Times New Roman" w:hAnsi="Times New Roman" w:cs="Times New Roman"/>
              </w:rPr>
              <w:t>г,д</w:t>
            </w:r>
            <w:proofErr w:type="gramEnd"/>
            <w:r w:rsidRPr="00E2343A">
              <w:rPr>
                <w:rFonts w:ascii="Times New Roman" w:hAnsi="Times New Roman" w:cs="Times New Roman"/>
              </w:rPr>
              <w:t>,9в,11б</w:t>
            </w:r>
          </w:p>
        </w:tc>
        <w:tc>
          <w:tcPr>
            <w:tcW w:w="1843" w:type="dxa"/>
          </w:tcPr>
          <w:p w:rsidR="00054FFD" w:rsidRPr="00054FFD" w:rsidRDefault="00E2343A" w:rsidP="00256C35">
            <w:pPr>
              <w:rPr>
                <w:rFonts w:ascii="Times New Roman" w:hAnsi="Times New Roman" w:cs="Times New Roman"/>
                <w:color w:val="FF0000"/>
              </w:rPr>
            </w:pPr>
            <w:r w:rsidRPr="006E1C8D">
              <w:rPr>
                <w:rFonts w:ascii="Times New Roman" w:hAnsi="Times New Roman" w:cs="Times New Roman"/>
              </w:rPr>
              <w:t>2/</w:t>
            </w:r>
            <w:r w:rsidR="006E1C8D" w:rsidRPr="006E1C8D">
              <w:rPr>
                <w:rFonts w:ascii="Times New Roman" w:hAnsi="Times New Roman" w:cs="Times New Roman"/>
              </w:rPr>
              <w:t>50</w:t>
            </w:r>
          </w:p>
        </w:tc>
        <w:tc>
          <w:tcPr>
            <w:tcW w:w="1559" w:type="dxa"/>
          </w:tcPr>
          <w:p w:rsidR="00054FFD" w:rsidRPr="00E2343A" w:rsidRDefault="00E2343A" w:rsidP="00256C35">
            <w:pPr>
              <w:rPr>
                <w:rFonts w:ascii="Times New Roman" w:hAnsi="Times New Roman" w:cs="Times New Roman"/>
              </w:rPr>
            </w:pPr>
            <w:r w:rsidRPr="00E2343A">
              <w:rPr>
                <w:rFonts w:ascii="Times New Roman" w:hAnsi="Times New Roman" w:cs="Times New Roman"/>
              </w:rPr>
              <w:t>4/99</w:t>
            </w:r>
          </w:p>
        </w:tc>
        <w:tc>
          <w:tcPr>
            <w:tcW w:w="1666" w:type="dxa"/>
          </w:tcPr>
          <w:p w:rsidR="00054FFD" w:rsidRPr="00E2343A" w:rsidRDefault="00E2343A" w:rsidP="00256C35">
            <w:pPr>
              <w:rPr>
                <w:rFonts w:ascii="Times New Roman" w:hAnsi="Times New Roman" w:cs="Times New Roman"/>
              </w:rPr>
            </w:pPr>
            <w:r w:rsidRPr="00E2343A">
              <w:rPr>
                <w:rFonts w:ascii="Times New Roman" w:hAnsi="Times New Roman" w:cs="Times New Roman"/>
              </w:rPr>
              <w:t>1-11 классы/1539 уч</w:t>
            </w:r>
          </w:p>
        </w:tc>
      </w:tr>
    </w:tbl>
    <w:p w:rsidR="00256C35" w:rsidRPr="00AE3159" w:rsidRDefault="00256C35" w:rsidP="00256C35">
      <w:pPr>
        <w:rPr>
          <w:color w:val="FF0000"/>
        </w:rPr>
      </w:pPr>
    </w:p>
    <w:p w:rsidR="00811015" w:rsidRPr="0088006B" w:rsidRDefault="00256C35" w:rsidP="00811015">
      <w:pPr>
        <w:pStyle w:val="3"/>
        <w:widowControl w:val="0"/>
        <w:ind w:left="0"/>
        <w:jc w:val="both"/>
        <w:rPr>
          <w:b/>
          <w:i/>
          <w:sz w:val="24"/>
          <w:szCs w:val="24"/>
        </w:rPr>
      </w:pPr>
      <w:r w:rsidRPr="0088006B">
        <w:rPr>
          <w:b/>
          <w:i/>
          <w:sz w:val="24"/>
          <w:szCs w:val="24"/>
        </w:rPr>
        <w:t xml:space="preserve">Вывод: </w:t>
      </w:r>
      <w:r w:rsidR="00577E32" w:rsidRPr="0088006B">
        <w:rPr>
          <w:b/>
          <w:i/>
          <w:sz w:val="24"/>
          <w:szCs w:val="24"/>
        </w:rPr>
        <w:t>В 20</w:t>
      </w:r>
      <w:r w:rsidR="00E2343A" w:rsidRPr="0088006B">
        <w:rPr>
          <w:b/>
          <w:i/>
          <w:sz w:val="24"/>
          <w:szCs w:val="24"/>
        </w:rPr>
        <w:t>20</w:t>
      </w:r>
      <w:r w:rsidR="00577E32" w:rsidRPr="0088006B">
        <w:rPr>
          <w:b/>
          <w:i/>
          <w:sz w:val="24"/>
          <w:szCs w:val="24"/>
        </w:rPr>
        <w:t>-20</w:t>
      </w:r>
      <w:r w:rsidR="0058405C" w:rsidRPr="0088006B">
        <w:rPr>
          <w:b/>
          <w:i/>
          <w:sz w:val="24"/>
          <w:szCs w:val="24"/>
        </w:rPr>
        <w:t>2</w:t>
      </w:r>
      <w:r w:rsidR="00E2343A" w:rsidRPr="0088006B">
        <w:rPr>
          <w:b/>
          <w:i/>
          <w:sz w:val="24"/>
          <w:szCs w:val="24"/>
        </w:rPr>
        <w:t>1</w:t>
      </w:r>
      <w:r w:rsidR="00577E32" w:rsidRPr="0088006B">
        <w:rPr>
          <w:b/>
          <w:i/>
          <w:sz w:val="24"/>
          <w:szCs w:val="24"/>
        </w:rPr>
        <w:t xml:space="preserve"> учебном году продолжен эксперимент по полиязычию, </w:t>
      </w:r>
      <w:r w:rsidR="00E2343A" w:rsidRPr="0088006B">
        <w:rPr>
          <w:b/>
          <w:i/>
          <w:sz w:val="24"/>
          <w:szCs w:val="24"/>
        </w:rPr>
        <w:t xml:space="preserve">но при этом сократилась </w:t>
      </w:r>
      <w:r w:rsidR="00773052" w:rsidRPr="0088006B">
        <w:rPr>
          <w:b/>
          <w:i/>
          <w:sz w:val="24"/>
          <w:szCs w:val="24"/>
        </w:rPr>
        <w:t xml:space="preserve"> сеть классов с трехъязычным обучением</w:t>
      </w:r>
      <w:r w:rsidR="00E2343A" w:rsidRPr="0088006B">
        <w:rPr>
          <w:b/>
          <w:i/>
          <w:sz w:val="24"/>
          <w:szCs w:val="24"/>
        </w:rPr>
        <w:t xml:space="preserve"> из-за пересмотра оплаты учителям, преподающим на английском языке</w:t>
      </w:r>
      <w:r w:rsidR="00773052" w:rsidRPr="0088006B">
        <w:rPr>
          <w:b/>
          <w:i/>
          <w:sz w:val="24"/>
          <w:szCs w:val="24"/>
        </w:rPr>
        <w:t xml:space="preserve">, </w:t>
      </w:r>
      <w:r w:rsidR="0058405C" w:rsidRPr="0088006B">
        <w:rPr>
          <w:b/>
          <w:i/>
          <w:sz w:val="24"/>
          <w:szCs w:val="24"/>
        </w:rPr>
        <w:t xml:space="preserve">на </w:t>
      </w:r>
      <w:r w:rsidR="00E2343A" w:rsidRPr="0088006B">
        <w:rPr>
          <w:b/>
          <w:i/>
          <w:sz w:val="24"/>
          <w:szCs w:val="24"/>
        </w:rPr>
        <w:t>2</w:t>
      </w:r>
      <w:r w:rsidR="0058405C" w:rsidRPr="0088006B">
        <w:rPr>
          <w:b/>
          <w:i/>
          <w:sz w:val="24"/>
          <w:szCs w:val="24"/>
        </w:rPr>
        <w:t xml:space="preserve"> </w:t>
      </w:r>
      <w:r w:rsidR="00811015" w:rsidRPr="0088006B">
        <w:rPr>
          <w:b/>
          <w:i/>
          <w:sz w:val="24"/>
          <w:szCs w:val="24"/>
        </w:rPr>
        <w:t>выросло</w:t>
      </w:r>
      <w:r w:rsidR="0022688B" w:rsidRPr="0088006B">
        <w:rPr>
          <w:b/>
          <w:i/>
          <w:sz w:val="24"/>
          <w:szCs w:val="24"/>
        </w:rPr>
        <w:t xml:space="preserve"> </w:t>
      </w:r>
      <w:r w:rsidR="00385526" w:rsidRPr="0088006B">
        <w:rPr>
          <w:b/>
          <w:i/>
          <w:sz w:val="24"/>
          <w:szCs w:val="24"/>
        </w:rPr>
        <w:t xml:space="preserve"> количество классов - комплектов</w:t>
      </w:r>
      <w:r w:rsidRPr="0088006B">
        <w:rPr>
          <w:b/>
          <w:i/>
          <w:sz w:val="24"/>
          <w:szCs w:val="24"/>
        </w:rPr>
        <w:t xml:space="preserve"> </w:t>
      </w:r>
      <w:r w:rsidR="00385526" w:rsidRPr="0088006B">
        <w:rPr>
          <w:b/>
          <w:i/>
          <w:sz w:val="24"/>
          <w:szCs w:val="24"/>
        </w:rPr>
        <w:t xml:space="preserve">в </w:t>
      </w:r>
      <w:r w:rsidR="00C22CBF" w:rsidRPr="0088006B">
        <w:rPr>
          <w:b/>
          <w:i/>
          <w:sz w:val="24"/>
          <w:szCs w:val="24"/>
        </w:rPr>
        <w:t>лице</w:t>
      </w:r>
      <w:r w:rsidR="00811015" w:rsidRPr="0088006B">
        <w:rPr>
          <w:b/>
          <w:i/>
          <w:sz w:val="24"/>
          <w:szCs w:val="24"/>
        </w:rPr>
        <w:t xml:space="preserve">е и </w:t>
      </w:r>
      <w:r w:rsidR="00577E32" w:rsidRPr="0088006B">
        <w:rPr>
          <w:b/>
          <w:i/>
          <w:sz w:val="24"/>
          <w:szCs w:val="24"/>
        </w:rPr>
        <w:t xml:space="preserve"> </w:t>
      </w:r>
      <w:r w:rsidR="00811015" w:rsidRPr="0088006B">
        <w:rPr>
          <w:b/>
          <w:i/>
          <w:sz w:val="24"/>
          <w:szCs w:val="24"/>
        </w:rPr>
        <w:t>остается стабильным  количество профильных классов – комплектов</w:t>
      </w:r>
      <w:r w:rsidR="00E2343A" w:rsidRPr="0088006B">
        <w:rPr>
          <w:b/>
          <w:i/>
          <w:sz w:val="24"/>
          <w:szCs w:val="24"/>
        </w:rPr>
        <w:t xml:space="preserve"> </w:t>
      </w:r>
      <w:r w:rsidR="0058405C" w:rsidRPr="0088006B">
        <w:rPr>
          <w:b/>
          <w:i/>
          <w:sz w:val="24"/>
          <w:szCs w:val="24"/>
        </w:rPr>
        <w:t>-</w:t>
      </w:r>
      <w:r w:rsidR="00E2343A" w:rsidRPr="0088006B">
        <w:rPr>
          <w:b/>
          <w:i/>
          <w:sz w:val="24"/>
          <w:szCs w:val="24"/>
        </w:rPr>
        <w:t xml:space="preserve"> </w:t>
      </w:r>
      <w:r w:rsidR="0058405C" w:rsidRPr="0088006B">
        <w:rPr>
          <w:b/>
          <w:i/>
          <w:sz w:val="24"/>
          <w:szCs w:val="24"/>
        </w:rPr>
        <w:t>4</w:t>
      </w:r>
      <w:r w:rsidR="00811015" w:rsidRPr="0088006B">
        <w:rPr>
          <w:b/>
          <w:i/>
          <w:sz w:val="24"/>
          <w:szCs w:val="24"/>
        </w:rPr>
        <w:t xml:space="preserve">. </w:t>
      </w:r>
      <w:r w:rsidR="00E2343A" w:rsidRPr="0088006B">
        <w:rPr>
          <w:b/>
          <w:i/>
          <w:sz w:val="24"/>
          <w:szCs w:val="24"/>
        </w:rPr>
        <w:t>Все</w:t>
      </w:r>
      <w:r w:rsidR="00811015" w:rsidRPr="0088006B">
        <w:rPr>
          <w:b/>
          <w:i/>
          <w:sz w:val="24"/>
          <w:szCs w:val="24"/>
        </w:rPr>
        <w:t xml:space="preserve"> учащи</w:t>
      </w:r>
      <w:r w:rsidR="00E2343A" w:rsidRPr="0088006B">
        <w:rPr>
          <w:b/>
          <w:i/>
          <w:sz w:val="24"/>
          <w:szCs w:val="24"/>
        </w:rPr>
        <w:t>е</w:t>
      </w:r>
      <w:r w:rsidR="00811015" w:rsidRPr="0088006B">
        <w:rPr>
          <w:b/>
          <w:i/>
          <w:sz w:val="24"/>
          <w:szCs w:val="24"/>
        </w:rPr>
        <w:t>ся школы обучаются по обновленным программам.</w:t>
      </w:r>
    </w:p>
    <w:p w:rsidR="00577E32" w:rsidRPr="00E2343A" w:rsidRDefault="00256C35" w:rsidP="00256C35">
      <w:pPr>
        <w:pStyle w:val="3"/>
        <w:widowControl w:val="0"/>
        <w:ind w:left="0"/>
        <w:jc w:val="both"/>
        <w:rPr>
          <w:b/>
          <w:i/>
          <w:sz w:val="24"/>
          <w:szCs w:val="24"/>
        </w:rPr>
      </w:pPr>
      <w:r w:rsidRPr="00E2343A">
        <w:rPr>
          <w:b/>
          <w:i/>
          <w:sz w:val="24"/>
          <w:szCs w:val="24"/>
        </w:rPr>
        <w:t>В 20</w:t>
      </w:r>
      <w:r w:rsidR="00E2343A" w:rsidRPr="00E2343A">
        <w:rPr>
          <w:b/>
          <w:i/>
          <w:sz w:val="24"/>
          <w:szCs w:val="24"/>
        </w:rPr>
        <w:t>20</w:t>
      </w:r>
      <w:r w:rsidRPr="00E2343A">
        <w:rPr>
          <w:b/>
          <w:i/>
          <w:sz w:val="24"/>
          <w:szCs w:val="24"/>
        </w:rPr>
        <w:t>-20</w:t>
      </w:r>
      <w:r w:rsidR="0058405C" w:rsidRPr="00E2343A">
        <w:rPr>
          <w:b/>
          <w:i/>
          <w:sz w:val="24"/>
          <w:szCs w:val="24"/>
        </w:rPr>
        <w:t>2</w:t>
      </w:r>
      <w:r w:rsidR="00E2343A" w:rsidRPr="00E2343A">
        <w:rPr>
          <w:b/>
          <w:i/>
          <w:sz w:val="24"/>
          <w:szCs w:val="24"/>
        </w:rPr>
        <w:t>1</w:t>
      </w:r>
      <w:r w:rsidR="00F245B0" w:rsidRPr="00E2343A">
        <w:rPr>
          <w:b/>
          <w:i/>
          <w:sz w:val="24"/>
          <w:szCs w:val="24"/>
        </w:rPr>
        <w:t xml:space="preserve"> </w:t>
      </w:r>
      <w:r w:rsidRPr="00E2343A">
        <w:rPr>
          <w:b/>
          <w:i/>
          <w:sz w:val="24"/>
          <w:szCs w:val="24"/>
        </w:rPr>
        <w:t xml:space="preserve">учебном году  обучение в </w:t>
      </w:r>
      <w:r w:rsidR="00FE295E" w:rsidRPr="00E2343A">
        <w:rPr>
          <w:b/>
          <w:i/>
          <w:sz w:val="24"/>
          <w:szCs w:val="24"/>
        </w:rPr>
        <w:t>школе</w:t>
      </w:r>
      <w:r w:rsidRPr="00E2343A">
        <w:rPr>
          <w:b/>
          <w:i/>
          <w:sz w:val="24"/>
          <w:szCs w:val="24"/>
        </w:rPr>
        <w:t xml:space="preserve"> осуществлялось по физико-математическому</w:t>
      </w:r>
      <w:r w:rsidR="00F245B0" w:rsidRPr="00E2343A">
        <w:rPr>
          <w:b/>
          <w:i/>
          <w:sz w:val="24"/>
          <w:szCs w:val="24"/>
        </w:rPr>
        <w:t xml:space="preserve"> профилю</w:t>
      </w:r>
    </w:p>
    <w:p w:rsidR="00256C35" w:rsidRPr="00E2343A" w:rsidRDefault="0022688B" w:rsidP="00256C35">
      <w:pPr>
        <w:pStyle w:val="3"/>
        <w:widowControl w:val="0"/>
        <w:ind w:left="0"/>
        <w:jc w:val="both"/>
        <w:rPr>
          <w:b/>
          <w:i/>
          <w:sz w:val="24"/>
          <w:szCs w:val="24"/>
        </w:rPr>
      </w:pPr>
      <w:r w:rsidRPr="00E2343A">
        <w:rPr>
          <w:b/>
          <w:i/>
          <w:sz w:val="24"/>
          <w:szCs w:val="24"/>
        </w:rPr>
        <w:t>В 20</w:t>
      </w:r>
      <w:r w:rsidR="00E2343A" w:rsidRPr="00E2343A">
        <w:rPr>
          <w:b/>
          <w:i/>
          <w:sz w:val="24"/>
          <w:szCs w:val="24"/>
        </w:rPr>
        <w:t>20</w:t>
      </w:r>
      <w:r w:rsidRPr="00E2343A">
        <w:rPr>
          <w:b/>
          <w:i/>
          <w:sz w:val="24"/>
          <w:szCs w:val="24"/>
        </w:rPr>
        <w:t>-20</w:t>
      </w:r>
      <w:r w:rsidR="00811015" w:rsidRPr="00E2343A">
        <w:rPr>
          <w:b/>
          <w:i/>
          <w:sz w:val="24"/>
          <w:szCs w:val="24"/>
        </w:rPr>
        <w:t>2</w:t>
      </w:r>
      <w:r w:rsidR="00E2343A" w:rsidRPr="00E2343A">
        <w:rPr>
          <w:b/>
          <w:i/>
          <w:sz w:val="24"/>
          <w:szCs w:val="24"/>
        </w:rPr>
        <w:t>1</w:t>
      </w:r>
      <w:r w:rsidRPr="00E2343A">
        <w:rPr>
          <w:b/>
          <w:i/>
          <w:sz w:val="24"/>
          <w:szCs w:val="24"/>
        </w:rPr>
        <w:t xml:space="preserve"> уч. году с</w:t>
      </w:r>
      <w:r w:rsidR="00385526" w:rsidRPr="00E2343A">
        <w:rPr>
          <w:b/>
          <w:i/>
          <w:sz w:val="24"/>
          <w:szCs w:val="24"/>
        </w:rPr>
        <w:t>ледует обратить внимание на расширение сети классов с углубленным изучением предметов</w:t>
      </w:r>
      <w:r w:rsidR="00811015" w:rsidRPr="00E2343A">
        <w:rPr>
          <w:b/>
          <w:i/>
          <w:sz w:val="24"/>
          <w:szCs w:val="24"/>
        </w:rPr>
        <w:t>, с преподаванием предметов ЕМЦ на английском языке</w:t>
      </w:r>
      <w:r w:rsidR="00C22CBF" w:rsidRPr="00E2343A">
        <w:rPr>
          <w:b/>
          <w:i/>
          <w:sz w:val="24"/>
          <w:szCs w:val="24"/>
        </w:rPr>
        <w:t xml:space="preserve"> и лицейских классов</w:t>
      </w:r>
      <w:r w:rsidR="00385526" w:rsidRPr="00E2343A">
        <w:rPr>
          <w:b/>
          <w:i/>
          <w:sz w:val="24"/>
          <w:szCs w:val="24"/>
        </w:rPr>
        <w:t>.</w:t>
      </w:r>
    </w:p>
    <w:p w:rsidR="00B343DE" w:rsidRPr="00054FFD" w:rsidRDefault="00811015" w:rsidP="00B343DE">
      <w:pPr>
        <w:spacing w:line="360" w:lineRule="auto"/>
        <w:jc w:val="both"/>
        <w:rPr>
          <w:b/>
          <w:u w:val="single"/>
        </w:rPr>
      </w:pPr>
      <w:r w:rsidRPr="00054FFD">
        <w:rPr>
          <w:b/>
          <w:i/>
          <w:u w:val="single"/>
        </w:rPr>
        <w:t>5.2</w:t>
      </w:r>
      <w:r w:rsidR="00B343DE" w:rsidRPr="00054FFD">
        <w:rPr>
          <w:b/>
          <w:i/>
          <w:u w:val="single"/>
        </w:rPr>
        <w:t xml:space="preserve"> </w:t>
      </w:r>
      <w:r w:rsidR="00880067" w:rsidRPr="00054FFD">
        <w:rPr>
          <w:b/>
          <w:i/>
          <w:u w:val="single"/>
        </w:rPr>
        <w:t>Структура управления</w:t>
      </w:r>
      <w:r w:rsidR="00F64273" w:rsidRPr="00054FFD">
        <w:rPr>
          <w:b/>
          <w:i/>
          <w:u w:val="single"/>
        </w:rPr>
        <w:t>.</w:t>
      </w:r>
      <w:r w:rsidR="00B343DE" w:rsidRPr="00054FFD">
        <w:rPr>
          <w:b/>
          <w:u w:val="single"/>
        </w:rPr>
        <w:t xml:space="preserve">     Анализ условий для дополнительного профессионального образования педагогов.</w:t>
      </w:r>
    </w:p>
    <w:p w:rsidR="00453F71" w:rsidRPr="00054FFD" w:rsidRDefault="005A3FD3" w:rsidP="00453F71">
      <w:pPr>
        <w:jc w:val="both"/>
      </w:pPr>
      <w:r w:rsidRPr="00054FFD">
        <w:t xml:space="preserve">            </w:t>
      </w:r>
      <w:r w:rsidR="00453F71" w:rsidRPr="00054FFD">
        <w:rPr>
          <w:b/>
        </w:rPr>
        <w:t>Управление школой</w:t>
      </w:r>
      <w:r w:rsidR="00453F71" w:rsidRPr="00054FFD">
        <w:t xml:space="preserve"> базируется на следующих принципах: </w:t>
      </w:r>
    </w:p>
    <w:p w:rsidR="00453F71" w:rsidRPr="00054FFD" w:rsidRDefault="00453F71" w:rsidP="00453F71">
      <w:pPr>
        <w:jc w:val="both"/>
      </w:pPr>
      <w:r w:rsidRPr="00054FFD">
        <w:t xml:space="preserve">1.Принцип системности и принцип обеспечения единства в управлении основан на целостности, взаимозависимости и взаимодействии всех звеньев управления, а также их подчиненности как системы единым требованиям в обеспечении цели. </w:t>
      </w:r>
    </w:p>
    <w:p w:rsidR="00453F71" w:rsidRPr="00054FFD" w:rsidRDefault="00453F71" w:rsidP="00453F71">
      <w:pPr>
        <w:jc w:val="both"/>
      </w:pPr>
      <w:r w:rsidRPr="00054FFD">
        <w:t xml:space="preserve">2.Принцип демократичности и гуманности управления обеспечивает формирование корпоративного духа и активной работы коллектива, направленной на повышение престижа и результативного качества. Для обеспечения корпоративного духа в процессе управления персоналом используется коллегиальность в принятии решений (Педагогический совет). </w:t>
      </w:r>
    </w:p>
    <w:p w:rsidR="00453F71" w:rsidRPr="00054FFD" w:rsidRDefault="00453F71" w:rsidP="00453F71">
      <w:pPr>
        <w:jc w:val="both"/>
      </w:pPr>
      <w:r w:rsidRPr="00054FFD">
        <w:t xml:space="preserve">В рамках реализации данного принципа необходимы такие возможности: </w:t>
      </w:r>
    </w:p>
    <w:p w:rsidR="00453F71" w:rsidRPr="00054FFD" w:rsidRDefault="00453F71" w:rsidP="00453F71">
      <w:pPr>
        <w:jc w:val="both"/>
      </w:pPr>
      <w:r w:rsidRPr="00054FFD">
        <w:sym w:font="Symbol" w:char="F0B7"/>
      </w:r>
      <w:r w:rsidRPr="00054FFD">
        <w:t xml:space="preserve"> доступность для всех участников образовательного процесса возможности вовлечения в управленческие функции, общественные организации, которые координируют управленческую деятельность школ; </w:t>
      </w:r>
    </w:p>
    <w:p w:rsidR="00453F71" w:rsidRPr="00054FFD" w:rsidRDefault="00453F71" w:rsidP="00453F71">
      <w:pPr>
        <w:jc w:val="both"/>
      </w:pPr>
      <w:r w:rsidRPr="00054FFD">
        <w:sym w:font="Symbol" w:char="F0B7"/>
      </w:r>
      <w:r w:rsidRPr="00054FFD">
        <w:t xml:space="preserve"> создание условий для проявления личностных качеств персонала в предоставленных управленческих полномочиях и др. </w:t>
      </w:r>
    </w:p>
    <w:p w:rsidR="00453F71" w:rsidRPr="00054FFD" w:rsidRDefault="00453F71" w:rsidP="00453F71">
      <w:pPr>
        <w:jc w:val="both"/>
      </w:pPr>
      <w:r w:rsidRPr="00054FFD">
        <w:t xml:space="preserve">3.Принцип оптимальности и эффективности управления реализуется в процессе контролинга эффективности управления, который измеряется квалиметрически как суммарный показатель управления всеми направлениями деятельности школы. </w:t>
      </w:r>
    </w:p>
    <w:p w:rsidR="00453F71" w:rsidRPr="00054FFD" w:rsidRDefault="00453F71" w:rsidP="00453F71">
      <w:pPr>
        <w:jc w:val="both"/>
      </w:pPr>
      <w:r w:rsidRPr="00054FFD">
        <w:lastRenderedPageBreak/>
        <w:t xml:space="preserve">Мы осознаем, что реализация этого принципа возможно при условии, если будет достигнуто: - качество управленческой технологии; </w:t>
      </w:r>
    </w:p>
    <w:p w:rsidR="00453F71" w:rsidRPr="00054FFD" w:rsidRDefault="00453F71" w:rsidP="00453F71">
      <w:pPr>
        <w:jc w:val="both"/>
      </w:pPr>
      <w:r w:rsidRPr="00054FFD">
        <w:t xml:space="preserve">- сочетание управленческого воздействия с наличием стимулирующих рычагов (моральных и материальных) для выполнения принятых решений; </w:t>
      </w:r>
    </w:p>
    <w:p w:rsidR="00453F71" w:rsidRPr="00054FFD" w:rsidRDefault="00453F71" w:rsidP="00453F71">
      <w:pPr>
        <w:jc w:val="both"/>
      </w:pPr>
      <w:r w:rsidRPr="00054FFD">
        <w:t xml:space="preserve">- создание системы развития положительных мотивов и корпоративного духа; </w:t>
      </w:r>
    </w:p>
    <w:p w:rsidR="00453F71" w:rsidRPr="00054FFD" w:rsidRDefault="00453F71" w:rsidP="00453F71">
      <w:pPr>
        <w:jc w:val="both"/>
      </w:pPr>
      <w:r w:rsidRPr="00054FFD">
        <w:t xml:space="preserve">- воспитание чувства персональной ответственности у персонала; </w:t>
      </w:r>
    </w:p>
    <w:p w:rsidR="00453F71" w:rsidRPr="00054FFD" w:rsidRDefault="00453F71" w:rsidP="00453F71">
      <w:pPr>
        <w:jc w:val="both"/>
      </w:pPr>
      <w:r w:rsidRPr="00054FFD">
        <w:t xml:space="preserve">- наличие предвидения управленческих рисков и алгоритмов или механизмов их преодоления и ряд других индикаторов эффективности. </w:t>
      </w:r>
    </w:p>
    <w:p w:rsidR="00453F71" w:rsidRPr="00054FFD" w:rsidRDefault="00453F71" w:rsidP="00453F71">
      <w:pPr>
        <w:jc w:val="both"/>
      </w:pPr>
      <w:r w:rsidRPr="00054FFD">
        <w:t xml:space="preserve">4.Принцип научности определяется в привлечении в деятельность школы представителей научного сообщества с целью научно-экспериментального поиска и творческого развития у всех участников образовательного процесса. </w:t>
      </w:r>
    </w:p>
    <w:p w:rsidR="00453F71" w:rsidRPr="00054FFD" w:rsidRDefault="00453F71" w:rsidP="00453F71">
      <w:pPr>
        <w:spacing w:before="120" w:after="120"/>
        <w:jc w:val="both"/>
      </w:pPr>
      <w:r w:rsidRPr="00054FFD">
        <w:t>5.Принцип ресурсной и экономической целесообразности актуален в процессе своей образовательной, гуманитарной, культуросообразной и других видах деятельности</w:t>
      </w:r>
    </w:p>
    <w:p w:rsidR="00880067" w:rsidRPr="00054FFD" w:rsidRDefault="00453F71" w:rsidP="00453F71">
      <w:pPr>
        <w:spacing w:before="120" w:after="120"/>
        <w:jc w:val="both"/>
      </w:pPr>
      <w:r w:rsidRPr="00054FFD">
        <w:t xml:space="preserve">          </w:t>
      </w:r>
      <w:r w:rsidR="00880067" w:rsidRPr="00054FFD">
        <w:t xml:space="preserve">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 </w:t>
      </w:r>
    </w:p>
    <w:p w:rsidR="00880067" w:rsidRPr="00054FFD" w:rsidRDefault="00453F71" w:rsidP="00880067">
      <w:pPr>
        <w:pStyle w:val="af"/>
        <w:jc w:val="both"/>
        <w:rPr>
          <w:rFonts w:ascii="Times New Roman" w:hAnsi="Times New Roman"/>
          <w:sz w:val="24"/>
          <w:szCs w:val="24"/>
        </w:rPr>
      </w:pPr>
      <w:r w:rsidRPr="00054FFD">
        <w:rPr>
          <w:rFonts w:ascii="Times New Roman" w:hAnsi="Times New Roman"/>
          <w:sz w:val="24"/>
          <w:szCs w:val="24"/>
        </w:rPr>
        <w:t xml:space="preserve">          </w:t>
      </w:r>
      <w:r w:rsidR="00880067" w:rsidRPr="00054FFD">
        <w:rPr>
          <w:rFonts w:ascii="Times New Roman" w:hAnsi="Times New Roman"/>
          <w:sz w:val="24"/>
          <w:szCs w:val="24"/>
        </w:rPr>
        <w:t xml:space="preserve">Регулярно работающими коллегиальными органами в </w:t>
      </w:r>
      <w:r w:rsidR="00E108AE" w:rsidRPr="00054FFD">
        <w:rPr>
          <w:rFonts w:ascii="Times New Roman" w:hAnsi="Times New Roman"/>
          <w:sz w:val="24"/>
          <w:szCs w:val="24"/>
        </w:rPr>
        <w:t>школе</w:t>
      </w:r>
      <w:r w:rsidR="00880067" w:rsidRPr="00054FFD">
        <w:rPr>
          <w:rFonts w:ascii="Times New Roman" w:hAnsi="Times New Roman"/>
          <w:sz w:val="24"/>
          <w:szCs w:val="24"/>
        </w:rPr>
        <w:t xml:space="preserve"> являются педагогический совет (собирается 5-6 раз в год) и методический совет (4 раза в год), который в свою очередь </w:t>
      </w:r>
      <w:r w:rsidR="00577E32" w:rsidRPr="00054FFD">
        <w:rPr>
          <w:rFonts w:ascii="Times New Roman" w:hAnsi="Times New Roman"/>
          <w:sz w:val="24"/>
          <w:szCs w:val="24"/>
        </w:rPr>
        <w:t>руководит деятельностью</w:t>
      </w:r>
      <w:r w:rsidR="00880067" w:rsidRPr="00054FFD">
        <w:rPr>
          <w:rFonts w:ascii="Times New Roman" w:hAnsi="Times New Roman"/>
          <w:sz w:val="24"/>
          <w:szCs w:val="24"/>
        </w:rPr>
        <w:t xml:space="preserve"> методических объединений. Педагогический совет рассматривает вопросы, освещающие стратегические и тактические проблемы развития и организации учебно-воспитательного процесса. Методический совет решает задачи научно-методического обеспечения.</w:t>
      </w:r>
    </w:p>
    <w:p w:rsidR="00880067" w:rsidRPr="00054FFD" w:rsidRDefault="00880067" w:rsidP="00880067">
      <w:pPr>
        <w:pStyle w:val="ae"/>
        <w:spacing w:before="0" w:beforeAutospacing="0" w:after="0" w:afterAutospacing="0"/>
        <w:rPr>
          <w:color w:val="auto"/>
        </w:rPr>
      </w:pPr>
      <w:r w:rsidRPr="00054FFD">
        <w:rPr>
          <w:color w:val="auto"/>
        </w:rPr>
        <w:t xml:space="preserve">Управление </w:t>
      </w:r>
      <w:r w:rsidR="00E108AE" w:rsidRPr="00054FFD">
        <w:rPr>
          <w:color w:val="auto"/>
        </w:rPr>
        <w:t>школой</w:t>
      </w:r>
      <w:r w:rsidRPr="00054FFD">
        <w:rPr>
          <w:color w:val="auto"/>
        </w:rPr>
        <w:t xml:space="preserve"> осуществляется на нескольких уровнях.</w:t>
      </w:r>
    </w:p>
    <w:p w:rsidR="00880067" w:rsidRPr="00054FFD" w:rsidRDefault="00880067" w:rsidP="00880067">
      <w:pPr>
        <w:pStyle w:val="ae"/>
        <w:spacing w:before="0" w:beforeAutospacing="0" w:after="0" w:afterAutospacing="0"/>
        <w:jc w:val="both"/>
        <w:rPr>
          <w:color w:val="auto"/>
        </w:rPr>
      </w:pPr>
      <w:r w:rsidRPr="00054FFD">
        <w:rPr>
          <w:color w:val="auto"/>
        </w:rPr>
        <w:t xml:space="preserve">На </w:t>
      </w:r>
      <w:r w:rsidRPr="00054FFD">
        <w:rPr>
          <w:i/>
          <w:iCs/>
          <w:color w:val="auto"/>
        </w:rPr>
        <w:t>стратегическом</w:t>
      </w:r>
      <w:r w:rsidRPr="00054FFD">
        <w:rPr>
          <w:color w:val="auto"/>
        </w:rPr>
        <w:t xml:space="preserve"> уровне </w:t>
      </w:r>
      <w:r w:rsidR="00D367D3" w:rsidRPr="00054FFD">
        <w:rPr>
          <w:color w:val="auto"/>
        </w:rPr>
        <w:t>школой</w:t>
      </w:r>
      <w:r w:rsidRPr="00054FFD">
        <w:rPr>
          <w:color w:val="auto"/>
        </w:rPr>
        <w:t xml:space="preserve"> руководит </w:t>
      </w:r>
      <w:r w:rsidRPr="00054FFD">
        <w:rPr>
          <w:color w:val="auto"/>
          <w:u w:val="single"/>
        </w:rPr>
        <w:t xml:space="preserve"> Попечительский совет</w:t>
      </w:r>
      <w:r w:rsidRPr="00054FFD">
        <w:rPr>
          <w:color w:val="auto"/>
        </w:rPr>
        <w:t>, в который входят представители спонсоров, родители учеников, способные внести вклад в развитие</w:t>
      </w:r>
      <w:r w:rsidR="00577E32" w:rsidRPr="00054FFD">
        <w:rPr>
          <w:color w:val="auto"/>
        </w:rPr>
        <w:t xml:space="preserve"> школы</w:t>
      </w:r>
      <w:r w:rsidRPr="00054FFD">
        <w:rPr>
          <w:color w:val="auto"/>
        </w:rPr>
        <w:t>, представители научной и педагогической общественности, заинтересованные в реализации миссии школы.</w:t>
      </w:r>
    </w:p>
    <w:p w:rsidR="00880067" w:rsidRPr="00054FFD" w:rsidRDefault="00880067" w:rsidP="00880067">
      <w:pPr>
        <w:pStyle w:val="ae"/>
        <w:spacing w:before="0" w:beforeAutospacing="0" w:after="0" w:afterAutospacing="0"/>
        <w:jc w:val="both"/>
        <w:rPr>
          <w:color w:val="auto"/>
        </w:rPr>
      </w:pPr>
      <w:r w:rsidRPr="00054FFD">
        <w:rPr>
          <w:color w:val="auto"/>
        </w:rPr>
        <w:t xml:space="preserve">На </w:t>
      </w:r>
      <w:r w:rsidRPr="00054FFD">
        <w:rPr>
          <w:i/>
          <w:iCs/>
          <w:color w:val="auto"/>
        </w:rPr>
        <w:t>оперативном</w:t>
      </w:r>
      <w:r w:rsidRPr="00054FFD">
        <w:rPr>
          <w:color w:val="auto"/>
        </w:rPr>
        <w:t xml:space="preserve"> уровне </w:t>
      </w:r>
      <w:r w:rsidR="00E108AE" w:rsidRPr="00054FFD">
        <w:rPr>
          <w:color w:val="auto"/>
        </w:rPr>
        <w:t>школой</w:t>
      </w:r>
      <w:r w:rsidRPr="00054FFD">
        <w:rPr>
          <w:color w:val="auto"/>
        </w:rPr>
        <w:t xml:space="preserve"> руководит </w:t>
      </w:r>
      <w:r w:rsidRPr="00054FFD">
        <w:rPr>
          <w:color w:val="auto"/>
          <w:u w:val="single"/>
        </w:rPr>
        <w:t>директор</w:t>
      </w:r>
      <w:r w:rsidRPr="00054FFD">
        <w:rPr>
          <w:color w:val="auto"/>
        </w:rPr>
        <w:t xml:space="preserve"> и </w:t>
      </w:r>
      <w:r w:rsidRPr="00054FFD">
        <w:rPr>
          <w:color w:val="auto"/>
          <w:u w:val="single"/>
        </w:rPr>
        <w:t>Педагогический совет</w:t>
      </w:r>
      <w:r w:rsidRPr="00054FFD">
        <w:rPr>
          <w:color w:val="auto"/>
        </w:rPr>
        <w:t xml:space="preserve">. </w:t>
      </w:r>
      <w:r w:rsidRPr="00054FFD">
        <w:rPr>
          <w:color w:val="auto"/>
        </w:rPr>
        <w:tab/>
      </w:r>
    </w:p>
    <w:p w:rsidR="00880067" w:rsidRPr="00054FFD" w:rsidRDefault="00880067" w:rsidP="00880067">
      <w:pPr>
        <w:pStyle w:val="ae"/>
        <w:spacing w:before="0" w:beforeAutospacing="0" w:after="0" w:afterAutospacing="0"/>
        <w:jc w:val="both"/>
        <w:rPr>
          <w:color w:val="auto"/>
        </w:rPr>
      </w:pPr>
      <w:r w:rsidRPr="00054FFD">
        <w:rPr>
          <w:color w:val="auto"/>
        </w:rPr>
        <w:t xml:space="preserve">На уровне </w:t>
      </w:r>
      <w:r w:rsidRPr="00054FFD">
        <w:rPr>
          <w:i/>
          <w:iCs/>
          <w:color w:val="auto"/>
        </w:rPr>
        <w:t>самоуправления</w:t>
      </w:r>
      <w:r w:rsidRPr="00054FFD">
        <w:rPr>
          <w:color w:val="auto"/>
        </w:rPr>
        <w:t xml:space="preserve"> учащихся ведущая роль принадлежит </w:t>
      </w:r>
      <w:r w:rsidRPr="00054FFD">
        <w:rPr>
          <w:color w:val="auto"/>
          <w:u w:val="single"/>
        </w:rPr>
        <w:t>Школьному</w:t>
      </w:r>
      <w:r w:rsidRPr="00054FFD">
        <w:rPr>
          <w:color w:val="auto"/>
        </w:rPr>
        <w:t xml:space="preserve"> </w:t>
      </w:r>
      <w:r w:rsidRPr="00054FFD">
        <w:rPr>
          <w:color w:val="auto"/>
          <w:u w:val="single"/>
        </w:rPr>
        <w:t>П</w:t>
      </w:r>
      <w:r w:rsidR="00E108AE" w:rsidRPr="00054FFD">
        <w:rPr>
          <w:color w:val="auto"/>
          <w:u w:val="single"/>
        </w:rPr>
        <w:t>арламенту</w:t>
      </w:r>
      <w:r w:rsidRPr="00054FFD">
        <w:rPr>
          <w:color w:val="auto"/>
        </w:rPr>
        <w:t>, включающему представителей всех параллелей</w:t>
      </w:r>
      <w:r w:rsidR="00CD67D2" w:rsidRPr="00054FFD">
        <w:rPr>
          <w:color w:val="auto"/>
        </w:rPr>
        <w:t xml:space="preserve"> </w:t>
      </w:r>
      <w:r w:rsidRPr="00054FFD">
        <w:rPr>
          <w:color w:val="auto"/>
        </w:rPr>
        <w:t>классов.</w:t>
      </w:r>
    </w:p>
    <w:p w:rsidR="00880067" w:rsidRPr="00054FFD" w:rsidRDefault="00880067" w:rsidP="00880067">
      <w:pPr>
        <w:pStyle w:val="ae"/>
        <w:spacing w:before="120" w:beforeAutospacing="0" w:after="0" w:afterAutospacing="0"/>
        <w:jc w:val="both"/>
        <w:rPr>
          <w:color w:val="auto"/>
        </w:rPr>
      </w:pPr>
      <w:r w:rsidRPr="00054FFD">
        <w:rPr>
          <w:color w:val="auto"/>
        </w:rPr>
        <w:t xml:space="preserve">На </w:t>
      </w:r>
      <w:r w:rsidRPr="00054FFD">
        <w:rPr>
          <w:i/>
          <w:color w:val="auto"/>
        </w:rPr>
        <w:t>научно-методическом</w:t>
      </w:r>
      <w:r w:rsidRPr="00054FFD">
        <w:rPr>
          <w:color w:val="auto"/>
        </w:rPr>
        <w:t xml:space="preserve"> уровне </w:t>
      </w:r>
      <w:r w:rsidR="00E108AE" w:rsidRPr="00054FFD">
        <w:rPr>
          <w:color w:val="auto"/>
        </w:rPr>
        <w:t>школой</w:t>
      </w:r>
      <w:r w:rsidRPr="00054FFD">
        <w:rPr>
          <w:color w:val="auto"/>
        </w:rPr>
        <w:t xml:space="preserve"> руководит </w:t>
      </w:r>
      <w:r w:rsidRPr="00054FFD">
        <w:rPr>
          <w:color w:val="auto"/>
          <w:u w:val="single"/>
        </w:rPr>
        <w:t>Методический совет.</w:t>
      </w:r>
    </w:p>
    <w:p w:rsidR="00205757" w:rsidRPr="00054FFD" w:rsidRDefault="00F24466" w:rsidP="00205757">
      <w:pPr>
        <w:ind w:right="-5"/>
        <w:jc w:val="both"/>
      </w:pPr>
      <w:r w:rsidRPr="00054FFD">
        <w:rPr>
          <w:bCs/>
        </w:rPr>
        <w:t xml:space="preserve">       </w:t>
      </w:r>
      <w:r w:rsidR="00205757" w:rsidRPr="00054FFD">
        <w:rPr>
          <w:bCs/>
        </w:rPr>
        <w:t xml:space="preserve">       </w:t>
      </w:r>
      <w:r w:rsidR="00205757" w:rsidRPr="00054FFD">
        <w:t>На основании требований к обеспечению программно-целевого подхода в работе школы разработана  Программа развития  на 20</w:t>
      </w:r>
      <w:r w:rsidR="00175141" w:rsidRPr="00054FFD">
        <w:t>20</w:t>
      </w:r>
      <w:r w:rsidR="00B61531" w:rsidRPr="00054FFD">
        <w:t>-202</w:t>
      </w:r>
      <w:r w:rsidR="00175141" w:rsidRPr="00054FFD">
        <w:t>5</w:t>
      </w:r>
      <w:r w:rsidR="00205757" w:rsidRPr="00054FFD">
        <w:t xml:space="preserve"> годы  на основании Закона РК «Об образовании», Государственной программы развития образования до 202</w:t>
      </w:r>
      <w:r w:rsidR="00175141" w:rsidRPr="00054FFD">
        <w:t>5</w:t>
      </w:r>
      <w:r w:rsidR="00205757" w:rsidRPr="00054FFD">
        <w:t xml:space="preserve"> года, нормативно – правовых документов МОН РК. Программа определяет стратегию развития школы на предстоящие пять лет. </w:t>
      </w:r>
    </w:p>
    <w:p w:rsidR="00205757" w:rsidRPr="00054FFD" w:rsidRDefault="00205757" w:rsidP="00205757">
      <w:pPr>
        <w:ind w:right="-5"/>
        <w:jc w:val="both"/>
      </w:pPr>
      <w:r w:rsidRPr="00AE3159">
        <w:rPr>
          <w:color w:val="FF0000"/>
        </w:rPr>
        <w:t xml:space="preserve">                  </w:t>
      </w:r>
      <w:r w:rsidRPr="00054FFD">
        <w:t xml:space="preserve">Эта стратегия модернизации задает новые требования к ступеням школьного образования в целом: </w:t>
      </w:r>
    </w:p>
    <w:p w:rsidR="00205757" w:rsidRPr="00054FFD" w:rsidRDefault="00205757" w:rsidP="00C477A4">
      <w:pPr>
        <w:ind w:right="-5"/>
        <w:jc w:val="both"/>
      </w:pPr>
      <w:r w:rsidRPr="00054FFD">
        <w:t xml:space="preserve">учет  перехода на </w:t>
      </w:r>
      <w:r w:rsidR="00B61531" w:rsidRPr="00054FFD">
        <w:t>обновленное содержание образования</w:t>
      </w:r>
      <w:r w:rsidRPr="00054FFD">
        <w:t xml:space="preserve">; </w:t>
      </w:r>
    </w:p>
    <w:p w:rsidR="00205757" w:rsidRPr="00054FFD" w:rsidRDefault="00205757" w:rsidP="00C477A4">
      <w:pPr>
        <w:ind w:right="-5"/>
        <w:jc w:val="both"/>
      </w:pPr>
      <w:r w:rsidRPr="00054FFD">
        <w:t>относительная завершенность общего образования в основной школе;</w:t>
      </w:r>
    </w:p>
    <w:p w:rsidR="00205757" w:rsidRPr="00054FFD" w:rsidRDefault="00205757" w:rsidP="00B61531">
      <w:pPr>
        <w:ind w:right="-6"/>
      </w:pPr>
      <w:r w:rsidRPr="00054FFD">
        <w:t xml:space="preserve">возможность индивидуального выбора профессионального жизненного пути учащимися на старшей ступени школы; </w:t>
      </w:r>
    </w:p>
    <w:p w:rsidR="00205757" w:rsidRPr="00054FFD" w:rsidRDefault="00205757" w:rsidP="00B61531">
      <w:pPr>
        <w:ind w:right="-6"/>
      </w:pPr>
      <w:r w:rsidRPr="00054FFD">
        <w:t>- внедрение полиязычного образования.</w:t>
      </w:r>
    </w:p>
    <w:p w:rsidR="00205757" w:rsidRPr="00054FFD" w:rsidRDefault="00205757" w:rsidP="00205757">
      <w:pPr>
        <w:shd w:val="clear" w:color="auto" w:fill="FFFFFF"/>
        <w:autoSpaceDE w:val="0"/>
        <w:autoSpaceDN w:val="0"/>
        <w:adjustRightInd w:val="0"/>
        <w:jc w:val="both"/>
      </w:pPr>
      <w:r w:rsidRPr="00054FFD">
        <w:t xml:space="preserve">               Программа разработана с учетом анализа современного состояния школы и является документом, определяющим управление развитием систе</w:t>
      </w:r>
      <w:r w:rsidRPr="00054FFD">
        <w:softHyphen/>
        <w:t>мы школьного образования.</w:t>
      </w:r>
    </w:p>
    <w:p w:rsidR="00205757" w:rsidRPr="00054FFD" w:rsidRDefault="00205757" w:rsidP="00205757">
      <w:pPr>
        <w:shd w:val="clear" w:color="auto" w:fill="FFFFFF"/>
        <w:autoSpaceDE w:val="0"/>
        <w:autoSpaceDN w:val="0"/>
        <w:adjustRightInd w:val="0"/>
        <w:jc w:val="both"/>
      </w:pPr>
      <w:r w:rsidRPr="00054FFD">
        <w:t xml:space="preserve">                Назначением данной программы является координация поис</w:t>
      </w:r>
      <w:r w:rsidRPr="00054FFD">
        <w:softHyphen/>
        <w:t>ков на переходном этапе к новой модели общеобразовательного учреждения «школа-лицей», в ос</w:t>
      </w:r>
      <w:r w:rsidRPr="00054FFD">
        <w:softHyphen/>
        <w:t>нове которой будет обеспечена реализация личностно – ориентированной парадигмы и компетентностного подхода в образовательном процессе на основе взаимодействия всех инновационный на</w:t>
      </w:r>
      <w:r w:rsidRPr="00054FFD">
        <w:softHyphen/>
        <w:t>правлений, осуществляемых педагогическим коллективом.</w:t>
      </w:r>
    </w:p>
    <w:p w:rsidR="00205757" w:rsidRPr="00054FFD" w:rsidRDefault="00205757" w:rsidP="00205757">
      <w:pPr>
        <w:widowControl w:val="0"/>
        <w:autoSpaceDE w:val="0"/>
        <w:autoSpaceDN w:val="0"/>
        <w:adjustRightInd w:val="0"/>
        <w:jc w:val="both"/>
        <w:rPr>
          <w:bCs/>
        </w:rPr>
      </w:pPr>
      <w:r w:rsidRPr="00054FFD">
        <w:rPr>
          <w:bCs/>
        </w:rPr>
        <w:t xml:space="preserve">               В соответствии с ключевыми целями, обозначенными в Программе развития в школе создаются оптимальные и достаточные информационно</w:t>
      </w:r>
      <w:r w:rsidR="00B61531" w:rsidRPr="00054FFD">
        <w:rPr>
          <w:bCs/>
        </w:rPr>
        <w:t xml:space="preserve"> </w:t>
      </w:r>
      <w:r w:rsidRPr="00054FFD">
        <w:rPr>
          <w:bCs/>
        </w:rPr>
        <w:t xml:space="preserve">- методические, </w:t>
      </w:r>
      <w:proofErr w:type="gramStart"/>
      <w:r w:rsidRPr="00054FFD">
        <w:rPr>
          <w:bCs/>
        </w:rPr>
        <w:lastRenderedPageBreak/>
        <w:t>организационные  и</w:t>
      </w:r>
      <w:proofErr w:type="gramEnd"/>
      <w:r w:rsidRPr="00054FFD">
        <w:rPr>
          <w:bCs/>
        </w:rPr>
        <w:t xml:space="preserve"> кадровые условия </w:t>
      </w:r>
      <w:r w:rsidRPr="00054FFD">
        <w:t>для дополнительного профессионального образования педагогов, а также для изучения и распространения их актуального педагогического опыта.</w:t>
      </w:r>
    </w:p>
    <w:p w:rsidR="00205757" w:rsidRPr="00054FFD" w:rsidRDefault="00857B3A" w:rsidP="00205757">
      <w:pPr>
        <w:jc w:val="both"/>
        <w:outlineLvl w:val="4"/>
        <w:rPr>
          <w:b/>
          <w:bCs/>
          <w:i/>
        </w:rPr>
      </w:pPr>
      <w:r w:rsidRPr="00054FFD">
        <w:rPr>
          <w:b/>
          <w:bCs/>
          <w:i/>
        </w:rPr>
        <w:t xml:space="preserve">            </w:t>
      </w:r>
      <w:r w:rsidR="00205757" w:rsidRPr="00054FFD">
        <w:rPr>
          <w:b/>
          <w:bCs/>
          <w:i/>
        </w:rPr>
        <w:t>Содержание методической работы обусловлено:</w:t>
      </w:r>
    </w:p>
    <w:p w:rsidR="00205757" w:rsidRPr="00054FFD" w:rsidRDefault="00205757" w:rsidP="00C477A4">
      <w:pPr>
        <w:jc w:val="both"/>
      </w:pPr>
      <w:r w:rsidRPr="00054FFD">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rsidR="00205757" w:rsidRPr="00054FFD" w:rsidRDefault="00205757" w:rsidP="00C477A4">
      <w:pPr>
        <w:jc w:val="both"/>
      </w:pPr>
      <w:r w:rsidRPr="00054FFD">
        <w:t xml:space="preserve">Результатами состояния образовательного процесса, уровнем обученности, воспитанности и развития учащихся. </w:t>
      </w:r>
    </w:p>
    <w:p w:rsidR="00205757" w:rsidRPr="00054FFD" w:rsidRDefault="00205757" w:rsidP="00C477A4">
      <w:pPr>
        <w:jc w:val="both"/>
      </w:pPr>
      <w:r w:rsidRPr="00054FFD">
        <w:t xml:space="preserve">Освоением инноваций, внедрением ИКТ в учебную деятельность. </w:t>
      </w:r>
    </w:p>
    <w:p w:rsidR="00205757" w:rsidRPr="00054FFD" w:rsidRDefault="00205757" w:rsidP="00C477A4">
      <w:pPr>
        <w:jc w:val="both"/>
      </w:pPr>
      <w:r w:rsidRPr="00054FFD">
        <w:t xml:space="preserve">Наличием профессиональных интересов и запросов педагогов. </w:t>
      </w:r>
    </w:p>
    <w:p w:rsidR="00205757" w:rsidRPr="00054FFD" w:rsidRDefault="00857B3A" w:rsidP="00205757">
      <w:pPr>
        <w:jc w:val="both"/>
        <w:rPr>
          <w:b/>
          <w:i/>
        </w:rPr>
      </w:pPr>
      <w:r w:rsidRPr="00054FFD">
        <w:rPr>
          <w:b/>
          <w:i/>
        </w:rPr>
        <w:t xml:space="preserve">           </w:t>
      </w:r>
      <w:r w:rsidR="00205757" w:rsidRPr="00054FFD">
        <w:rPr>
          <w:b/>
          <w:i/>
        </w:rPr>
        <w:t>При определении модели методической работы коллектив школы руководствовался следующей системой оснований:</w:t>
      </w:r>
    </w:p>
    <w:p w:rsidR="00B61531" w:rsidRPr="00054FFD" w:rsidRDefault="00B61531" w:rsidP="00205757">
      <w:pPr>
        <w:jc w:val="both"/>
      </w:pPr>
      <w:r w:rsidRPr="00054FFD">
        <w:t>- стратегическими задачами школьного образования;</w:t>
      </w:r>
    </w:p>
    <w:p w:rsidR="00205757" w:rsidRPr="00054FFD" w:rsidRDefault="00205757" w:rsidP="00205757">
      <w:pPr>
        <w:jc w:val="both"/>
      </w:pPr>
      <w:r w:rsidRPr="00054FFD">
        <w:t xml:space="preserve">- данными диагностики педагогического коллектива; </w:t>
      </w:r>
    </w:p>
    <w:p w:rsidR="00205757" w:rsidRPr="00054FFD" w:rsidRDefault="00205757" w:rsidP="00205757">
      <w:pPr>
        <w:jc w:val="both"/>
      </w:pPr>
      <w:r w:rsidRPr="00054FFD">
        <w:t>- задачами, стоящими перед школой, учителями;</w:t>
      </w:r>
    </w:p>
    <w:p w:rsidR="00205757" w:rsidRPr="00054FFD" w:rsidRDefault="00205757" w:rsidP="00205757">
      <w:pPr>
        <w:jc w:val="both"/>
      </w:pPr>
      <w:r w:rsidRPr="00054FFD">
        <w:t>- уровнем образовательного процесса</w:t>
      </w:r>
      <w:r w:rsidR="00054FFD">
        <w:t>, в том числе и в условиях дистанционного обучения</w:t>
      </w:r>
      <w:r w:rsidRPr="00054FFD">
        <w:t>;</w:t>
      </w:r>
    </w:p>
    <w:p w:rsidR="00205757" w:rsidRPr="00054FFD" w:rsidRDefault="00205757" w:rsidP="00205757">
      <w:pPr>
        <w:jc w:val="both"/>
      </w:pPr>
      <w:r w:rsidRPr="00054FFD">
        <w:t>- состоянием учебно-материальной базы;</w:t>
      </w:r>
    </w:p>
    <w:p w:rsidR="00205757" w:rsidRPr="00054FFD" w:rsidRDefault="00205757" w:rsidP="00205757">
      <w:pPr>
        <w:jc w:val="both"/>
      </w:pPr>
      <w:r w:rsidRPr="00054FFD">
        <w:t>- накопленным позитивным и негативным опытом работы.</w:t>
      </w:r>
    </w:p>
    <w:p w:rsidR="00205757" w:rsidRPr="00054FFD" w:rsidRDefault="00205757" w:rsidP="00205757">
      <w:pPr>
        <w:jc w:val="both"/>
      </w:pPr>
      <w:r w:rsidRPr="00054FFD">
        <w:rPr>
          <w:b/>
          <w:i/>
        </w:rPr>
        <w:t xml:space="preserve">           Следует отметить, что в основе методической работы в школе </w:t>
      </w:r>
      <w:r w:rsidR="00B61531" w:rsidRPr="00054FFD">
        <w:rPr>
          <w:b/>
          <w:i/>
        </w:rPr>
        <w:t>продолжает оставаться</w:t>
      </w:r>
      <w:r w:rsidRPr="00054FFD">
        <w:rPr>
          <w:b/>
          <w:i/>
        </w:rPr>
        <w:t xml:space="preserve"> исследовательская деятельность.</w:t>
      </w:r>
      <w:r w:rsidRPr="00054FFD">
        <w:t xml:space="preserve"> Необходимость использования  в практической деятельности исследовательские методы работы рассматривается как важнейшая черта учителя современной школы. Исследовательская работа понимается как основополагающий процесс профессионального саморазвития. В настоящее время исследовательская компетентность педагога является неотъемлемой частью его профессиональной компетенции. Разработан перспективный план самообразования каждого учителя в соответствии с личностными потребностями. Планы по самообразованию представляют собой исследовательские проекты, в которых определены актуальность и новизна исследований, представлен проблемно ориентированный анализ ситуации. Разработаны показатели мониторинга продуктивности внедряемой инновации с обозначением ожидаемых результатов. Согласно банку данных с описанием опыта учителей, занимающихся инновационной деятельностью (а это 85% учителей школы) педагогический коллектив сегодня целенаправленно работает над формированием новой образовательной среды, которая должна соответствовать всем требованиям обновленного образовательного процесса школы. </w:t>
      </w:r>
    </w:p>
    <w:p w:rsidR="00B77BA3" w:rsidRPr="00054FFD" w:rsidRDefault="00B77BA3" w:rsidP="00B77BA3">
      <w:pPr>
        <w:jc w:val="center"/>
        <w:rPr>
          <w:b/>
          <w:bCs/>
          <w:i/>
          <w:sz w:val="28"/>
          <w:szCs w:val="28"/>
          <w:u w:val="single"/>
        </w:rPr>
      </w:pPr>
      <w:r w:rsidRPr="00054FFD">
        <w:rPr>
          <w:b/>
          <w:bCs/>
          <w:i/>
          <w:sz w:val="28"/>
          <w:szCs w:val="28"/>
          <w:u w:val="single"/>
        </w:rPr>
        <w:t>Проблемная тема школы на 2017-202</w:t>
      </w:r>
      <w:r w:rsidR="00054FFD" w:rsidRPr="00054FFD">
        <w:rPr>
          <w:b/>
          <w:bCs/>
          <w:i/>
          <w:sz w:val="28"/>
          <w:szCs w:val="28"/>
          <w:u w:val="single"/>
        </w:rPr>
        <w:t>3</w:t>
      </w:r>
      <w:r w:rsidRPr="00054FFD">
        <w:rPr>
          <w:b/>
          <w:bCs/>
          <w:i/>
          <w:sz w:val="28"/>
          <w:szCs w:val="28"/>
          <w:u w:val="single"/>
        </w:rPr>
        <w:t xml:space="preserve"> г.г.</w:t>
      </w:r>
    </w:p>
    <w:p w:rsidR="00B77BA3" w:rsidRPr="00054FFD" w:rsidRDefault="00B77BA3" w:rsidP="00B77BA3">
      <w:pPr>
        <w:jc w:val="center"/>
        <w:rPr>
          <w:b/>
          <w:bCs/>
          <w:i/>
          <w:u w:val="single"/>
        </w:rPr>
      </w:pPr>
      <w:r w:rsidRPr="00054FFD">
        <w:rPr>
          <w:b/>
          <w:bCs/>
          <w:i/>
          <w:u w:val="single"/>
        </w:rPr>
        <w:t>«Современные подходы к организации образовательного процесса в условиях внедрения обновленного содержания образования».</w:t>
      </w:r>
    </w:p>
    <w:p w:rsidR="00205757" w:rsidRPr="00054FFD" w:rsidRDefault="00205757" w:rsidP="00205757">
      <w:pPr>
        <w:jc w:val="both"/>
      </w:pPr>
      <w:r w:rsidRPr="00054FFD">
        <w:t xml:space="preserve">         </w:t>
      </w:r>
      <w:r w:rsidRPr="00054FFD">
        <w:rPr>
          <w:b/>
          <w:bCs/>
        </w:rPr>
        <w:t xml:space="preserve">       Ключевая цель методической работы:</w:t>
      </w:r>
      <w:r w:rsidRPr="00054FFD">
        <w:t xml:space="preserve">   Создание атмосферы заинтересованности в росте педагогического мастерства, приоритетов педагогической компетентности, творческих поисков коллектива. </w:t>
      </w:r>
    </w:p>
    <w:p w:rsidR="00205757" w:rsidRPr="00054FFD" w:rsidRDefault="00205757" w:rsidP="00205757">
      <w:pPr>
        <w:jc w:val="both"/>
      </w:pPr>
      <w:r w:rsidRPr="00054FFD">
        <w:t xml:space="preserve">               Реализации этой цели были подчинены и задачи, связанные с системой внутришкольного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rsidR="00205757" w:rsidRPr="00054FFD" w:rsidRDefault="00205757" w:rsidP="00205757">
      <w:r w:rsidRPr="00054FFD">
        <w:t xml:space="preserve">       Кадровое направление деятельности школы предполагает подготовку учительского коллектива к: </w:t>
      </w:r>
    </w:p>
    <w:p w:rsidR="00205757" w:rsidRPr="00054FFD" w:rsidRDefault="00205757" w:rsidP="00C477A4">
      <w:pPr>
        <w:contextualSpacing/>
      </w:pPr>
      <w:r w:rsidRPr="00054FFD">
        <w:t xml:space="preserve"> рефлексии, анализу имеющегося педагогического опыта; </w:t>
      </w:r>
    </w:p>
    <w:p w:rsidR="00205757" w:rsidRPr="00054FFD" w:rsidRDefault="00205757" w:rsidP="00C477A4">
      <w:pPr>
        <w:jc w:val="both"/>
      </w:pPr>
      <w:r w:rsidRPr="00054FFD">
        <w:t xml:space="preserve">освоению новых норм и образцов педагогической деятельности, направленных на совершенствование системы </w:t>
      </w:r>
      <w:r w:rsidR="00B77BA3" w:rsidRPr="00054FFD">
        <w:t>критериального оценивания</w:t>
      </w:r>
      <w:r w:rsidRPr="00054FFD">
        <w:t>; создания ситуаций успеха для каждого ученика, развитие у учащихся познавательной компетентности, самостоятельно приобретать и усваивать знания</w:t>
      </w:r>
      <w:r w:rsidR="00B77BA3" w:rsidRPr="00054FFD">
        <w:t xml:space="preserve"> на основе использования активных методов обучения</w:t>
      </w:r>
      <w:r w:rsidR="00DF2D0A" w:rsidRPr="00054FFD">
        <w:t xml:space="preserve"> в </w:t>
      </w:r>
      <w:r w:rsidR="00DF2D0A" w:rsidRPr="00054FFD">
        <w:lastRenderedPageBreak/>
        <w:t>условиях внедрения обновленного содержания образования</w:t>
      </w:r>
      <w:r w:rsidRPr="00054FFD">
        <w:t xml:space="preserve">; на сохранение и улучшений здоровья учащихся. </w:t>
      </w:r>
    </w:p>
    <w:p w:rsidR="00F9449A" w:rsidRPr="00F9449A" w:rsidRDefault="0050647B" w:rsidP="00F9449A">
      <w:pPr>
        <w:spacing w:line="360" w:lineRule="auto"/>
        <w:rPr>
          <w:rFonts w:ascii="Arial" w:hAnsi="Arial" w:cs="Arial"/>
          <w:b/>
        </w:rPr>
      </w:pPr>
      <w:r w:rsidRPr="00AE3159">
        <w:rPr>
          <w:rFonts w:ascii="Arial" w:hAnsi="Arial" w:cs="Arial"/>
          <w:b/>
          <w:color w:val="FF0000"/>
        </w:rPr>
        <w:t xml:space="preserve">                               </w:t>
      </w:r>
      <w:r w:rsidR="00F9449A" w:rsidRPr="00F9449A">
        <w:rPr>
          <w:rFonts w:ascii="Arial" w:hAnsi="Arial" w:cs="Arial"/>
          <w:b/>
        </w:rPr>
        <w:t>Методическая тема (2020 – 2021 уч. год):</w:t>
      </w:r>
    </w:p>
    <w:p w:rsidR="00F9449A" w:rsidRPr="00F9449A" w:rsidRDefault="00F9449A" w:rsidP="00F9449A">
      <w:pPr>
        <w:jc w:val="both"/>
        <w:rPr>
          <w:b/>
          <w:bCs/>
          <w:i/>
          <w:sz w:val="28"/>
          <w:szCs w:val="28"/>
        </w:rPr>
      </w:pPr>
      <w:r>
        <w:rPr>
          <w:b/>
          <w:bCs/>
          <w:i/>
          <w:sz w:val="28"/>
          <w:szCs w:val="28"/>
        </w:rPr>
        <w:t>«</w:t>
      </w:r>
      <w:r w:rsidRPr="00F9449A">
        <w:rPr>
          <w:b/>
          <w:bCs/>
          <w:i/>
          <w:sz w:val="28"/>
          <w:szCs w:val="28"/>
        </w:rPr>
        <w:t>Обеспечение</w:t>
      </w:r>
      <w:r>
        <w:rPr>
          <w:b/>
          <w:bCs/>
          <w:i/>
          <w:sz w:val="28"/>
          <w:szCs w:val="28"/>
        </w:rPr>
        <w:t xml:space="preserve"> </w:t>
      </w:r>
      <w:r w:rsidRPr="00F9449A">
        <w:rPr>
          <w:b/>
          <w:bCs/>
          <w:i/>
          <w:sz w:val="28"/>
          <w:szCs w:val="28"/>
        </w:rPr>
        <w:t xml:space="preserve"> условий для овладения педагогами технологиями системно – деятельностного подхода с целью формирования функциональной грамотности школьников в условиях развития новой образовательной среды».</w:t>
      </w:r>
    </w:p>
    <w:p w:rsidR="00F9449A" w:rsidRPr="00F9449A" w:rsidRDefault="00F9449A" w:rsidP="00F9449A">
      <w:pPr>
        <w:jc w:val="both"/>
      </w:pPr>
      <w:r w:rsidRPr="00F9449A">
        <w:rPr>
          <w:b/>
        </w:rPr>
        <w:t xml:space="preserve">Цель научно- методической </w:t>
      </w:r>
      <w:proofErr w:type="gramStart"/>
      <w:r w:rsidRPr="00F9449A">
        <w:rPr>
          <w:b/>
        </w:rPr>
        <w:t>работы</w:t>
      </w:r>
      <w:r w:rsidRPr="00F9449A">
        <w:rPr>
          <w:b/>
          <w:sz w:val="32"/>
          <w:szCs w:val="32"/>
        </w:rPr>
        <w:t xml:space="preserve"> :</w:t>
      </w:r>
      <w:proofErr w:type="gramEnd"/>
      <w:r w:rsidRPr="00F9449A">
        <w:rPr>
          <w:b/>
          <w:sz w:val="32"/>
          <w:szCs w:val="32"/>
        </w:rPr>
        <w:t xml:space="preserve"> </w:t>
      </w:r>
      <w:r w:rsidRPr="00F9449A">
        <w:t>Повышение качества образовательного процесса через овладение технологиями системно- деятельностного подхода , обеспечивающими личностный рост и формирование функциональной грамотности  обучающихся и педагогов.</w:t>
      </w:r>
    </w:p>
    <w:p w:rsidR="00F9449A" w:rsidRPr="00F9449A" w:rsidRDefault="00F9449A" w:rsidP="00F9449A">
      <w:pPr>
        <w:jc w:val="both"/>
        <w:rPr>
          <w:b/>
          <w:bCs/>
        </w:rPr>
      </w:pPr>
    </w:p>
    <w:p w:rsidR="00F9449A" w:rsidRPr="00F9449A" w:rsidRDefault="00F9449A" w:rsidP="00F9449A">
      <w:pPr>
        <w:jc w:val="both"/>
      </w:pPr>
      <w:r w:rsidRPr="00F9449A">
        <w:rPr>
          <w:b/>
          <w:bCs/>
        </w:rPr>
        <w:t>Задачи научно – методической работы:</w:t>
      </w:r>
    </w:p>
    <w:p w:rsidR="00F9449A" w:rsidRPr="00F9449A" w:rsidRDefault="00F9449A" w:rsidP="00F9449A">
      <w:pPr>
        <w:jc w:val="both"/>
      </w:pPr>
      <w:r w:rsidRPr="00F9449A">
        <w:t>1. Взаимодействие структур школы и родителей в формировании личности школьников.</w:t>
      </w:r>
    </w:p>
    <w:p w:rsidR="00F9449A" w:rsidRPr="00F9449A" w:rsidRDefault="00F9449A" w:rsidP="00F9449A">
      <w:pPr>
        <w:jc w:val="both"/>
      </w:pPr>
      <w:r w:rsidRPr="00F9449A">
        <w:t>2. Развитие самостоятельности детей в образовательном процессе.</w:t>
      </w:r>
    </w:p>
    <w:p w:rsidR="00F9449A" w:rsidRPr="00F9449A" w:rsidRDefault="00F9449A" w:rsidP="00F9449A">
      <w:pPr>
        <w:jc w:val="both"/>
      </w:pPr>
      <w:r w:rsidRPr="00F9449A">
        <w:t>3. Формирование умений диагностировать развитие функциональной грамотности учащихся.</w:t>
      </w:r>
    </w:p>
    <w:p w:rsidR="00F9449A" w:rsidRPr="00F9449A" w:rsidRDefault="00F9449A" w:rsidP="00F9449A">
      <w:pPr>
        <w:jc w:val="both"/>
      </w:pPr>
      <w:r w:rsidRPr="00F9449A">
        <w:t>4. Обновление содержания совместной работы семьи и школы по управлению развитием качества образованности и воспитанности учащегося</w:t>
      </w:r>
    </w:p>
    <w:p w:rsidR="00F9449A" w:rsidRPr="00F9449A" w:rsidRDefault="00F9449A" w:rsidP="00F9449A">
      <w:pPr>
        <w:jc w:val="both"/>
      </w:pPr>
      <w:r w:rsidRPr="00F9449A">
        <w:t>5. Технологизация образовательного процесса школы как условие развития функциональной грамотности школьника.</w:t>
      </w:r>
    </w:p>
    <w:p w:rsidR="00E566FC" w:rsidRPr="00E566FC" w:rsidRDefault="00E566FC" w:rsidP="00E566FC">
      <w:pPr>
        <w:jc w:val="both"/>
      </w:pPr>
      <w:r w:rsidRPr="00E566FC">
        <w:t>6.Становление собственной инновационной педагогической практики учителей в условиях дистанционного обучения</w:t>
      </w:r>
    </w:p>
    <w:p w:rsidR="00205757" w:rsidRPr="00183591" w:rsidRDefault="00E566FC" w:rsidP="00205757">
      <w:pPr>
        <w:shd w:val="clear" w:color="auto" w:fill="FFFFFF"/>
        <w:spacing w:before="120"/>
        <w:ind w:right="34"/>
        <w:jc w:val="both"/>
      </w:pPr>
      <w:r w:rsidRPr="00183591">
        <w:t>М</w:t>
      </w:r>
      <w:r w:rsidR="00205757" w:rsidRPr="00183591">
        <w:t xml:space="preserve">атериальные условия школы способствуют внедрению современных образовательных, в том числе информационных, технологий в учебно-воспитательный процесс. </w:t>
      </w:r>
    </w:p>
    <w:p w:rsidR="0062588B" w:rsidRPr="00183591" w:rsidRDefault="00205757" w:rsidP="00205757">
      <w:pPr>
        <w:tabs>
          <w:tab w:val="left" w:pos="360"/>
        </w:tabs>
        <w:autoSpaceDE w:val="0"/>
        <w:autoSpaceDN w:val="0"/>
        <w:adjustRightInd w:val="0"/>
        <w:jc w:val="both"/>
      </w:pPr>
      <w:r w:rsidRPr="00183591">
        <w:t xml:space="preserve">            На сегодняшний день эффективно работают три компьютерных класса с подключенным высокоскоростным Интернетом</w:t>
      </w:r>
      <w:r w:rsidR="0062588B" w:rsidRPr="00183591">
        <w:t xml:space="preserve"> со скоростью более 40 Мбит/с</w:t>
      </w:r>
      <w:r w:rsidRPr="00183591">
        <w:t xml:space="preserve">, </w:t>
      </w:r>
      <w:r w:rsidR="0062588B" w:rsidRPr="00183591">
        <w:t xml:space="preserve">расширена </w:t>
      </w:r>
      <w:r w:rsidRPr="00183591">
        <w:t xml:space="preserve">локальная компьютерная сеть, позволяющая эффективно использовать информационные материалы по всем предметам, активно используется в кабинетах </w:t>
      </w:r>
      <w:r w:rsidR="0062588B" w:rsidRPr="00183591">
        <w:t>12</w:t>
      </w:r>
      <w:r w:rsidRPr="00183591">
        <w:t xml:space="preserve"> интерактивных досок,</w:t>
      </w:r>
      <w:r w:rsidR="0062588B" w:rsidRPr="00183591">
        <w:t xml:space="preserve"> 5 из к</w:t>
      </w:r>
      <w:r w:rsidR="00E566FC" w:rsidRPr="00183591">
        <w:t>о</w:t>
      </w:r>
      <w:r w:rsidR="0062588B" w:rsidRPr="00183591">
        <w:t>торых закуплены в этом учебном году.</w:t>
      </w:r>
      <w:r w:rsidRPr="00183591">
        <w:t xml:space="preserve"> </w:t>
      </w:r>
      <w:r w:rsidR="0062588B" w:rsidRPr="00183591">
        <w:t>172</w:t>
      </w:r>
      <w:r w:rsidRPr="00183591">
        <w:t xml:space="preserve"> компьютер</w:t>
      </w:r>
      <w:r w:rsidR="0062588B" w:rsidRPr="00183591">
        <w:t>а</w:t>
      </w:r>
      <w:r w:rsidRPr="00183591">
        <w:t xml:space="preserve"> с полным </w:t>
      </w:r>
      <w:r w:rsidR="0062588B" w:rsidRPr="00183591">
        <w:t xml:space="preserve">программным </w:t>
      </w:r>
      <w:r w:rsidRPr="00183591">
        <w:t>обеспечением используются в учебных кабинетах как педагогами, так и обучающимися. В школе име</w:t>
      </w:r>
      <w:r w:rsidR="0062588B" w:rsidRPr="00183591">
        <w:t>е</w:t>
      </w:r>
      <w:r w:rsidRPr="00183591">
        <w:t>тся</w:t>
      </w:r>
      <w:r w:rsidR="0062588B" w:rsidRPr="00183591">
        <w:t xml:space="preserve"> локальная система тестирования и</w:t>
      </w:r>
      <w:r w:rsidRPr="00183591">
        <w:t xml:space="preserve"> базы тестов по каждому предмету. </w:t>
      </w:r>
      <w:r w:rsidR="0062588B" w:rsidRPr="00183591">
        <w:t xml:space="preserve">Активно внедряются три информационные системы: </w:t>
      </w:r>
    </w:p>
    <w:p w:rsidR="00205757" w:rsidRPr="00183591" w:rsidRDefault="0062588B" w:rsidP="0062588B">
      <w:pPr>
        <w:pStyle w:val="af9"/>
        <w:tabs>
          <w:tab w:val="left" w:pos="360"/>
        </w:tabs>
        <w:autoSpaceDE w:val="0"/>
        <w:autoSpaceDN w:val="0"/>
        <w:adjustRightInd w:val="0"/>
        <w:ind w:left="0"/>
        <w:jc w:val="both"/>
        <w:rPr>
          <w:sz w:val="24"/>
        </w:rPr>
      </w:pPr>
      <w:r w:rsidRPr="00183591">
        <w:rPr>
          <w:sz w:val="24"/>
        </w:rPr>
        <w:t>НОБД (национальная образовательная база данных), для</w:t>
      </w:r>
      <w:r w:rsidR="00205757" w:rsidRPr="00183591">
        <w:rPr>
          <w:sz w:val="24"/>
        </w:rPr>
        <w:t xml:space="preserve"> </w:t>
      </w:r>
      <w:r w:rsidRPr="00183591">
        <w:rPr>
          <w:sz w:val="24"/>
        </w:rPr>
        <w:t>статистической отчетности. В системе ведется учет движения учащихся, своевременно отображаются изменения по всем основным показателям организации образования, контингенту и персоналу школы.</w:t>
      </w:r>
    </w:p>
    <w:p w:rsidR="00CF16DC" w:rsidRPr="00183591" w:rsidRDefault="0062588B" w:rsidP="0062588B">
      <w:pPr>
        <w:pStyle w:val="af9"/>
        <w:tabs>
          <w:tab w:val="left" w:pos="360"/>
        </w:tabs>
        <w:autoSpaceDE w:val="0"/>
        <w:autoSpaceDN w:val="0"/>
        <w:adjustRightInd w:val="0"/>
        <w:ind w:left="0"/>
        <w:jc w:val="both"/>
        <w:rPr>
          <w:sz w:val="24"/>
        </w:rPr>
      </w:pPr>
      <w:r w:rsidRPr="00183591">
        <w:rPr>
          <w:sz w:val="24"/>
        </w:rPr>
        <w:t>Кунделик (система электронных журналов). На протсяжении всего учебного года осуществляется контроль за правильностью и своевременностью заполнения данной системы и на конец каждо</w:t>
      </w:r>
      <w:r w:rsidR="00CF16DC" w:rsidRPr="00183591">
        <w:rPr>
          <w:sz w:val="24"/>
        </w:rPr>
        <w:t>й четверти и учебнеого года, качество и своевременность заполнения составило 100%. В течении года на постоянной основе осуществляется методическая поддержка педагов, проводятся семинары, консультации по заполнению данной системы. Особую трудность испытывают вновь прибывшие педагоги, молодые специалисты, в связи с чем в школе организованна система наставницества.</w:t>
      </w:r>
    </w:p>
    <w:p w:rsidR="00A1631B" w:rsidRPr="00183591" w:rsidRDefault="00183591" w:rsidP="00A1631B">
      <w:pPr>
        <w:pStyle w:val="af9"/>
        <w:tabs>
          <w:tab w:val="left" w:pos="360"/>
        </w:tabs>
        <w:autoSpaceDE w:val="0"/>
        <w:autoSpaceDN w:val="0"/>
        <w:adjustRightInd w:val="0"/>
        <w:ind w:left="0"/>
        <w:jc w:val="both"/>
        <w:rPr>
          <w:sz w:val="24"/>
        </w:rPr>
      </w:pPr>
      <w:r>
        <w:rPr>
          <w:sz w:val="24"/>
        </w:rPr>
        <w:t xml:space="preserve">           </w:t>
      </w:r>
      <w:r w:rsidR="00CF16DC" w:rsidRPr="00183591">
        <w:rPr>
          <w:sz w:val="24"/>
        </w:rPr>
        <w:t>Облачная бухгалтерия (</w:t>
      </w:r>
      <w:r w:rsidR="004D402D" w:rsidRPr="00183591">
        <w:rPr>
          <w:sz w:val="24"/>
        </w:rPr>
        <w:t xml:space="preserve">Фаворит). В школе,  внедряется ведние бухгалтерского учета с использованием облачных технологий. В системе облачной бухгалтерии с данного учебного года учет основных средств, тарификация педагогов, начисление зароботной платы, ведение основных </w:t>
      </w:r>
      <w:r w:rsidR="00A1631B" w:rsidRPr="00183591">
        <w:rPr>
          <w:sz w:val="24"/>
        </w:rPr>
        <w:t>бухгалтерских счетов.</w:t>
      </w:r>
    </w:p>
    <w:p w:rsidR="00A1631B" w:rsidRPr="00183591" w:rsidRDefault="00183591" w:rsidP="00A1631B">
      <w:pPr>
        <w:tabs>
          <w:tab w:val="left" w:pos="360"/>
        </w:tabs>
        <w:autoSpaceDE w:val="0"/>
        <w:autoSpaceDN w:val="0"/>
        <w:adjustRightInd w:val="0"/>
        <w:jc w:val="both"/>
      </w:pPr>
      <w:r>
        <w:rPr>
          <w:color w:val="FF0000"/>
        </w:rPr>
        <w:t xml:space="preserve">           </w:t>
      </w:r>
      <w:r w:rsidRPr="00183591">
        <w:t xml:space="preserve">На базе </w:t>
      </w:r>
      <w:r w:rsidR="00A1631B" w:rsidRPr="00183591">
        <w:t>кабинет</w:t>
      </w:r>
      <w:r w:rsidRPr="00183591">
        <w:t>а</w:t>
      </w:r>
      <w:r w:rsidR="00A1631B" w:rsidRPr="00183591">
        <w:t xml:space="preserve"> </w:t>
      </w:r>
      <w:r w:rsidR="00A1631B" w:rsidRPr="00183591">
        <w:rPr>
          <w:lang w:val="en-US"/>
        </w:rPr>
        <w:t>STEM</w:t>
      </w:r>
      <w:r w:rsidRPr="00183591">
        <w:t xml:space="preserve"> а</w:t>
      </w:r>
      <w:r w:rsidR="00A1631B" w:rsidRPr="00183591">
        <w:t>ктивно данная образовательная технология применяется в преподовании робототехники. В 1</w:t>
      </w:r>
      <w:r w:rsidRPr="00183591">
        <w:t>8</w:t>
      </w:r>
      <w:r w:rsidR="00A1631B" w:rsidRPr="00183591">
        <w:t xml:space="preserve">-ти классах, в </w:t>
      </w:r>
      <w:r w:rsidR="00960598" w:rsidRPr="00183591">
        <w:t xml:space="preserve">1-9 </w:t>
      </w:r>
      <w:r w:rsidR="00E75174" w:rsidRPr="00183591">
        <w:t>параллелях</w:t>
      </w:r>
      <w:r w:rsidR="00960598" w:rsidRPr="00183591">
        <w:t xml:space="preserve"> </w:t>
      </w:r>
      <w:r w:rsidR="00E75174" w:rsidRPr="00183591">
        <w:t xml:space="preserve">курс робототехника ведется на основании 3-х учебных программ. </w:t>
      </w:r>
    </w:p>
    <w:p w:rsidR="00183591" w:rsidRPr="00BA1B57" w:rsidRDefault="00183591" w:rsidP="00205757">
      <w:pPr>
        <w:shd w:val="clear" w:color="auto" w:fill="FFFFFF"/>
        <w:spacing w:before="120"/>
        <w:jc w:val="both"/>
      </w:pPr>
      <w:r>
        <w:rPr>
          <w:color w:val="FF0000"/>
        </w:rPr>
        <w:t xml:space="preserve">           </w:t>
      </w:r>
      <w:r w:rsidR="00205757" w:rsidRPr="00BA1B57">
        <w:t>Для дополнительного профессионального образования педагогов в полной мере используется библиотека школы, которая насчитывает в своем</w:t>
      </w:r>
      <w:r w:rsidR="00205757" w:rsidRPr="00BA1B57">
        <w:rPr>
          <w:sz w:val="28"/>
          <w:szCs w:val="28"/>
        </w:rPr>
        <w:t xml:space="preserve"> </w:t>
      </w:r>
      <w:r w:rsidR="00205757" w:rsidRPr="00BA1B57">
        <w:t xml:space="preserve">арсенале </w:t>
      </w:r>
      <w:r w:rsidR="00443E1E" w:rsidRPr="00BA1B57">
        <w:t>11</w:t>
      </w:r>
      <w:r w:rsidR="00205757" w:rsidRPr="00BA1B57">
        <w:t xml:space="preserve"> предметных методических журналов, </w:t>
      </w:r>
      <w:r w:rsidR="00443E1E" w:rsidRPr="00BA1B57">
        <w:t>15 других</w:t>
      </w:r>
      <w:r w:rsidR="00205757" w:rsidRPr="00BA1B57">
        <w:t xml:space="preserve"> периодических издания, </w:t>
      </w:r>
      <w:r w:rsidR="002A0360">
        <w:t>212</w:t>
      </w:r>
      <w:r w:rsidR="00205757" w:rsidRPr="00BA1B57">
        <w:rPr>
          <w:sz w:val="28"/>
          <w:szCs w:val="28"/>
        </w:rPr>
        <w:t xml:space="preserve"> </w:t>
      </w:r>
      <w:r w:rsidR="00205757" w:rsidRPr="00BA1B57">
        <w:t xml:space="preserve">экземпляров методической </w:t>
      </w:r>
      <w:r w:rsidR="00205757" w:rsidRPr="00BA1B57">
        <w:lastRenderedPageBreak/>
        <w:t xml:space="preserve">литературы, </w:t>
      </w:r>
      <w:r w:rsidR="00673608" w:rsidRPr="00BA1B57">
        <w:t>439</w:t>
      </w:r>
      <w:r w:rsidR="00205757" w:rsidRPr="00BA1B57">
        <w:t xml:space="preserve"> экземпляра мультимедийного обеспечения по разным предметам</w:t>
      </w:r>
      <w:r w:rsidR="00E9466F" w:rsidRPr="00BA1B57">
        <w:t>, фонд художественной литературы составляет 1</w:t>
      </w:r>
      <w:r w:rsidR="00443E1E" w:rsidRPr="00BA1B57">
        <w:t>2445</w:t>
      </w:r>
      <w:r w:rsidR="00E9466F" w:rsidRPr="00BA1B57">
        <w:t xml:space="preserve"> экземпляра</w:t>
      </w:r>
      <w:r w:rsidR="00443E1E" w:rsidRPr="00BA1B57">
        <w:t xml:space="preserve"> (количество уменьшено по причине списания)</w:t>
      </w:r>
      <w:r w:rsidR="00E9466F" w:rsidRPr="00BA1B57">
        <w:t>, учебники- 2</w:t>
      </w:r>
      <w:r w:rsidR="00443E1E" w:rsidRPr="00BA1B57">
        <w:t>3645</w:t>
      </w:r>
      <w:r w:rsidR="00E9466F" w:rsidRPr="00BA1B57">
        <w:t xml:space="preserve"> экземпляра</w:t>
      </w:r>
      <w:r w:rsidR="00443E1E" w:rsidRPr="00BA1B57">
        <w:t xml:space="preserve"> (количество уменьшено по причине списания)</w:t>
      </w:r>
      <w:r w:rsidR="00205757" w:rsidRPr="00BA1B57">
        <w:t xml:space="preserve">. </w:t>
      </w:r>
    </w:p>
    <w:p w:rsidR="00205757" w:rsidRPr="00183591" w:rsidRDefault="00183591" w:rsidP="00205757">
      <w:pPr>
        <w:shd w:val="clear" w:color="auto" w:fill="FFFFFF"/>
        <w:spacing w:before="120"/>
        <w:jc w:val="both"/>
      </w:pPr>
      <w:r>
        <w:rPr>
          <w:color w:val="FF0000"/>
        </w:rPr>
        <w:t xml:space="preserve">           </w:t>
      </w:r>
      <w:r w:rsidR="00205757" w:rsidRPr="00183591">
        <w:t>Кроме этого, в библиотеке используется  ресурсное обеспечение сети ИНТЕРНЕТ.</w:t>
      </w:r>
    </w:p>
    <w:p w:rsidR="00205757" w:rsidRPr="00183591" w:rsidRDefault="004874B7" w:rsidP="00205757">
      <w:pPr>
        <w:jc w:val="both"/>
      </w:pPr>
      <w:r w:rsidRPr="00183591">
        <w:t>С</w:t>
      </w:r>
      <w:r w:rsidR="00205757" w:rsidRPr="00183591">
        <w:t xml:space="preserve">труктура </w:t>
      </w:r>
      <w:r w:rsidRPr="00183591">
        <w:t xml:space="preserve">методической службы </w:t>
      </w:r>
      <w:r w:rsidR="00205757" w:rsidRPr="00183591">
        <w:t xml:space="preserve">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rsidR="00205757" w:rsidRPr="007A12AE" w:rsidRDefault="00205757" w:rsidP="00205757">
      <w:pPr>
        <w:jc w:val="both"/>
        <w:rPr>
          <w:b/>
        </w:rPr>
      </w:pPr>
      <w:r w:rsidRPr="00AE3159">
        <w:rPr>
          <w:color w:val="FF0000"/>
        </w:rPr>
        <w:t xml:space="preserve">                    </w:t>
      </w:r>
      <w:r w:rsidRPr="007A12AE">
        <w:t xml:space="preserve">Высшей формой коллективной методической работы является </w:t>
      </w:r>
      <w:r w:rsidRPr="007A12AE">
        <w:rPr>
          <w:b/>
        </w:rPr>
        <w:t>педсовет.</w:t>
      </w:r>
    </w:p>
    <w:p w:rsidR="00205757" w:rsidRPr="007A12AE" w:rsidRDefault="00205757" w:rsidP="00205757">
      <w:pPr>
        <w:jc w:val="both"/>
      </w:pPr>
      <w:r w:rsidRPr="00AE3159">
        <w:rPr>
          <w:b/>
          <w:color w:val="FF0000"/>
        </w:rPr>
        <w:t xml:space="preserve">            </w:t>
      </w:r>
      <w:r w:rsidRPr="007A12AE">
        <w:t>В 20</w:t>
      </w:r>
      <w:r w:rsidR="007A12AE" w:rsidRPr="007A12AE">
        <w:t>20</w:t>
      </w:r>
      <w:r w:rsidRPr="007A12AE">
        <w:t>-20</w:t>
      </w:r>
      <w:r w:rsidR="0050647B" w:rsidRPr="007A12AE">
        <w:t>2</w:t>
      </w:r>
      <w:r w:rsidR="007A12AE" w:rsidRPr="007A12AE">
        <w:t>1</w:t>
      </w:r>
      <w:r w:rsidRPr="007A12AE">
        <w:t xml:space="preserve"> учебном году в соответствии с проблемной темой школы проведены</w:t>
      </w:r>
      <w:r w:rsidR="007A12AE">
        <w:t xml:space="preserve"> он-лайн</w:t>
      </w:r>
      <w:r w:rsidRPr="007A12AE">
        <w:t xml:space="preserve"> </w:t>
      </w:r>
      <w:r w:rsidRPr="007A12AE">
        <w:rPr>
          <w:b/>
        </w:rPr>
        <w:t>тематические педсоветы</w:t>
      </w:r>
      <w:r w:rsidR="007A12AE">
        <w:rPr>
          <w:b/>
        </w:rPr>
        <w:t xml:space="preserve"> и круглые столы</w:t>
      </w:r>
      <w:r w:rsidRPr="007A12AE">
        <w:t>:</w:t>
      </w:r>
    </w:p>
    <w:p w:rsidR="00205757" w:rsidRPr="007A12AE" w:rsidRDefault="00205757" w:rsidP="00205757">
      <w:pPr>
        <w:jc w:val="both"/>
        <w:rPr>
          <w:rFonts w:eastAsiaTheme="minorHAnsi"/>
        </w:rPr>
      </w:pPr>
      <w:r w:rsidRPr="007A12AE">
        <w:rPr>
          <w:sz w:val="28"/>
          <w:szCs w:val="28"/>
        </w:rPr>
        <w:t>-</w:t>
      </w:r>
      <w:r w:rsidRPr="007A12AE">
        <w:rPr>
          <w:rFonts w:eastAsiaTheme="minorHAnsi"/>
        </w:rPr>
        <w:t>Педагогический совет</w:t>
      </w:r>
      <w:r w:rsidR="001F6685" w:rsidRPr="007A12AE">
        <w:rPr>
          <w:rFonts w:eastAsiaTheme="minorHAnsi"/>
          <w:b/>
        </w:rPr>
        <w:t xml:space="preserve"> -</w:t>
      </w:r>
      <w:r w:rsidR="006C665B" w:rsidRPr="007A12AE">
        <w:rPr>
          <w:rFonts w:eastAsiaTheme="minorHAnsi"/>
          <w:b/>
        </w:rPr>
        <w:t xml:space="preserve"> </w:t>
      </w:r>
      <w:r w:rsidR="006C665B" w:rsidRPr="007A12AE">
        <w:rPr>
          <w:rFonts w:eastAsiaTheme="minorHAnsi"/>
        </w:rPr>
        <w:t>коучинг</w:t>
      </w:r>
      <w:r w:rsidR="006C665B" w:rsidRPr="007A12AE">
        <w:rPr>
          <w:rFonts w:eastAsiaTheme="minorHAnsi"/>
          <w:b/>
        </w:rPr>
        <w:t xml:space="preserve"> </w:t>
      </w:r>
      <w:r w:rsidRPr="007A12AE">
        <w:rPr>
          <w:rFonts w:eastAsiaTheme="minorHAnsi"/>
          <w:b/>
        </w:rPr>
        <w:t>«</w:t>
      </w:r>
      <w:r w:rsidR="007A12AE" w:rsidRPr="007A12AE">
        <w:rPr>
          <w:rFonts w:ascii="Roboto" w:hAnsi="Roboto"/>
          <w:kern w:val="36"/>
        </w:rPr>
        <w:t>Системно-деятельностный подход в обучении как условие повышения качества образования</w:t>
      </w:r>
      <w:r w:rsidR="0082133F" w:rsidRPr="007A12AE">
        <w:rPr>
          <w:shd w:val="clear" w:color="auto" w:fill="FFFFFF"/>
        </w:rPr>
        <w:t>»</w:t>
      </w:r>
      <w:r w:rsidR="0082133F" w:rsidRPr="007A12AE">
        <w:t xml:space="preserve"> (с показом открытых уроков).</w:t>
      </w:r>
    </w:p>
    <w:p w:rsidR="007A12AE" w:rsidRPr="007A12AE" w:rsidRDefault="00205757" w:rsidP="008C7B85">
      <w:pPr>
        <w:jc w:val="both"/>
      </w:pPr>
      <w:r w:rsidRPr="007A12AE">
        <w:rPr>
          <w:rFonts w:eastAsia="Calibri"/>
          <w:sz w:val="28"/>
          <w:szCs w:val="28"/>
        </w:rPr>
        <w:t>-</w:t>
      </w:r>
      <w:r w:rsidRPr="007A12AE">
        <w:rPr>
          <w:rFonts w:eastAsiaTheme="minorHAnsi"/>
        </w:rPr>
        <w:t xml:space="preserve">Педагогический совет </w:t>
      </w:r>
      <w:r w:rsidRPr="007A12AE">
        <w:rPr>
          <w:rFonts w:eastAsiaTheme="minorHAnsi"/>
          <w:b/>
        </w:rPr>
        <w:t xml:space="preserve"> </w:t>
      </w:r>
      <w:r w:rsidR="008C7B85" w:rsidRPr="007A12AE">
        <w:t>«</w:t>
      </w:r>
      <w:r w:rsidR="007A12AE" w:rsidRPr="007A12AE">
        <w:t>Развитие функциональной грамотности школьников на основе использования эффективных педагогических технологий</w:t>
      </w:r>
      <w:r w:rsidR="0082133F" w:rsidRPr="007A12AE">
        <w:t>» (с показом открытых уроков</w:t>
      </w:r>
      <w:r w:rsidR="007A12AE" w:rsidRPr="007A12AE">
        <w:t>).</w:t>
      </w:r>
      <w:r w:rsidR="0082133F" w:rsidRPr="007A12AE">
        <w:t xml:space="preserve"> </w:t>
      </w:r>
    </w:p>
    <w:p w:rsidR="00205757" w:rsidRPr="007A12AE" w:rsidRDefault="007A12AE" w:rsidP="008C7B85">
      <w:pPr>
        <w:jc w:val="both"/>
        <w:rPr>
          <w:sz w:val="28"/>
          <w:szCs w:val="28"/>
        </w:rPr>
      </w:pPr>
      <w:r>
        <w:t>-</w:t>
      </w:r>
      <w:r w:rsidR="00205757" w:rsidRPr="007A12AE">
        <w:t xml:space="preserve">Педагогический совет </w:t>
      </w:r>
      <w:r w:rsidR="008C7B85" w:rsidRPr="007A12AE">
        <w:t>«</w:t>
      </w:r>
      <w:r w:rsidR="0082133F" w:rsidRPr="007A12AE">
        <w:t>Инновационные педагогические  технологии обучения в условиях  школы как средство достижения максимальных индивидуальных результатов школьников в учебном процессе</w:t>
      </w:r>
      <w:r w:rsidR="008C7B85" w:rsidRPr="007A12AE">
        <w:rPr>
          <w:sz w:val="32"/>
          <w:szCs w:val="32"/>
        </w:rPr>
        <w:t>».</w:t>
      </w:r>
    </w:p>
    <w:p w:rsidR="00205757" w:rsidRPr="007A12AE" w:rsidRDefault="007A12AE" w:rsidP="00205757">
      <w:pPr>
        <w:jc w:val="both"/>
        <w:rPr>
          <w:rFonts w:eastAsia="Calibri"/>
          <w:sz w:val="28"/>
          <w:szCs w:val="28"/>
        </w:rPr>
      </w:pPr>
      <w:r w:rsidRPr="007A12AE">
        <w:rPr>
          <w:rFonts w:eastAsiaTheme="minorHAnsi"/>
        </w:rPr>
        <w:t>-Круглый стол</w:t>
      </w:r>
      <w:r w:rsidR="00205757" w:rsidRPr="007A12AE">
        <w:rPr>
          <w:rFonts w:eastAsiaTheme="minorHAnsi"/>
        </w:rPr>
        <w:t xml:space="preserve"> </w:t>
      </w:r>
      <w:r w:rsidR="008C7B85" w:rsidRPr="007A12AE">
        <w:rPr>
          <w:b/>
        </w:rPr>
        <w:t>«</w:t>
      </w:r>
      <w:r w:rsidRPr="007A12AE">
        <w:rPr>
          <w:lang w:eastAsia="en-US"/>
        </w:rPr>
        <w:t>Об основных направлениях деятельности по реализации программы «Одаренные дети» в 2020-21 учебном году»</w:t>
      </w:r>
    </w:p>
    <w:p w:rsidR="007A12AE" w:rsidRDefault="007A12AE" w:rsidP="00205757">
      <w:pPr>
        <w:widowControl w:val="0"/>
        <w:autoSpaceDE w:val="0"/>
        <w:autoSpaceDN w:val="0"/>
        <w:adjustRightInd w:val="0"/>
        <w:jc w:val="both"/>
      </w:pPr>
      <w:r>
        <w:t xml:space="preserve">- </w:t>
      </w:r>
      <w:r w:rsidRPr="003329B3">
        <w:rPr>
          <w:lang w:eastAsia="en-US"/>
        </w:rPr>
        <w:t>Круглый стол «Особенности и проблемы внедрения обновленного содержания на уровне начального</w:t>
      </w:r>
      <w:r>
        <w:rPr>
          <w:lang w:eastAsia="en-US"/>
        </w:rPr>
        <w:t xml:space="preserve"> </w:t>
      </w:r>
      <w:r w:rsidRPr="003329B3">
        <w:rPr>
          <w:lang w:eastAsia="en-US"/>
        </w:rPr>
        <w:t xml:space="preserve"> образования. Анализ образовательных результатов».</w:t>
      </w:r>
      <w:r w:rsidR="00205757" w:rsidRPr="007A12AE">
        <w:t xml:space="preserve">  </w:t>
      </w:r>
    </w:p>
    <w:p w:rsidR="0082133F" w:rsidRPr="007A12AE" w:rsidRDefault="00205757" w:rsidP="00205757">
      <w:pPr>
        <w:widowControl w:val="0"/>
        <w:autoSpaceDE w:val="0"/>
        <w:autoSpaceDN w:val="0"/>
        <w:adjustRightInd w:val="0"/>
        <w:jc w:val="both"/>
      </w:pPr>
      <w:r w:rsidRPr="007A12AE">
        <w:t xml:space="preserve">На протяжении всех лет в школе работают постоянно действующие </w:t>
      </w:r>
      <w:r w:rsidRPr="007A12AE">
        <w:rPr>
          <w:b/>
        </w:rPr>
        <w:t>проблемно – методологические семинары</w:t>
      </w:r>
      <w:r w:rsidR="00C81C1A" w:rsidRPr="007A12AE">
        <w:rPr>
          <w:b/>
        </w:rPr>
        <w:t>.</w:t>
      </w:r>
      <w:r w:rsidR="00C81C1A" w:rsidRPr="007A12AE">
        <w:t xml:space="preserve"> </w:t>
      </w:r>
    </w:p>
    <w:p w:rsidR="00C81C1A" w:rsidRPr="006D7278" w:rsidRDefault="00C81C1A" w:rsidP="00205757">
      <w:pPr>
        <w:widowControl w:val="0"/>
        <w:autoSpaceDE w:val="0"/>
        <w:autoSpaceDN w:val="0"/>
        <w:adjustRightInd w:val="0"/>
        <w:jc w:val="both"/>
      </w:pPr>
      <w:r w:rsidRPr="006D7278">
        <w:t>В</w:t>
      </w:r>
      <w:r w:rsidR="00205757" w:rsidRPr="006D7278">
        <w:t xml:space="preserve"> 20</w:t>
      </w:r>
      <w:r w:rsidR="005F55C9" w:rsidRPr="006D7278">
        <w:t>20</w:t>
      </w:r>
      <w:r w:rsidR="00205757" w:rsidRPr="006D7278">
        <w:t>-20</w:t>
      </w:r>
      <w:r w:rsidR="0082133F" w:rsidRPr="006D7278">
        <w:t>2</w:t>
      </w:r>
      <w:r w:rsidR="005F55C9" w:rsidRPr="006D7278">
        <w:t>1</w:t>
      </w:r>
      <w:r w:rsidR="00205757" w:rsidRPr="006D7278">
        <w:t xml:space="preserve"> учебном году организован</w:t>
      </w:r>
      <w:r w:rsidRPr="006D7278">
        <w:t>ы:</w:t>
      </w:r>
    </w:p>
    <w:p w:rsidR="006D7278" w:rsidRPr="006D7278" w:rsidRDefault="00C81C1A" w:rsidP="00205757">
      <w:pPr>
        <w:widowControl w:val="0"/>
        <w:autoSpaceDE w:val="0"/>
        <w:autoSpaceDN w:val="0"/>
        <w:adjustRightInd w:val="0"/>
        <w:jc w:val="both"/>
      </w:pPr>
      <w:r w:rsidRPr="006D7278">
        <w:t xml:space="preserve">- </w:t>
      </w:r>
      <w:r w:rsidR="00205757" w:rsidRPr="006D7278">
        <w:t xml:space="preserve"> </w:t>
      </w:r>
      <w:r w:rsidR="006D7278" w:rsidRPr="006D7278">
        <w:t>постоянно – действующий семинар – практикум по овладению эффективными педагогическими технологиями обучения и воспитания.</w:t>
      </w:r>
      <w:r w:rsidR="0082133F" w:rsidRPr="006D7278">
        <w:t xml:space="preserve">; </w:t>
      </w:r>
    </w:p>
    <w:p w:rsidR="006D7278" w:rsidRDefault="00C81C1A" w:rsidP="00205757">
      <w:pPr>
        <w:jc w:val="both"/>
      </w:pPr>
      <w:r w:rsidRPr="006D7278">
        <w:rPr>
          <w:rFonts w:eastAsia="Calibri"/>
        </w:rPr>
        <w:t xml:space="preserve">- </w:t>
      </w:r>
      <w:r w:rsidR="0082133F" w:rsidRPr="006D7278">
        <w:rPr>
          <w:rFonts w:eastAsia="Calibri"/>
        </w:rPr>
        <w:t>работа семинара</w:t>
      </w:r>
      <w:r w:rsidR="0082133F" w:rsidRPr="006D7278">
        <w:rPr>
          <w:rFonts w:eastAsia="Calibri"/>
          <w:sz w:val="28"/>
          <w:szCs w:val="28"/>
        </w:rPr>
        <w:t xml:space="preserve"> - </w:t>
      </w:r>
      <w:r w:rsidR="0082133F" w:rsidRPr="006D7278">
        <w:t xml:space="preserve">практикума </w:t>
      </w:r>
      <w:r w:rsidR="006D7278">
        <w:t>«</w:t>
      </w:r>
      <w:r w:rsidR="006D7278" w:rsidRPr="006D7278">
        <w:t xml:space="preserve">Организация деятельности педагога по формированию ЗОЖ </w:t>
      </w:r>
      <w:r w:rsidR="006D7278">
        <w:t>учащихся на уроках и во внеурочное время»</w:t>
      </w:r>
    </w:p>
    <w:p w:rsidR="006D7278" w:rsidRDefault="006D7278" w:rsidP="00205757">
      <w:pPr>
        <w:jc w:val="both"/>
      </w:pPr>
      <w:r>
        <w:t xml:space="preserve">- постоянно – действующий семинар – практикум «Дистанционное обучение средствами </w:t>
      </w:r>
      <w:r>
        <w:rPr>
          <w:lang w:val="en-US"/>
        </w:rPr>
        <w:t>GSuite</w:t>
      </w:r>
      <w:r w:rsidRPr="00F140E2">
        <w:t xml:space="preserve"> </w:t>
      </w:r>
      <w:r>
        <w:rPr>
          <w:lang w:val="en-US"/>
        </w:rPr>
        <w:t>for</w:t>
      </w:r>
      <w:r w:rsidRPr="00F140E2">
        <w:t xml:space="preserve"> </w:t>
      </w:r>
      <w:r>
        <w:rPr>
          <w:lang w:val="en-US"/>
        </w:rPr>
        <w:t>Education</w:t>
      </w:r>
      <w:r>
        <w:t>».</w:t>
      </w:r>
    </w:p>
    <w:p w:rsidR="00205757" w:rsidRPr="005F55C9" w:rsidRDefault="00205757" w:rsidP="00205757">
      <w:pPr>
        <w:jc w:val="both"/>
        <w:rPr>
          <w:rFonts w:eastAsiaTheme="minorHAnsi"/>
        </w:rPr>
      </w:pPr>
      <w:r w:rsidRPr="005F55C9">
        <w:rPr>
          <w:rFonts w:eastAsia="Calibri"/>
          <w:sz w:val="28"/>
          <w:szCs w:val="28"/>
        </w:rPr>
        <w:t xml:space="preserve">        </w:t>
      </w:r>
      <w:r w:rsidRPr="005F55C9">
        <w:t xml:space="preserve">Традиционно как </w:t>
      </w:r>
      <w:proofErr w:type="gramStart"/>
      <w:r w:rsidRPr="005F55C9">
        <w:t>и  в</w:t>
      </w:r>
      <w:proofErr w:type="gramEnd"/>
      <w:r w:rsidRPr="005F55C9">
        <w:t xml:space="preserve"> каждом учебном году проведен</w:t>
      </w:r>
      <w:r w:rsidR="00DD1BF2" w:rsidRPr="005F55C9">
        <w:t>ы</w:t>
      </w:r>
      <w:r w:rsidRPr="005F55C9">
        <w:rPr>
          <w:b/>
        </w:rPr>
        <w:t xml:space="preserve"> малы</w:t>
      </w:r>
      <w:r w:rsidR="00DC6325" w:rsidRPr="005F55C9">
        <w:rPr>
          <w:b/>
        </w:rPr>
        <w:t xml:space="preserve">е </w:t>
      </w:r>
      <w:r w:rsidRPr="005F55C9">
        <w:rPr>
          <w:b/>
        </w:rPr>
        <w:t>педагогически</w:t>
      </w:r>
      <w:r w:rsidR="00DC6325" w:rsidRPr="005F55C9">
        <w:rPr>
          <w:b/>
        </w:rPr>
        <w:t>е</w:t>
      </w:r>
      <w:r w:rsidRPr="005F55C9">
        <w:rPr>
          <w:b/>
        </w:rPr>
        <w:t xml:space="preserve"> совет</w:t>
      </w:r>
      <w:r w:rsidR="00DC6325" w:rsidRPr="005F55C9">
        <w:rPr>
          <w:b/>
        </w:rPr>
        <w:t>ы</w:t>
      </w:r>
      <w:r w:rsidRPr="005F55C9">
        <w:rPr>
          <w:b/>
        </w:rPr>
        <w:t>:</w:t>
      </w:r>
      <w:r w:rsidRPr="005F55C9">
        <w:rPr>
          <w:rFonts w:eastAsiaTheme="minorHAnsi"/>
        </w:rPr>
        <w:t xml:space="preserve"> </w:t>
      </w:r>
    </w:p>
    <w:p w:rsidR="00205757" w:rsidRPr="005F55C9" w:rsidRDefault="00205757" w:rsidP="00205757">
      <w:pPr>
        <w:jc w:val="both"/>
        <w:rPr>
          <w:rFonts w:eastAsiaTheme="minorHAnsi"/>
        </w:rPr>
      </w:pPr>
      <w:r w:rsidRPr="005F55C9">
        <w:rPr>
          <w:rFonts w:eastAsiaTheme="minorHAnsi"/>
        </w:rPr>
        <w:t xml:space="preserve">-  </w:t>
      </w:r>
      <w:r w:rsidR="005D5901" w:rsidRPr="005F55C9">
        <w:rPr>
          <w:rFonts w:eastAsiaTheme="minorHAnsi"/>
        </w:rPr>
        <w:t>п</w:t>
      </w:r>
      <w:r w:rsidRPr="005F55C9">
        <w:rPr>
          <w:rFonts w:eastAsiaTheme="minorHAnsi"/>
        </w:rPr>
        <w:t>о проблемам реализации принципов преемственности в обучении  пятиклассников.</w:t>
      </w:r>
    </w:p>
    <w:p w:rsidR="00205757" w:rsidRPr="005F55C9" w:rsidRDefault="00205757" w:rsidP="00205757">
      <w:pPr>
        <w:jc w:val="both"/>
      </w:pPr>
      <w:r w:rsidRPr="005F55C9">
        <w:t>-  профессиональная подготовка вновь прибывших и начинающих учителей</w:t>
      </w:r>
      <w:r w:rsidR="005D5901" w:rsidRPr="005F55C9">
        <w:t>.</w:t>
      </w:r>
    </w:p>
    <w:p w:rsidR="006D7278" w:rsidRDefault="006D7278" w:rsidP="00161A2F">
      <w:pPr>
        <w:rPr>
          <w:b/>
        </w:rPr>
      </w:pPr>
      <w:r>
        <w:rPr>
          <w:b/>
        </w:rPr>
        <w:t xml:space="preserve">        </w:t>
      </w:r>
      <w:r w:rsidR="003B6B97" w:rsidRPr="006D7278">
        <w:rPr>
          <w:b/>
        </w:rPr>
        <w:t>Проведен</w:t>
      </w:r>
      <w:r>
        <w:rPr>
          <w:b/>
        </w:rPr>
        <w:t xml:space="preserve">ы </w:t>
      </w:r>
      <w:r w:rsidR="003B6B97" w:rsidRPr="006D7278">
        <w:rPr>
          <w:b/>
        </w:rPr>
        <w:t>открыт</w:t>
      </w:r>
      <w:r>
        <w:rPr>
          <w:b/>
        </w:rPr>
        <w:t>ы</w:t>
      </w:r>
      <w:r w:rsidR="00161A2F" w:rsidRPr="006D7278">
        <w:rPr>
          <w:b/>
        </w:rPr>
        <w:t>е</w:t>
      </w:r>
      <w:r w:rsidR="003B6B97" w:rsidRPr="006D7278">
        <w:rPr>
          <w:b/>
        </w:rPr>
        <w:t xml:space="preserve"> заседани</w:t>
      </w:r>
      <w:r>
        <w:rPr>
          <w:b/>
        </w:rPr>
        <w:t>я</w:t>
      </w:r>
      <w:r w:rsidR="003B6B97" w:rsidRPr="006D7278">
        <w:rPr>
          <w:b/>
        </w:rPr>
        <w:t xml:space="preserve"> </w:t>
      </w:r>
      <w:r w:rsidRPr="006D7278">
        <w:rPr>
          <w:b/>
        </w:rPr>
        <w:t xml:space="preserve">на уровне города </w:t>
      </w:r>
      <w:r w:rsidR="003B6B97" w:rsidRPr="006D7278">
        <w:rPr>
          <w:b/>
        </w:rPr>
        <w:t>НМС</w:t>
      </w:r>
      <w:r>
        <w:rPr>
          <w:b/>
        </w:rPr>
        <w:t>:</w:t>
      </w:r>
    </w:p>
    <w:p w:rsidR="006D7278" w:rsidRDefault="003B6B97" w:rsidP="00161A2F">
      <w:pPr>
        <w:rPr>
          <w:sz w:val="28"/>
          <w:szCs w:val="28"/>
          <w:lang w:eastAsia="en-US"/>
        </w:rPr>
      </w:pPr>
      <w:r w:rsidRPr="006D7278">
        <w:rPr>
          <w:b/>
        </w:rPr>
        <w:t xml:space="preserve"> </w:t>
      </w:r>
      <w:r w:rsidR="006D7278" w:rsidRPr="006D7278">
        <w:t>-Творческие лаборатории учителей «Основные направления деятельности педагогического коллектива по реализации Программы информатизации образовательного пространства школы в 2020-21 учебном году</w:t>
      </w:r>
      <w:r w:rsidR="00161A2F" w:rsidRPr="006D7278">
        <w:t>».</w:t>
      </w:r>
      <w:r w:rsidR="006D7278" w:rsidRPr="006D7278">
        <w:rPr>
          <w:sz w:val="28"/>
          <w:szCs w:val="28"/>
          <w:lang w:eastAsia="en-US"/>
        </w:rPr>
        <w:t xml:space="preserve"> </w:t>
      </w:r>
    </w:p>
    <w:p w:rsidR="00161A2F" w:rsidRPr="006D7278" w:rsidRDefault="006D7278" w:rsidP="00161A2F">
      <w:r>
        <w:rPr>
          <w:lang w:eastAsia="en-US"/>
        </w:rPr>
        <w:t>-</w:t>
      </w:r>
      <w:r w:rsidRPr="006D7278">
        <w:rPr>
          <w:lang w:eastAsia="en-US"/>
        </w:rPr>
        <w:t>Возможности создания языковой среды в образовательном пространстве школы с целью обеспечения условий для перехода на полиязычное обучение</w:t>
      </w:r>
    </w:p>
    <w:p w:rsidR="00205757" w:rsidRPr="008D0338" w:rsidRDefault="00205757" w:rsidP="00205757">
      <w:pPr>
        <w:jc w:val="both"/>
        <w:rPr>
          <w:rFonts w:eastAsiaTheme="minorHAnsi"/>
        </w:rPr>
      </w:pPr>
      <w:r w:rsidRPr="008D0338">
        <w:t xml:space="preserve">Проведены </w:t>
      </w:r>
      <w:r w:rsidRPr="008D0338">
        <w:rPr>
          <w:b/>
        </w:rPr>
        <w:t>методические декады и дни</w:t>
      </w:r>
      <w:r w:rsidRPr="008D0338">
        <w:t>:</w:t>
      </w:r>
      <w:r w:rsidRPr="008D0338">
        <w:rPr>
          <w:rFonts w:eastAsiaTheme="minorHAnsi"/>
        </w:rPr>
        <w:t xml:space="preserve"> </w:t>
      </w:r>
    </w:p>
    <w:p w:rsidR="00205757" w:rsidRPr="00AE3159" w:rsidRDefault="00205757" w:rsidP="00205757">
      <w:pPr>
        <w:jc w:val="both"/>
        <w:rPr>
          <w:color w:val="FF0000"/>
          <w:sz w:val="28"/>
          <w:szCs w:val="28"/>
        </w:rPr>
      </w:pPr>
      <w:r w:rsidRPr="008D0338">
        <w:rPr>
          <w:rFonts w:eastAsiaTheme="minorHAnsi"/>
        </w:rPr>
        <w:t xml:space="preserve">- </w:t>
      </w:r>
      <w:r w:rsidR="003B6B97" w:rsidRPr="008D0338">
        <w:rPr>
          <w:rFonts w:eastAsiaTheme="minorHAnsi"/>
          <w:b/>
        </w:rPr>
        <w:t>м</w:t>
      </w:r>
      <w:r w:rsidRPr="008D0338">
        <w:rPr>
          <w:rFonts w:eastAsiaTheme="minorHAnsi"/>
          <w:b/>
        </w:rPr>
        <w:t>етодическая декада аттестуемого учителя</w:t>
      </w:r>
      <w:r w:rsidRPr="008D0338">
        <w:rPr>
          <w:rFonts w:eastAsiaTheme="minorHAnsi"/>
        </w:rPr>
        <w:t xml:space="preserve"> «Личностный рост педагога как цель и результат деятельности по самообразованию» (творческие лаборатории аттестуемых учителей, </w:t>
      </w:r>
      <w:proofErr w:type="gramStart"/>
      <w:r w:rsidR="008D0338">
        <w:rPr>
          <w:rFonts w:eastAsiaTheme="minorHAnsi"/>
        </w:rPr>
        <w:t>модераторы</w:t>
      </w:r>
      <w:r w:rsidRPr="008D0338">
        <w:rPr>
          <w:rFonts w:eastAsiaTheme="minorHAnsi"/>
        </w:rPr>
        <w:t xml:space="preserve"> )</w:t>
      </w:r>
      <w:proofErr w:type="gramEnd"/>
    </w:p>
    <w:p w:rsidR="00DD1BF2" w:rsidRPr="008D0338" w:rsidRDefault="00205757" w:rsidP="00205757">
      <w:pPr>
        <w:jc w:val="both"/>
        <w:rPr>
          <w:sz w:val="28"/>
          <w:szCs w:val="28"/>
        </w:rPr>
      </w:pPr>
      <w:r w:rsidRPr="008D0338">
        <w:t xml:space="preserve">- </w:t>
      </w:r>
      <w:r w:rsidR="00DD1BF2" w:rsidRPr="008D0338">
        <w:rPr>
          <w:b/>
        </w:rPr>
        <w:t>для классных руководителей</w:t>
      </w:r>
      <w:r w:rsidR="00DD1BF2" w:rsidRPr="008D0338">
        <w:rPr>
          <w:sz w:val="28"/>
          <w:szCs w:val="28"/>
        </w:rPr>
        <w:t xml:space="preserve"> </w:t>
      </w:r>
    </w:p>
    <w:p w:rsidR="00DD1BF2" w:rsidRPr="008D0338" w:rsidRDefault="00DD1BF2" w:rsidP="00205757">
      <w:pPr>
        <w:jc w:val="both"/>
        <w:rPr>
          <w:sz w:val="28"/>
          <w:szCs w:val="28"/>
        </w:rPr>
      </w:pPr>
      <w:r w:rsidRPr="008D0338">
        <w:rPr>
          <w:sz w:val="28"/>
          <w:szCs w:val="28"/>
        </w:rPr>
        <w:t>-</w:t>
      </w:r>
      <w:r w:rsidR="003B6B97" w:rsidRPr="008D0338">
        <w:t>методический день</w:t>
      </w:r>
      <w:r w:rsidR="003B6B97" w:rsidRPr="008D0338">
        <w:rPr>
          <w:b/>
        </w:rPr>
        <w:t xml:space="preserve"> </w:t>
      </w:r>
      <w:r w:rsidRPr="008D0338">
        <w:t>«</w:t>
      </w:r>
      <w:r w:rsidRPr="008D0338">
        <w:rPr>
          <w:shd w:val="clear" w:color="auto" w:fill="FFFFFF"/>
        </w:rPr>
        <w:t>Особенности воспитательной работы с учащимися группы риска</w:t>
      </w:r>
      <w:r w:rsidR="008D0338">
        <w:rPr>
          <w:shd w:val="clear" w:color="auto" w:fill="FFFFFF"/>
        </w:rPr>
        <w:t>»</w:t>
      </w:r>
      <w:r w:rsidRPr="008D0338">
        <w:rPr>
          <w:shd w:val="clear" w:color="auto" w:fill="FFFFFF"/>
        </w:rPr>
        <w:t xml:space="preserve"> (профилактика суицидов)</w:t>
      </w:r>
      <w:r w:rsidRPr="008D0338">
        <w:rPr>
          <w:sz w:val="28"/>
          <w:szCs w:val="28"/>
        </w:rPr>
        <w:t xml:space="preserve"> </w:t>
      </w:r>
    </w:p>
    <w:p w:rsidR="00DD1BF2" w:rsidRPr="008D0338" w:rsidRDefault="00DD1BF2" w:rsidP="00DD1BF2">
      <w:pPr>
        <w:jc w:val="both"/>
        <w:rPr>
          <w:rFonts w:eastAsia="Calibri"/>
        </w:rPr>
      </w:pPr>
      <w:r w:rsidRPr="008D0338">
        <w:rPr>
          <w:rFonts w:eastAsia="Calibri"/>
        </w:rPr>
        <w:t xml:space="preserve">Продолжена работа </w:t>
      </w:r>
      <w:r w:rsidRPr="008D0338">
        <w:rPr>
          <w:rFonts w:eastAsia="Calibri"/>
          <w:b/>
        </w:rPr>
        <w:t>психолого – педагогического семинара</w:t>
      </w:r>
      <w:r w:rsidRPr="008D0338">
        <w:rPr>
          <w:rFonts w:eastAsia="Calibri"/>
        </w:rPr>
        <w:t xml:space="preserve"> по теме </w:t>
      </w:r>
      <w:r w:rsidRPr="008D0338">
        <w:t>«</w:t>
      </w:r>
      <w:r w:rsidR="008D0338" w:rsidRPr="008D0338">
        <w:t>Организация деятельности педагога по формированию ЗОЖ учащихся на уроках и во внеурочное время</w:t>
      </w:r>
      <w:r w:rsidRPr="008D0338">
        <w:t xml:space="preserve">» </w:t>
      </w:r>
      <w:r w:rsidRPr="008D0338">
        <w:lastRenderedPageBreak/>
        <w:t>(в рамках постоянно – денйствующего семинара по профилактике суицида)</w:t>
      </w:r>
      <w:r w:rsidRPr="008D0338">
        <w:rPr>
          <w:rFonts w:eastAsia="Calibri"/>
        </w:rPr>
        <w:t xml:space="preserve"> (руководитель Фольц В.В. – психолог школы).</w:t>
      </w:r>
    </w:p>
    <w:p w:rsidR="00205757" w:rsidRPr="008D0338" w:rsidRDefault="008D0338" w:rsidP="00205757">
      <w:pPr>
        <w:spacing w:before="120"/>
        <w:jc w:val="both"/>
        <w:rPr>
          <w:bCs/>
        </w:rPr>
      </w:pPr>
      <w:r w:rsidRPr="008D0338">
        <w:rPr>
          <w:bCs/>
        </w:rPr>
        <w:t xml:space="preserve">    </w:t>
      </w:r>
      <w:r w:rsidR="00205757" w:rsidRPr="008D0338">
        <w:rPr>
          <w:bCs/>
        </w:rPr>
        <w:t>Основой методической службы школы является научно-методический совет, в функции которого входит:</w:t>
      </w:r>
    </w:p>
    <w:p w:rsidR="00205757" w:rsidRPr="008D0338" w:rsidRDefault="00205757" w:rsidP="00C477A4">
      <w:pPr>
        <w:numPr>
          <w:ilvl w:val="1"/>
          <w:numId w:val="0"/>
        </w:numPr>
        <w:shd w:val="clear" w:color="auto" w:fill="FFFFFF"/>
        <w:tabs>
          <w:tab w:val="num" w:pos="1440"/>
        </w:tabs>
        <w:autoSpaceDE w:val="0"/>
        <w:autoSpaceDN w:val="0"/>
        <w:adjustRightInd w:val="0"/>
        <w:jc w:val="both"/>
        <w:rPr>
          <w:iCs/>
          <w:spacing w:val="-9"/>
        </w:rPr>
      </w:pPr>
      <w:r w:rsidRPr="008D0338">
        <w:rPr>
          <w:spacing w:val="5"/>
        </w:rPr>
        <w:t xml:space="preserve">Организация </w:t>
      </w:r>
      <w:r w:rsidR="008D0338">
        <w:rPr>
          <w:spacing w:val="5"/>
        </w:rPr>
        <w:t xml:space="preserve">методической поддержки </w:t>
      </w:r>
      <w:r w:rsidRPr="008D0338">
        <w:rPr>
          <w:spacing w:val="5"/>
        </w:rPr>
        <w:t>целенаправленного процесса развития школы.</w:t>
      </w:r>
    </w:p>
    <w:p w:rsidR="00205757" w:rsidRPr="008D0338" w:rsidRDefault="00205757" w:rsidP="00C477A4">
      <w:pPr>
        <w:numPr>
          <w:ilvl w:val="1"/>
          <w:numId w:val="0"/>
        </w:numPr>
        <w:shd w:val="clear" w:color="auto" w:fill="FFFFFF"/>
        <w:tabs>
          <w:tab w:val="num" w:pos="1440"/>
        </w:tabs>
        <w:autoSpaceDE w:val="0"/>
        <w:autoSpaceDN w:val="0"/>
        <w:adjustRightInd w:val="0"/>
        <w:jc w:val="both"/>
        <w:rPr>
          <w:iCs/>
          <w:spacing w:val="-9"/>
        </w:rPr>
      </w:pPr>
      <w:r w:rsidRPr="008D0338">
        <w:rPr>
          <w:spacing w:val="1"/>
        </w:rPr>
        <w:t>Организация научно-исследовательских и инновационных про</w:t>
      </w:r>
      <w:r w:rsidRPr="008D0338">
        <w:rPr>
          <w:spacing w:val="6"/>
        </w:rPr>
        <w:t>цессов, руководство ими и контроль  развития этих про</w:t>
      </w:r>
      <w:r w:rsidRPr="008D0338">
        <w:rPr>
          <w:spacing w:val="-4"/>
        </w:rPr>
        <w:t>цессов.</w:t>
      </w:r>
    </w:p>
    <w:p w:rsidR="00205757" w:rsidRPr="008D0338" w:rsidRDefault="00205757" w:rsidP="00C477A4">
      <w:pPr>
        <w:numPr>
          <w:ilvl w:val="1"/>
          <w:numId w:val="0"/>
        </w:numPr>
        <w:shd w:val="clear" w:color="auto" w:fill="FFFFFF"/>
        <w:tabs>
          <w:tab w:val="num" w:pos="1440"/>
        </w:tabs>
        <w:autoSpaceDE w:val="0"/>
        <w:autoSpaceDN w:val="0"/>
        <w:adjustRightInd w:val="0"/>
        <w:jc w:val="both"/>
        <w:rPr>
          <w:iCs/>
          <w:spacing w:val="-9"/>
        </w:rPr>
      </w:pPr>
      <w:r w:rsidRPr="008D0338">
        <w:rPr>
          <w:spacing w:val="-4"/>
        </w:rPr>
        <w:t xml:space="preserve">Организация </w:t>
      </w:r>
      <w:r w:rsidR="008D0338">
        <w:rPr>
          <w:spacing w:val="-4"/>
        </w:rPr>
        <w:t xml:space="preserve">исследовательской </w:t>
      </w:r>
      <w:r w:rsidRPr="008D0338">
        <w:rPr>
          <w:spacing w:val="-4"/>
        </w:rPr>
        <w:t xml:space="preserve"> деятельности педагогов.</w:t>
      </w:r>
    </w:p>
    <w:p w:rsidR="00205757" w:rsidRPr="008D0338" w:rsidRDefault="00205757" w:rsidP="00C477A4">
      <w:pPr>
        <w:numPr>
          <w:ilvl w:val="1"/>
          <w:numId w:val="0"/>
        </w:numPr>
        <w:shd w:val="clear" w:color="auto" w:fill="FFFFFF"/>
        <w:tabs>
          <w:tab w:val="num" w:pos="1440"/>
        </w:tabs>
        <w:autoSpaceDE w:val="0"/>
        <w:autoSpaceDN w:val="0"/>
        <w:adjustRightInd w:val="0"/>
        <w:jc w:val="both"/>
        <w:rPr>
          <w:iCs/>
          <w:spacing w:val="-9"/>
        </w:rPr>
      </w:pPr>
      <w:r w:rsidRPr="008D0338">
        <w:rPr>
          <w:spacing w:val="4"/>
        </w:rPr>
        <w:t xml:space="preserve">Установление научных контактов с ВУЗАми, </w:t>
      </w:r>
      <w:r w:rsidR="008D0338" w:rsidRPr="008D0338">
        <w:rPr>
          <w:spacing w:val="4"/>
        </w:rPr>
        <w:t>Орлеу</w:t>
      </w:r>
      <w:r w:rsidRPr="008D0338">
        <w:rPr>
          <w:spacing w:val="4"/>
        </w:rPr>
        <w:t>, областным центром развития образования и воспитания.</w:t>
      </w:r>
    </w:p>
    <w:p w:rsidR="00205757" w:rsidRPr="008D0338" w:rsidRDefault="00205757" w:rsidP="00C477A4">
      <w:pPr>
        <w:numPr>
          <w:ilvl w:val="1"/>
          <w:numId w:val="0"/>
        </w:numPr>
        <w:shd w:val="clear" w:color="auto" w:fill="FFFFFF"/>
        <w:tabs>
          <w:tab w:val="num" w:pos="1440"/>
        </w:tabs>
        <w:autoSpaceDE w:val="0"/>
        <w:autoSpaceDN w:val="0"/>
        <w:adjustRightInd w:val="0"/>
        <w:jc w:val="both"/>
        <w:rPr>
          <w:iCs/>
          <w:spacing w:val="-9"/>
        </w:rPr>
      </w:pPr>
      <w:r w:rsidRPr="008D0338">
        <w:rPr>
          <w:spacing w:val="4"/>
        </w:rPr>
        <w:t xml:space="preserve">Осуществление научно-методической поддержки педагогам при их участии в конкурсах «Учитель года», 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rsidR="00205757" w:rsidRPr="008D0338" w:rsidRDefault="00205757" w:rsidP="00C477A4">
      <w:pPr>
        <w:numPr>
          <w:ilvl w:val="1"/>
          <w:numId w:val="0"/>
        </w:numPr>
        <w:shd w:val="clear" w:color="auto" w:fill="FFFFFF"/>
        <w:tabs>
          <w:tab w:val="num" w:pos="1440"/>
        </w:tabs>
        <w:autoSpaceDE w:val="0"/>
        <w:autoSpaceDN w:val="0"/>
        <w:adjustRightInd w:val="0"/>
        <w:jc w:val="both"/>
        <w:rPr>
          <w:iCs/>
          <w:spacing w:val="-9"/>
        </w:rPr>
      </w:pPr>
      <w:r w:rsidRPr="008D0338">
        <w:rPr>
          <w:bCs/>
        </w:rPr>
        <w:t>Создание банка данных по различным направлениям методической деятельности.</w:t>
      </w:r>
    </w:p>
    <w:p w:rsidR="00205757" w:rsidRPr="005111BE" w:rsidRDefault="0048117B" w:rsidP="00205757">
      <w:pPr>
        <w:jc w:val="both"/>
        <w:rPr>
          <w:sz w:val="28"/>
          <w:szCs w:val="28"/>
        </w:rPr>
      </w:pPr>
      <w:r w:rsidRPr="005111BE">
        <w:t xml:space="preserve">      </w:t>
      </w:r>
      <w:r w:rsidR="00205757" w:rsidRPr="005111BE">
        <w:t>В 20</w:t>
      </w:r>
      <w:r w:rsidR="008D0338" w:rsidRPr="005111BE">
        <w:t>20</w:t>
      </w:r>
      <w:r w:rsidR="00205757" w:rsidRPr="005111BE">
        <w:t>-20</w:t>
      </w:r>
      <w:r w:rsidR="00DD1BF2" w:rsidRPr="005111BE">
        <w:t>2</w:t>
      </w:r>
      <w:r w:rsidR="008D0338" w:rsidRPr="005111BE">
        <w:t>1</w:t>
      </w:r>
      <w:r w:rsidR="00205757" w:rsidRPr="005111BE">
        <w:t xml:space="preserve"> учебном году на заседаниях </w:t>
      </w:r>
      <w:r w:rsidR="00205757" w:rsidRPr="005111BE">
        <w:rPr>
          <w:b/>
        </w:rPr>
        <w:t>методического совета</w:t>
      </w:r>
      <w:r w:rsidR="00205757" w:rsidRPr="005111BE">
        <w:t xml:space="preserve"> обсуждались и принимались решения по следующим вопросам:</w:t>
      </w:r>
      <w:r w:rsidR="00205757" w:rsidRPr="005111BE">
        <w:rPr>
          <w:sz w:val="28"/>
          <w:szCs w:val="28"/>
        </w:rPr>
        <w:t xml:space="preserve"> </w:t>
      </w:r>
    </w:p>
    <w:p w:rsidR="005111BE" w:rsidRDefault="005111BE" w:rsidP="002242C1">
      <w:pPr>
        <w:spacing w:line="276" w:lineRule="auto"/>
        <w:rPr>
          <w:color w:val="FF0000"/>
          <w:lang w:eastAsia="en-US"/>
        </w:rPr>
      </w:pPr>
      <w:r>
        <w:rPr>
          <w:lang w:eastAsia="en-US"/>
        </w:rPr>
        <w:t xml:space="preserve"> - </w:t>
      </w:r>
      <w:r w:rsidRPr="005111BE">
        <w:rPr>
          <w:lang w:eastAsia="en-US"/>
        </w:rPr>
        <w:t xml:space="preserve">Коммуникативное содержание </w:t>
      </w:r>
      <w:r w:rsidRPr="00553B17">
        <w:rPr>
          <w:lang w:eastAsia="en-US"/>
        </w:rPr>
        <w:t>урока английского язык</w:t>
      </w:r>
      <w:r>
        <w:rPr>
          <w:lang w:eastAsia="en-US"/>
        </w:rPr>
        <w:t>а с участием учителей трехъязычных классов</w:t>
      </w:r>
      <w:r w:rsidRPr="00AE3159">
        <w:rPr>
          <w:color w:val="FF0000"/>
          <w:lang w:eastAsia="en-US"/>
        </w:rPr>
        <w:t xml:space="preserve"> </w:t>
      </w:r>
    </w:p>
    <w:p w:rsidR="005111BE" w:rsidRDefault="005111BE" w:rsidP="002242C1">
      <w:pPr>
        <w:spacing w:line="276" w:lineRule="auto"/>
        <w:rPr>
          <w:lang w:eastAsia="en-US"/>
        </w:rPr>
      </w:pPr>
      <w:r>
        <w:rPr>
          <w:lang w:eastAsia="en-US"/>
        </w:rPr>
        <w:t xml:space="preserve"> - </w:t>
      </w:r>
      <w:r w:rsidRPr="00113BF3">
        <w:rPr>
          <w:lang w:eastAsia="en-US"/>
        </w:rPr>
        <w:t xml:space="preserve">Об организации инновационной деятельности в 2020-2021 учебном году по внедрению полиязычного обучения. </w:t>
      </w:r>
    </w:p>
    <w:p w:rsidR="002242C1" w:rsidRPr="00AE3159" w:rsidRDefault="005111BE" w:rsidP="002242C1">
      <w:pPr>
        <w:spacing w:line="276" w:lineRule="auto"/>
        <w:rPr>
          <w:color w:val="FF0000"/>
          <w:lang w:eastAsia="en-US"/>
        </w:rPr>
      </w:pPr>
      <w:r w:rsidRPr="00113BF3">
        <w:rPr>
          <w:lang w:eastAsia="en-US"/>
        </w:rPr>
        <w:t>Внедрение нового содержания образования в 11-х классах</w:t>
      </w:r>
    </w:p>
    <w:p w:rsidR="00205757" w:rsidRPr="003D6E15" w:rsidRDefault="00205757" w:rsidP="00205757">
      <w:pPr>
        <w:jc w:val="both"/>
        <w:rPr>
          <w:rFonts w:eastAsiaTheme="minorHAnsi"/>
          <w:sz w:val="28"/>
          <w:szCs w:val="28"/>
        </w:rPr>
      </w:pPr>
      <w:r w:rsidRPr="003D6E15">
        <w:t xml:space="preserve">       Кроме того, в обязательном порядке рассматривались итоги участия школьников в олимпиадах, конкурсах и соревнованиях различных направлений и различного уровня.</w:t>
      </w:r>
      <w:r w:rsidRPr="003D6E15">
        <w:rPr>
          <w:rFonts w:eastAsiaTheme="minorHAnsi"/>
          <w:b/>
          <w:sz w:val="28"/>
          <w:szCs w:val="28"/>
        </w:rPr>
        <w:t xml:space="preserve"> </w:t>
      </w:r>
    </w:p>
    <w:p w:rsidR="00205757" w:rsidRPr="003D6E15" w:rsidRDefault="00205757" w:rsidP="00205757">
      <w:pPr>
        <w:jc w:val="both"/>
      </w:pPr>
      <w:r w:rsidRPr="003D6E15">
        <w:t xml:space="preserve">      Заслушаны отчеты о деятельности сетевого сообщества сертифицированных учителей. </w:t>
      </w:r>
    </w:p>
    <w:p w:rsidR="00205757" w:rsidRPr="0047719D" w:rsidRDefault="0047719D" w:rsidP="0047719D">
      <w:pPr>
        <w:shd w:val="clear" w:color="auto" w:fill="FFFFFF"/>
        <w:jc w:val="both"/>
      </w:pPr>
      <w:r>
        <w:rPr>
          <w:b/>
          <w:color w:val="FF0000"/>
        </w:rPr>
        <w:t xml:space="preserve">        </w:t>
      </w:r>
      <w:r w:rsidR="00205757" w:rsidRPr="0047719D">
        <w:rPr>
          <w:b/>
        </w:rPr>
        <w:t xml:space="preserve">В школе действуют </w:t>
      </w:r>
      <w:r w:rsidR="00205757" w:rsidRPr="0047719D">
        <w:t>10 предметных методических объединений</w:t>
      </w:r>
      <w:r w:rsidR="00205757" w:rsidRPr="0047719D">
        <w:rPr>
          <w:b/>
        </w:rPr>
        <w:t>,</w:t>
      </w:r>
      <w:r w:rsidR="00205757" w:rsidRPr="0047719D">
        <w:t xml:space="preserve"> сетевое сообщество сертифицированных учителей (2</w:t>
      </w:r>
      <w:r w:rsidRPr="0047719D">
        <w:t>3</w:t>
      </w:r>
      <w:r w:rsidR="00205757" w:rsidRPr="0047719D">
        <w:t xml:space="preserve"> учител</w:t>
      </w:r>
      <w:r w:rsidRPr="0047719D">
        <w:t>я</w:t>
      </w:r>
      <w:r w:rsidR="00205757" w:rsidRPr="0047719D">
        <w:t>), 5 проблемно – творческих объединений по различным направлениям инновационной деятельности (полиязычие, технологизация образовательного процесса</w:t>
      </w:r>
      <w:r w:rsidR="005C2D76" w:rsidRPr="0047719D">
        <w:t xml:space="preserve"> (ИКТ)</w:t>
      </w:r>
      <w:r w:rsidR="00205757" w:rsidRPr="0047719D">
        <w:t>, демократическая система обучения по способностям, внедрени</w:t>
      </w:r>
      <w:r w:rsidR="00AB4CC5" w:rsidRPr="0047719D">
        <w:t>е нового содержания образования</w:t>
      </w:r>
      <w:r w:rsidR="00205757" w:rsidRPr="0047719D">
        <w:t>, критериальное оценивание).</w:t>
      </w:r>
    </w:p>
    <w:p w:rsidR="00205757" w:rsidRPr="0047719D" w:rsidRDefault="00205757" w:rsidP="0047719D">
      <w:pPr>
        <w:jc w:val="both"/>
        <w:rPr>
          <w:b/>
          <w:i/>
        </w:rPr>
      </w:pPr>
      <w:r w:rsidRPr="0047719D">
        <w:rPr>
          <w:b/>
          <w:i/>
        </w:rPr>
        <w:t xml:space="preserve">Установлен основной порядок работы школьных методических объединений: </w:t>
      </w:r>
    </w:p>
    <w:p w:rsidR="00205757" w:rsidRPr="0047719D" w:rsidRDefault="00205757" w:rsidP="0047719D">
      <w:pPr>
        <w:jc w:val="both"/>
      </w:pPr>
      <w:r w:rsidRPr="0047719D">
        <w:t>работа методического объединения проводится в соответствии с планом</w:t>
      </w:r>
    </w:p>
    <w:p w:rsidR="00205757" w:rsidRPr="0047719D" w:rsidRDefault="00205757" w:rsidP="0047719D">
      <w:pPr>
        <w:jc w:val="both"/>
      </w:pPr>
      <w:r w:rsidRPr="0047719D">
        <w:t xml:space="preserve">работы на текущий учебный год, план составляется руководителем МО, </w:t>
      </w:r>
    </w:p>
    <w:p w:rsidR="00205757" w:rsidRPr="0047719D" w:rsidRDefault="00205757" w:rsidP="0047719D">
      <w:pPr>
        <w:jc w:val="both"/>
      </w:pPr>
      <w:r w:rsidRPr="0047719D">
        <w:t xml:space="preserve">рассматривается на заседании МО и утверждается </w:t>
      </w:r>
      <w:r w:rsidR="0047719D" w:rsidRPr="0047719D">
        <w:t>методическим советом школы</w:t>
      </w:r>
      <w:r w:rsidRPr="0047719D">
        <w:t>;</w:t>
      </w:r>
    </w:p>
    <w:p w:rsidR="00205757" w:rsidRPr="0047719D" w:rsidRDefault="00205757" w:rsidP="0047719D">
      <w:pPr>
        <w:jc w:val="both"/>
      </w:pPr>
      <w:r w:rsidRPr="0047719D">
        <w:t xml:space="preserve">заседания методических объединений </w:t>
      </w:r>
      <w:r w:rsidR="0047719D" w:rsidRPr="0047719D">
        <w:t xml:space="preserve">проводятся </w:t>
      </w:r>
      <w:r w:rsidRPr="0047719D">
        <w:t>не менее одного раза в четверть;</w:t>
      </w:r>
    </w:p>
    <w:p w:rsidR="00205757" w:rsidRPr="0047719D" w:rsidRDefault="00205757" w:rsidP="0047719D">
      <w:pPr>
        <w:jc w:val="both"/>
      </w:pPr>
      <w:r w:rsidRPr="0047719D">
        <w:t xml:space="preserve">организуются методические недели с показом и анализом открытых учебных занятий; </w:t>
      </w:r>
    </w:p>
    <w:p w:rsidR="00205757" w:rsidRPr="0047719D" w:rsidRDefault="00205757" w:rsidP="0047719D">
      <w:pPr>
        <w:jc w:val="both"/>
      </w:pPr>
      <w:r w:rsidRPr="0047719D">
        <w:t xml:space="preserve">организуются предметные недели с целью повышения учебной мотивации школьников; </w:t>
      </w:r>
    </w:p>
    <w:p w:rsidR="00205757" w:rsidRPr="0047719D" w:rsidRDefault="00205757" w:rsidP="0047719D">
      <w:pPr>
        <w:jc w:val="both"/>
      </w:pPr>
      <w:r w:rsidRPr="0047719D">
        <w:t xml:space="preserve">организуются методические семинары </w:t>
      </w:r>
      <w:r w:rsidR="0047719D" w:rsidRPr="0047719D">
        <w:t>различного уровня</w:t>
      </w:r>
      <w:r w:rsidRPr="0047719D">
        <w:t xml:space="preserve"> по проблемам научно-методической поддержки учителей в данной образовательной области;</w:t>
      </w:r>
    </w:p>
    <w:p w:rsidR="00205757" w:rsidRPr="0047719D" w:rsidRDefault="00205757" w:rsidP="0047719D">
      <w:pPr>
        <w:jc w:val="both"/>
      </w:pPr>
      <w:r w:rsidRPr="0047719D">
        <w:t>организуются и проводятся открытые уроки;</w:t>
      </w:r>
    </w:p>
    <w:p w:rsidR="00205757" w:rsidRPr="0047719D" w:rsidRDefault="00205757" w:rsidP="0047719D">
      <w:pPr>
        <w:jc w:val="both"/>
      </w:pPr>
      <w:r w:rsidRPr="0047719D">
        <w:t xml:space="preserve">проводится экспертиза программ авторских учебных курсов, календарно-тематических планов по каждой образовательной области; </w:t>
      </w:r>
    </w:p>
    <w:p w:rsidR="00205757" w:rsidRPr="0047719D" w:rsidRDefault="00205757" w:rsidP="0047719D">
      <w:pPr>
        <w:jc w:val="both"/>
      </w:pPr>
      <w:r w:rsidRPr="0047719D">
        <w:t>создаются условия для самообразования учителя.</w:t>
      </w:r>
    </w:p>
    <w:p w:rsidR="00205757" w:rsidRPr="00A27F68" w:rsidRDefault="00205757" w:rsidP="00205757">
      <w:pPr>
        <w:rPr>
          <w:b/>
        </w:rPr>
      </w:pPr>
      <w:r w:rsidRPr="00AE3159">
        <w:rPr>
          <w:b/>
          <w:color w:val="FF0000"/>
        </w:rPr>
        <w:t xml:space="preserve">          </w:t>
      </w:r>
      <w:r w:rsidR="00737F55" w:rsidRPr="00A27F68">
        <w:rPr>
          <w:b/>
        </w:rPr>
        <w:t>С целью своевременной методической поддержки учителей школы</w:t>
      </w:r>
      <w:r w:rsidR="00737F55" w:rsidRPr="00A27F68">
        <w:t xml:space="preserve"> д</w:t>
      </w:r>
      <w:r w:rsidRPr="00A27F68">
        <w:rPr>
          <w:b/>
        </w:rPr>
        <w:t xml:space="preserve">еятельность методических </w:t>
      </w:r>
      <w:proofErr w:type="gramStart"/>
      <w:r w:rsidRPr="00A27F68">
        <w:rPr>
          <w:b/>
        </w:rPr>
        <w:t>объединений  в</w:t>
      </w:r>
      <w:proofErr w:type="gramEnd"/>
      <w:r w:rsidRPr="00A27F68">
        <w:rPr>
          <w:b/>
        </w:rPr>
        <w:t xml:space="preserve"> 20</w:t>
      </w:r>
      <w:r w:rsidR="0047719D" w:rsidRPr="00A27F68">
        <w:rPr>
          <w:b/>
        </w:rPr>
        <w:t>20</w:t>
      </w:r>
      <w:r w:rsidRPr="00A27F68">
        <w:rPr>
          <w:b/>
        </w:rPr>
        <w:t>-</w:t>
      </w:r>
      <w:r w:rsidR="005C2D76" w:rsidRPr="00A27F68">
        <w:rPr>
          <w:b/>
        </w:rPr>
        <w:t>2</w:t>
      </w:r>
      <w:r w:rsidR="0047719D" w:rsidRPr="00A27F68">
        <w:rPr>
          <w:b/>
        </w:rPr>
        <w:t>1</w:t>
      </w:r>
      <w:r w:rsidR="002242C1" w:rsidRPr="00A27F68">
        <w:rPr>
          <w:b/>
        </w:rPr>
        <w:t xml:space="preserve"> </w:t>
      </w:r>
      <w:r w:rsidRPr="00A27F68">
        <w:rPr>
          <w:b/>
        </w:rPr>
        <w:t>учебном году была направлена на:</w:t>
      </w:r>
    </w:p>
    <w:p w:rsidR="0047719D" w:rsidRPr="00A27F68" w:rsidRDefault="0047719D" w:rsidP="00205757">
      <w:pPr>
        <w:rPr>
          <w:b/>
          <w:i/>
        </w:rPr>
      </w:pPr>
      <w:r w:rsidRPr="00A27F68">
        <w:rPr>
          <w:b/>
        </w:rPr>
        <w:t xml:space="preserve">           </w:t>
      </w:r>
      <w:r w:rsidRPr="00A27F68">
        <w:rPr>
          <w:b/>
          <w:i/>
        </w:rPr>
        <w:t>Изучение и внедрение технологий дистанционного обучения</w:t>
      </w:r>
    </w:p>
    <w:p w:rsidR="00205757" w:rsidRPr="00A27F68" w:rsidRDefault="0047719D" w:rsidP="00C477A4">
      <w:pPr>
        <w:jc w:val="both"/>
      </w:pPr>
      <w:r w:rsidRPr="00A27F68">
        <w:rPr>
          <w:b/>
        </w:rPr>
        <w:t xml:space="preserve">           </w:t>
      </w:r>
      <w:r w:rsidR="00205757" w:rsidRPr="00A27F68">
        <w:rPr>
          <w:b/>
          <w:i/>
        </w:rPr>
        <w:t>Изучение</w:t>
      </w:r>
      <w:r w:rsidR="00205757" w:rsidRPr="00A27F68">
        <w:rPr>
          <w:b/>
        </w:rPr>
        <w:t xml:space="preserve"> </w:t>
      </w:r>
      <w:r w:rsidR="00205757" w:rsidRPr="00A27F68">
        <w:rPr>
          <w:b/>
          <w:i/>
        </w:rPr>
        <w:t>и анализ состояния преподавания и качества знаний, умений</w:t>
      </w:r>
      <w:r w:rsidR="00205757" w:rsidRPr="00A27F68">
        <w:rPr>
          <w:b/>
        </w:rPr>
        <w:t xml:space="preserve"> и навыков</w:t>
      </w:r>
      <w:r w:rsidR="00205757" w:rsidRPr="00A27F68">
        <w:t xml:space="preserve"> обучающихся по предмету (результаты </w:t>
      </w:r>
      <w:r w:rsidR="00AB4CC5" w:rsidRPr="00A27F68">
        <w:t>СОР,СОЧ</w:t>
      </w:r>
      <w:r w:rsidR="00205757" w:rsidRPr="00A27F68">
        <w:t xml:space="preserve"> и их анализ, взаимопосещение и анализ уроков, внеклассных мероприятий, использование эффективных педагогических технологий с целью формирования функциональной грамотности учащихся и др.) с целью повышения качества образовательного процесса школы. </w:t>
      </w:r>
    </w:p>
    <w:p w:rsidR="0047719D" w:rsidRPr="00A27F68" w:rsidRDefault="0047719D" w:rsidP="00C477A4">
      <w:pPr>
        <w:jc w:val="both"/>
      </w:pPr>
      <w:r w:rsidRPr="00A27F68">
        <w:rPr>
          <w:i/>
        </w:rPr>
        <w:t xml:space="preserve">            </w:t>
      </w:r>
      <w:r w:rsidR="00205757" w:rsidRPr="00A27F68">
        <w:rPr>
          <w:b/>
          <w:i/>
        </w:rPr>
        <w:t>Изучение системы работы учителя</w:t>
      </w:r>
      <w:r w:rsidR="00205757" w:rsidRPr="00A27F68">
        <w:t xml:space="preserve"> (качество </w:t>
      </w:r>
      <w:r w:rsidRPr="00A27F68">
        <w:t xml:space="preserve">ДСП, </w:t>
      </w:r>
      <w:r w:rsidR="00AB4CC5" w:rsidRPr="00A27F68">
        <w:t>КСП</w:t>
      </w:r>
      <w:r w:rsidR="00205757" w:rsidRPr="00A27F68">
        <w:t xml:space="preserve"> и организации уроков</w:t>
      </w:r>
      <w:r w:rsidRPr="00A27F68">
        <w:t xml:space="preserve"> в дистанционном режиме обучения</w:t>
      </w:r>
      <w:r w:rsidR="00205757" w:rsidRPr="00A27F68">
        <w:t xml:space="preserve">, </w:t>
      </w:r>
      <w:r w:rsidR="00AB4CC5" w:rsidRPr="00A27F68">
        <w:t xml:space="preserve">использование активных методов обучения </w:t>
      </w:r>
      <w:r w:rsidR="00205757" w:rsidRPr="00A27F68">
        <w:t xml:space="preserve">с целью </w:t>
      </w:r>
      <w:r w:rsidR="00205757" w:rsidRPr="00A27F68">
        <w:lastRenderedPageBreak/>
        <w:t xml:space="preserve">развития мотивации к изучению предмета и формирования ключевых и предметных компетенций).  </w:t>
      </w:r>
    </w:p>
    <w:p w:rsidR="00205757" w:rsidRPr="00A27F68" w:rsidRDefault="0047719D" w:rsidP="00C477A4">
      <w:pPr>
        <w:jc w:val="both"/>
        <w:rPr>
          <w:b/>
          <w:i/>
        </w:rPr>
      </w:pPr>
      <w:r w:rsidRPr="00A27F68">
        <w:t xml:space="preserve">            </w:t>
      </w:r>
      <w:r w:rsidRPr="00A27F68">
        <w:rPr>
          <w:b/>
          <w:i/>
        </w:rPr>
        <w:t>Совершенствование</w:t>
      </w:r>
      <w:r w:rsidR="00205757" w:rsidRPr="00A27F68">
        <w:rPr>
          <w:b/>
          <w:i/>
        </w:rPr>
        <w:t xml:space="preserve"> системы критериального оценивания. </w:t>
      </w:r>
    </w:p>
    <w:p w:rsidR="0047719D" w:rsidRPr="00A27F68" w:rsidRDefault="0047719D" w:rsidP="00C477A4">
      <w:pPr>
        <w:jc w:val="both"/>
      </w:pPr>
      <w:r w:rsidRPr="00A27F68">
        <w:rPr>
          <w:b/>
        </w:rPr>
        <w:t xml:space="preserve">            </w:t>
      </w:r>
      <w:r w:rsidR="00205757" w:rsidRPr="00A27F68">
        <w:rPr>
          <w:b/>
          <w:i/>
        </w:rPr>
        <w:t>Изучение</w:t>
      </w:r>
      <w:r w:rsidR="00205757" w:rsidRPr="00A27F68">
        <w:rPr>
          <w:b/>
        </w:rPr>
        <w:t xml:space="preserve"> </w:t>
      </w:r>
      <w:r w:rsidR="00205757" w:rsidRPr="00A27F68">
        <w:rPr>
          <w:b/>
          <w:i/>
        </w:rPr>
        <w:t>актуального опыта учителей</w:t>
      </w:r>
      <w:r w:rsidR="00205757" w:rsidRPr="00A27F68">
        <w:rPr>
          <w:i/>
        </w:rPr>
        <w:t xml:space="preserve"> </w:t>
      </w:r>
      <w:r w:rsidR="00205757" w:rsidRPr="00A27F68">
        <w:t xml:space="preserve">и творческое его применение в организации работы с одаренными учащимися. </w:t>
      </w:r>
    </w:p>
    <w:p w:rsidR="00205757" w:rsidRPr="00A27F68" w:rsidRDefault="0047719D" w:rsidP="00C477A4">
      <w:pPr>
        <w:jc w:val="both"/>
        <w:rPr>
          <w:b/>
          <w:i/>
        </w:rPr>
      </w:pPr>
      <w:r w:rsidRPr="00A27F68">
        <w:t xml:space="preserve">          </w:t>
      </w:r>
      <w:r w:rsidRPr="00A27F68">
        <w:rPr>
          <w:b/>
        </w:rPr>
        <w:t xml:space="preserve">  </w:t>
      </w:r>
      <w:r w:rsidR="00205757" w:rsidRPr="00A27F68">
        <w:rPr>
          <w:b/>
          <w:i/>
        </w:rPr>
        <w:t xml:space="preserve">Организация внеклассной работы по предмету. </w:t>
      </w:r>
    </w:p>
    <w:p w:rsidR="00A27F68" w:rsidRPr="00A27F68" w:rsidRDefault="0047719D" w:rsidP="00C477A4">
      <w:pPr>
        <w:jc w:val="both"/>
      </w:pPr>
      <w:r w:rsidRPr="00A27F68">
        <w:rPr>
          <w:i/>
        </w:rPr>
        <w:t xml:space="preserve">            </w:t>
      </w:r>
      <w:r w:rsidR="00205757" w:rsidRPr="00A27F68">
        <w:rPr>
          <w:b/>
          <w:i/>
        </w:rPr>
        <w:t>Опережающее рассмотрение</w:t>
      </w:r>
      <w:r w:rsidR="00205757" w:rsidRPr="00A27F68">
        <w:rPr>
          <w:b/>
        </w:rPr>
        <w:t xml:space="preserve"> </w:t>
      </w:r>
      <w:r w:rsidR="00205757" w:rsidRPr="00A27F68">
        <w:t>отдельных, наиболее трудных тем программы</w:t>
      </w:r>
    </w:p>
    <w:p w:rsidR="00205757" w:rsidRPr="00A27F68" w:rsidRDefault="0047719D" w:rsidP="00C477A4">
      <w:pPr>
        <w:jc w:val="both"/>
      </w:pPr>
      <w:r w:rsidRPr="00A27F68">
        <w:t xml:space="preserve">           </w:t>
      </w:r>
      <w:r w:rsidR="00A27F68" w:rsidRPr="00A27F68">
        <w:t xml:space="preserve">  </w:t>
      </w:r>
      <w:r w:rsidR="00205757" w:rsidRPr="00A27F68">
        <w:rPr>
          <w:b/>
          <w:i/>
        </w:rPr>
        <w:t>Разработка наиболее трудных вопросов</w:t>
      </w:r>
      <w:r w:rsidR="00205757" w:rsidRPr="00A27F68">
        <w:t xml:space="preserve"> </w:t>
      </w:r>
      <w:r w:rsidR="00205757" w:rsidRPr="00A27F68">
        <w:rPr>
          <w:b/>
          <w:i/>
        </w:rPr>
        <w:t>и тем</w:t>
      </w:r>
      <w:r w:rsidR="00205757" w:rsidRPr="00A27F68">
        <w:t xml:space="preserve"> учебной программы в помощь учителям и учащимся. </w:t>
      </w:r>
    </w:p>
    <w:p w:rsidR="00205757" w:rsidRPr="00A27F68" w:rsidRDefault="0047719D" w:rsidP="00C477A4">
      <w:pPr>
        <w:jc w:val="both"/>
      </w:pPr>
      <w:r w:rsidRPr="00A27F68">
        <w:t xml:space="preserve">            </w:t>
      </w:r>
      <w:r w:rsidR="00205757" w:rsidRPr="00A27F68">
        <w:rPr>
          <w:b/>
          <w:i/>
        </w:rPr>
        <w:t>Развитие информационной культуры учителей</w:t>
      </w:r>
      <w:r w:rsidR="00205757" w:rsidRPr="00A27F68">
        <w:t xml:space="preserve"> и использование </w:t>
      </w:r>
      <w:r w:rsidR="00205757" w:rsidRPr="00A27F68">
        <w:rPr>
          <w:i/>
        </w:rPr>
        <w:t>ИКТ на уроках</w:t>
      </w:r>
      <w:r w:rsidR="00205757" w:rsidRPr="00A27F68">
        <w:t xml:space="preserve"> и во внеклассной работе. </w:t>
      </w:r>
    </w:p>
    <w:p w:rsidR="00205757" w:rsidRPr="00A27F68" w:rsidRDefault="0047719D" w:rsidP="00C477A4">
      <w:pPr>
        <w:jc w:val="both"/>
      </w:pPr>
      <w:r w:rsidRPr="00A27F68">
        <w:rPr>
          <w:i/>
        </w:rPr>
        <w:t xml:space="preserve">            </w:t>
      </w:r>
      <w:r w:rsidR="00205757" w:rsidRPr="00A27F68">
        <w:rPr>
          <w:b/>
          <w:i/>
        </w:rPr>
        <w:t>Организация методического сопровождения</w:t>
      </w:r>
      <w:r w:rsidR="00205757" w:rsidRPr="00A27F68">
        <w:rPr>
          <w:i/>
        </w:rPr>
        <w:t xml:space="preserve"> и помощь учителям в организации деятельности по самообразованию.</w:t>
      </w:r>
      <w:r w:rsidR="00205757" w:rsidRPr="00A27F68">
        <w:t xml:space="preserve"> </w:t>
      </w:r>
    </w:p>
    <w:p w:rsidR="00205757" w:rsidRPr="00A27F68" w:rsidRDefault="0047719D" w:rsidP="00205757">
      <w:pPr>
        <w:jc w:val="both"/>
      </w:pPr>
      <w:r w:rsidRPr="00A27F68">
        <w:t xml:space="preserve">          </w:t>
      </w:r>
      <w:r w:rsidR="00205757" w:rsidRPr="00A27F68">
        <w:t xml:space="preserve"> </w:t>
      </w:r>
      <w:r w:rsidR="00205757" w:rsidRPr="00A27F68">
        <w:rPr>
          <w:b/>
          <w:i/>
        </w:rPr>
        <w:t>Разработка и систематизация необходимых методико – дидактических материалов</w:t>
      </w:r>
      <w:r w:rsidR="00205757" w:rsidRPr="00A27F68">
        <w:t xml:space="preserve"> и совершенствование ресурсного обеспечения.</w:t>
      </w:r>
    </w:p>
    <w:p w:rsidR="00205757" w:rsidRPr="00A27F68" w:rsidRDefault="00205757" w:rsidP="00205757">
      <w:pPr>
        <w:widowControl w:val="0"/>
        <w:autoSpaceDE w:val="0"/>
        <w:autoSpaceDN w:val="0"/>
        <w:adjustRightInd w:val="0"/>
        <w:jc w:val="both"/>
      </w:pPr>
      <w:r w:rsidRPr="00AE3159">
        <w:rPr>
          <w:color w:val="FF0000"/>
          <w:sz w:val="28"/>
          <w:szCs w:val="28"/>
        </w:rPr>
        <w:t xml:space="preserve">           </w:t>
      </w:r>
      <w:r w:rsidRPr="00A27F68">
        <w:t xml:space="preserve">Эффективность деятельности методических объединений определяется качественной работой и анализом деятельности за истекший год (см. анализ деятельности предметных МО). </w:t>
      </w:r>
    </w:p>
    <w:p w:rsidR="00205757" w:rsidRPr="00A27F68" w:rsidRDefault="00205757" w:rsidP="00205757">
      <w:pPr>
        <w:suppressAutoHyphens/>
        <w:jc w:val="both"/>
        <w:rPr>
          <w:lang w:eastAsia="ar-SA"/>
        </w:rPr>
      </w:pPr>
      <w:r w:rsidRPr="00A27F68">
        <w:rPr>
          <w:sz w:val="28"/>
          <w:szCs w:val="28"/>
          <w:lang w:eastAsia="ar-SA"/>
        </w:rPr>
        <w:t xml:space="preserve">            </w:t>
      </w:r>
      <w:r w:rsidRPr="00A27F68">
        <w:rPr>
          <w:lang w:eastAsia="ar-SA"/>
        </w:rPr>
        <w:t>Темы самообразования учителей</w:t>
      </w:r>
      <w:r w:rsidR="00A27F68" w:rsidRPr="00A27F68">
        <w:rPr>
          <w:lang w:eastAsia="ar-SA"/>
        </w:rPr>
        <w:t xml:space="preserve"> были определены с учетом особенностей организации образовательного процесса в 2020-21 учебном году</w:t>
      </w:r>
      <w:r w:rsidRPr="00A27F68">
        <w:rPr>
          <w:lang w:eastAsia="ar-SA"/>
        </w:rPr>
        <w:t>, темы работы методических объединений соответствуют методической теме школы</w:t>
      </w:r>
      <w:r w:rsidR="00A27F68" w:rsidRPr="00A27F68">
        <w:rPr>
          <w:lang w:eastAsia="ar-SA"/>
        </w:rPr>
        <w:t xml:space="preserve"> и также были адаптированы для дистанционного формата обучения</w:t>
      </w:r>
      <w:r w:rsidR="00262DC8" w:rsidRPr="00A27F68">
        <w:rPr>
          <w:lang w:eastAsia="ar-SA"/>
        </w:rPr>
        <w:t xml:space="preserve"> (см анализ работы предметных МО)</w:t>
      </w:r>
      <w:r w:rsidRPr="00A27F68">
        <w:rPr>
          <w:lang w:eastAsia="ar-SA"/>
        </w:rPr>
        <w:t xml:space="preserve">. </w:t>
      </w:r>
    </w:p>
    <w:p w:rsidR="00FD064C" w:rsidRPr="00AE3159" w:rsidRDefault="00205757" w:rsidP="00A27F68">
      <w:pPr>
        <w:widowControl w:val="0"/>
        <w:jc w:val="both"/>
        <w:rPr>
          <w:color w:val="FF0000"/>
        </w:rPr>
      </w:pPr>
      <w:r w:rsidRPr="00AE3159">
        <w:rPr>
          <w:color w:val="FF0000"/>
          <w:sz w:val="28"/>
          <w:szCs w:val="28"/>
        </w:rPr>
        <w:t xml:space="preserve">           </w:t>
      </w:r>
    </w:p>
    <w:p w:rsidR="00FD064C" w:rsidRPr="00AE3159" w:rsidRDefault="00423F6D" w:rsidP="00205757">
      <w:pPr>
        <w:spacing w:before="120"/>
        <w:jc w:val="both"/>
        <w:rPr>
          <w:color w:val="FF0000"/>
        </w:rPr>
      </w:pPr>
      <w:r w:rsidRPr="00AE3159">
        <w:rPr>
          <w:rFonts w:eastAsia="Calibri"/>
          <w:noProof/>
          <w:color w:val="FF0000"/>
        </w:rPr>
        <w:drawing>
          <wp:inline distT="0" distB="0" distL="0" distR="0" wp14:anchorId="586558E7" wp14:editId="43106C4F">
            <wp:extent cx="5886450" cy="2962275"/>
            <wp:effectExtent l="0" t="0" r="19050" b="9525"/>
            <wp:docPr id="90" name="Диаграмма 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205757" w:rsidRPr="00AE3159">
        <w:rPr>
          <w:color w:val="FF0000"/>
        </w:rPr>
        <w:t xml:space="preserve">       </w:t>
      </w:r>
    </w:p>
    <w:p w:rsidR="00205757" w:rsidRPr="00423F6D" w:rsidRDefault="00A27F68" w:rsidP="00205757">
      <w:pPr>
        <w:spacing w:before="120"/>
        <w:jc w:val="both"/>
      </w:pPr>
      <w:r w:rsidRPr="00423F6D">
        <w:t xml:space="preserve">             </w:t>
      </w:r>
      <w:r w:rsidR="00205757" w:rsidRPr="00423F6D">
        <w:t xml:space="preserve">В реализации своих педагогических исследований учителя изучают и внедряют новые </w:t>
      </w:r>
      <w:r w:rsidR="00423F6D" w:rsidRPr="00423F6D">
        <w:t xml:space="preserve">практически для всех дистанционные </w:t>
      </w:r>
      <w:r w:rsidR="00205757" w:rsidRPr="00423F6D">
        <w:t xml:space="preserve">педагогические технологии, формы, методы и приемы обучения; </w:t>
      </w:r>
      <w:r w:rsidR="00423F6D" w:rsidRPr="00423F6D">
        <w:t xml:space="preserve">взаимодействуют с </w:t>
      </w:r>
      <w:r w:rsidR="00205757" w:rsidRPr="00423F6D">
        <w:t>коллег</w:t>
      </w:r>
      <w:r w:rsidR="00423F6D" w:rsidRPr="00423F6D">
        <w:t>ами</w:t>
      </w:r>
      <w:r w:rsidR="00205757" w:rsidRPr="00423F6D">
        <w:t xml:space="preserve"> и участвуют в обмене опытом; периодически проводят самоанализ своей профессиональной деятельности; совершенствуют свои знания в области классической и современной психологии и педагогики.</w:t>
      </w:r>
    </w:p>
    <w:p w:rsidR="00205757" w:rsidRPr="00423F6D" w:rsidRDefault="00205757" w:rsidP="00205757">
      <w:pPr>
        <w:jc w:val="both"/>
      </w:pPr>
      <w:r w:rsidRPr="00423F6D">
        <w:t xml:space="preserve">         </w:t>
      </w:r>
      <w:r w:rsidR="00A27F68" w:rsidRPr="00423F6D">
        <w:t xml:space="preserve">   </w:t>
      </w:r>
      <w:r w:rsidRPr="00423F6D">
        <w:t xml:space="preserve"> Протоколы заседаний методических объединений подтверждают,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w:t>
      </w:r>
    </w:p>
    <w:p w:rsidR="00205757" w:rsidRPr="00CF6C2A" w:rsidRDefault="00205757" w:rsidP="00205757">
      <w:pPr>
        <w:shd w:val="clear" w:color="auto" w:fill="FFFFFF"/>
        <w:ind w:right="23"/>
        <w:jc w:val="both"/>
      </w:pPr>
      <w:r w:rsidRPr="00CF6C2A">
        <w:rPr>
          <w:sz w:val="28"/>
          <w:szCs w:val="28"/>
        </w:rPr>
        <w:t xml:space="preserve">      </w:t>
      </w:r>
      <w:r w:rsidR="00423F6D" w:rsidRPr="00CF6C2A">
        <w:rPr>
          <w:sz w:val="28"/>
          <w:szCs w:val="28"/>
        </w:rPr>
        <w:t xml:space="preserve">  </w:t>
      </w:r>
      <w:r w:rsidRPr="00CF6C2A">
        <w:rPr>
          <w:sz w:val="28"/>
          <w:szCs w:val="28"/>
        </w:rPr>
        <w:t xml:space="preserve"> </w:t>
      </w:r>
      <w:r w:rsidRPr="00CF6C2A">
        <w:t>Анализ данных показывает, что можно выделить группу лидеров в методической деятельности, которые проявили себя не только в школе, но и на городском и областном уровнях: Шавенкова Н.П., Наскенова З.Б, Лымарчук Л.М., Савченко Н.Б.,  Поляков И.О., Мендыбаев Ж.Г.,</w:t>
      </w:r>
      <w:r w:rsidR="00CF6C2A" w:rsidRPr="00CF6C2A">
        <w:t xml:space="preserve"> Григорьева Н.В., Сатвалдина Р.С,</w:t>
      </w:r>
      <w:r w:rsidRPr="00CF6C2A">
        <w:t xml:space="preserve"> </w:t>
      </w:r>
      <w:r w:rsidR="00737F55" w:rsidRPr="00CF6C2A">
        <w:t>Никитина Е.С., Токтарова С.Н., Москаленко Е.Н., Кашкирова Ж.Ш., Толеуов А.Б.</w:t>
      </w:r>
      <w:r w:rsidR="005C2D76" w:rsidRPr="00CF6C2A">
        <w:t>, Мисюль Я.А., Матюшева А.А.</w:t>
      </w:r>
      <w:r w:rsidR="00CD0CA3" w:rsidRPr="00CF6C2A">
        <w:t xml:space="preserve">, Бедринец </w:t>
      </w:r>
      <w:r w:rsidR="00CD0CA3" w:rsidRPr="00CF6C2A">
        <w:lastRenderedPageBreak/>
        <w:t>В.В.</w:t>
      </w:r>
      <w:r w:rsidR="00423F6D" w:rsidRPr="00CF6C2A">
        <w:t>, Нурлан А.Н.</w:t>
      </w:r>
      <w:r w:rsidR="00737F55" w:rsidRPr="00CF6C2A">
        <w:t xml:space="preserve"> </w:t>
      </w:r>
      <w:r w:rsidRPr="00CF6C2A">
        <w:t xml:space="preserve"> Однако, еще выделяется незначительная пассивная часть учителей, которые не </w:t>
      </w:r>
      <w:r w:rsidR="00737F55" w:rsidRPr="00CF6C2A">
        <w:t>проявляют интереса к участию в профессиональных конкурсах, не занимаются разработкой методико – дидактических материалов и авторских программ.</w:t>
      </w:r>
      <w:r w:rsidR="00CD0CA3" w:rsidRPr="00CF6C2A">
        <w:t xml:space="preserve"> В основном, это учителя пенсионного возраста.</w:t>
      </w:r>
    </w:p>
    <w:p w:rsidR="00205757" w:rsidRPr="00CF6C2A" w:rsidRDefault="00205757" w:rsidP="00205757">
      <w:pPr>
        <w:shd w:val="clear" w:color="auto" w:fill="FFFFFF"/>
        <w:spacing w:before="120"/>
        <w:ind w:right="40"/>
        <w:jc w:val="both"/>
      </w:pPr>
      <w:r w:rsidRPr="00CF6C2A">
        <w:t xml:space="preserve">            Проведенная в течение года педагогическая диагностика по использованию современных образовательных технологий показала, что в школе в истекшем году учителя стали более активно использовать на уроках и представлять на методических семинарах различные технологии.</w:t>
      </w:r>
    </w:p>
    <w:p w:rsidR="00205757" w:rsidRPr="00AE3159" w:rsidRDefault="00205757" w:rsidP="00205757">
      <w:pPr>
        <w:shd w:val="clear" w:color="auto" w:fill="FFFFFF"/>
        <w:ind w:right="38"/>
        <w:jc w:val="center"/>
        <w:rPr>
          <w:color w:val="FF0000"/>
        </w:rPr>
      </w:pPr>
      <w:r w:rsidRPr="00AE3159">
        <w:rPr>
          <w:rFonts w:eastAsia="Calibri"/>
          <w:noProof/>
          <w:color w:val="FF0000"/>
        </w:rPr>
        <w:drawing>
          <wp:inline distT="0" distB="0" distL="0" distR="0" wp14:anchorId="425C4341" wp14:editId="688CE263">
            <wp:extent cx="5943600" cy="3209925"/>
            <wp:effectExtent l="0" t="0" r="19050" b="9525"/>
            <wp:docPr id="91" name="Диаграмма 9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05757" w:rsidRPr="00CF6C2A" w:rsidRDefault="00423F6D" w:rsidP="00205757">
      <w:pPr>
        <w:shd w:val="clear" w:color="auto" w:fill="FFFFFF"/>
        <w:spacing w:before="120"/>
        <w:ind w:right="40"/>
        <w:jc w:val="both"/>
      </w:pPr>
      <w:r w:rsidRPr="00CF6C2A">
        <w:t xml:space="preserve">              </w:t>
      </w:r>
      <w:r w:rsidR="00205757" w:rsidRPr="00CF6C2A">
        <w:t xml:space="preserve">Наряду с образовательными технологиями, направленными на формирование знаний, умений, навыков и способов умственной деятельности и широко применяемыми всеми педагогами, стали использоваться </w:t>
      </w:r>
      <w:r w:rsidR="00CF6C2A" w:rsidRPr="00CF6C2A">
        <w:t xml:space="preserve">дистанционные </w:t>
      </w:r>
      <w:r w:rsidR="00AB4CC5" w:rsidRPr="00CF6C2A">
        <w:t>методы обучения</w:t>
      </w:r>
      <w:r w:rsidR="00205757" w:rsidRPr="00CF6C2A">
        <w:t xml:space="preserve">, направленные на развитие способов умственных действий, творческих способностей учащихся, формирование функциональной грамотности. </w:t>
      </w:r>
    </w:p>
    <w:p w:rsidR="00205757" w:rsidRPr="00CF6C2A" w:rsidRDefault="00205757" w:rsidP="00205757">
      <w:pPr>
        <w:widowControl w:val="0"/>
        <w:shd w:val="clear" w:color="auto" w:fill="FFFFFF"/>
        <w:spacing w:before="120"/>
        <w:jc w:val="both"/>
      </w:pPr>
      <w:r w:rsidRPr="00CF6C2A">
        <w:t xml:space="preserve">          </w:t>
      </w:r>
      <w:r w:rsidR="00423F6D" w:rsidRPr="00CF6C2A">
        <w:t xml:space="preserve">   </w:t>
      </w:r>
      <w:r w:rsidRPr="00CF6C2A">
        <w:t xml:space="preserve">В целом, можно выделить около 20 видов современных образовательных технологий, используемых 96% педагогов при организации учебно-воспитательного процесса. Следует отметить, что 100% преподавателей владеют навыками работы на персональном компьютере, </w:t>
      </w:r>
      <w:r w:rsidR="00CF6C2A" w:rsidRPr="00CF6C2A">
        <w:t>100</w:t>
      </w:r>
      <w:r w:rsidRPr="00CF6C2A">
        <w:t>% интенсивно используют сеть Интернет для повышения своего педагогического мастерства, о чем свидетельствуют результаты педагогической диагностики.</w:t>
      </w:r>
      <w:r w:rsidRPr="00CF6C2A">
        <w:rPr>
          <w:noProof/>
        </w:rPr>
        <w:t xml:space="preserve"> </w:t>
      </w:r>
      <w:r w:rsidRPr="00CF6C2A">
        <w:t xml:space="preserve">Результатом широкого использования компьютерных технологий служит </w:t>
      </w:r>
      <w:r w:rsidRPr="00CF6C2A">
        <w:rPr>
          <w:i/>
          <w:u w:val="single"/>
        </w:rPr>
        <w:t xml:space="preserve">большой и содержательный банк компьютерных презентаций и </w:t>
      </w:r>
      <w:r w:rsidR="00CF6C2A" w:rsidRPr="00CF6C2A">
        <w:rPr>
          <w:i/>
          <w:u w:val="single"/>
        </w:rPr>
        <w:t>ЦОР</w:t>
      </w:r>
      <w:r w:rsidRPr="00CF6C2A">
        <w:t xml:space="preserve"> по каждому методическому объединению и по каждому предмету.</w:t>
      </w:r>
    </w:p>
    <w:p w:rsidR="00205757" w:rsidRPr="00AE3159" w:rsidRDefault="00205757" w:rsidP="00205757">
      <w:pPr>
        <w:widowControl w:val="0"/>
        <w:shd w:val="clear" w:color="auto" w:fill="FFFFFF"/>
        <w:spacing w:before="120"/>
        <w:rPr>
          <w:color w:val="FF0000"/>
        </w:rPr>
      </w:pPr>
      <w:r w:rsidRPr="00AE3159">
        <w:rPr>
          <w:rFonts w:eastAsia="Calibri"/>
          <w:noProof/>
          <w:color w:val="FF0000"/>
        </w:rPr>
        <w:drawing>
          <wp:inline distT="0" distB="0" distL="0" distR="0" wp14:anchorId="748BFECF" wp14:editId="39BB3BBE">
            <wp:extent cx="5924550" cy="2247900"/>
            <wp:effectExtent l="0" t="0" r="19050" b="19050"/>
            <wp:docPr id="92" name="Диаграмма 9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5757" w:rsidRPr="00147878" w:rsidRDefault="00205757" w:rsidP="00205757">
      <w:pPr>
        <w:shd w:val="clear" w:color="auto" w:fill="FFFFFF"/>
        <w:spacing w:before="120"/>
        <w:ind w:right="53"/>
        <w:jc w:val="both"/>
      </w:pPr>
      <w:r w:rsidRPr="00147878">
        <w:lastRenderedPageBreak/>
        <w:t xml:space="preserve">           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 Педагоги школы – активные участники областных,  городских творческих групп по различным проблемам образовательной деятельности.</w:t>
      </w:r>
    </w:p>
    <w:p w:rsidR="00205757" w:rsidRPr="00F61561" w:rsidRDefault="00205757" w:rsidP="00205757">
      <w:pPr>
        <w:jc w:val="both"/>
      </w:pPr>
      <w:r w:rsidRPr="00AE3159">
        <w:rPr>
          <w:color w:val="FF0000"/>
          <w:sz w:val="28"/>
          <w:szCs w:val="28"/>
        </w:rPr>
        <w:t xml:space="preserve">          </w:t>
      </w:r>
      <w:r w:rsidR="00737F55" w:rsidRPr="00F61561">
        <w:t>У</w:t>
      </w:r>
      <w:r w:rsidRPr="00F61561">
        <w:t xml:space="preserve">чителя </w:t>
      </w:r>
      <w:r w:rsidR="00147878" w:rsidRPr="00F61561">
        <w:t xml:space="preserve">Сидорова И.Н., Никитина Е.С., Устина Н.А., </w:t>
      </w:r>
      <w:r w:rsidR="00737F55" w:rsidRPr="00F61561">
        <w:t>Савченко Н.Б.</w:t>
      </w:r>
      <w:r w:rsidRPr="00F61561">
        <w:t xml:space="preserve">, </w:t>
      </w:r>
      <w:r w:rsidR="005C2D76" w:rsidRPr="00F61561">
        <w:t xml:space="preserve">Бопышева </w:t>
      </w:r>
      <w:proofErr w:type="gramStart"/>
      <w:r w:rsidR="005C2D76" w:rsidRPr="00F61561">
        <w:t>А.А.,</w:t>
      </w:r>
      <w:r w:rsidR="00AB4CC5" w:rsidRPr="00F61561">
        <w:t>Жангозина</w:t>
      </w:r>
      <w:proofErr w:type="gramEnd"/>
      <w:r w:rsidR="00AB4CC5" w:rsidRPr="00F61561">
        <w:t xml:space="preserve"> А.А.</w:t>
      </w:r>
      <w:r w:rsidRPr="00F61561">
        <w:t xml:space="preserve">, Кулибаба А.Г., Антошина Н.К., </w:t>
      </w:r>
      <w:r w:rsidR="00AB4CC5" w:rsidRPr="00F61561">
        <w:t>Толеуов А.Б.</w:t>
      </w:r>
      <w:r w:rsidR="00737F55" w:rsidRPr="00F61561">
        <w:t>, Лымарчук Л.М.</w:t>
      </w:r>
      <w:r w:rsidR="005C2D76" w:rsidRPr="00F61561">
        <w:t xml:space="preserve">, Бедринец В.В., </w:t>
      </w:r>
      <w:r w:rsidR="00147878" w:rsidRPr="00F61561">
        <w:t xml:space="preserve">Мукрова Э.У., </w:t>
      </w:r>
      <w:r w:rsidR="005C2D76" w:rsidRPr="00F61561">
        <w:t>Москаленко Е.Н., Кашкирова Ж.Ш., Матюшева А.А., Григорьева Н.В., Мендыбаев Ж.Г., Дюсенова С.С.</w:t>
      </w:r>
      <w:r w:rsidRPr="00F61561">
        <w:t xml:space="preserve">  -  </w:t>
      </w:r>
      <w:r w:rsidR="00737F55" w:rsidRPr="00F61561">
        <w:t>активные участники</w:t>
      </w:r>
      <w:r w:rsidRPr="00F61561">
        <w:t xml:space="preserve"> городских</w:t>
      </w:r>
      <w:r w:rsidR="00147878" w:rsidRPr="00F61561">
        <w:t xml:space="preserve"> и </w:t>
      </w:r>
      <w:proofErr w:type="gramStart"/>
      <w:r w:rsidR="00147878" w:rsidRPr="00F61561">
        <w:t xml:space="preserve">областных </w:t>
      </w:r>
      <w:r w:rsidRPr="00F61561">
        <w:t xml:space="preserve"> творческих</w:t>
      </w:r>
      <w:proofErr w:type="gramEnd"/>
      <w:r w:rsidRPr="00F61561">
        <w:t xml:space="preserve"> групп по освоению различных технологий</w:t>
      </w:r>
      <w:r w:rsidR="00737F55" w:rsidRPr="00F61561">
        <w:t>, по разработке методико – дидактических материалов</w:t>
      </w:r>
      <w:r w:rsidRPr="00F61561">
        <w:t>.</w:t>
      </w:r>
    </w:p>
    <w:p w:rsidR="00205757" w:rsidRPr="00F61561" w:rsidRDefault="00205757" w:rsidP="00607A6E">
      <w:pPr>
        <w:rPr>
          <w:b/>
          <w:lang w:eastAsia="ar-SA"/>
        </w:rPr>
      </w:pPr>
      <w:r w:rsidRPr="00F61561">
        <w:rPr>
          <w:sz w:val="28"/>
          <w:szCs w:val="28"/>
        </w:rPr>
        <w:t xml:space="preserve">  </w:t>
      </w:r>
      <w:r w:rsidRPr="00F61561">
        <w:t xml:space="preserve">          Благодаря  системе коучингов,  растет число учителей, осваивающих  новые подходы в организации учебно – воспитательного процесса.</w:t>
      </w:r>
      <w:r w:rsidRPr="00F61561">
        <w:br/>
        <w:t xml:space="preserve">           Только в истекшем учебном году проведено </w:t>
      </w:r>
      <w:r w:rsidR="00147878" w:rsidRPr="00F61561">
        <w:t xml:space="preserve">два </w:t>
      </w:r>
      <w:r w:rsidRPr="00F61561">
        <w:t>областных,  шесть городских  методических семинаров по реализации в условиях школьного образования компетентностно-ориентированного подхода в обучении школьников</w:t>
      </w:r>
      <w:r w:rsidR="00147878" w:rsidRPr="00F61561">
        <w:t xml:space="preserve"> в дистанционном формате</w:t>
      </w:r>
      <w:r w:rsidRPr="00F61561">
        <w:t>.</w:t>
      </w:r>
      <w:r w:rsidRPr="00F61561">
        <w:rPr>
          <w:lang w:eastAsia="ar-SA"/>
        </w:rPr>
        <w:t xml:space="preserve">   </w:t>
      </w:r>
      <w:r w:rsidRPr="00F61561">
        <w:rPr>
          <w:b/>
          <w:lang w:eastAsia="ar-SA"/>
        </w:rPr>
        <w:t xml:space="preserve">За последние </w:t>
      </w:r>
      <w:r w:rsidR="00F61561" w:rsidRPr="00F61561">
        <w:rPr>
          <w:b/>
          <w:lang w:eastAsia="ar-SA"/>
        </w:rPr>
        <w:t>7</w:t>
      </w:r>
      <w:r w:rsidRPr="00F61561">
        <w:rPr>
          <w:b/>
          <w:lang w:eastAsia="ar-SA"/>
        </w:rPr>
        <w:t xml:space="preserve"> лет:</w:t>
      </w:r>
    </w:p>
    <w:p w:rsidR="00205757" w:rsidRPr="00F61561" w:rsidRDefault="00205757" w:rsidP="00205757">
      <w:pPr>
        <w:suppressAutoHyphens/>
        <w:jc w:val="both"/>
        <w:rPr>
          <w:lang w:eastAsia="ar-SA"/>
        </w:rPr>
      </w:pPr>
      <w:r w:rsidRPr="00F61561">
        <w:rPr>
          <w:lang w:eastAsia="ar-SA"/>
        </w:rPr>
        <w:t xml:space="preserve">   - </w:t>
      </w:r>
      <w:r w:rsidR="00F61561" w:rsidRPr="00F61561">
        <w:rPr>
          <w:lang w:eastAsia="ar-SA"/>
        </w:rPr>
        <w:t>209</w:t>
      </w:r>
      <w:r w:rsidRPr="00F61561">
        <w:rPr>
          <w:lang w:eastAsia="ar-SA"/>
        </w:rPr>
        <w:t xml:space="preserve"> методико – дидактических пособий отмечены дипломами городских и областных конкурсов; </w:t>
      </w:r>
    </w:p>
    <w:p w:rsidR="00205757" w:rsidRPr="00F61561" w:rsidRDefault="00205757" w:rsidP="00205757">
      <w:pPr>
        <w:suppressAutoHyphens/>
        <w:jc w:val="both"/>
        <w:rPr>
          <w:lang w:eastAsia="ar-SA"/>
        </w:rPr>
      </w:pPr>
      <w:r w:rsidRPr="00F61561">
        <w:rPr>
          <w:lang w:eastAsia="ar-SA"/>
        </w:rPr>
        <w:t xml:space="preserve">- </w:t>
      </w:r>
      <w:r w:rsidR="005C2D76" w:rsidRPr="00F61561">
        <w:rPr>
          <w:lang w:eastAsia="ar-SA"/>
        </w:rPr>
        <w:t>67</w:t>
      </w:r>
      <w:r w:rsidRPr="00F61561">
        <w:rPr>
          <w:lang w:eastAsia="ar-SA"/>
        </w:rPr>
        <w:t xml:space="preserve"> уроков учителей школы отмечены дипломами городского интернет – фестиваля «Современный урок»</w:t>
      </w:r>
      <w:r w:rsidR="00737F55" w:rsidRPr="00F61561">
        <w:rPr>
          <w:lang w:eastAsia="ar-SA"/>
        </w:rPr>
        <w:t xml:space="preserve">, 1 учитель </w:t>
      </w:r>
      <w:r w:rsidR="005C2D76" w:rsidRPr="00F61561">
        <w:rPr>
          <w:lang w:eastAsia="ar-SA"/>
        </w:rPr>
        <w:t xml:space="preserve">Дюсенова С.С. </w:t>
      </w:r>
      <w:r w:rsidR="00737F55" w:rsidRPr="00F61561">
        <w:rPr>
          <w:lang w:eastAsia="ar-SA"/>
        </w:rPr>
        <w:t>отмечен</w:t>
      </w:r>
      <w:r w:rsidR="005C2D76" w:rsidRPr="00F61561">
        <w:rPr>
          <w:lang w:eastAsia="ar-SA"/>
        </w:rPr>
        <w:t>а</w:t>
      </w:r>
      <w:r w:rsidR="00737F55" w:rsidRPr="00F61561">
        <w:rPr>
          <w:lang w:eastAsia="ar-SA"/>
        </w:rPr>
        <w:t xml:space="preserve"> дипломом областного конкурса полиязычных уроков</w:t>
      </w:r>
      <w:r w:rsidRPr="00F61561">
        <w:rPr>
          <w:lang w:eastAsia="ar-SA"/>
        </w:rPr>
        <w:t>.</w:t>
      </w:r>
    </w:p>
    <w:p w:rsidR="00205757" w:rsidRPr="00F61561" w:rsidRDefault="00205757" w:rsidP="00205757">
      <w:pPr>
        <w:suppressAutoHyphens/>
        <w:jc w:val="both"/>
        <w:rPr>
          <w:lang w:eastAsia="ar-SA"/>
        </w:rPr>
      </w:pPr>
      <w:r w:rsidRPr="00F61561">
        <w:rPr>
          <w:b/>
          <w:sz w:val="28"/>
          <w:szCs w:val="28"/>
          <w:lang w:eastAsia="ar-SA"/>
        </w:rPr>
        <w:t xml:space="preserve">     </w:t>
      </w:r>
      <w:r w:rsidR="006B4D2C" w:rsidRPr="00F61561">
        <w:rPr>
          <w:b/>
          <w:sz w:val="28"/>
          <w:szCs w:val="28"/>
          <w:lang w:eastAsia="ar-SA"/>
        </w:rPr>
        <w:t xml:space="preserve">      </w:t>
      </w:r>
      <w:r w:rsidRPr="00F61561">
        <w:rPr>
          <w:b/>
          <w:lang w:eastAsia="ar-SA"/>
        </w:rPr>
        <w:t>За последние 3 года</w:t>
      </w:r>
      <w:r w:rsidRPr="00F61561">
        <w:rPr>
          <w:lang w:eastAsia="ar-SA"/>
        </w:rPr>
        <w:t xml:space="preserve"> в Августовских педагогических чтениях отмечены </w:t>
      </w:r>
      <w:r w:rsidR="005C2D76" w:rsidRPr="00F61561">
        <w:rPr>
          <w:lang w:eastAsia="ar-SA"/>
        </w:rPr>
        <w:t>53</w:t>
      </w:r>
      <w:r w:rsidRPr="00F61561">
        <w:rPr>
          <w:lang w:eastAsia="ar-SA"/>
        </w:rPr>
        <w:t xml:space="preserve"> лучших докладов учителей школы (</w:t>
      </w:r>
      <w:r w:rsidR="00F61561" w:rsidRPr="00F61561">
        <w:rPr>
          <w:lang w:eastAsia="ar-SA"/>
        </w:rPr>
        <w:t xml:space="preserve">Смурыгин А.М., Сатвалдина Р.С., </w:t>
      </w:r>
      <w:r w:rsidR="00737F55" w:rsidRPr="00F61561">
        <w:rPr>
          <w:lang w:eastAsia="ar-SA"/>
        </w:rPr>
        <w:t xml:space="preserve">Савченко Т.А., </w:t>
      </w:r>
      <w:r w:rsidRPr="00F61561">
        <w:rPr>
          <w:lang w:eastAsia="ar-SA"/>
        </w:rPr>
        <w:t>Поляков И.О.</w:t>
      </w:r>
      <w:r w:rsidR="005C2D76" w:rsidRPr="00F61561">
        <w:rPr>
          <w:lang w:eastAsia="ar-SA"/>
        </w:rPr>
        <w:t xml:space="preserve">, Лымарчук Л.М, </w:t>
      </w:r>
      <w:r w:rsidR="00F61561" w:rsidRPr="00F61561">
        <w:rPr>
          <w:lang w:eastAsia="ar-SA"/>
        </w:rPr>
        <w:t>Бедринец В.В., Мисюль Я.А.,</w:t>
      </w:r>
      <w:r w:rsidRPr="00F61561">
        <w:rPr>
          <w:lang w:eastAsia="ar-SA"/>
        </w:rPr>
        <w:t xml:space="preserve"> </w:t>
      </w:r>
      <w:r w:rsidR="005C2D76" w:rsidRPr="00F61561">
        <w:rPr>
          <w:lang w:eastAsia="ar-SA"/>
        </w:rPr>
        <w:t>Наскенова З.Б., Матюшева А.А.</w:t>
      </w:r>
      <w:r w:rsidRPr="00F61561">
        <w:rPr>
          <w:lang w:eastAsia="ar-SA"/>
        </w:rPr>
        <w:t xml:space="preserve"> др.). </w:t>
      </w:r>
    </w:p>
    <w:p w:rsidR="00607A6E" w:rsidRDefault="00205757" w:rsidP="00205757">
      <w:pPr>
        <w:suppressAutoHyphens/>
        <w:jc w:val="both"/>
        <w:rPr>
          <w:lang w:eastAsia="ar-SA"/>
        </w:rPr>
      </w:pPr>
      <w:r w:rsidRPr="00F61561">
        <w:rPr>
          <w:sz w:val="28"/>
          <w:szCs w:val="28"/>
          <w:lang w:eastAsia="ar-SA"/>
        </w:rPr>
        <w:t xml:space="preserve">          </w:t>
      </w:r>
      <w:r w:rsidRPr="00F61561">
        <w:rPr>
          <w:lang w:eastAsia="ar-SA"/>
        </w:rPr>
        <w:t>В 20</w:t>
      </w:r>
      <w:r w:rsidR="00F61561" w:rsidRPr="00F61561">
        <w:rPr>
          <w:lang w:eastAsia="ar-SA"/>
        </w:rPr>
        <w:t>20</w:t>
      </w:r>
      <w:r w:rsidRPr="00F61561">
        <w:rPr>
          <w:lang w:eastAsia="ar-SA"/>
        </w:rPr>
        <w:t>-20</w:t>
      </w:r>
      <w:r w:rsidR="00CD0CA3" w:rsidRPr="00F61561">
        <w:rPr>
          <w:lang w:eastAsia="ar-SA"/>
        </w:rPr>
        <w:t>2</w:t>
      </w:r>
      <w:r w:rsidR="00F61561" w:rsidRPr="00F61561">
        <w:rPr>
          <w:lang w:eastAsia="ar-SA"/>
        </w:rPr>
        <w:t>1</w:t>
      </w:r>
      <w:r w:rsidRPr="00F61561">
        <w:rPr>
          <w:lang w:eastAsia="ar-SA"/>
        </w:rPr>
        <w:t xml:space="preserve"> учебном году педагогический опыт учител</w:t>
      </w:r>
      <w:r w:rsidR="00F61561" w:rsidRPr="00F61561">
        <w:rPr>
          <w:lang w:eastAsia="ar-SA"/>
        </w:rPr>
        <w:t>ей</w:t>
      </w:r>
      <w:r w:rsidRPr="00F61561">
        <w:rPr>
          <w:lang w:eastAsia="ar-SA"/>
        </w:rPr>
        <w:t xml:space="preserve"> </w:t>
      </w:r>
      <w:r w:rsidR="00F61561" w:rsidRPr="00F61561">
        <w:rPr>
          <w:lang w:eastAsia="ar-SA"/>
        </w:rPr>
        <w:t>Бедринец В.В., Москаленко Е.Н., Тизикпаевой Б.М.</w:t>
      </w:r>
      <w:r w:rsidRPr="00F61561">
        <w:rPr>
          <w:lang w:eastAsia="ar-SA"/>
        </w:rPr>
        <w:t xml:space="preserve">- учителя </w:t>
      </w:r>
      <w:r w:rsidR="00E60160" w:rsidRPr="00F61561">
        <w:rPr>
          <w:lang w:eastAsia="ar-SA"/>
        </w:rPr>
        <w:t xml:space="preserve">казахского языка </w:t>
      </w:r>
      <w:r w:rsidRPr="00F61561">
        <w:rPr>
          <w:lang w:eastAsia="ar-SA"/>
        </w:rPr>
        <w:t>обобщен на уровне города</w:t>
      </w:r>
      <w:r w:rsidR="00E60160" w:rsidRPr="00F61561">
        <w:rPr>
          <w:lang w:eastAsia="ar-SA"/>
        </w:rPr>
        <w:t xml:space="preserve"> и рекомендован к обобщению на уровне области. </w:t>
      </w:r>
      <w:r w:rsidRPr="00F61561">
        <w:rPr>
          <w:lang w:eastAsia="ar-SA"/>
        </w:rPr>
        <w:t>Продолжает расти количество учителей - участников конференций и семинаров различного уровня</w:t>
      </w:r>
      <w:r w:rsidR="00C44EA0" w:rsidRPr="00F61561">
        <w:rPr>
          <w:lang w:eastAsia="ar-SA"/>
        </w:rPr>
        <w:t>.</w:t>
      </w:r>
      <w:r w:rsidRPr="00F61561">
        <w:rPr>
          <w:lang w:eastAsia="ar-SA"/>
        </w:rPr>
        <w:t xml:space="preserve"> </w:t>
      </w:r>
    </w:p>
    <w:p w:rsidR="00205757" w:rsidRPr="00607A6E" w:rsidRDefault="00607A6E" w:rsidP="00205757">
      <w:pPr>
        <w:suppressAutoHyphens/>
        <w:jc w:val="both"/>
        <w:rPr>
          <w:b/>
          <w:lang w:eastAsia="ar-SA"/>
        </w:rPr>
      </w:pPr>
      <w:r w:rsidRPr="00607A6E">
        <w:rPr>
          <w:rFonts w:eastAsia="Calibri"/>
          <w:b/>
          <w:i/>
          <w:lang w:eastAsia="en-US"/>
        </w:rPr>
        <w:t>(Результативность деятельности учителей школы см в Приложении)</w:t>
      </w:r>
    </w:p>
    <w:p w:rsidR="00205757" w:rsidRPr="00D06016" w:rsidRDefault="00205757" w:rsidP="00205757">
      <w:pPr>
        <w:tabs>
          <w:tab w:val="left" w:pos="720"/>
        </w:tabs>
        <w:suppressAutoHyphens/>
        <w:jc w:val="both"/>
        <w:rPr>
          <w:lang w:eastAsia="ar-SA"/>
        </w:rPr>
      </w:pPr>
      <w:r w:rsidRPr="00AE3159">
        <w:rPr>
          <w:color w:val="FF0000"/>
          <w:lang w:eastAsia="ar-SA"/>
        </w:rPr>
        <w:t xml:space="preserve">           </w:t>
      </w:r>
      <w:r w:rsidRPr="00D06016">
        <w:rPr>
          <w:lang w:eastAsia="ar-SA"/>
        </w:rPr>
        <w:t>Научно-исследовательская деятельность учителя и учащихся – процесс взаимосвязанный и взаимообусловленный. Вопрос работы с одаренными учащимися постоянно находится на внутришкольном контроле, заслушивается на совещаниях при директоре, заседаниях МО. В ходе проверки установлено, что сформирован пакет документов, включающий программу «Одаренные дети», Концепция одаренности, разработанная региональным центром «Ерт</w:t>
      </w:r>
      <w:r w:rsidRPr="00D06016">
        <w:rPr>
          <w:lang w:val="en-US" w:eastAsia="ar-SA"/>
        </w:rPr>
        <w:t>i</w:t>
      </w:r>
      <w:r w:rsidRPr="00D06016">
        <w:rPr>
          <w:lang w:eastAsia="ar-SA"/>
        </w:rPr>
        <w:t>с дарыны», методические рекомендации, школьные положения об олимпиаде, конкурсе рефератов и др. С целью выявления академической и других видов одаренности разработан механизм формирования списков, включающий данные психологической службы и предметных МО. Определена система работы с одаренными учащимися, включающая олимпиадное движение, работу НОУ «Эврика» в лицейских классах, участие в интеллектуальных марафонах различного уровня. (Результаты деятельности см. в Приложении 1).</w:t>
      </w:r>
    </w:p>
    <w:p w:rsidR="00205757" w:rsidRPr="00D06016" w:rsidRDefault="00205757" w:rsidP="00205757">
      <w:pPr>
        <w:jc w:val="both"/>
      </w:pPr>
      <w:r w:rsidRPr="00D06016">
        <w:t xml:space="preserve">  Системообразующим фактором создания инновационной образовательной среды школы считаем содержание образования. Содержание образования </w:t>
      </w:r>
      <w:r w:rsidR="00D06016" w:rsidRPr="00D06016">
        <w:t>учителя школы</w:t>
      </w:r>
      <w:r w:rsidRPr="00D06016">
        <w:t xml:space="preserve"> определя</w:t>
      </w:r>
      <w:r w:rsidR="00D06016" w:rsidRPr="00D06016">
        <w:t>ют</w:t>
      </w:r>
      <w:r w:rsidRPr="00D06016">
        <w:t xml:space="preserve"> не только как содержание учебных предметов,  </w:t>
      </w:r>
      <w:r w:rsidR="00D06016" w:rsidRPr="00D06016">
        <w:t xml:space="preserve">но и </w:t>
      </w:r>
      <w:r w:rsidRPr="00D06016">
        <w:t>счита</w:t>
      </w:r>
      <w:r w:rsidR="00D06016" w:rsidRPr="00D06016">
        <w:t>ют</w:t>
      </w:r>
      <w:r w:rsidRPr="00D06016">
        <w:t xml:space="preserve"> необходимым использовани</w:t>
      </w:r>
      <w:r w:rsidR="00D06016" w:rsidRPr="00D06016">
        <w:t>е</w:t>
      </w:r>
      <w:r w:rsidRPr="00D06016">
        <w:t xml:space="preserve">  компетентностного и деятельностного подхода в определении содержании образования. Дальнейшее развитие модели образовательного пространства школы, открытие лицейских классов, продолжение функционирования классов углубленного изучения предметов привели к необходимости изменения содержания образования. И, как следствие, к формированию исследовательских профессиональных компетенций педагогических работников. В настоящий момент вариативная часть Рабочего учебного плана представлена специальными курсами, 12 из которых  (32%) являются авторскими. Выбор спецкурсов не является случайным, обеспечивает модульный подход в решении задачи обучения предмету.</w:t>
      </w:r>
    </w:p>
    <w:p w:rsidR="00205757" w:rsidRPr="00D06016" w:rsidRDefault="00205757" w:rsidP="00205757">
      <w:pPr>
        <w:jc w:val="both"/>
      </w:pPr>
      <w:r w:rsidRPr="00D06016">
        <w:lastRenderedPageBreak/>
        <w:t xml:space="preserve">         Особое внимание в методической работе школы уделялось совершенствованию форм и методов организации урока</w:t>
      </w:r>
      <w:r w:rsidR="00D06016" w:rsidRPr="00D06016">
        <w:t xml:space="preserve"> в условиях дистанционного формата обучения</w:t>
      </w:r>
      <w:r w:rsidRPr="00D06016">
        <w:t>. За 20</w:t>
      </w:r>
      <w:r w:rsidR="00D06016" w:rsidRPr="00D06016">
        <w:t>20</w:t>
      </w:r>
      <w:r w:rsidRPr="00D06016">
        <w:t>-20</w:t>
      </w:r>
      <w:r w:rsidR="00CD0CA3" w:rsidRPr="00D06016">
        <w:t>2</w:t>
      </w:r>
      <w:r w:rsidR="00D06016" w:rsidRPr="00D06016">
        <w:t>1</w:t>
      </w:r>
      <w:r w:rsidRPr="00D06016">
        <w:t xml:space="preserve"> учебный год  было посещено </w:t>
      </w:r>
      <w:r w:rsidR="00737F55" w:rsidRPr="00D06016">
        <w:t>2</w:t>
      </w:r>
      <w:r w:rsidR="00D06016" w:rsidRPr="00D06016">
        <w:t>35</w:t>
      </w:r>
      <w:r w:rsidRPr="00D06016">
        <w:t xml:space="preserve"> уроков. Основные направления посещения и контроля уроков: внедрение </w:t>
      </w:r>
      <w:r w:rsidR="00D06016" w:rsidRPr="00D06016">
        <w:t>дистанционных технологий обучения, организация он-лайн уроков на основе испльзования различных платформ.</w:t>
      </w:r>
      <w:r w:rsidRPr="00D06016">
        <w:t xml:space="preserve"> </w:t>
      </w:r>
      <w:r w:rsidR="00D06016">
        <w:t>Цели посещения таких уроков определялись планом ВШК.</w:t>
      </w:r>
    </w:p>
    <w:p w:rsidR="00205757" w:rsidRPr="00D06016" w:rsidRDefault="00205757" w:rsidP="00205757">
      <w:pPr>
        <w:widowControl w:val="0"/>
        <w:autoSpaceDE w:val="0"/>
        <w:autoSpaceDN w:val="0"/>
        <w:adjustRightInd w:val="0"/>
        <w:jc w:val="both"/>
        <w:rPr>
          <w:rFonts w:eastAsia="Calibri"/>
          <w:lang w:eastAsia="en-US"/>
        </w:rPr>
      </w:pPr>
      <w:r w:rsidRPr="00AE3159">
        <w:rPr>
          <w:color w:val="FF0000"/>
        </w:rPr>
        <w:t xml:space="preserve">           </w:t>
      </w:r>
      <w:r w:rsidRPr="00D06016">
        <w:t>Данные психологической диагностики показывают, что отношения между членами педагогического коллектива благоприятные, преобладают взаимоуважение и доверие. В целом коллектив ориентирован на развитие и самосовершенствование.</w:t>
      </w:r>
      <w:r w:rsidRPr="00D06016">
        <w:rPr>
          <w:rFonts w:eastAsia="Calibri"/>
          <w:lang w:eastAsia="en-US"/>
        </w:rPr>
        <w:t xml:space="preserve"> </w:t>
      </w:r>
    </w:p>
    <w:p w:rsidR="00205757" w:rsidRPr="00D06016" w:rsidRDefault="00205757" w:rsidP="00205757">
      <w:pPr>
        <w:jc w:val="both"/>
        <w:rPr>
          <w:rFonts w:eastAsia="Calibri"/>
          <w:b/>
          <w:lang w:eastAsia="en-US"/>
        </w:rPr>
      </w:pPr>
      <w:r w:rsidRPr="00D06016">
        <w:rPr>
          <w:rFonts w:eastAsia="Calibri"/>
          <w:b/>
          <w:lang w:eastAsia="en-US"/>
        </w:rPr>
        <w:t>Мониторинг степени удовлетворённости педагогов деятельностью образовательного учреждения (20</w:t>
      </w:r>
      <w:r w:rsidR="00D06016" w:rsidRPr="00D06016">
        <w:rPr>
          <w:rFonts w:eastAsia="Calibri"/>
          <w:b/>
          <w:lang w:eastAsia="en-US"/>
        </w:rPr>
        <w:t>20</w:t>
      </w:r>
      <w:r w:rsidRPr="00D06016">
        <w:rPr>
          <w:rFonts w:eastAsia="Calibri"/>
          <w:b/>
          <w:lang w:eastAsia="en-US"/>
        </w:rPr>
        <w:t>-20</w:t>
      </w:r>
      <w:r w:rsidR="00CD0CA3" w:rsidRPr="00D06016">
        <w:rPr>
          <w:rFonts w:eastAsia="Calibri"/>
          <w:b/>
          <w:lang w:eastAsia="en-US"/>
        </w:rPr>
        <w:t>2</w:t>
      </w:r>
      <w:r w:rsidR="00D06016" w:rsidRPr="00D06016">
        <w:rPr>
          <w:rFonts w:eastAsia="Calibri"/>
          <w:b/>
          <w:lang w:eastAsia="en-US"/>
        </w:rPr>
        <w:t>1</w:t>
      </w:r>
      <w:r w:rsidRPr="00D06016">
        <w:rPr>
          <w:rFonts w:eastAsia="Calibri"/>
          <w:b/>
          <w:lang w:eastAsia="en-US"/>
        </w:rPr>
        <w:t xml:space="preserve"> учебный год).</w:t>
      </w:r>
    </w:p>
    <w:p w:rsidR="00205757" w:rsidRPr="00D06016" w:rsidRDefault="00D06016" w:rsidP="00205757">
      <w:pPr>
        <w:jc w:val="both"/>
        <w:rPr>
          <w:rFonts w:eastAsia="Calibri"/>
          <w:lang w:eastAsia="en-US"/>
        </w:rPr>
      </w:pPr>
      <w:r w:rsidRPr="00D06016">
        <w:rPr>
          <w:rFonts w:eastAsia="Calibri"/>
          <w:lang w:eastAsia="en-US"/>
        </w:rPr>
        <w:t xml:space="preserve">        </w:t>
      </w:r>
      <w:r w:rsidR="00205757" w:rsidRPr="00D06016">
        <w:rPr>
          <w:rFonts w:eastAsia="Calibri"/>
          <w:lang w:eastAsia="en-US"/>
        </w:rPr>
        <w:t>Учителя,  работающие в образовательном учреждении,  являются связующим звеном между всеми участниками УВП: ученик – родитель – учитель. В связи с этим среди них было проведено анкетирование, целью которого являлось изучение удовлетворённости по следующим показателям:</w:t>
      </w:r>
    </w:p>
    <w:p w:rsidR="00205757" w:rsidRPr="00D06016" w:rsidRDefault="00205757" w:rsidP="00205757">
      <w:pPr>
        <w:contextualSpacing/>
        <w:jc w:val="both"/>
      </w:pPr>
      <w:r w:rsidRPr="00D06016">
        <w:t>- организация труда;</w:t>
      </w:r>
    </w:p>
    <w:p w:rsidR="00205757" w:rsidRPr="00D06016" w:rsidRDefault="00205757" w:rsidP="00205757">
      <w:pPr>
        <w:contextualSpacing/>
        <w:jc w:val="both"/>
      </w:pPr>
      <w:r w:rsidRPr="00D06016">
        <w:t>- возможность проявления и реализации профессиональных и других личностных качеств педагога;</w:t>
      </w:r>
    </w:p>
    <w:p w:rsidR="00205757" w:rsidRPr="00D06016" w:rsidRDefault="00205757" w:rsidP="00205757">
      <w:pPr>
        <w:jc w:val="both"/>
      </w:pPr>
      <w:r w:rsidRPr="00D06016">
        <w:t xml:space="preserve">          - взаимоотношения с учителями и администрацией школы;</w:t>
      </w:r>
    </w:p>
    <w:p w:rsidR="00205757" w:rsidRDefault="00205757" w:rsidP="00205757">
      <w:pPr>
        <w:contextualSpacing/>
        <w:jc w:val="both"/>
      </w:pPr>
      <w:r w:rsidRPr="00D06016">
        <w:t>- взаимоотношения с учащимися и родителями.</w:t>
      </w:r>
    </w:p>
    <w:p w:rsidR="007F2AFE" w:rsidRPr="00D06016" w:rsidRDefault="007F2AFE" w:rsidP="00205757">
      <w:pPr>
        <w:contextualSpacing/>
        <w:jc w:val="both"/>
      </w:pPr>
    </w:p>
    <w:p w:rsidR="00205757" w:rsidRPr="00AE3159" w:rsidRDefault="00205757" w:rsidP="00205757">
      <w:pPr>
        <w:rPr>
          <w:rFonts w:eastAsia="Calibri"/>
          <w:color w:val="FF0000"/>
          <w:sz w:val="28"/>
          <w:szCs w:val="28"/>
          <w:lang w:eastAsia="en-US"/>
        </w:rPr>
      </w:pPr>
      <w:r w:rsidRPr="00AE3159">
        <w:rPr>
          <w:rFonts w:eastAsia="Calibri"/>
          <w:noProof/>
          <w:color w:val="FF0000"/>
        </w:rPr>
        <w:drawing>
          <wp:inline distT="0" distB="0" distL="0" distR="0" wp14:anchorId="0BEB1F2E" wp14:editId="5617E813">
            <wp:extent cx="5534025" cy="3400425"/>
            <wp:effectExtent l="0" t="0" r="9525" b="9525"/>
            <wp:docPr id="94"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05757" w:rsidRPr="007F2AFE" w:rsidRDefault="00205757" w:rsidP="00205757">
      <w:pPr>
        <w:jc w:val="both"/>
        <w:rPr>
          <w:rFonts w:eastAsia="Calibri"/>
          <w:lang w:eastAsia="en-US"/>
        </w:rPr>
      </w:pPr>
      <w:r w:rsidRPr="007F2AFE">
        <w:rPr>
          <w:rFonts w:eastAsia="Calibri"/>
          <w:lang w:eastAsia="en-US"/>
        </w:rPr>
        <w:t xml:space="preserve">По </w:t>
      </w:r>
      <w:r w:rsidR="007F2AFE" w:rsidRPr="007F2AFE">
        <w:rPr>
          <w:rFonts w:eastAsia="Calibri"/>
          <w:lang w:eastAsia="en-US"/>
        </w:rPr>
        <w:t>3</w:t>
      </w:r>
      <w:r w:rsidRPr="007F2AFE">
        <w:rPr>
          <w:rFonts w:eastAsia="Calibri"/>
          <w:lang w:eastAsia="en-US"/>
        </w:rPr>
        <w:t>-</w:t>
      </w:r>
      <w:r w:rsidR="007F2AFE" w:rsidRPr="007F2AFE">
        <w:rPr>
          <w:rFonts w:eastAsia="Calibri"/>
          <w:lang w:eastAsia="en-US"/>
        </w:rPr>
        <w:t>е</w:t>
      </w:r>
      <w:r w:rsidRPr="007F2AFE">
        <w:rPr>
          <w:rFonts w:eastAsia="Calibri"/>
          <w:lang w:eastAsia="en-US"/>
        </w:rPr>
        <w:t>м показателям педагоги отмечают высокую степень удовлетворённости, средняя степень удовлетворенности продолжает быть по такому показателю как «</w:t>
      </w:r>
      <w:r w:rsidR="007F2AFE" w:rsidRPr="007F2AFE">
        <w:rPr>
          <w:rFonts w:eastAsia="Calibri"/>
          <w:lang w:eastAsia="en-US"/>
        </w:rPr>
        <w:t>Отношение с обучающимися и родителями</w:t>
      </w:r>
      <w:r w:rsidRPr="007F2AFE">
        <w:rPr>
          <w:rFonts w:eastAsia="Calibri"/>
          <w:lang w:eastAsia="en-US"/>
        </w:rPr>
        <w:t xml:space="preserve">». </w:t>
      </w:r>
    </w:p>
    <w:p w:rsidR="0059082B" w:rsidRDefault="00864A13" w:rsidP="00205757">
      <w:pPr>
        <w:jc w:val="both"/>
        <w:rPr>
          <w:rFonts w:eastAsia="Calibri"/>
          <w:b/>
          <w:lang w:eastAsia="en-US"/>
        </w:rPr>
      </w:pPr>
      <w:r w:rsidRPr="007F2AFE">
        <w:rPr>
          <w:rFonts w:eastAsia="Calibri"/>
          <w:b/>
          <w:lang w:eastAsia="en-US"/>
        </w:rPr>
        <w:t xml:space="preserve">                </w:t>
      </w: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59082B" w:rsidRDefault="0059082B" w:rsidP="00205757">
      <w:pPr>
        <w:jc w:val="both"/>
        <w:rPr>
          <w:rFonts w:eastAsia="Calibri"/>
          <w:b/>
          <w:lang w:eastAsia="en-US"/>
        </w:rPr>
      </w:pPr>
    </w:p>
    <w:p w:rsidR="00205757" w:rsidRPr="007F2AFE" w:rsidRDefault="0059082B" w:rsidP="00205757">
      <w:pPr>
        <w:jc w:val="both"/>
        <w:rPr>
          <w:rFonts w:eastAsia="Calibri"/>
          <w:b/>
          <w:lang w:eastAsia="en-US"/>
        </w:rPr>
      </w:pPr>
      <w:r>
        <w:rPr>
          <w:rFonts w:eastAsia="Calibri"/>
          <w:b/>
          <w:lang w:eastAsia="en-US"/>
        </w:rPr>
        <w:lastRenderedPageBreak/>
        <w:t xml:space="preserve">                      </w:t>
      </w:r>
      <w:r w:rsidR="00205757" w:rsidRPr="007F2AFE">
        <w:rPr>
          <w:rFonts w:eastAsia="Calibri"/>
          <w:b/>
          <w:lang w:eastAsia="en-US"/>
        </w:rPr>
        <w:t xml:space="preserve">Оценка удовлетворенности образовательным процессом в школе </w:t>
      </w:r>
    </w:p>
    <w:p w:rsidR="00205757" w:rsidRPr="007F2AFE" w:rsidRDefault="00864A13" w:rsidP="00205757">
      <w:pPr>
        <w:jc w:val="both"/>
        <w:rPr>
          <w:rFonts w:eastAsia="Calibri"/>
          <w:b/>
          <w:lang w:eastAsia="en-US"/>
        </w:rPr>
      </w:pPr>
      <w:r w:rsidRPr="007F2AFE">
        <w:rPr>
          <w:rFonts w:eastAsia="Calibri"/>
          <w:b/>
          <w:lang w:eastAsia="en-US"/>
        </w:rPr>
        <w:t xml:space="preserve">                                </w:t>
      </w:r>
      <w:r w:rsidR="00205757" w:rsidRPr="007F2AFE">
        <w:rPr>
          <w:rFonts w:eastAsia="Calibri"/>
          <w:b/>
          <w:lang w:eastAsia="en-US"/>
        </w:rPr>
        <w:t>за</w:t>
      </w:r>
      <w:r w:rsidR="00F4392A" w:rsidRPr="007F2AFE">
        <w:rPr>
          <w:rFonts w:eastAsia="Calibri"/>
          <w:b/>
          <w:lang w:eastAsia="en-US"/>
        </w:rPr>
        <w:t xml:space="preserve"> 2018-2019</w:t>
      </w:r>
      <w:r w:rsidRPr="007F2AFE">
        <w:rPr>
          <w:rFonts w:eastAsia="Calibri"/>
          <w:b/>
          <w:lang w:eastAsia="en-US"/>
        </w:rPr>
        <w:t>,</w:t>
      </w:r>
      <w:r w:rsidR="007F2AFE" w:rsidRPr="007F2AFE">
        <w:rPr>
          <w:rFonts w:eastAsia="Calibri"/>
          <w:b/>
          <w:lang w:eastAsia="en-US"/>
        </w:rPr>
        <w:t xml:space="preserve"> </w:t>
      </w:r>
      <w:r w:rsidRPr="007F2AFE">
        <w:rPr>
          <w:rFonts w:eastAsia="Calibri"/>
          <w:b/>
          <w:lang w:eastAsia="en-US"/>
        </w:rPr>
        <w:t>2019-2020</w:t>
      </w:r>
      <w:r w:rsidR="007F2AFE" w:rsidRPr="007F2AFE">
        <w:rPr>
          <w:rFonts w:eastAsia="Calibri"/>
          <w:b/>
          <w:lang w:eastAsia="en-US"/>
        </w:rPr>
        <w:t>, 2020-2021</w:t>
      </w:r>
      <w:r w:rsidR="00205757" w:rsidRPr="007F2AFE">
        <w:rPr>
          <w:rFonts w:eastAsia="Calibri"/>
          <w:b/>
          <w:lang w:eastAsia="en-US"/>
        </w:rPr>
        <w:t xml:space="preserve"> учебные года:</w:t>
      </w:r>
    </w:p>
    <w:p w:rsidR="00205757" w:rsidRPr="00AE3159" w:rsidRDefault="00205757" w:rsidP="00205757">
      <w:pPr>
        <w:jc w:val="both"/>
        <w:rPr>
          <w:rFonts w:eastAsia="Calibri"/>
          <w:color w:val="FF0000"/>
          <w:lang w:eastAsia="en-US"/>
        </w:rPr>
      </w:pPr>
      <w:r w:rsidRPr="00AE3159">
        <w:rPr>
          <w:rFonts w:eastAsia="Calibri"/>
          <w:noProof/>
          <w:color w:val="FF0000"/>
        </w:rPr>
        <w:drawing>
          <wp:inline distT="0" distB="0" distL="0" distR="0" wp14:anchorId="090D00C7" wp14:editId="52E37AFA">
            <wp:extent cx="5995359" cy="2078966"/>
            <wp:effectExtent l="0" t="0" r="24765" b="17145"/>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05757" w:rsidRPr="00AE3159" w:rsidRDefault="00205757" w:rsidP="00205757">
      <w:pPr>
        <w:jc w:val="both"/>
        <w:rPr>
          <w:rFonts w:eastAsia="Calibri"/>
          <w:color w:val="FF0000"/>
          <w:lang w:eastAsia="en-US"/>
        </w:rPr>
      </w:pPr>
    </w:p>
    <w:p w:rsidR="00205757" w:rsidRDefault="00205757" w:rsidP="00205757">
      <w:pPr>
        <w:jc w:val="both"/>
        <w:rPr>
          <w:rFonts w:eastAsia="Calibri"/>
          <w:lang w:eastAsia="en-US"/>
        </w:rPr>
      </w:pPr>
      <w:r w:rsidRPr="00240A08">
        <w:rPr>
          <w:rFonts w:eastAsia="Calibri"/>
          <w:lang w:eastAsia="en-US"/>
        </w:rPr>
        <w:t xml:space="preserve">              Следует отметить, что удовлетворен</w:t>
      </w:r>
      <w:r w:rsidR="00240A08" w:rsidRPr="00240A08">
        <w:rPr>
          <w:rFonts w:eastAsia="Calibri"/>
          <w:lang w:eastAsia="en-US"/>
        </w:rPr>
        <w:t>ность</w:t>
      </w:r>
      <w:r w:rsidRPr="00240A08">
        <w:rPr>
          <w:rFonts w:eastAsia="Calibri"/>
          <w:lang w:eastAsia="en-US"/>
        </w:rPr>
        <w:t xml:space="preserve"> образовательным процессом в целом</w:t>
      </w:r>
      <w:r w:rsidR="00240A08" w:rsidRPr="00240A08">
        <w:rPr>
          <w:rFonts w:eastAsia="Calibri"/>
          <w:lang w:eastAsia="en-US"/>
        </w:rPr>
        <w:t xml:space="preserve"> учителями школы снижена из-за дистанционного формата обучения</w:t>
      </w:r>
      <w:r w:rsidRPr="00240A08">
        <w:rPr>
          <w:rFonts w:eastAsia="Calibri"/>
          <w:lang w:eastAsia="en-US"/>
        </w:rPr>
        <w:t xml:space="preserve">.  Данные показатели на  </w:t>
      </w:r>
      <w:r w:rsidR="00240A08" w:rsidRPr="00240A08">
        <w:rPr>
          <w:rFonts w:eastAsia="Calibri"/>
          <w:lang w:eastAsia="en-US"/>
        </w:rPr>
        <w:t>13</w:t>
      </w:r>
      <w:r w:rsidRPr="00240A08">
        <w:rPr>
          <w:rFonts w:eastAsia="Calibri"/>
          <w:lang w:eastAsia="en-US"/>
        </w:rPr>
        <w:t>%</w:t>
      </w:r>
      <w:r w:rsidR="006365AE" w:rsidRPr="00240A08">
        <w:rPr>
          <w:rFonts w:eastAsia="Calibri"/>
          <w:lang w:eastAsia="en-US"/>
        </w:rPr>
        <w:t xml:space="preserve"> </w:t>
      </w:r>
      <w:r w:rsidR="00240A08" w:rsidRPr="00240A08">
        <w:rPr>
          <w:rFonts w:eastAsia="Calibri"/>
          <w:lang w:eastAsia="en-US"/>
        </w:rPr>
        <w:t>ниж</w:t>
      </w:r>
      <w:r w:rsidR="006365AE" w:rsidRPr="00240A08">
        <w:rPr>
          <w:rFonts w:eastAsia="Calibri"/>
          <w:lang w:eastAsia="en-US"/>
        </w:rPr>
        <w:t>е</w:t>
      </w:r>
      <w:r w:rsidRPr="00240A08">
        <w:rPr>
          <w:rFonts w:eastAsia="Calibri"/>
          <w:lang w:eastAsia="en-US"/>
        </w:rPr>
        <w:t xml:space="preserve">, чем за прошлый год. </w:t>
      </w:r>
    </w:p>
    <w:p w:rsidR="00205757" w:rsidRPr="00607A6E" w:rsidRDefault="00205757" w:rsidP="00205757">
      <w:pPr>
        <w:jc w:val="both"/>
        <w:rPr>
          <w:sz w:val="16"/>
          <w:szCs w:val="16"/>
        </w:rPr>
      </w:pPr>
    </w:p>
    <w:p w:rsidR="002169C0" w:rsidRPr="002169C0" w:rsidRDefault="00205757" w:rsidP="002169C0">
      <w:pPr>
        <w:shd w:val="clear" w:color="auto" w:fill="FFFFFF"/>
        <w:jc w:val="both"/>
        <w:rPr>
          <w:b/>
          <w:i/>
          <w:color w:val="FF0000"/>
        </w:rPr>
      </w:pPr>
      <w:r w:rsidRPr="00607A6E">
        <w:rPr>
          <w:color w:val="FF0000"/>
          <w:sz w:val="28"/>
          <w:szCs w:val="28"/>
        </w:rPr>
        <w:t xml:space="preserve">           </w:t>
      </w:r>
      <w:r w:rsidRPr="00607A6E">
        <w:rPr>
          <w:b/>
          <w:i/>
        </w:rPr>
        <w:t>Выводы:</w:t>
      </w:r>
      <w:r w:rsidR="002169C0">
        <w:rPr>
          <w:b/>
          <w:i/>
        </w:rPr>
        <w:t xml:space="preserve"> </w:t>
      </w:r>
      <w:r w:rsidR="00E576D3">
        <w:rPr>
          <w:b/>
          <w:i/>
        </w:rPr>
        <w:t xml:space="preserve"> </w:t>
      </w:r>
      <w:r w:rsidR="002169C0" w:rsidRPr="00B67A9D">
        <w:rPr>
          <w:b/>
          <w:i/>
        </w:rPr>
        <w:t xml:space="preserve">Целенаправленная </w:t>
      </w:r>
      <w:r w:rsidR="002169C0" w:rsidRPr="00B67A9D">
        <w:rPr>
          <w:b/>
          <w:i/>
          <w:color w:val="000000"/>
          <w:shd w:val="clear" w:color="auto" w:fill="F5F5F5"/>
        </w:rPr>
        <w:t>деятельность методического совета способствовала росту педагогического мастерства учителя, повышению качества образовательного процесса и внедрению новых стандартов образования.</w:t>
      </w:r>
      <w:r w:rsidR="002169C0" w:rsidRPr="002169C0">
        <w:rPr>
          <w:b/>
          <w:i/>
          <w:color w:val="FF0000"/>
        </w:rPr>
        <w:t xml:space="preserve"> </w:t>
      </w:r>
    </w:p>
    <w:p w:rsidR="00747A6A" w:rsidRPr="00240A08" w:rsidRDefault="00240A08" w:rsidP="00747A6A">
      <w:pPr>
        <w:jc w:val="both"/>
        <w:rPr>
          <w:b/>
          <w:i/>
        </w:rPr>
      </w:pPr>
      <w:r w:rsidRPr="00607A6E">
        <w:rPr>
          <w:i/>
        </w:rPr>
        <w:t xml:space="preserve"> </w:t>
      </w:r>
      <w:r w:rsidR="002169C0">
        <w:rPr>
          <w:i/>
        </w:rPr>
        <w:t xml:space="preserve">            </w:t>
      </w:r>
      <w:r w:rsidR="00747A6A" w:rsidRPr="00607A6E">
        <w:rPr>
          <w:b/>
          <w:i/>
        </w:rPr>
        <w:t>Анализ содержания методической работы школы показывает</w:t>
      </w:r>
      <w:r w:rsidR="00747A6A" w:rsidRPr="00240A08">
        <w:rPr>
          <w:b/>
          <w:i/>
        </w:rPr>
        <w:t>, что методическая тема школы соответствует основным направлениям развития системы образования РК и задачам, определенным Программой развития образовательного учреждения до 2025 года. Тематика заседаний педсоветов, методического совета, школьных МО и содержание всех мероприятий отражает основные проблемные вопросы, которые стремится решать педагогический коллектив школы в соответствии с ключевыми целями, обозначенными в Программе развития. В основном поставленные задачи методической работы выполняются, план проведения методических мероприятий в целом выполнен.</w:t>
      </w:r>
      <w:r w:rsidRPr="00240A08">
        <w:rPr>
          <w:b/>
          <w:i/>
        </w:rPr>
        <w:t xml:space="preserve"> </w:t>
      </w:r>
      <w:r w:rsidR="00747A6A" w:rsidRPr="00240A08">
        <w:rPr>
          <w:b/>
          <w:i/>
        </w:rPr>
        <w:t>Есть не проведенные в соответствии с планом мероприятия из-за перехода на дистанционное обучение</w:t>
      </w:r>
      <w:r w:rsidRPr="00240A08">
        <w:rPr>
          <w:b/>
          <w:i/>
        </w:rPr>
        <w:t>, но их незначительная часть. План, в основном, был адаптирован на днный формат обучения.</w:t>
      </w:r>
    </w:p>
    <w:p w:rsidR="00747A6A" w:rsidRPr="00AE3159" w:rsidRDefault="00747A6A" w:rsidP="00747A6A">
      <w:pPr>
        <w:suppressAutoHyphens/>
        <w:jc w:val="both"/>
        <w:rPr>
          <w:b/>
          <w:i/>
          <w:color w:val="FF0000"/>
        </w:rPr>
      </w:pPr>
      <w:r w:rsidRPr="00AE3159">
        <w:rPr>
          <w:b/>
          <w:i/>
          <w:color w:val="FF0000"/>
          <w:sz w:val="28"/>
          <w:szCs w:val="28"/>
        </w:rPr>
        <w:t xml:space="preserve">           </w:t>
      </w:r>
      <w:r w:rsidRPr="00240A08">
        <w:rPr>
          <w:b/>
          <w:i/>
        </w:rPr>
        <w:t xml:space="preserve">Результативность участия учителей школы в различных профессиональных конкурсах, а также качество организации и проведения </w:t>
      </w:r>
      <w:r w:rsidR="00240A08" w:rsidRPr="00240A08">
        <w:rPr>
          <w:b/>
          <w:i/>
        </w:rPr>
        <w:t xml:space="preserve">он-лайн </w:t>
      </w:r>
      <w:r w:rsidRPr="00240A08">
        <w:rPr>
          <w:b/>
          <w:i/>
        </w:rPr>
        <w:t>уроков</w:t>
      </w:r>
      <w:r w:rsidR="00240A08" w:rsidRPr="00240A08">
        <w:rPr>
          <w:b/>
          <w:i/>
        </w:rPr>
        <w:t>, в том числе,  подтверждают</w:t>
      </w:r>
      <w:r w:rsidRPr="00240A08">
        <w:rPr>
          <w:b/>
          <w:i/>
        </w:rPr>
        <w:t xml:space="preserve">, что действующая система методической работы способствует повышению уровня профессионального мастерства учителей и общей творческой активности. </w:t>
      </w:r>
    </w:p>
    <w:p w:rsidR="00747A6A" w:rsidRPr="00607A6E" w:rsidRDefault="00747A6A" w:rsidP="00747A6A">
      <w:pPr>
        <w:suppressAutoHyphens/>
        <w:jc w:val="both"/>
        <w:rPr>
          <w:b/>
          <w:i/>
          <w:lang w:eastAsia="ar-SA"/>
        </w:rPr>
      </w:pPr>
      <w:r w:rsidRPr="00AE3159">
        <w:rPr>
          <w:b/>
          <w:color w:val="FF0000"/>
        </w:rPr>
        <w:t xml:space="preserve">          </w:t>
      </w:r>
      <w:r w:rsidRPr="00607A6E">
        <w:rPr>
          <w:b/>
          <w:i/>
          <w:lang w:eastAsia="ar-SA"/>
        </w:rPr>
        <w:t xml:space="preserve">Анализ инновационной деятельности педагогического коллектива школы показал, что, в основном, научно-исследовательская деятельность представлена  внедренческо-исследовательской деятельностью. Учителями широко адаптируются и используются программы, методики, которые апробируются в конкретных педагогических условиях, образуя составляющую исследования. Помимо адаптации готовых программ и методик обучения, учителями, участвующими в инновационной деятельности по внедрению </w:t>
      </w:r>
      <w:r w:rsidR="00607A6E" w:rsidRPr="00607A6E">
        <w:rPr>
          <w:b/>
          <w:i/>
          <w:lang w:eastAsia="ar-SA"/>
        </w:rPr>
        <w:t>трехъ</w:t>
      </w:r>
      <w:r w:rsidRPr="00607A6E">
        <w:rPr>
          <w:b/>
          <w:i/>
          <w:lang w:eastAsia="ar-SA"/>
        </w:rPr>
        <w:t xml:space="preserve">язычия, обновленного содержания </w:t>
      </w:r>
      <w:proofErr w:type="gramStart"/>
      <w:r w:rsidRPr="00607A6E">
        <w:rPr>
          <w:b/>
          <w:i/>
          <w:lang w:eastAsia="ar-SA"/>
        </w:rPr>
        <w:t>образования,используются</w:t>
      </w:r>
      <w:proofErr w:type="gramEnd"/>
      <w:r w:rsidRPr="00607A6E">
        <w:rPr>
          <w:b/>
          <w:i/>
          <w:lang w:eastAsia="ar-SA"/>
        </w:rPr>
        <w:t xml:space="preserve"> в образовательном процессе авторские программы курсов, инновационный опыт педагогов школы по повышению качества образовательного процесса затребован на уровне города и области.</w:t>
      </w:r>
    </w:p>
    <w:p w:rsidR="00747A6A" w:rsidRPr="00607A6E" w:rsidRDefault="00747A6A" w:rsidP="00747A6A">
      <w:pPr>
        <w:shd w:val="clear" w:color="auto" w:fill="FFFFFF"/>
        <w:jc w:val="both"/>
        <w:rPr>
          <w:b/>
          <w:i/>
        </w:rPr>
      </w:pPr>
      <w:r w:rsidRPr="00AE3159">
        <w:rPr>
          <w:b/>
          <w:i/>
          <w:color w:val="FF0000"/>
          <w:sz w:val="28"/>
          <w:szCs w:val="28"/>
          <w:lang w:eastAsia="ar-SA"/>
        </w:rPr>
        <w:t xml:space="preserve">      </w:t>
      </w:r>
      <w:r w:rsidRPr="00607A6E">
        <w:rPr>
          <w:b/>
          <w:i/>
        </w:rPr>
        <w:t>Анализ посещенных уроков констатирует: уроки опытных и профессионально подготовленных учителей отличаются методически грамотным построением</w:t>
      </w:r>
      <w:r w:rsidR="00607A6E" w:rsidRPr="00607A6E">
        <w:rPr>
          <w:b/>
          <w:i/>
        </w:rPr>
        <w:t xml:space="preserve"> и в условиях дистанционного обучения, в том числе</w:t>
      </w:r>
      <w:r w:rsidRPr="00607A6E">
        <w:rPr>
          <w:b/>
          <w:i/>
        </w:rPr>
        <w:t>,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системно – деятельностных технологий и технологий адаптивной системы обучения,  информационно-коммуникационных, модульно-блочных, личностно-</w:t>
      </w:r>
      <w:r w:rsidRPr="00607A6E">
        <w:rPr>
          <w:b/>
          <w:i/>
        </w:rPr>
        <w:lastRenderedPageBreak/>
        <w:t xml:space="preserve">ориентированных, проектных, опережающего и развивающего обучения). Все учителя включены в активную деятельность по внедрению </w:t>
      </w:r>
      <w:r w:rsidR="00607A6E" w:rsidRPr="00607A6E">
        <w:rPr>
          <w:b/>
          <w:i/>
        </w:rPr>
        <w:t>технологий обучения в условиях дистанционного формата</w:t>
      </w:r>
      <w:r w:rsidRPr="00607A6E">
        <w:rPr>
          <w:b/>
          <w:i/>
        </w:rPr>
        <w:t xml:space="preserve">. Отработаны технологии КСП, ССП, ДСП. </w:t>
      </w:r>
    </w:p>
    <w:p w:rsidR="004A2C1D" w:rsidRDefault="00607A6E" w:rsidP="00B67A9D">
      <w:pPr>
        <w:shd w:val="clear" w:color="auto" w:fill="FFFFFF"/>
        <w:jc w:val="both"/>
        <w:rPr>
          <w:b/>
          <w:i/>
          <w:color w:val="FF0000"/>
        </w:rPr>
      </w:pPr>
      <w:r>
        <w:rPr>
          <w:b/>
          <w:i/>
          <w:color w:val="FF0000"/>
        </w:rPr>
        <w:t xml:space="preserve">      </w:t>
      </w:r>
    </w:p>
    <w:p w:rsidR="00B67A9D" w:rsidRPr="008A713B" w:rsidRDefault="004A2C1D" w:rsidP="00B67A9D">
      <w:pPr>
        <w:shd w:val="clear" w:color="auto" w:fill="FFFFFF"/>
        <w:jc w:val="both"/>
        <w:rPr>
          <w:rFonts w:ascii="Arial" w:hAnsi="Arial" w:cs="Arial"/>
          <w:sz w:val="21"/>
          <w:szCs w:val="21"/>
        </w:rPr>
      </w:pPr>
      <w:r>
        <w:rPr>
          <w:b/>
          <w:i/>
          <w:color w:val="FF0000"/>
        </w:rPr>
        <w:t xml:space="preserve">              </w:t>
      </w:r>
      <w:r w:rsidR="00747A6A" w:rsidRPr="008A713B">
        <w:rPr>
          <w:b/>
          <w:i/>
          <w:sz w:val="28"/>
          <w:szCs w:val="28"/>
        </w:rPr>
        <w:t>Между тем, есть нерешенные проблемы и появились новые:</w:t>
      </w:r>
      <w:r w:rsidR="002169C0" w:rsidRPr="008A713B">
        <w:rPr>
          <w:rFonts w:ascii="Arial" w:hAnsi="Arial" w:cs="Arial"/>
          <w:sz w:val="21"/>
          <w:szCs w:val="21"/>
        </w:rPr>
        <w:t xml:space="preserve"> </w:t>
      </w:r>
    </w:p>
    <w:p w:rsidR="00B67A9D" w:rsidRDefault="00B67A9D" w:rsidP="00B67A9D">
      <w:pPr>
        <w:shd w:val="clear" w:color="auto" w:fill="FFFFFF"/>
        <w:jc w:val="both"/>
        <w:rPr>
          <w:b/>
        </w:rPr>
      </w:pPr>
      <w:r w:rsidRPr="00B67A9D">
        <w:rPr>
          <w:b/>
        </w:rPr>
        <w:t xml:space="preserve"> - </w:t>
      </w:r>
      <w:r>
        <w:rPr>
          <w:b/>
        </w:rPr>
        <w:t>н</w:t>
      </w:r>
      <w:r w:rsidR="002169C0" w:rsidRPr="002169C0">
        <w:rPr>
          <w:b/>
        </w:rPr>
        <w:t>евысокий процент участия учителей в</w:t>
      </w:r>
      <w:r w:rsidR="008A713B">
        <w:rPr>
          <w:b/>
        </w:rPr>
        <w:t xml:space="preserve"> пректно-</w:t>
      </w:r>
      <w:r w:rsidR="002169C0" w:rsidRPr="002169C0">
        <w:rPr>
          <w:b/>
        </w:rPr>
        <w:t xml:space="preserve"> исследовательской деятельности как педагога и как руководителя обучающихся, занимающихся </w:t>
      </w:r>
      <w:r w:rsidR="008A713B">
        <w:rPr>
          <w:b/>
        </w:rPr>
        <w:t>этими видами</w:t>
      </w:r>
      <w:r>
        <w:rPr>
          <w:b/>
        </w:rPr>
        <w:t xml:space="preserve"> деятельност</w:t>
      </w:r>
      <w:r w:rsidR="008A713B">
        <w:rPr>
          <w:b/>
        </w:rPr>
        <w:t>и</w:t>
      </w:r>
    </w:p>
    <w:p w:rsidR="00B67A9D" w:rsidRDefault="00B67A9D" w:rsidP="00B67A9D">
      <w:pPr>
        <w:shd w:val="clear" w:color="auto" w:fill="FFFFFF"/>
        <w:jc w:val="both"/>
        <w:rPr>
          <w:b/>
        </w:rPr>
      </w:pPr>
      <w:r w:rsidRPr="00B67A9D">
        <w:rPr>
          <w:b/>
        </w:rPr>
        <w:t xml:space="preserve">- </w:t>
      </w:r>
      <w:r>
        <w:rPr>
          <w:b/>
        </w:rPr>
        <w:t>с</w:t>
      </w:r>
      <w:r w:rsidR="002169C0" w:rsidRPr="002169C0">
        <w:rPr>
          <w:b/>
        </w:rPr>
        <w:t>нижение познавательной активности учащихся</w:t>
      </w:r>
      <w:r>
        <w:rPr>
          <w:b/>
        </w:rPr>
        <w:t xml:space="preserve"> из-за дистанционного формата обучения</w:t>
      </w:r>
    </w:p>
    <w:p w:rsidR="002169C0" w:rsidRPr="002169C0" w:rsidRDefault="00B67A9D" w:rsidP="00B67A9D">
      <w:pPr>
        <w:shd w:val="clear" w:color="auto" w:fill="FFFFFF"/>
        <w:jc w:val="both"/>
        <w:rPr>
          <w:b/>
        </w:rPr>
      </w:pPr>
      <w:r w:rsidRPr="00B67A9D">
        <w:rPr>
          <w:b/>
        </w:rPr>
        <w:t xml:space="preserve">- </w:t>
      </w:r>
      <w:r>
        <w:rPr>
          <w:b/>
        </w:rPr>
        <w:t>б</w:t>
      </w:r>
      <w:r w:rsidR="002169C0" w:rsidRPr="002169C0">
        <w:rPr>
          <w:b/>
        </w:rPr>
        <w:t>ольшая педагогическая нагрузка у учителей, которая снижает методическую активность педагогов</w:t>
      </w:r>
    </w:p>
    <w:p w:rsidR="00747A6A" w:rsidRPr="00B67A9D" w:rsidRDefault="00747A6A" w:rsidP="00747A6A">
      <w:pPr>
        <w:spacing w:before="120"/>
        <w:jc w:val="both"/>
        <w:rPr>
          <w:b/>
        </w:rPr>
      </w:pPr>
      <w:r w:rsidRPr="00B67A9D">
        <w:rPr>
          <w:b/>
          <w:i/>
        </w:rPr>
        <w:t xml:space="preserve">- </w:t>
      </w:r>
      <w:r w:rsidRPr="00B67A9D">
        <w:rPr>
          <w:b/>
        </w:rPr>
        <w:t xml:space="preserve">серьезной проблемой </w:t>
      </w:r>
      <w:r w:rsidR="00B67A9D" w:rsidRPr="00B67A9D">
        <w:rPr>
          <w:b/>
        </w:rPr>
        <w:t>стала</w:t>
      </w:r>
      <w:r w:rsidRPr="00B67A9D">
        <w:rPr>
          <w:b/>
        </w:rPr>
        <w:t xml:space="preserve"> проблема построения урока с учетом перехода на </w:t>
      </w:r>
      <w:r w:rsidR="00B67A9D" w:rsidRPr="00B67A9D">
        <w:rPr>
          <w:b/>
        </w:rPr>
        <w:t>дистанционное обучение</w:t>
      </w:r>
      <w:r w:rsidR="004A2C1D">
        <w:rPr>
          <w:b/>
        </w:rPr>
        <w:t>;</w:t>
      </w:r>
      <w:r w:rsidR="004A2C1D" w:rsidRPr="002C4793">
        <w:rPr>
          <w:b/>
        </w:rPr>
        <w:t xml:space="preserve"> требуется специальная подготовка учителей к организации дистанционного обучения.</w:t>
      </w:r>
    </w:p>
    <w:p w:rsidR="00747A6A" w:rsidRPr="00B67A9D" w:rsidRDefault="00747A6A" w:rsidP="00747A6A">
      <w:pPr>
        <w:jc w:val="both"/>
        <w:rPr>
          <w:b/>
        </w:rPr>
      </w:pPr>
      <w:r w:rsidRPr="00B67A9D">
        <w:rPr>
          <w:b/>
          <w:i/>
          <w:sz w:val="28"/>
          <w:szCs w:val="28"/>
          <w:lang w:eastAsia="ar-SA"/>
        </w:rPr>
        <w:t>-</w:t>
      </w:r>
      <w:r w:rsidRPr="00B67A9D">
        <w:rPr>
          <w:b/>
          <w:sz w:val="28"/>
          <w:szCs w:val="28"/>
        </w:rPr>
        <w:t xml:space="preserve">- </w:t>
      </w:r>
      <w:r w:rsidRPr="00B67A9D">
        <w:rPr>
          <w:b/>
        </w:rPr>
        <w:t>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 очень незначительная часть учителей участвует в процедуре обобщения опыта;</w:t>
      </w:r>
      <w:r w:rsidR="00B67A9D" w:rsidRPr="00B67A9D">
        <w:rPr>
          <w:b/>
        </w:rPr>
        <w:t xml:space="preserve"> </w:t>
      </w:r>
      <w:r w:rsidR="00B67A9D" w:rsidRPr="00B67A9D">
        <w:rPr>
          <w:b/>
          <w:shd w:val="clear" w:color="auto" w:fill="F5F5F5"/>
        </w:rPr>
        <w:t>педагоги школы слабо мотивированы на обобщение опыта работы</w:t>
      </w:r>
    </w:p>
    <w:p w:rsidR="00747A6A" w:rsidRPr="002C4793" w:rsidRDefault="00747A6A" w:rsidP="00747A6A">
      <w:pPr>
        <w:jc w:val="both"/>
        <w:rPr>
          <w:b/>
        </w:rPr>
      </w:pPr>
      <w:r w:rsidRPr="002C4793">
        <w:rPr>
          <w:b/>
        </w:rPr>
        <w:t>-  требует продолжения деятельность по формированию аналитической культуры учителей и навыков самоконтроля у учащихся;</w:t>
      </w:r>
    </w:p>
    <w:p w:rsidR="00747A6A" w:rsidRPr="002C4793" w:rsidRDefault="00B67A9D" w:rsidP="00747A6A">
      <w:pPr>
        <w:jc w:val="both"/>
        <w:rPr>
          <w:b/>
        </w:rPr>
      </w:pPr>
      <w:r w:rsidRPr="002C4793">
        <w:rPr>
          <w:b/>
        </w:rPr>
        <w:t xml:space="preserve"> -  </w:t>
      </w:r>
      <w:r w:rsidR="00747A6A" w:rsidRPr="002C4793">
        <w:rPr>
          <w:b/>
        </w:rPr>
        <w:t>остается проблемой организация обратной связи</w:t>
      </w:r>
      <w:r w:rsidRPr="002C4793">
        <w:rPr>
          <w:b/>
        </w:rPr>
        <w:t>, особенно в условиях ДО</w:t>
      </w:r>
      <w:r w:rsidR="004A2C1D">
        <w:rPr>
          <w:b/>
        </w:rPr>
        <w:t>.</w:t>
      </w:r>
    </w:p>
    <w:p w:rsidR="00747A6A" w:rsidRPr="002C4793" w:rsidRDefault="00747A6A" w:rsidP="00747A6A">
      <w:pPr>
        <w:jc w:val="both"/>
        <w:rPr>
          <w:b/>
        </w:rPr>
      </w:pPr>
    </w:p>
    <w:p w:rsidR="002C4793" w:rsidRPr="002C4793" w:rsidRDefault="00747A6A" w:rsidP="002C4793">
      <w:pPr>
        <w:suppressAutoHyphens/>
        <w:jc w:val="both"/>
        <w:rPr>
          <w:b/>
          <w:lang w:eastAsia="ar-SA"/>
        </w:rPr>
      </w:pPr>
      <w:r w:rsidRPr="00AE3159">
        <w:rPr>
          <w:color w:val="FF0000"/>
          <w:sz w:val="28"/>
          <w:szCs w:val="28"/>
        </w:rPr>
        <w:t xml:space="preserve">   </w:t>
      </w:r>
      <w:r w:rsidRPr="00AE3159">
        <w:rPr>
          <w:b/>
          <w:i/>
          <w:color w:val="FF0000"/>
          <w:sz w:val="28"/>
          <w:szCs w:val="28"/>
          <w:lang w:eastAsia="ar-SA"/>
        </w:rPr>
        <w:tab/>
      </w:r>
      <w:r w:rsidRPr="002C4793">
        <w:rPr>
          <w:b/>
          <w:i/>
          <w:sz w:val="28"/>
          <w:szCs w:val="28"/>
          <w:lang w:eastAsia="ar-SA"/>
        </w:rPr>
        <w:t xml:space="preserve">Мы видим перспективы развития школы, в том числе и в организации методической работы </w:t>
      </w:r>
      <w:proofErr w:type="gramStart"/>
      <w:r w:rsidRPr="002C4793">
        <w:rPr>
          <w:b/>
          <w:i/>
          <w:sz w:val="28"/>
          <w:szCs w:val="28"/>
          <w:lang w:eastAsia="ar-SA"/>
        </w:rPr>
        <w:t>в :</w:t>
      </w:r>
      <w:proofErr w:type="gramEnd"/>
      <w:r w:rsidR="002C4793" w:rsidRPr="002C4793">
        <w:rPr>
          <w:b/>
          <w:lang w:eastAsia="ar-SA"/>
        </w:rPr>
        <w:t xml:space="preserve"> </w:t>
      </w:r>
    </w:p>
    <w:p w:rsidR="002C4793" w:rsidRPr="002C4793" w:rsidRDefault="002C4793" w:rsidP="002C4793">
      <w:pPr>
        <w:suppressAutoHyphens/>
        <w:jc w:val="both"/>
        <w:rPr>
          <w:b/>
          <w:lang w:eastAsia="ar-SA"/>
        </w:rPr>
      </w:pPr>
      <w:r w:rsidRPr="002C4793">
        <w:rPr>
          <w:b/>
          <w:lang w:eastAsia="ar-SA"/>
        </w:rPr>
        <w:t xml:space="preserve">- организации деятельности педагогического коллектива в условиях дистанционного обучения. </w:t>
      </w:r>
    </w:p>
    <w:p w:rsidR="002C4793" w:rsidRPr="002C4793" w:rsidRDefault="002C4793" w:rsidP="002C4793">
      <w:pPr>
        <w:jc w:val="both"/>
        <w:rPr>
          <w:b/>
        </w:rPr>
      </w:pPr>
      <w:r w:rsidRPr="002C4793">
        <w:rPr>
          <w:b/>
          <w:lang w:eastAsia="ar-SA"/>
        </w:rPr>
        <w:t xml:space="preserve">- продолжении </w:t>
      </w:r>
      <w:proofErr w:type="gramStart"/>
      <w:r w:rsidRPr="002C4793">
        <w:rPr>
          <w:b/>
          <w:lang w:eastAsia="ar-SA"/>
        </w:rPr>
        <w:t>работы  по</w:t>
      </w:r>
      <w:proofErr w:type="gramEnd"/>
      <w:r w:rsidRPr="002C4793">
        <w:rPr>
          <w:b/>
          <w:lang w:eastAsia="ar-SA"/>
        </w:rPr>
        <w:t xml:space="preserve"> развитию мотивации </w:t>
      </w:r>
      <w:r w:rsidRPr="002C4793">
        <w:rPr>
          <w:b/>
          <w:lang w:val="kk-KZ" w:eastAsia="ar-SA"/>
        </w:rPr>
        <w:t xml:space="preserve"> учителей к исследовательской деятельности и</w:t>
      </w:r>
      <w:r w:rsidRPr="002C4793">
        <w:rPr>
          <w:b/>
          <w:lang w:eastAsia="ar-SA"/>
        </w:rPr>
        <w:t xml:space="preserve"> анализу собственной педагогической деятельности и при этом, как следствие, развитию мотивации учащихся;</w:t>
      </w:r>
      <w:r w:rsidRPr="002C4793">
        <w:rPr>
          <w:b/>
        </w:rPr>
        <w:t xml:space="preserve"> </w:t>
      </w:r>
    </w:p>
    <w:p w:rsidR="002C4793" w:rsidRPr="002C4793" w:rsidRDefault="002C4793" w:rsidP="002C4793">
      <w:pPr>
        <w:jc w:val="both"/>
        <w:rPr>
          <w:b/>
        </w:rPr>
      </w:pPr>
      <w:r w:rsidRPr="002C4793">
        <w:rPr>
          <w:b/>
        </w:rPr>
        <w:t xml:space="preserve">- развитии условий, способствующих творческому саморазвитию педагога, пониманию личной </w:t>
      </w:r>
      <w:proofErr w:type="gramStart"/>
      <w:r w:rsidRPr="002C4793">
        <w:rPr>
          <w:b/>
        </w:rPr>
        <w:t>ответственности  и</w:t>
      </w:r>
      <w:proofErr w:type="gramEnd"/>
      <w:r w:rsidRPr="002C4793">
        <w:rPr>
          <w:b/>
        </w:rPr>
        <w:t xml:space="preserve"> значимости труда каждого в решении задач развития школы;</w:t>
      </w:r>
    </w:p>
    <w:p w:rsidR="002C4793" w:rsidRPr="002C4793" w:rsidRDefault="002C4793" w:rsidP="002C4793">
      <w:pPr>
        <w:suppressAutoHyphens/>
        <w:jc w:val="both"/>
        <w:rPr>
          <w:b/>
          <w:lang w:eastAsia="ar-SA"/>
        </w:rPr>
      </w:pPr>
      <w:r w:rsidRPr="002C4793">
        <w:rPr>
          <w:b/>
          <w:lang w:val="kk-KZ" w:eastAsia="ar-SA"/>
        </w:rPr>
        <w:t>- расширение инновационного поля школы за счет включения в экспериментальную и инновационную деятельность начинающих учителей, которые составляют 25% от общего числа учителей;</w:t>
      </w:r>
    </w:p>
    <w:p w:rsidR="00747A6A" w:rsidRPr="002C4793" w:rsidRDefault="00747A6A" w:rsidP="00747A6A">
      <w:pPr>
        <w:suppressAutoHyphens/>
        <w:jc w:val="both"/>
        <w:rPr>
          <w:b/>
          <w:lang w:val="kk-KZ" w:eastAsia="ar-SA"/>
        </w:rPr>
      </w:pPr>
      <w:r w:rsidRPr="002C4793">
        <w:rPr>
          <w:b/>
          <w:lang w:val="kk-KZ" w:eastAsia="ar-SA"/>
        </w:rPr>
        <w:t>- продолжении деятельности по реализации программы «Одаренные дети», повышению результативности участия учащихся в олимпиадах и других интеллектуальных конкурсах; до сих пор незначительная часть учащихся выходит на республиканский уровень и практически нет обучающихся школы, которые участвовали бы в международных конкурсах;</w:t>
      </w:r>
    </w:p>
    <w:p w:rsidR="002C4793" w:rsidRPr="002C4793" w:rsidRDefault="002C4793" w:rsidP="002C4793">
      <w:pPr>
        <w:jc w:val="both"/>
        <w:rPr>
          <w:b/>
          <w:lang w:val="kk-KZ" w:eastAsia="ar-SA"/>
        </w:rPr>
      </w:pPr>
      <w:r w:rsidRPr="002C4793">
        <w:rPr>
          <w:b/>
          <w:sz w:val="28"/>
          <w:szCs w:val="28"/>
        </w:rPr>
        <w:t xml:space="preserve">  </w:t>
      </w:r>
      <w:r w:rsidRPr="002C4793">
        <w:rPr>
          <w:b/>
          <w:lang w:eastAsia="ar-SA"/>
        </w:rPr>
        <w:t xml:space="preserve">- обеспечении </w:t>
      </w:r>
      <w:r w:rsidRPr="002C4793">
        <w:rPr>
          <w:b/>
          <w:lang w:val="kk-KZ" w:eastAsia="ar-SA"/>
        </w:rPr>
        <w:t>программно-целевого подхода на основе системно – деятельностных и проектных технологий к работе по приоритетным направлениям развития школы, в том числе и в работе с одаренными учащимися школы</w:t>
      </w:r>
      <w:r>
        <w:rPr>
          <w:b/>
          <w:lang w:val="kk-KZ" w:eastAsia="ar-SA"/>
        </w:rPr>
        <w:t>.</w:t>
      </w:r>
    </w:p>
    <w:p w:rsidR="00747A6A" w:rsidRDefault="00747A6A" w:rsidP="00747A6A">
      <w:pPr>
        <w:suppressAutoHyphens/>
        <w:jc w:val="both"/>
        <w:rPr>
          <w:b/>
          <w:lang w:val="kk-KZ" w:eastAsia="ar-SA"/>
        </w:rPr>
      </w:pPr>
    </w:p>
    <w:p w:rsidR="002E6DCE" w:rsidRDefault="002E6DCE" w:rsidP="00747A6A">
      <w:pPr>
        <w:suppressAutoHyphens/>
        <w:jc w:val="both"/>
        <w:rPr>
          <w:b/>
          <w:lang w:val="kk-KZ" w:eastAsia="ar-SA"/>
        </w:rPr>
      </w:pPr>
    </w:p>
    <w:p w:rsidR="002E6DCE" w:rsidRDefault="002E6DCE" w:rsidP="00747A6A">
      <w:pPr>
        <w:suppressAutoHyphens/>
        <w:jc w:val="both"/>
        <w:rPr>
          <w:b/>
          <w:lang w:val="kk-KZ" w:eastAsia="ar-SA"/>
        </w:rPr>
      </w:pPr>
    </w:p>
    <w:p w:rsidR="002E6DCE" w:rsidRDefault="002E6DCE" w:rsidP="00747A6A">
      <w:pPr>
        <w:suppressAutoHyphens/>
        <w:jc w:val="both"/>
        <w:rPr>
          <w:b/>
          <w:lang w:val="kk-KZ" w:eastAsia="ar-SA"/>
        </w:rPr>
      </w:pPr>
    </w:p>
    <w:p w:rsidR="0059082B" w:rsidRDefault="0059082B" w:rsidP="00747A6A">
      <w:pPr>
        <w:suppressAutoHyphens/>
        <w:jc w:val="both"/>
        <w:rPr>
          <w:b/>
          <w:lang w:val="kk-KZ" w:eastAsia="ar-SA"/>
        </w:rPr>
      </w:pPr>
    </w:p>
    <w:p w:rsidR="0059082B" w:rsidRDefault="0059082B" w:rsidP="00747A6A">
      <w:pPr>
        <w:suppressAutoHyphens/>
        <w:jc w:val="both"/>
        <w:rPr>
          <w:b/>
          <w:lang w:val="kk-KZ" w:eastAsia="ar-SA"/>
        </w:rPr>
      </w:pPr>
    </w:p>
    <w:p w:rsidR="0059082B" w:rsidRDefault="0059082B" w:rsidP="00747A6A">
      <w:pPr>
        <w:suppressAutoHyphens/>
        <w:jc w:val="both"/>
        <w:rPr>
          <w:b/>
          <w:lang w:val="kk-KZ" w:eastAsia="ar-SA"/>
        </w:rPr>
      </w:pPr>
    </w:p>
    <w:p w:rsidR="0059082B" w:rsidRPr="002C4793" w:rsidRDefault="0059082B" w:rsidP="00747A6A">
      <w:pPr>
        <w:suppressAutoHyphens/>
        <w:jc w:val="both"/>
        <w:rPr>
          <w:b/>
          <w:lang w:val="kk-KZ" w:eastAsia="ar-SA"/>
        </w:rPr>
      </w:pPr>
    </w:p>
    <w:p w:rsidR="00747A6A" w:rsidRPr="00AE3159" w:rsidRDefault="00747A6A" w:rsidP="00747A6A">
      <w:pPr>
        <w:jc w:val="both"/>
        <w:rPr>
          <w:b/>
          <w:color w:val="FF0000"/>
        </w:rPr>
      </w:pPr>
    </w:p>
    <w:p w:rsidR="005978B8" w:rsidRDefault="00205757" w:rsidP="005978B8">
      <w:pPr>
        <w:jc w:val="center"/>
        <w:rPr>
          <w:b/>
          <w:lang w:val="kk-KZ"/>
        </w:rPr>
      </w:pPr>
      <w:r w:rsidRPr="00F50E0A">
        <w:rPr>
          <w:b/>
          <w:color w:val="FF0000"/>
          <w:sz w:val="28"/>
          <w:szCs w:val="28"/>
        </w:rPr>
        <w:lastRenderedPageBreak/>
        <w:t xml:space="preserve"> </w:t>
      </w:r>
      <w:r w:rsidR="00336A0E" w:rsidRPr="00F50E0A">
        <w:rPr>
          <w:b/>
          <w:color w:val="FF0000"/>
          <w:sz w:val="28"/>
          <w:szCs w:val="28"/>
        </w:rPr>
        <w:t xml:space="preserve">           </w:t>
      </w:r>
      <w:r w:rsidR="005978B8">
        <w:rPr>
          <w:b/>
          <w:lang w:val="kk-KZ"/>
        </w:rPr>
        <w:t>2020-2021 оқу жылындағы  қазақ тілі мен әдебиеті пәнін оқыту жағдайы,</w:t>
      </w:r>
    </w:p>
    <w:p w:rsidR="005978B8" w:rsidRDefault="005978B8" w:rsidP="005978B8">
      <w:pPr>
        <w:jc w:val="center"/>
        <w:rPr>
          <w:b/>
          <w:lang w:val="kk-KZ"/>
        </w:rPr>
      </w:pPr>
      <w:r>
        <w:rPr>
          <w:b/>
          <w:lang w:val="kk-KZ"/>
        </w:rPr>
        <w:t>Қазақстан Республикасының  « ҚР Тілдер туралы»  Заңын жүзеге асыру жөніндегі анықтамасы</w:t>
      </w:r>
    </w:p>
    <w:p w:rsidR="005978B8" w:rsidRDefault="005978B8" w:rsidP="005978B8">
      <w:pPr>
        <w:jc w:val="both"/>
        <w:rPr>
          <w:lang w:val="kk-KZ"/>
        </w:rPr>
      </w:pPr>
    </w:p>
    <w:p w:rsidR="005978B8" w:rsidRDefault="005978B8" w:rsidP="005978B8">
      <w:pPr>
        <w:pStyle w:val="rtejustify"/>
        <w:shd w:val="clear" w:color="auto" w:fill="FFFFFF"/>
        <w:spacing w:before="0" w:beforeAutospacing="0" w:after="150" w:afterAutospacing="0"/>
        <w:ind w:firstLine="720"/>
        <w:jc w:val="both"/>
        <w:rPr>
          <w:lang w:val="kk-KZ"/>
        </w:rPr>
      </w:pPr>
      <w:r w:rsidRPr="00FA0A9F">
        <w:rPr>
          <w:lang w:val="kk-KZ"/>
        </w:rPr>
        <w:t xml:space="preserve">Қазақстан Республикасының Президенті Қасым-Жомарт Тоқаев «Қазақ тілінің мемлекеттік тіл ретіндегі рөлі күшейіп, ұлтаралық қатынас тіліне айналатын кезеңі келеді деп есептеймін»  - деген болатын, сондықтан алдағы уақытта қазақ тілінің мәртебесі артатыны туралы жариялады. Қазақстан Республикасы </w:t>
      </w:r>
      <w:r>
        <w:rPr>
          <w:lang w:val="kk-KZ"/>
        </w:rPr>
        <w:t xml:space="preserve">Үкіметінің қаулысымен Қазақстан Республикасында тіл саясатын іске асырудың  2020 – 2025 жылдарға </w:t>
      </w:r>
      <w:r w:rsidRPr="00576577">
        <w:rPr>
          <w:lang w:val="kk-KZ"/>
        </w:rPr>
        <w:t>арналған </w:t>
      </w:r>
      <w:hyperlink r:id="rId20" w:tgtFrame="_blank" w:history="1">
        <w:r w:rsidRPr="00576577">
          <w:rPr>
            <w:rStyle w:val="a9"/>
            <w:rFonts w:eastAsiaTheme="majorEastAsia"/>
            <w:color w:val="auto"/>
            <w:lang w:val="kk-KZ"/>
          </w:rPr>
          <w:t>мемлекеттік бағдарламасы</w:t>
        </w:r>
      </w:hyperlink>
      <w:r>
        <w:rPr>
          <w:lang w:val="kk-KZ"/>
        </w:rPr>
        <w:t> бекітілді.</w:t>
      </w:r>
    </w:p>
    <w:p w:rsidR="005978B8" w:rsidRDefault="005978B8" w:rsidP="005978B8">
      <w:pPr>
        <w:pStyle w:val="rtejustify"/>
        <w:shd w:val="clear" w:color="auto" w:fill="FFFFFF"/>
        <w:spacing w:before="0" w:beforeAutospacing="0" w:after="150" w:afterAutospacing="0"/>
        <w:jc w:val="both"/>
        <w:rPr>
          <w:lang w:val="kk-KZ"/>
        </w:rPr>
      </w:pPr>
      <w:r>
        <w:rPr>
          <w:b/>
          <w:lang w:val="kk-KZ"/>
        </w:rPr>
        <w:t>Бағдарламаның мақсаты</w:t>
      </w:r>
      <w:r>
        <w:rPr>
          <w:lang w:val="kk-KZ"/>
        </w:rPr>
        <w:t>: қазақ тілінің мемлекеттік тіл ретіндегі толыққанды қызметін қамтамасыз ете отырып, латын графикалы әліпби негізінде қазақ тілін жаңғыртуға, тіл мәдениетін одан әрі арттыруға және тілдік капиталды дамытуға бағытталған үйлесімді тіл саясатын жүргізу болып табылады.</w:t>
      </w:r>
    </w:p>
    <w:p w:rsidR="005978B8" w:rsidRDefault="005978B8" w:rsidP="005978B8">
      <w:pPr>
        <w:jc w:val="both"/>
        <w:rPr>
          <w:b/>
          <w:lang w:val="kk-KZ"/>
        </w:rPr>
      </w:pPr>
      <w:r>
        <w:rPr>
          <w:b/>
          <w:lang w:val="kk-KZ"/>
        </w:rPr>
        <w:t xml:space="preserve">Бағдарламаның міндеттері:  </w:t>
      </w:r>
    </w:p>
    <w:p w:rsidR="005978B8" w:rsidRDefault="005978B8" w:rsidP="005978B8">
      <w:pPr>
        <w:rPr>
          <w:lang w:val="kk-KZ"/>
        </w:rPr>
      </w:pPr>
      <w:r>
        <w:rPr>
          <w:lang w:val="kk-KZ"/>
        </w:rPr>
        <w:t>1. Білім беру саласындағы қазақ тілінің функцияларын кеңейту және оны қолдану мәдениетін арттыру.</w:t>
      </w:r>
      <w:r>
        <w:rPr>
          <w:lang w:val="kk-KZ"/>
        </w:rPr>
        <w:br/>
        <w:t>2. Ақпараттандыру және коммуникация саласындағы қазақ тілінің қолданылуын жетілдіру.</w:t>
      </w:r>
      <w:r>
        <w:rPr>
          <w:lang w:val="kk-KZ"/>
        </w:rPr>
        <w:br/>
        <w:t xml:space="preserve">            Бағдарламадағы маңызды міндеттерінің бірі – мектеп қызметкерлерін және оқушыларды мемлекеттік тілге үйрету. Тілді тиімді қолданудың мүмкіндіктерін кеңейту үшін сабақтарда мұғалімдер әртүрлі белсенді әдістер  қолданылады.     </w:t>
      </w:r>
    </w:p>
    <w:p w:rsidR="005978B8" w:rsidRDefault="005978B8" w:rsidP="005978B8">
      <w:pPr>
        <w:ind w:firstLine="708"/>
        <w:jc w:val="both"/>
        <w:rPr>
          <w:lang w:val="kk-KZ"/>
        </w:rPr>
      </w:pPr>
      <w:r>
        <w:rPr>
          <w:lang w:val="kk-KZ"/>
        </w:rPr>
        <w:t>Мемлекеттiк  бағдарламасын, «Қазақстан Республикасындағы Тілдер туралы»  Заңын iске асыру мақсатында мұғалімдер қалалық, облыс, республикалық, халықаралық сайыстарға, байқауларға, олимпиадаларға қатысып, жүлделі орындарға ие , оқушыларды әр түрлі сайыс, марафон, конкурстарға қатыстырып, қазақ тіліне деген қызығушылықтарын арттырады, қазақ халқының мәдениетімен таныстырып, құрметтеуге баулиды.</w:t>
      </w:r>
    </w:p>
    <w:p w:rsidR="005978B8" w:rsidRDefault="005978B8" w:rsidP="005978B8">
      <w:pPr>
        <w:pStyle w:val="ae"/>
        <w:shd w:val="clear" w:color="auto" w:fill="FFFFFF"/>
        <w:spacing w:before="0" w:beforeAutospacing="0" w:after="0" w:afterAutospacing="0"/>
        <w:jc w:val="both"/>
        <w:rPr>
          <w:lang w:val="kk-KZ"/>
        </w:rPr>
      </w:pPr>
      <w:r>
        <w:rPr>
          <w:lang w:val="kk-KZ"/>
        </w:rPr>
        <w:t xml:space="preserve">              Мектептің жұмыс жоспарында тіл мәртебесін көтеру, тіл мәдениетін одан әрі арттыру саласында көптеген іс-шаралар жоспарланған:</w:t>
      </w:r>
    </w:p>
    <w:p w:rsidR="005978B8" w:rsidRDefault="005978B8" w:rsidP="005978B8">
      <w:pPr>
        <w:pStyle w:val="ae"/>
        <w:shd w:val="clear" w:color="auto" w:fill="FFFFFF"/>
        <w:spacing w:before="0" w:beforeAutospacing="0" w:after="0" w:afterAutospacing="0"/>
        <w:jc w:val="both"/>
        <w:rPr>
          <w:lang w:val="kk-KZ"/>
        </w:rPr>
      </w:pPr>
      <w:r>
        <w:rPr>
          <w:lang w:val="kk-KZ"/>
        </w:rPr>
        <w:t>1.Мектеп құжаттарының жүргізілуі;</w:t>
      </w:r>
    </w:p>
    <w:p w:rsidR="005978B8" w:rsidRDefault="005978B8" w:rsidP="005978B8">
      <w:pPr>
        <w:pStyle w:val="ae"/>
        <w:shd w:val="clear" w:color="auto" w:fill="FFFFFF"/>
        <w:spacing w:before="0" w:beforeAutospacing="0" w:after="0" w:afterAutospacing="0"/>
        <w:jc w:val="both"/>
        <w:rPr>
          <w:lang w:val="kk-KZ"/>
        </w:rPr>
      </w:pPr>
      <w:r>
        <w:rPr>
          <w:lang w:val="kk-KZ"/>
        </w:rPr>
        <w:t>2.Мектепішілік жұмыс жоспары құрылуы;</w:t>
      </w:r>
    </w:p>
    <w:p w:rsidR="005978B8" w:rsidRDefault="005978B8" w:rsidP="005978B8">
      <w:pPr>
        <w:pStyle w:val="ae"/>
        <w:shd w:val="clear" w:color="auto" w:fill="FFFFFF"/>
        <w:spacing w:before="0" w:beforeAutospacing="0" w:after="0" w:afterAutospacing="0"/>
        <w:jc w:val="both"/>
        <w:rPr>
          <w:lang w:val="kk-KZ"/>
        </w:rPr>
      </w:pPr>
      <w:r>
        <w:rPr>
          <w:lang w:val="kk-KZ"/>
        </w:rPr>
        <w:t>3.Бұйрық кітабын толтыру;</w:t>
      </w:r>
    </w:p>
    <w:p w:rsidR="005978B8" w:rsidRDefault="005978B8" w:rsidP="005978B8">
      <w:pPr>
        <w:pStyle w:val="ae"/>
        <w:shd w:val="clear" w:color="auto" w:fill="FFFFFF"/>
        <w:spacing w:before="0" w:beforeAutospacing="0" w:after="0" w:afterAutospacing="0"/>
        <w:jc w:val="both"/>
        <w:rPr>
          <w:lang w:val="kk-KZ"/>
        </w:rPr>
      </w:pPr>
      <w:r>
        <w:rPr>
          <w:lang w:val="kk-KZ"/>
        </w:rPr>
        <w:t>4.Педагогикалық кеңес хаттамасы;</w:t>
      </w:r>
    </w:p>
    <w:p w:rsidR="005978B8" w:rsidRDefault="005978B8" w:rsidP="005978B8">
      <w:pPr>
        <w:pStyle w:val="ae"/>
        <w:shd w:val="clear" w:color="auto" w:fill="FFFFFF"/>
        <w:spacing w:before="0" w:beforeAutospacing="0" w:after="0" w:afterAutospacing="0"/>
        <w:jc w:val="both"/>
        <w:rPr>
          <w:lang w:val="kk-KZ"/>
        </w:rPr>
      </w:pPr>
      <w:r>
        <w:rPr>
          <w:lang w:val="kk-KZ"/>
        </w:rPr>
        <w:t>5.Әдістемелік кеңес хаттамасы;</w:t>
      </w:r>
    </w:p>
    <w:p w:rsidR="005978B8" w:rsidRDefault="005978B8" w:rsidP="005978B8">
      <w:pPr>
        <w:pStyle w:val="ae"/>
        <w:shd w:val="clear" w:color="auto" w:fill="FFFFFF"/>
        <w:spacing w:before="0" w:beforeAutospacing="0" w:after="0" w:afterAutospacing="0"/>
        <w:jc w:val="both"/>
        <w:rPr>
          <w:lang w:val="kk-KZ"/>
        </w:rPr>
      </w:pPr>
      <w:r>
        <w:rPr>
          <w:lang w:val="kk-KZ"/>
        </w:rPr>
        <w:t>6. Директор жанындағы кеңес хаттамасын жазу;</w:t>
      </w:r>
    </w:p>
    <w:p w:rsidR="005978B8" w:rsidRDefault="005978B8" w:rsidP="005978B8">
      <w:pPr>
        <w:pStyle w:val="ae"/>
        <w:shd w:val="clear" w:color="auto" w:fill="FFFFFF"/>
        <w:spacing w:before="0" w:beforeAutospacing="0" w:after="0" w:afterAutospacing="0"/>
        <w:jc w:val="both"/>
        <w:rPr>
          <w:lang w:val="kk-KZ"/>
        </w:rPr>
      </w:pPr>
      <w:r>
        <w:rPr>
          <w:lang w:val="kk-KZ"/>
        </w:rPr>
        <w:t>7.ӘБ жұмысынын жоспарлауы.</w:t>
      </w:r>
    </w:p>
    <w:p w:rsidR="005978B8" w:rsidRDefault="005978B8" w:rsidP="005978B8">
      <w:pPr>
        <w:ind w:firstLine="708"/>
        <w:jc w:val="both"/>
        <w:rPr>
          <w:lang w:val="kk-KZ"/>
        </w:rPr>
      </w:pPr>
      <w:r w:rsidRPr="00FA0A9F">
        <w:rPr>
          <w:lang w:val="kk-KZ"/>
        </w:rPr>
        <w:t xml:space="preserve">Жоғары жазылған іс-шаралар жоспары бойынша «Қазақстан Республикасындағы Тілдер туралы»  Заңының 10,11,21 баптарын орындау барысында мектеп  іс қағаздарының барлығы екі тілде рәсімделуі  бақылауға алынып, іс жүзінде жүзеге асырылуда. Ішкі номенклатура бойынша іс қағаздарының, өндірістік бұйрықтардың, статистикалық мәліметтердің мемлекеттік тілде рәсімделуі орындалады. Педагогикалық кеңес, әдістемелік кеңес, директордың жанындағы кеңес хаттары, бұйрықтар, сынып журналдары, оқушылардың жеке істері екі тілде жүргізіледі, мектеп оқу жоспары қазақ тіліне аударылған. Мектеп бойынша  іс қағаздарын мемлекеттік </w:t>
      </w:r>
      <w:r>
        <w:rPr>
          <w:lang w:val="kk-KZ"/>
        </w:rPr>
        <w:t xml:space="preserve">тілде жүргізу  мәселесі директордың жанындағы кеңесте  жыл сайын қарастырылады. Мектеп әкімшілігі тарапынан іс қағаздарын мемлекеттік тілде жүргізуге жағдай жасалған,  аудармашы жеке компьютерде   жұмыс істейді. </w:t>
      </w:r>
    </w:p>
    <w:p w:rsidR="005978B8" w:rsidRDefault="005978B8" w:rsidP="005978B8">
      <w:pPr>
        <w:ind w:firstLine="708"/>
        <w:jc w:val="both"/>
        <w:rPr>
          <w:lang w:val="kk-KZ"/>
        </w:rPr>
      </w:pPr>
      <w:r>
        <w:rPr>
          <w:lang w:val="kk-KZ"/>
        </w:rPr>
        <w:t xml:space="preserve">Аудармашының білімі жоғары маман, сертификатқа ие, қазақ тілінде құжат жасауға құзыреттілігі сәйкес.  </w:t>
      </w:r>
    </w:p>
    <w:p w:rsidR="005978B8" w:rsidRDefault="005978B8" w:rsidP="005978B8">
      <w:pPr>
        <w:ind w:firstLine="708"/>
        <w:jc w:val="both"/>
        <w:rPr>
          <w:lang w:val="kk-KZ"/>
        </w:rPr>
      </w:pPr>
      <w:r>
        <w:rPr>
          <w:lang w:val="kk-KZ"/>
        </w:rPr>
        <w:t xml:space="preserve">Күнделікті жұмыста Қалалық білім беру бөлімінен, басқа құзырлы мекемелерден мемлекеттік тілде түскен құжаттарға, ақпараттық материалдарға, хат-хабарларға байланысты анықтамалар, жауаптар  мемлекеттік тілде жіберіледі. </w:t>
      </w:r>
    </w:p>
    <w:p w:rsidR="005978B8" w:rsidRDefault="005978B8" w:rsidP="005978B8">
      <w:pPr>
        <w:ind w:firstLine="708"/>
        <w:jc w:val="both"/>
        <w:rPr>
          <w:lang w:val="kk-KZ"/>
        </w:rPr>
      </w:pPr>
      <w:r>
        <w:rPr>
          <w:lang w:val="kk-KZ"/>
        </w:rPr>
        <w:t xml:space="preserve">Педагог кадрларының  жеке еңбек шарты,  бұйрықтар кітабы, алфавиттік кітап, сынып журналының беттері,  педагогикалық кеңестерінің, директордың  жанындағы отырыстардың,  </w:t>
      </w:r>
      <w:r>
        <w:rPr>
          <w:lang w:val="kk-KZ"/>
        </w:rPr>
        <w:lastRenderedPageBreak/>
        <w:t xml:space="preserve">әдістемелік отырыстардың  хаттамалары,  кіріс, шығыс  құжаттары, бухгалтерияға  шаруашылық мәселелері жөнінде түскен хаттарға жауап, мектеп сайты екі тілде жүргізіледі. Мектеп бойынша іс шаралар жоспары, сценарийлері екі тілде жүргізіледі. Кіріс құжаттарын, шығыс құжаттарын дайындау және өңдеу тәртібі, ішкі құжаттармен жұмыс тәртібі, құжаттардың орындалуын бақылау, азаматтар өтініштерімен жұмыс екі тілде жүргізіледі. Кіріс және шығыс құжаттарының мемлекеттік тілде айналымы 100% құрайды. Іс қағаздарының, құжаттардың мемлекеттік тілде жасалған үлгілері бар. </w:t>
      </w:r>
    </w:p>
    <w:p w:rsidR="005978B8" w:rsidRDefault="005978B8" w:rsidP="005978B8">
      <w:pPr>
        <w:ind w:firstLine="708"/>
        <w:jc w:val="both"/>
        <w:rPr>
          <w:lang w:val="kk-KZ"/>
        </w:rPr>
      </w:pPr>
      <w:r>
        <w:rPr>
          <w:lang w:val="kk-KZ"/>
        </w:rPr>
        <w:t xml:space="preserve"> «Қазақстан Республикасының Тілдер туралы» Заңын іске асыру бағытында мемлекеттік тілде іс жүргізу мәселесі бойынша жұмыс атқарылды. Тексеріс мақсаты: ұстаздардың жеке іс қағаздарынның толтырылу деңгейін жүйеге келтіру, еңбек кітапшаларының дұрыс толтырылуы. Мұғалімдердің жеке іс қағаздары және еңбек кітапшалары тексерілді. </w:t>
      </w:r>
    </w:p>
    <w:p w:rsidR="005978B8" w:rsidRDefault="005978B8" w:rsidP="005978B8">
      <w:pPr>
        <w:ind w:firstLine="708"/>
        <w:jc w:val="both"/>
        <w:rPr>
          <w:lang w:val="kk-KZ"/>
        </w:rPr>
      </w:pPr>
      <w:r>
        <w:rPr>
          <w:lang w:val="kk-KZ"/>
        </w:rPr>
        <w:t>Көрнекі ақпараттардың, маңдайшалардың, мектеп мөрінің рәсімделуінде тіл заңнамасының сақталуы қамтамасыз етіледі. Көрнекі ақпарат, маңдайша, стенд, билбордтар мәтіндерінің ресімделуін бақылау мақсатымен ономастика комиссиясы құрылған.</w:t>
      </w:r>
    </w:p>
    <w:p w:rsidR="005978B8" w:rsidRDefault="005978B8" w:rsidP="005978B8">
      <w:pPr>
        <w:ind w:firstLine="708"/>
        <w:jc w:val="both"/>
        <w:rPr>
          <w:lang w:val="kk-KZ"/>
        </w:rPr>
      </w:pPr>
      <w:r>
        <w:rPr>
          <w:lang w:val="kk-KZ"/>
        </w:rPr>
        <w:t>Кітапхана «Қазақша-орысша, орысша-қазақша сөздік» ,«Ағылшынша-орысша, орысша-ағылшынша» тағы да басқа сөздіктермен қамтылған. Кітапхананың қоры - 36090, оның ішінде қазақ тілінде көркем әдебиеті, оқулықтар барлығы - 5833., көркем әдебиеті-1753, 1-11сыныптарына арналған қазақ тілі мен әдебиеті, хрестоматия оқулықтарымен 100 %  қамтамасыз етілген. Мектептің ведомстволық мерзімдік баспасөзге жазылуы: барлығы  26 дана -100 %, оның ішінде қазақ тілінде 14 дана - 54%.</w:t>
      </w:r>
    </w:p>
    <w:p w:rsidR="005978B8" w:rsidRDefault="005978B8" w:rsidP="005978B8">
      <w:pPr>
        <w:ind w:firstLine="708"/>
        <w:jc w:val="both"/>
        <w:rPr>
          <w:lang w:val="kk-KZ"/>
        </w:rPr>
      </w:pPr>
      <w:r>
        <w:rPr>
          <w:lang w:val="kk-KZ"/>
        </w:rPr>
        <w:t xml:space="preserve">Қазақ тілі мен әдебиеті  әдістемелік бірлестігі мұғалімдері «Найзатас», «Ақбеттау»,  «Балдырған», «Мөлдір бұлақ», «Қазақ тілі мен әдебиеті қазақ, орыс сыныптарында» журналдарына, «Ұстаздар», «Егемен Қазақстан», «Сарыарқа самалы», «Білімді ел», газеттеріне желтоқсан айында жазылды.     </w:t>
      </w:r>
      <w:r>
        <w:rPr>
          <w:lang w:val="kk-KZ"/>
        </w:rPr>
        <w:tab/>
      </w:r>
      <w:r>
        <w:rPr>
          <w:lang w:val="kk-KZ"/>
        </w:rPr>
        <w:tab/>
      </w:r>
      <w:r>
        <w:rPr>
          <w:lang w:val="kk-KZ"/>
        </w:rPr>
        <w:tab/>
      </w:r>
      <w:r>
        <w:rPr>
          <w:lang w:val="kk-KZ"/>
        </w:rPr>
        <w:tab/>
      </w:r>
      <w:r>
        <w:rPr>
          <w:lang w:val="kk-KZ"/>
        </w:rPr>
        <w:tab/>
      </w:r>
    </w:p>
    <w:p w:rsidR="005978B8" w:rsidRDefault="005978B8" w:rsidP="005978B8">
      <w:pPr>
        <w:ind w:firstLine="708"/>
        <w:jc w:val="both"/>
        <w:rPr>
          <w:lang w:val="kk-KZ"/>
        </w:rPr>
      </w:pPr>
      <w:r>
        <w:rPr>
          <w:lang w:val="kk-KZ"/>
        </w:rPr>
        <w:t>«Қазақстан Республикасындағы Тілдер туралы»  Заңын жүзеге асыру туралы мәселе әдістемелік отырыста(№1 хаттама 2020 жылғы тамыз), директордың жанындағы отырыста ((№3 хаттама 2020 жылғы қазан, №7 хаттама 2021 жылғы ақпан ), әкімшілік отырысында ( № 3  хаттама  2020 жылғы  қазан) қаралды. Шешімдері анық, нақты жазылған. Мектеп әкімшілігі мұғалімдердің сабақтарына қатысу нормасын орындайды, жазған пікірлері мен ұсыныстары атаулы, ескертулер мен шешімге қайта оралуы бар. Мектептегі тіл саясатын жүзеге асырылуына бақылау жасайтын әкімшілік өкілі С.Н.Токтарованың  лауазымдық міндетіне жазылған. (№ 157-1 ж/қ бұйрық 2018 жылғы 3 қыркүйектен).</w:t>
      </w:r>
    </w:p>
    <w:p w:rsidR="005978B8" w:rsidRDefault="005978B8" w:rsidP="005978B8">
      <w:pPr>
        <w:shd w:val="clear" w:color="auto" w:fill="FFFFFF"/>
        <w:autoSpaceDE w:val="0"/>
        <w:autoSpaceDN w:val="0"/>
        <w:adjustRightInd w:val="0"/>
        <w:jc w:val="both"/>
        <w:rPr>
          <w:lang w:val="kk-KZ"/>
        </w:rPr>
      </w:pPr>
      <w:r>
        <w:rPr>
          <w:lang w:val="kk-KZ"/>
        </w:rPr>
        <w:t xml:space="preserve">Қазақ тілі мен әдебиеті пәні мұғалімдерінің әдістемелік бірлестіктің даму жоспары 2017-2022 жылға дейінгі айқындалған тақырыбы: «Білім берудің жаңартылған мазмұнын енгізу контекстінде оқу үрдісін ұйымдастырудың замануи тәсілдері». </w:t>
      </w:r>
    </w:p>
    <w:p w:rsidR="005978B8" w:rsidRDefault="005978B8" w:rsidP="005978B8">
      <w:pPr>
        <w:jc w:val="both"/>
        <w:rPr>
          <w:bCs/>
          <w:lang w:val="kk-KZ"/>
        </w:rPr>
      </w:pPr>
      <w:r>
        <w:rPr>
          <w:b/>
          <w:u w:val="single"/>
          <w:shd w:val="clear" w:color="auto" w:fill="FFFFFF"/>
          <w:lang w:val="kk-KZ"/>
        </w:rPr>
        <w:t>2020-2021 жылының</w:t>
      </w:r>
      <w:r>
        <w:rPr>
          <w:b/>
          <w:bCs/>
          <w:u w:val="single"/>
          <w:lang w:val="kk-KZ"/>
        </w:rPr>
        <w:t xml:space="preserve"> мектеп әдістемелік тақырыбы</w:t>
      </w:r>
      <w:r>
        <w:rPr>
          <w:b/>
          <w:bCs/>
          <w:lang w:val="kk-KZ"/>
        </w:rPr>
        <w:t xml:space="preserve">: </w:t>
      </w:r>
      <w:r>
        <w:rPr>
          <w:bCs/>
          <w:lang w:val="kk-KZ"/>
        </w:rPr>
        <w:t>«Жаңа білім беру ортасын дамытуда оқушылардың функционалдық сауаттылығын қалыптастыру мақсатында мұғалімдердің іс-әрекеттік тәсілдер жүйесінің  технологияларын игеру үшін  жағдай жасау»</w:t>
      </w:r>
    </w:p>
    <w:p w:rsidR="005978B8" w:rsidRDefault="005978B8" w:rsidP="005978B8">
      <w:pPr>
        <w:jc w:val="both"/>
        <w:rPr>
          <w:lang w:val="kk-KZ"/>
        </w:rPr>
      </w:pPr>
      <w:r>
        <w:rPr>
          <w:b/>
          <w:u w:val="single"/>
          <w:lang w:val="kk-KZ"/>
        </w:rPr>
        <w:t>Ғылыми-әдістемелік жұмысының мақсаты</w:t>
      </w:r>
      <w:r>
        <w:rPr>
          <w:b/>
          <w:lang w:val="kk-KZ"/>
        </w:rPr>
        <w:t xml:space="preserve">:  </w:t>
      </w:r>
      <w:r>
        <w:rPr>
          <w:lang w:val="kk-KZ"/>
        </w:rPr>
        <w:t xml:space="preserve">оқушылар мен мұғалімдердің тұлғалық өсуін және функционалдық сауаттылығын қалыптастыруды  қамтамасыз ететін </w:t>
      </w:r>
      <w:r>
        <w:rPr>
          <w:bCs/>
          <w:lang w:val="kk-KZ"/>
        </w:rPr>
        <w:t>іс-әрекеттік тәсілдер</w:t>
      </w:r>
      <w:r>
        <w:rPr>
          <w:lang w:val="kk-KZ"/>
        </w:rPr>
        <w:t xml:space="preserve">  жүйесінде технологияны  меңгеру арқылы білім беру процесінің сапасын жақсарту.</w:t>
      </w:r>
    </w:p>
    <w:p w:rsidR="005978B8" w:rsidRDefault="005978B8" w:rsidP="005978B8">
      <w:pPr>
        <w:jc w:val="both"/>
        <w:rPr>
          <w:lang w:val="kk-KZ"/>
        </w:rPr>
      </w:pPr>
      <w:r w:rsidRPr="00FA0A9F">
        <w:rPr>
          <w:rStyle w:val="af4"/>
          <w:rFonts w:eastAsiaTheme="minorHAnsi"/>
          <w:b w:val="0"/>
          <w:bCs w:val="0"/>
          <w:u w:val="single"/>
          <w:lang w:val="kk-KZ"/>
        </w:rPr>
        <w:t xml:space="preserve">2020-2021 оқу жылының әдістемелік бірлестігінің тақырыбы: </w:t>
      </w:r>
      <w:r w:rsidRPr="00FA0A9F">
        <w:rPr>
          <w:lang w:val="kk-KZ"/>
        </w:rPr>
        <w:t xml:space="preserve"> білім беру жүйесінің </w:t>
      </w:r>
      <w:r w:rsidRPr="00FA0A9F">
        <w:rPr>
          <w:rStyle w:val="af4"/>
          <w:rFonts w:eastAsiaTheme="minorHAnsi"/>
          <w:bCs w:val="0"/>
          <w:lang w:val="kk-KZ"/>
        </w:rPr>
        <w:t xml:space="preserve">қазақ тілі мен әдебиеті </w:t>
      </w:r>
      <w:r w:rsidRPr="00FA0A9F">
        <w:rPr>
          <w:lang w:val="kk-KZ"/>
        </w:rPr>
        <w:t xml:space="preserve">пәнді оқыту сапасын бағалаудың озық үлгілері мен технологияларына көшуі оқушылардың </w:t>
      </w:r>
      <w:r>
        <w:rPr>
          <w:lang w:val="kk-KZ"/>
        </w:rPr>
        <w:t>функционалдық сауаттылығын бағалаудың заманауи теориялары мен әдістерін құру қажеттілігі.</w:t>
      </w:r>
    </w:p>
    <w:p w:rsidR="005978B8" w:rsidRDefault="005978B8" w:rsidP="005978B8">
      <w:pPr>
        <w:pStyle w:val="a4"/>
        <w:tabs>
          <w:tab w:val="left" w:pos="2411"/>
        </w:tabs>
        <w:rPr>
          <w:b/>
          <w:bCs/>
          <w:sz w:val="24"/>
          <w:u w:val="single"/>
          <w:lang w:val="kk-KZ"/>
        </w:rPr>
      </w:pPr>
      <w:r>
        <w:rPr>
          <w:b/>
          <w:bCs/>
          <w:sz w:val="24"/>
          <w:u w:val="single"/>
          <w:lang w:val="kk-KZ"/>
        </w:rPr>
        <w:t>Мақсаты:</w:t>
      </w:r>
    </w:p>
    <w:p w:rsidR="005978B8" w:rsidRDefault="005978B8" w:rsidP="005978B8">
      <w:pPr>
        <w:pStyle w:val="a4"/>
        <w:tabs>
          <w:tab w:val="left" w:pos="2411"/>
        </w:tabs>
        <w:rPr>
          <w:b/>
          <w:bCs/>
          <w:sz w:val="24"/>
          <w:lang w:val="kk-KZ"/>
        </w:rPr>
      </w:pPr>
      <w:r>
        <w:rPr>
          <w:sz w:val="24"/>
          <w:lang w:val="kk-KZ"/>
        </w:rPr>
        <w:t>функционалдық сауаттылықты дамыту нәтижесі білім алушылардың жастарға алған білімдерін практикалық жағдайларда тиімді және әлеуметтік бейімделу процесінде сәтті пайдалануға мүмкіндік беретін негізгі құзыреттіліктер жүйесін меңгеру</w:t>
      </w:r>
    </w:p>
    <w:p w:rsidR="005978B8" w:rsidRDefault="005978B8" w:rsidP="005978B8">
      <w:pPr>
        <w:pStyle w:val="af3"/>
        <w:jc w:val="both"/>
        <w:rPr>
          <w:b w:val="0"/>
          <w:bCs w:val="0"/>
          <w:sz w:val="24"/>
          <w:szCs w:val="24"/>
          <w:lang w:val="kk-KZ"/>
        </w:rPr>
      </w:pPr>
      <w:r>
        <w:rPr>
          <w:sz w:val="24"/>
          <w:szCs w:val="24"/>
          <w:lang w:val="kk-KZ"/>
        </w:rPr>
        <w:t xml:space="preserve">Міндеттері: </w:t>
      </w:r>
    </w:p>
    <w:p w:rsidR="005978B8" w:rsidRDefault="005978B8" w:rsidP="005978B8">
      <w:pPr>
        <w:pStyle w:val="af9"/>
        <w:numPr>
          <w:ilvl w:val="0"/>
          <w:numId w:val="43"/>
        </w:numPr>
        <w:jc w:val="both"/>
        <w:rPr>
          <w:sz w:val="24"/>
          <w:lang w:val="kk-KZ"/>
        </w:rPr>
      </w:pPr>
      <w:r>
        <w:rPr>
          <w:sz w:val="24"/>
          <w:lang w:val="kk-KZ"/>
        </w:rPr>
        <w:t xml:space="preserve">Латын әліпбиіне енгізу жұмысын жалғастыру; </w:t>
      </w:r>
    </w:p>
    <w:p w:rsidR="005978B8" w:rsidRDefault="005978B8" w:rsidP="005978B8">
      <w:pPr>
        <w:pStyle w:val="af9"/>
        <w:numPr>
          <w:ilvl w:val="0"/>
          <w:numId w:val="43"/>
        </w:numPr>
        <w:jc w:val="both"/>
        <w:rPr>
          <w:sz w:val="24"/>
          <w:lang w:val="kk-KZ"/>
        </w:rPr>
      </w:pPr>
      <w:r>
        <w:rPr>
          <w:sz w:val="24"/>
          <w:lang w:val="kk-KZ"/>
        </w:rPr>
        <w:lastRenderedPageBreak/>
        <w:t>Мемлекеттік тілді үйренуде МББС-ның негізігі талаптарын орындауға мүмкіндік беретін тілдік ортаны қалыптастыру мақсатында сыныптан тыс жұмыстардың тиімділігін арттыру;</w:t>
      </w:r>
    </w:p>
    <w:p w:rsidR="005978B8" w:rsidRDefault="005978B8" w:rsidP="005978B8">
      <w:pPr>
        <w:pStyle w:val="af9"/>
        <w:numPr>
          <w:ilvl w:val="0"/>
          <w:numId w:val="43"/>
        </w:numPr>
        <w:jc w:val="both"/>
        <w:rPr>
          <w:sz w:val="24"/>
          <w:lang w:val="kk-KZ"/>
        </w:rPr>
      </w:pPr>
      <w:r>
        <w:rPr>
          <w:sz w:val="24"/>
          <w:lang w:val="kk-KZ"/>
        </w:rPr>
        <w:t>Мемлекеттік тілді оқыту үшін оқу процесін ұйымдастырумен қатар оқушылардың функционалды сауаттылығын арттыру мақсатында  оқытудың тиімді жүйелі-қызметтік технологияларын қолдану;</w:t>
      </w:r>
    </w:p>
    <w:p w:rsidR="005978B8" w:rsidRDefault="005978B8" w:rsidP="005978B8">
      <w:pPr>
        <w:pStyle w:val="af9"/>
        <w:numPr>
          <w:ilvl w:val="0"/>
          <w:numId w:val="43"/>
        </w:numPr>
        <w:jc w:val="both"/>
        <w:rPr>
          <w:sz w:val="24"/>
          <w:lang w:val="kk-KZ"/>
        </w:rPr>
      </w:pPr>
      <w:r>
        <w:rPr>
          <w:sz w:val="24"/>
          <w:lang w:val="kk-KZ"/>
        </w:rPr>
        <w:t>Қазақ тілі мен әдебиеті әдістемелік бірлестігінде мұғалімдердің оқу процесінде әртүрлі ресурстарды мақсатқа бағыттау үшін оқутанымдылық іс –әрекетті ұйымдастыру үшін әртүрлі белсенді формалар мен әдістерді қолданумен қатар ынталы және қабілетті оқушылармен жұмысты ұйымдастыру отырып, ұстаздардың аналитикалық мәдениетін дамыту бойынша қызметтің тиімділігін арттыру.</w:t>
      </w:r>
    </w:p>
    <w:p w:rsidR="005978B8" w:rsidRDefault="005978B8" w:rsidP="005978B8">
      <w:pPr>
        <w:pStyle w:val="af3"/>
        <w:jc w:val="both"/>
        <w:rPr>
          <w:b w:val="0"/>
          <w:bCs w:val="0"/>
          <w:sz w:val="24"/>
          <w:szCs w:val="24"/>
          <w:lang w:val="kk-KZ"/>
        </w:rPr>
      </w:pPr>
      <w:r>
        <w:rPr>
          <w:sz w:val="24"/>
          <w:szCs w:val="24"/>
          <w:lang w:val="kk-KZ"/>
        </w:rPr>
        <w:t xml:space="preserve">Талаптары: </w:t>
      </w:r>
    </w:p>
    <w:p w:rsidR="005978B8" w:rsidRDefault="005978B8" w:rsidP="005978B8">
      <w:pPr>
        <w:pStyle w:val="af9"/>
        <w:numPr>
          <w:ilvl w:val="0"/>
          <w:numId w:val="43"/>
        </w:numPr>
        <w:jc w:val="both"/>
        <w:rPr>
          <w:sz w:val="24"/>
          <w:lang w:val="kk-KZ"/>
        </w:rPr>
      </w:pPr>
      <w:r>
        <w:rPr>
          <w:sz w:val="24"/>
          <w:lang w:val="kk-KZ"/>
        </w:rPr>
        <w:t xml:space="preserve"> Ұстаздардың аналатикалық мәдениетінің  деңгейін жетілдіру;</w:t>
      </w:r>
    </w:p>
    <w:p w:rsidR="005978B8" w:rsidRDefault="005978B8" w:rsidP="005978B8">
      <w:pPr>
        <w:pStyle w:val="af9"/>
        <w:numPr>
          <w:ilvl w:val="0"/>
          <w:numId w:val="43"/>
        </w:numPr>
        <w:jc w:val="both"/>
        <w:rPr>
          <w:sz w:val="24"/>
          <w:lang w:val="kk-KZ"/>
        </w:rPr>
      </w:pPr>
      <w:r>
        <w:rPr>
          <w:sz w:val="24"/>
          <w:lang w:val="kk-KZ"/>
        </w:rPr>
        <w:t>Оқыту мен тәрбиелеудің жаңа  әдістерді  зерттеп, меңгеру және оны өзінің кәсіптік жұмысында қолдана білу;</w:t>
      </w:r>
    </w:p>
    <w:p w:rsidR="005978B8" w:rsidRDefault="005978B8" w:rsidP="005978B8">
      <w:pPr>
        <w:pStyle w:val="af9"/>
        <w:numPr>
          <w:ilvl w:val="0"/>
          <w:numId w:val="43"/>
        </w:numPr>
        <w:jc w:val="both"/>
        <w:rPr>
          <w:sz w:val="24"/>
          <w:lang w:val="kk-KZ"/>
        </w:rPr>
      </w:pPr>
      <w:r>
        <w:rPr>
          <w:sz w:val="24"/>
          <w:lang w:val="kk-KZ"/>
        </w:rPr>
        <w:t>Өз білімін жетілдіре отырып, шығармашылық  жұмыс  атқаруға  ынталандыру, ақпараттық  жағынан қамтамасыз ету;</w:t>
      </w:r>
    </w:p>
    <w:p w:rsidR="005978B8" w:rsidRDefault="005978B8" w:rsidP="005978B8">
      <w:pPr>
        <w:pStyle w:val="af9"/>
        <w:numPr>
          <w:ilvl w:val="0"/>
          <w:numId w:val="43"/>
        </w:numPr>
        <w:jc w:val="both"/>
        <w:rPr>
          <w:sz w:val="24"/>
          <w:lang w:val="kk-KZ"/>
        </w:rPr>
      </w:pPr>
      <w:r>
        <w:rPr>
          <w:sz w:val="24"/>
          <w:lang w:val="kk-KZ"/>
        </w:rPr>
        <w:t>Авторлық бағдарламалар, курстар, әдістемелік құралдар, мақалалық ізденістер жасауға ынталандыру, ғылыми жобамен айналысуда  әр мұғалімнің күнделікті ісіне енгізу.</w:t>
      </w:r>
    </w:p>
    <w:p w:rsidR="005978B8" w:rsidRDefault="005978B8" w:rsidP="005978B8">
      <w:pPr>
        <w:shd w:val="clear" w:color="auto" w:fill="FFFFFF"/>
        <w:autoSpaceDE w:val="0"/>
        <w:autoSpaceDN w:val="0"/>
        <w:adjustRightInd w:val="0"/>
        <w:jc w:val="both"/>
        <w:rPr>
          <w:b/>
          <w:lang w:val="kk-KZ"/>
        </w:rPr>
      </w:pPr>
    </w:p>
    <w:p w:rsidR="005978B8" w:rsidRDefault="005978B8" w:rsidP="005978B8">
      <w:pPr>
        <w:pStyle w:val="Default"/>
        <w:ind w:firstLine="708"/>
        <w:jc w:val="both"/>
        <w:rPr>
          <w:b/>
          <w:bCs/>
          <w:color w:val="auto"/>
          <w:lang w:val="kk-KZ"/>
        </w:rPr>
      </w:pPr>
      <w:r>
        <w:rPr>
          <w:color w:val="auto"/>
          <w:lang w:val="kk-KZ" w:eastAsia="ru-RU"/>
        </w:rPr>
        <w:t xml:space="preserve">Күнтізбелік - тақырыптық жоспар  Әдістемелік нұсқау хатта ұсынылған </w:t>
      </w:r>
      <w:r>
        <w:rPr>
          <w:bCs/>
          <w:color w:val="auto"/>
          <w:lang w:val="kk-KZ"/>
        </w:rPr>
        <w:t>2020-2021 жаңа оқу жылында білім беру процесінің нормативтік- құқықтық қамтамасыз етілуі бойынша:</w:t>
      </w:r>
      <w:r>
        <w:rPr>
          <w:b/>
          <w:bCs/>
          <w:color w:val="auto"/>
          <w:lang w:val="kk-KZ"/>
        </w:rPr>
        <w:t xml:space="preserve"> </w:t>
      </w:r>
    </w:p>
    <w:p w:rsidR="005978B8" w:rsidRDefault="005978B8" w:rsidP="005978B8">
      <w:pPr>
        <w:pStyle w:val="Default"/>
        <w:ind w:firstLine="708"/>
        <w:jc w:val="both"/>
        <w:rPr>
          <w:b/>
          <w:color w:val="auto"/>
          <w:lang w:val="kk-KZ"/>
        </w:rPr>
      </w:pPr>
      <w:r>
        <w:rPr>
          <w:b/>
          <w:color w:val="auto"/>
          <w:lang w:val="kk-KZ"/>
        </w:rPr>
        <w:t>1-4 сыныптарда білім беру процеі келесі құжаттар негізінде жүзеге асырылды:</w:t>
      </w:r>
    </w:p>
    <w:p w:rsidR="005978B8" w:rsidRDefault="005978B8" w:rsidP="005978B8">
      <w:pPr>
        <w:pStyle w:val="Default"/>
        <w:widowControl w:val="0"/>
        <w:numPr>
          <w:ilvl w:val="0"/>
          <w:numId w:val="44"/>
        </w:numPr>
        <w:ind w:left="0" w:firstLine="360"/>
        <w:jc w:val="both"/>
        <w:rPr>
          <w:lang w:val="kk-KZ"/>
        </w:rPr>
      </w:pPr>
      <w:r>
        <w:rPr>
          <w:lang w:val="kk-KZ"/>
        </w:rPr>
        <w:t xml:space="preserve">Қазақстан Республикасы Білім және ғылым министрінің Мемлекеттік жалпыға міндетті бастауыш білім беру деңгейінің стандарты, 2018 жылғы 31 қазандағы № 604 бұйрығымен бекітілген (2020 жылғы 5 мамырдағы №182 өзгерістер мен толықтырулар енгізілген); </w:t>
      </w:r>
    </w:p>
    <w:p w:rsidR="005978B8" w:rsidRDefault="005978B8" w:rsidP="005978B8">
      <w:pPr>
        <w:pStyle w:val="Default"/>
        <w:widowControl w:val="0"/>
        <w:numPr>
          <w:ilvl w:val="0"/>
          <w:numId w:val="44"/>
        </w:numPr>
        <w:ind w:left="0" w:firstLine="360"/>
        <w:jc w:val="both"/>
        <w:rPr>
          <w:lang w:val="kk-KZ"/>
        </w:rPr>
      </w:pPr>
      <w:r>
        <w:rPr>
          <w:rFonts w:eastAsia="Batang"/>
          <w:lang w:val="kk-KZ"/>
        </w:rPr>
        <w:t>Қазақстан Республикасы Білім және ғылым министрінің 2012 жылғы 8 қарашадағы № 500 бұйрығымен бекітілген</w:t>
      </w:r>
      <w:r>
        <w:rPr>
          <w:lang w:val="kk-KZ"/>
        </w:rPr>
        <w:t xml:space="preserve"> Бастауыш білім берудің үлгілік оқу жоспарлары</w:t>
      </w:r>
      <w:r>
        <w:rPr>
          <w:rFonts w:eastAsia="Batang"/>
          <w:lang w:val="kk-KZ"/>
        </w:rPr>
        <w:t xml:space="preserve"> (</w:t>
      </w:r>
      <w:r>
        <w:rPr>
          <w:lang w:val="kk-KZ"/>
        </w:rPr>
        <w:t xml:space="preserve">2018 жылғы 4 қыркүйектегі № 441 бұйрығымен </w:t>
      </w:r>
      <w:r>
        <w:rPr>
          <w:rFonts w:eastAsia="Batang"/>
          <w:lang w:val="kk-KZ"/>
        </w:rPr>
        <w:t>өзгерістер мен толықтырулар енгізілген)</w:t>
      </w:r>
      <w:r>
        <w:rPr>
          <w:lang w:val="kk-KZ"/>
        </w:rPr>
        <w:t>;</w:t>
      </w:r>
    </w:p>
    <w:p w:rsidR="005978B8" w:rsidRDefault="005978B8" w:rsidP="005978B8">
      <w:pPr>
        <w:pStyle w:val="Default"/>
        <w:widowControl w:val="0"/>
        <w:numPr>
          <w:ilvl w:val="0"/>
          <w:numId w:val="44"/>
        </w:numPr>
        <w:ind w:left="0" w:firstLine="360"/>
        <w:jc w:val="both"/>
        <w:rPr>
          <w:lang w:val="kk-KZ"/>
        </w:rPr>
      </w:pPr>
      <w:r>
        <w:rPr>
          <w:rFonts w:eastAsia="Batang"/>
          <w:lang w:val="kk-KZ"/>
        </w:rPr>
        <w:t xml:space="preserve">Қазақстан Республикасы Білім және ғылым министрінің 2013 жылғы </w:t>
      </w:r>
      <w:r>
        <w:rPr>
          <w:rFonts w:eastAsia="Batang"/>
          <w:lang w:val="kk-KZ"/>
        </w:rPr>
        <w:br/>
        <w:t xml:space="preserve">3 сәуірдегі № 115 бұйрығымен </w:t>
      </w:r>
      <w:r>
        <w:rPr>
          <w:lang w:val="kk-KZ"/>
        </w:rPr>
        <w:t>бекітілген Б</w:t>
      </w:r>
      <w:r>
        <w:rPr>
          <w:spacing w:val="2"/>
          <w:shd w:val="clear" w:color="auto" w:fill="FFFFFF"/>
          <w:lang w:val="kk-KZ"/>
        </w:rPr>
        <w:t>астауыш білім берудің жалпы білім беретін пәндерінің үлгілік оқу бағдарламалары (</w:t>
      </w:r>
      <w:r>
        <w:rPr>
          <w:lang w:val="kk-KZ"/>
        </w:rPr>
        <w:t xml:space="preserve">«Өзін-өзі тану» пәні бойынша 2016 жылғы 8 сәуірдегі № 266 бұйрығымен </w:t>
      </w:r>
      <w:r>
        <w:rPr>
          <w:rFonts w:eastAsia="Batang"/>
          <w:lang w:val="kk-KZ"/>
        </w:rPr>
        <w:t>өзгерістер мен толықтырулар енгізілген)</w:t>
      </w:r>
      <w:r>
        <w:rPr>
          <w:lang w:val="kk-KZ"/>
        </w:rPr>
        <w:t>;</w:t>
      </w:r>
    </w:p>
    <w:p w:rsidR="005978B8" w:rsidRDefault="005978B8" w:rsidP="005978B8">
      <w:pPr>
        <w:pStyle w:val="Default"/>
        <w:ind w:firstLine="708"/>
        <w:jc w:val="both"/>
        <w:rPr>
          <w:b/>
          <w:color w:val="auto"/>
          <w:lang w:val="kk-KZ"/>
        </w:rPr>
      </w:pPr>
      <w:r>
        <w:rPr>
          <w:b/>
          <w:color w:val="auto"/>
          <w:lang w:val="kk-KZ"/>
        </w:rPr>
        <w:t>5-11 сыныптарда білім беру процесі келесі құжаттар негізінде жүзеге асырылды:</w:t>
      </w:r>
    </w:p>
    <w:p w:rsidR="005978B8" w:rsidRDefault="005978B8" w:rsidP="005978B8">
      <w:pPr>
        <w:pStyle w:val="Default"/>
        <w:widowControl w:val="0"/>
        <w:numPr>
          <w:ilvl w:val="0"/>
          <w:numId w:val="45"/>
        </w:numPr>
        <w:ind w:left="284" w:firstLine="76"/>
        <w:jc w:val="both"/>
        <w:rPr>
          <w:lang w:val="kk-KZ"/>
        </w:rPr>
      </w:pPr>
      <w:r>
        <w:rPr>
          <w:lang w:val="kk-KZ"/>
        </w:rPr>
        <w:t>Қазақстан Республикасы Білім және ғылым министрінің 2018 жылғы 31 қазандағ</w:t>
      </w:r>
    </w:p>
    <w:p w:rsidR="005978B8" w:rsidRDefault="005978B8" w:rsidP="005978B8">
      <w:pPr>
        <w:pStyle w:val="Default"/>
        <w:widowControl w:val="0"/>
        <w:ind w:left="360"/>
        <w:jc w:val="both"/>
        <w:rPr>
          <w:lang w:val="kk-KZ"/>
        </w:rPr>
      </w:pPr>
      <w:r>
        <w:rPr>
          <w:lang w:val="kk-KZ"/>
        </w:rPr>
        <w:t>№ 604 бұйрығымен бекітілген Негізгі орта білім берудің мемлекеттік жалпыға міндетті стандарты (2020 жылғы 5 мамырдағы №182 өзгерістер мен толықтырулар енгізілген);</w:t>
      </w:r>
    </w:p>
    <w:p w:rsidR="005978B8" w:rsidRDefault="005978B8" w:rsidP="005978B8">
      <w:pPr>
        <w:pStyle w:val="Default"/>
        <w:widowControl w:val="0"/>
        <w:numPr>
          <w:ilvl w:val="0"/>
          <w:numId w:val="16"/>
        </w:numPr>
        <w:ind w:left="284" w:firstLine="0"/>
        <w:jc w:val="both"/>
        <w:rPr>
          <w:lang w:val="kk-KZ"/>
        </w:rPr>
      </w:pPr>
      <w:r>
        <w:rPr>
          <w:lang w:val="kk-KZ"/>
        </w:rPr>
        <w:t xml:space="preserve">Қазақстан Республикасы Білім және ғылым министрінің 2018 жылғы 31 қазандағы    </w:t>
      </w:r>
    </w:p>
    <w:p w:rsidR="005978B8" w:rsidRDefault="005978B8" w:rsidP="005978B8">
      <w:pPr>
        <w:pStyle w:val="Default"/>
        <w:widowControl w:val="0"/>
        <w:ind w:left="284"/>
        <w:jc w:val="both"/>
        <w:rPr>
          <w:lang w:val="kk-KZ"/>
        </w:rPr>
      </w:pPr>
      <w:r>
        <w:rPr>
          <w:lang w:val="kk-KZ"/>
        </w:rPr>
        <w:t xml:space="preserve">№ 604 бұйрығымен бекітілген Жалпы орта білім берудің мемлекеттік жалпыға     міндетті стандарты (2020 жылғы 5 мамырдағы №182 өзгерістер мен толықтырулар    </w:t>
      </w:r>
    </w:p>
    <w:p w:rsidR="005978B8" w:rsidRDefault="005978B8" w:rsidP="005978B8">
      <w:pPr>
        <w:pStyle w:val="Default"/>
        <w:widowControl w:val="0"/>
        <w:ind w:left="284"/>
        <w:jc w:val="both"/>
        <w:rPr>
          <w:lang w:val="kk-KZ"/>
        </w:rPr>
      </w:pPr>
      <w:r>
        <w:rPr>
          <w:lang w:val="kk-KZ"/>
        </w:rPr>
        <w:t>енгізілген);</w:t>
      </w:r>
    </w:p>
    <w:p w:rsidR="005978B8" w:rsidRDefault="005978B8" w:rsidP="005978B8">
      <w:pPr>
        <w:pStyle w:val="af9"/>
        <w:widowControl w:val="0"/>
        <w:numPr>
          <w:ilvl w:val="0"/>
          <w:numId w:val="16"/>
        </w:numPr>
        <w:tabs>
          <w:tab w:val="left" w:pos="0"/>
          <w:tab w:val="left" w:pos="851"/>
          <w:tab w:val="left" w:pos="993"/>
        </w:tabs>
        <w:ind w:left="284" w:firstLine="0"/>
        <w:jc w:val="both"/>
        <w:rPr>
          <w:sz w:val="24"/>
          <w:lang w:val="kk-KZ"/>
        </w:rPr>
      </w:pPr>
      <w:r>
        <w:rPr>
          <w:rFonts w:eastAsia="Batang"/>
          <w:sz w:val="24"/>
          <w:lang w:val="kk-KZ"/>
        </w:rPr>
        <w:t>Қазақстан Республикасы Білім және ғылым министрінің 2012 жылғы 8 қарашадағы № 500 бұйрығымен бекітілген</w:t>
      </w:r>
      <w:r>
        <w:rPr>
          <w:sz w:val="24"/>
          <w:lang w:val="kk-KZ"/>
        </w:rPr>
        <w:t xml:space="preserve"> Негізгі орта және жалпы орта білім берудің үлгілік оқу жоспарлары</w:t>
      </w:r>
      <w:r>
        <w:rPr>
          <w:rFonts w:eastAsia="Batang"/>
          <w:sz w:val="24"/>
          <w:lang w:val="kk-KZ"/>
        </w:rPr>
        <w:t xml:space="preserve"> (</w:t>
      </w:r>
      <w:r>
        <w:rPr>
          <w:sz w:val="24"/>
          <w:lang w:val="kk-KZ"/>
        </w:rPr>
        <w:t xml:space="preserve">2018 жылғы 4 қыркүйектегі № 441 бұйрықпен </w:t>
      </w:r>
      <w:r>
        <w:rPr>
          <w:rFonts w:eastAsia="Batang"/>
          <w:sz w:val="24"/>
          <w:lang w:val="kk-KZ"/>
        </w:rPr>
        <w:t>өзгерістер мен толықтырулар енгізілген)</w:t>
      </w:r>
      <w:r>
        <w:rPr>
          <w:sz w:val="24"/>
          <w:lang w:val="kk-KZ"/>
        </w:rPr>
        <w:t>;</w:t>
      </w:r>
    </w:p>
    <w:p w:rsidR="005978B8" w:rsidRDefault="005978B8" w:rsidP="005978B8">
      <w:pPr>
        <w:pStyle w:val="af9"/>
        <w:widowControl w:val="0"/>
        <w:tabs>
          <w:tab w:val="left" w:pos="0"/>
          <w:tab w:val="left" w:pos="993"/>
        </w:tabs>
        <w:ind w:left="284"/>
        <w:jc w:val="both"/>
        <w:rPr>
          <w:sz w:val="24"/>
          <w:lang w:val="kk-KZ"/>
        </w:rPr>
      </w:pPr>
      <w:r>
        <w:rPr>
          <w:rFonts w:eastAsia="Batang"/>
          <w:sz w:val="24"/>
          <w:lang w:val="kk-KZ"/>
        </w:rPr>
        <w:t xml:space="preserve">     Қазақстан Республикасы Білім және ғылым министрінің 2012 жылғы 8 қарашадағы № 500 бұйрығымен бекітілген</w:t>
      </w:r>
      <w:r>
        <w:rPr>
          <w:sz w:val="24"/>
          <w:lang w:val="kk-KZ"/>
        </w:rPr>
        <w:t xml:space="preserve"> Негізгі орта және жалпы орта білім берудің үлгілік оқу жоспарлары</w:t>
      </w:r>
      <w:r>
        <w:rPr>
          <w:rFonts w:eastAsia="Batang"/>
          <w:sz w:val="24"/>
          <w:lang w:val="kk-KZ"/>
        </w:rPr>
        <w:t xml:space="preserve"> (</w:t>
      </w:r>
      <w:r>
        <w:rPr>
          <w:sz w:val="24"/>
          <w:lang w:val="kk-KZ"/>
        </w:rPr>
        <w:t xml:space="preserve">2019 жылғы 15 мамырдағы № 205 бұйрықпен </w:t>
      </w:r>
      <w:r>
        <w:rPr>
          <w:rFonts w:eastAsia="Batang"/>
          <w:sz w:val="24"/>
          <w:lang w:val="kk-KZ"/>
        </w:rPr>
        <w:t>өзгерістер мен толықтырулар енгізілген)</w:t>
      </w:r>
      <w:r>
        <w:rPr>
          <w:sz w:val="24"/>
          <w:lang w:val="kk-KZ"/>
        </w:rPr>
        <w:t>;</w:t>
      </w:r>
    </w:p>
    <w:p w:rsidR="005978B8" w:rsidRDefault="005978B8" w:rsidP="005978B8">
      <w:pPr>
        <w:pStyle w:val="af9"/>
        <w:widowControl w:val="0"/>
        <w:numPr>
          <w:ilvl w:val="0"/>
          <w:numId w:val="16"/>
        </w:numPr>
        <w:tabs>
          <w:tab w:val="left" w:pos="0"/>
          <w:tab w:val="left" w:pos="993"/>
        </w:tabs>
        <w:ind w:left="284"/>
        <w:jc w:val="both"/>
        <w:rPr>
          <w:sz w:val="24"/>
          <w:lang w:val="kk-KZ"/>
        </w:rPr>
      </w:pPr>
      <w:r>
        <w:rPr>
          <w:rFonts w:eastAsia="Batang"/>
          <w:sz w:val="24"/>
          <w:lang w:val="kk-KZ"/>
        </w:rPr>
        <w:t xml:space="preserve">Қазақстан Республикасы Білім және ғылым министрінің 2013 жылғы </w:t>
      </w:r>
      <w:r>
        <w:rPr>
          <w:rFonts w:eastAsia="Batang"/>
          <w:sz w:val="24"/>
          <w:lang w:val="kk-KZ"/>
        </w:rPr>
        <w:br/>
        <w:t xml:space="preserve">3 сәуірдегі № 115 бұйрығымен </w:t>
      </w:r>
      <w:r>
        <w:rPr>
          <w:sz w:val="24"/>
          <w:lang w:val="kk-KZ"/>
        </w:rPr>
        <w:t>бекітілген Негізгі орта</w:t>
      </w:r>
      <w:r>
        <w:rPr>
          <w:color w:val="000000"/>
          <w:spacing w:val="2"/>
          <w:sz w:val="24"/>
          <w:shd w:val="clear" w:color="auto" w:fill="FFFFFF"/>
          <w:lang w:val="kk-KZ"/>
        </w:rPr>
        <w:t xml:space="preserve"> білім берудің жалпы білім беретін </w:t>
      </w:r>
      <w:r>
        <w:rPr>
          <w:color w:val="000000"/>
          <w:spacing w:val="2"/>
          <w:sz w:val="24"/>
          <w:shd w:val="clear" w:color="auto" w:fill="FFFFFF"/>
          <w:lang w:val="kk-KZ"/>
        </w:rPr>
        <w:lastRenderedPageBreak/>
        <w:t>пәндерінің үлгілік оқу бағдарламалары</w:t>
      </w:r>
      <w:r>
        <w:rPr>
          <w:sz w:val="24"/>
          <w:lang w:val="kk-KZ"/>
        </w:rPr>
        <w:t xml:space="preserve"> (2017 жылғы 25 қазандағы № 545 бұйрықпен </w:t>
      </w:r>
      <w:r>
        <w:rPr>
          <w:rFonts w:eastAsia="Batang"/>
          <w:sz w:val="24"/>
          <w:lang w:val="kk-KZ"/>
        </w:rPr>
        <w:t>өзгерістер мен толықтырулар енгізілген)</w:t>
      </w:r>
      <w:r>
        <w:rPr>
          <w:color w:val="000000"/>
          <w:spacing w:val="2"/>
          <w:sz w:val="24"/>
          <w:shd w:val="clear" w:color="auto" w:fill="FFFFFF"/>
          <w:lang w:val="kk-KZ"/>
        </w:rPr>
        <w:t>;</w:t>
      </w:r>
    </w:p>
    <w:p w:rsidR="005978B8" w:rsidRDefault="005978B8" w:rsidP="005978B8">
      <w:pPr>
        <w:pStyle w:val="af9"/>
        <w:widowControl w:val="0"/>
        <w:numPr>
          <w:ilvl w:val="0"/>
          <w:numId w:val="16"/>
        </w:numPr>
        <w:tabs>
          <w:tab w:val="left" w:pos="0"/>
          <w:tab w:val="left" w:pos="284"/>
          <w:tab w:val="left" w:pos="993"/>
        </w:tabs>
        <w:ind w:left="284" w:hanging="218"/>
        <w:jc w:val="both"/>
        <w:rPr>
          <w:sz w:val="24"/>
          <w:lang w:val="kk-KZ"/>
        </w:rPr>
      </w:pPr>
      <w:r>
        <w:rPr>
          <w:rFonts w:eastAsia="Batang"/>
          <w:sz w:val="24"/>
          <w:lang w:val="kk-KZ"/>
        </w:rPr>
        <w:t xml:space="preserve">     Қазақстан Республикасы Білім және ғылым министрінің 2013 жылғы  3 сәуірдегі № 115 бұйрығымен </w:t>
      </w:r>
      <w:r>
        <w:rPr>
          <w:sz w:val="24"/>
          <w:lang w:val="kk-KZ"/>
        </w:rPr>
        <w:t>бекітілген Жалпы орта</w:t>
      </w:r>
      <w:r>
        <w:rPr>
          <w:color w:val="000000"/>
          <w:spacing w:val="2"/>
          <w:sz w:val="24"/>
          <w:shd w:val="clear" w:color="auto" w:fill="FFFFFF"/>
          <w:lang w:val="kk-KZ"/>
        </w:rPr>
        <w:t xml:space="preserve"> білім берудің жалпы білім беретін пәндерінің үлгілік оқу бағдарламалары</w:t>
      </w:r>
      <w:r>
        <w:rPr>
          <w:sz w:val="24"/>
          <w:lang w:val="kk-KZ"/>
        </w:rPr>
        <w:t xml:space="preserve"> (2017 жылғы 3 сәуірдегі № 352 бұйрықпен </w:t>
      </w:r>
      <w:r>
        <w:rPr>
          <w:rFonts w:eastAsia="Batang"/>
          <w:sz w:val="24"/>
          <w:lang w:val="kk-KZ"/>
        </w:rPr>
        <w:t>өзгерістер мен толықтырулар енгізілген)</w:t>
      </w:r>
      <w:r>
        <w:rPr>
          <w:color w:val="000000"/>
          <w:spacing w:val="2"/>
          <w:sz w:val="24"/>
          <w:shd w:val="clear" w:color="auto" w:fill="FFFFFF"/>
          <w:lang w:val="kk-KZ"/>
        </w:rPr>
        <w:t>;</w:t>
      </w:r>
    </w:p>
    <w:p w:rsidR="005978B8" w:rsidRDefault="005978B8" w:rsidP="005978B8">
      <w:pPr>
        <w:pStyle w:val="Default"/>
        <w:widowControl w:val="0"/>
        <w:numPr>
          <w:ilvl w:val="0"/>
          <w:numId w:val="16"/>
        </w:numPr>
        <w:ind w:left="284" w:firstLine="0"/>
        <w:jc w:val="both"/>
        <w:rPr>
          <w:spacing w:val="2"/>
          <w:shd w:val="clear" w:color="auto" w:fill="FFFFFF"/>
          <w:lang w:val="kk-KZ"/>
        </w:rPr>
      </w:pPr>
      <w:r>
        <w:rPr>
          <w:rFonts w:eastAsia="Batang"/>
          <w:lang w:val="kk-KZ"/>
        </w:rPr>
        <w:t xml:space="preserve">Қазақстан Республикасы Білім және ғылым министрінің 2013 жылғы 3 сәуірдегі № 115 бұйрығымен </w:t>
      </w:r>
      <w:r>
        <w:rPr>
          <w:lang w:val="kk-KZ"/>
        </w:rPr>
        <w:t>бекітілген Жалпы орта</w:t>
      </w:r>
      <w:r>
        <w:rPr>
          <w:spacing w:val="2"/>
          <w:shd w:val="clear" w:color="auto" w:fill="FFFFFF"/>
          <w:lang w:val="kk-KZ"/>
        </w:rPr>
        <w:t xml:space="preserve"> білім берудің жалпы білім беретін пәндерінің үлгілік оқу бағдарламалары</w:t>
      </w:r>
      <w:r>
        <w:rPr>
          <w:lang w:val="kk-KZ"/>
        </w:rPr>
        <w:t xml:space="preserve"> (2019 жылғы 7 наурыздағы № 105 бұйрықпен </w:t>
      </w:r>
      <w:r>
        <w:rPr>
          <w:rFonts w:eastAsia="Batang"/>
          <w:lang w:val="kk-KZ"/>
        </w:rPr>
        <w:t>өзгерістер мен толықтырулар енгізілген)</w:t>
      </w:r>
      <w:r>
        <w:rPr>
          <w:spacing w:val="2"/>
          <w:shd w:val="clear" w:color="auto" w:fill="FFFFFF"/>
          <w:lang w:val="kk-KZ"/>
        </w:rPr>
        <w:t>;</w:t>
      </w:r>
    </w:p>
    <w:p w:rsidR="005978B8" w:rsidRDefault="005978B8" w:rsidP="005978B8">
      <w:pPr>
        <w:pStyle w:val="Default"/>
        <w:widowControl w:val="0"/>
        <w:numPr>
          <w:ilvl w:val="0"/>
          <w:numId w:val="45"/>
        </w:numPr>
        <w:ind w:left="284" w:firstLine="76"/>
        <w:jc w:val="both"/>
        <w:rPr>
          <w:spacing w:val="2"/>
          <w:shd w:val="clear" w:color="auto" w:fill="FFFFFF"/>
          <w:lang w:val="kk-KZ"/>
        </w:rPr>
      </w:pPr>
      <w:r>
        <w:rPr>
          <w:rFonts w:eastAsia="Batang"/>
          <w:lang w:val="kk-KZ"/>
        </w:rPr>
        <w:t xml:space="preserve">Қазақстан Республикасы Білім және ғылым министрінің 2013 жылғы 3 сәуірдегі № 115 бұйрығымен </w:t>
      </w:r>
      <w:r>
        <w:rPr>
          <w:lang w:val="kk-KZ"/>
        </w:rPr>
        <w:t>бекітілген Негізгі орта</w:t>
      </w:r>
      <w:r>
        <w:rPr>
          <w:spacing w:val="2"/>
          <w:shd w:val="clear" w:color="auto" w:fill="FFFFFF"/>
          <w:lang w:val="kk-KZ"/>
        </w:rPr>
        <w:t xml:space="preserve"> білім берудің жалпы білім беретін пәндерінің үлгілік оқу бағдарламалары</w:t>
      </w:r>
      <w:r>
        <w:rPr>
          <w:lang w:val="kk-KZ"/>
        </w:rPr>
        <w:t xml:space="preserve"> (2014 жылғы 15 шілдедегі № 281 бұйрықпен «Зайырлылық және дінтану негіздері» пәні бойынша </w:t>
      </w:r>
      <w:r>
        <w:rPr>
          <w:rFonts w:eastAsia="Batang"/>
          <w:lang w:val="kk-KZ"/>
        </w:rPr>
        <w:t>өзгерістер мен толықтырулар енгізілген)</w:t>
      </w:r>
      <w:r>
        <w:rPr>
          <w:spacing w:val="2"/>
          <w:shd w:val="clear" w:color="auto" w:fill="FFFFFF"/>
          <w:lang w:val="kk-KZ"/>
        </w:rPr>
        <w:t>;</w:t>
      </w:r>
    </w:p>
    <w:p w:rsidR="005978B8" w:rsidRDefault="005978B8" w:rsidP="005978B8">
      <w:pPr>
        <w:pStyle w:val="Default"/>
        <w:widowControl w:val="0"/>
        <w:numPr>
          <w:ilvl w:val="0"/>
          <w:numId w:val="16"/>
        </w:numPr>
        <w:ind w:left="284" w:firstLine="0"/>
        <w:jc w:val="both"/>
        <w:rPr>
          <w:spacing w:val="2"/>
          <w:shd w:val="clear" w:color="auto" w:fill="FFFFFF"/>
          <w:lang w:val="kk-KZ"/>
        </w:rPr>
      </w:pPr>
      <w:r>
        <w:rPr>
          <w:lang w:val="kk-KZ"/>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rsidR="005978B8" w:rsidRDefault="005978B8" w:rsidP="005978B8">
      <w:pPr>
        <w:ind w:left="284"/>
        <w:jc w:val="both"/>
        <w:rPr>
          <w:lang w:val="kk-KZ"/>
        </w:rPr>
      </w:pPr>
    </w:p>
    <w:p w:rsidR="005978B8" w:rsidRDefault="005978B8" w:rsidP="005978B8">
      <w:pPr>
        <w:ind w:firstLine="360"/>
        <w:jc w:val="both"/>
        <w:rPr>
          <w:lang w:val="kk-KZ"/>
        </w:rPr>
      </w:pPr>
      <w:r>
        <w:rPr>
          <w:lang w:val="kk-KZ"/>
        </w:rPr>
        <w:t xml:space="preserve">Мектепте төрт қазақ тілі мен әдебиет кабинеттері жұмыс істейді. (№20, № 31, №38, №49). №33 кабинет алғашқы Президент кабинеті. Олардың 2-еуі төлқұжатталған. Кабинеттер жыл сайын  қажетті оқу-әдістемелік  құралдар, дидактикалық материалдармен  қамтамасыз етіледі. Ұстаздар оқу үрдісінде мектептегі интерактивтік тақтамен жұмыс жасап, мультимедиялық кабинетте сабақ өткізуде. </w:t>
      </w:r>
    </w:p>
    <w:p w:rsidR="005978B8" w:rsidRDefault="005978B8" w:rsidP="005978B8">
      <w:pPr>
        <w:ind w:firstLine="708"/>
        <w:jc w:val="both"/>
        <w:rPr>
          <w:lang w:val="kk-KZ"/>
        </w:rPr>
      </w:pPr>
      <w:r>
        <w:rPr>
          <w:b/>
          <w:lang w:val="kk-KZ"/>
        </w:rPr>
        <w:t>2020-2021 оқу жылында ӘБ –те 19  мұғалім еңбек етуде.</w:t>
      </w:r>
      <w:r>
        <w:rPr>
          <w:lang w:val="kk-KZ"/>
        </w:rPr>
        <w:t xml:space="preserve">   Барлығы жоғары білімді, тәжірибелі ұстаздар. Оның ішінде 1 жас маман жұмыс істейді. Ол:  Нұрлан А.Н.Оның тәлімгері: Кабылова Х.Г. Махметов А.Ж. – магистр. Әдістеме бірлестігінің мұғалімдері өз білімін жетілдіруімен шектеліп қана қоймай өз санаттарын жыл сайын жоғарлатуда: жоғары санатты - 2 мұғалім, І санатты - 2,  педагог-зерттеуші- 8 мұғалім,  педагог-эксперт- 3, педагог-модератор -2, санаты жоқ 1  жас маман (А.Н.Нұрлан ).</w:t>
      </w:r>
    </w:p>
    <w:p w:rsidR="005978B8" w:rsidRDefault="005978B8" w:rsidP="005978B8">
      <w:pPr>
        <w:jc w:val="both"/>
        <w:rPr>
          <w:lang w:val="kk-KZ"/>
        </w:rPr>
      </w:pPr>
      <w:r>
        <w:rPr>
          <w:lang w:val="kk-KZ"/>
        </w:rPr>
        <w:t xml:space="preserve"> </w:t>
      </w:r>
      <w:r>
        <w:rPr>
          <w:lang w:val="kk-KZ"/>
        </w:rPr>
        <w:tab/>
        <w:t xml:space="preserve">І деңгейлі курсты С.Н.Токтарова, ІІ деңгейлі курсты А.А.Бопышева, ІІІ деңгейлі курсты бітіріп келген - А.А. Жангозина мен Б.С.Кибашева. </w:t>
      </w:r>
    </w:p>
    <w:p w:rsidR="005978B8" w:rsidRDefault="005978B8" w:rsidP="005978B8">
      <w:pPr>
        <w:jc w:val="both"/>
        <w:rPr>
          <w:lang w:val="kk-KZ"/>
        </w:rPr>
      </w:pPr>
      <w:r>
        <w:rPr>
          <w:lang w:val="kk-KZ" w:eastAsia="kk-KZ"/>
        </w:rPr>
        <w:t xml:space="preserve">   2020-2021 оқу жылының басында әдістемелік бірлестікте жұмыс істейтін барлық мұғалімдер өз білімдерін жетілдіру тақырыбын таңдап алып, сол тақырыпқа сәйкес осы оқу жылына жұмыстарын жоспарлады.</w:t>
      </w:r>
      <w:r>
        <w:rPr>
          <w:lang w:val="kk-KZ"/>
        </w:rPr>
        <w:t xml:space="preserve"> Осы жылы өз білімін жетілдіру тақырыбын зерттеуінің аяқталуына байланысты: Кабылова Х.Г, Шарипбаева Ш.Р әдістемлеік бірлесітігі жиналысында тәжірибелерімен бөлісті. Тизикпаева Б.М, Кисамиденова З.М  өздерінің білім жетілдіру тақырыптары бойынша іс тәжірибесімен бөлісіп, баяндаманы ӘБ жиналысында ұсынып, қалалық сайысына  жіберіп, облыс деңгейіне өтіп, қорғады.   </w:t>
      </w:r>
    </w:p>
    <w:p w:rsidR="005978B8" w:rsidRDefault="005978B8" w:rsidP="005978B8">
      <w:pPr>
        <w:ind w:firstLine="708"/>
        <w:jc w:val="both"/>
        <w:rPr>
          <w:lang w:val="kk-KZ"/>
        </w:rPr>
      </w:pPr>
      <w:r>
        <w:rPr>
          <w:lang w:val="kk-KZ"/>
        </w:rPr>
        <w:t>Жаңартылған білім мазмұны бойынша курстан барлық  мұғалімдер тәмәмдалған.</w:t>
      </w:r>
    </w:p>
    <w:p w:rsidR="005978B8" w:rsidRDefault="005978B8" w:rsidP="005978B8">
      <w:pPr>
        <w:jc w:val="both"/>
        <w:rPr>
          <w:lang w:val="kk-KZ"/>
        </w:rPr>
      </w:pPr>
      <w:r>
        <w:rPr>
          <w:lang w:val="kk-KZ"/>
        </w:rPr>
        <w:t xml:space="preserve">        Жылдық жоспарға сәйкес 5 әдістемелік бірлестік отырысы өткізілді, онда әр түрлі сұрақтар қарастырылып, шешімдер  қабылданды. Алғашқы отырысымыз 2020-2021 оқу жылында атқарылған жұмыстарының  қортындысы жасалды. Әдістемелік бірлестіктің негізгі бағыттары бойынша мақсат-міндеттері  анықталды,  бағдарламаға енгізілген өзгерістерімен танысып, ортаға салып  талқыланды. 2020-2021жылы ғылым негіздерін оқыту туралы әдістемелік хат негізінде Жаңартылған бағдарлама бойынша 1,2,3,4,5,6,7,8,9,10,11 сыныптардың күнтізбелік жоспары, қалыптастырушы және жиынтық бақылау жұмыстары қайта қарастырылды. «Латын әліпбиіне кіріспе», «Абайды оқы,таңырқа» атты арнай курс бағдарламаларына ПМПУ-нің қазақ тілі мен әдебиеті аға оқытушылардың бағдарламаларға пікір жазып, жоспар құрастырылып бекітілді,  5-6 сыныптарында өткізілді, 6в сыныбында қазақ тілін тереңдетіп оқыту бағдарламасы бойынша сабақтар жүргізілді. «Күмбірле домбыра», «Сөз шебері», «Жас журналист», «Қазақ тілін үйренейік» (педұжымына арналған) үйірмелерінің жоспарлары құрастырылды, үйірмелер  жұмысы қашықтықтан  жалғасуын тапты. </w:t>
      </w:r>
    </w:p>
    <w:p w:rsidR="005978B8" w:rsidRDefault="005978B8" w:rsidP="005978B8">
      <w:pPr>
        <w:jc w:val="both"/>
        <w:rPr>
          <w:lang w:val="kk-KZ"/>
        </w:rPr>
      </w:pPr>
      <w:r>
        <w:rPr>
          <w:lang w:val="kk-KZ"/>
        </w:rPr>
        <w:lastRenderedPageBreak/>
        <w:t>Жыл соңында қазақ тілінен білім сапасын мына кестеде  көрсетіліп, оның негізінде  салыстырмалы талдау жасалды. Биыл оқу жылында 1-ші сыныпта оқытылған оқушыларға баға қойылмады.</w:t>
      </w:r>
    </w:p>
    <w:p w:rsidR="005978B8" w:rsidRDefault="005978B8" w:rsidP="005978B8">
      <w:pPr>
        <w:jc w:val="both"/>
        <w:rPr>
          <w:b/>
          <w:lang w:val="kk-KZ"/>
        </w:rPr>
      </w:pPr>
    </w:p>
    <w:p w:rsidR="005978B8" w:rsidRDefault="005978B8" w:rsidP="005978B8">
      <w:pPr>
        <w:ind w:firstLine="708"/>
        <w:jc w:val="center"/>
        <w:rPr>
          <w:b/>
          <w:lang w:val="kk-KZ"/>
        </w:rPr>
      </w:pPr>
      <w:r>
        <w:rPr>
          <w:b/>
          <w:lang w:val="kk-KZ"/>
        </w:rPr>
        <w:t>Бастауыш сыныптарында қазақ тілі пәнінен ТЖБ көрсеткіштер</w:t>
      </w:r>
    </w:p>
    <w:p w:rsidR="005978B8" w:rsidRDefault="005978B8" w:rsidP="005978B8">
      <w:pPr>
        <w:jc w:val="both"/>
        <w:rPr>
          <w:lang w:val="kk-KZ"/>
        </w:rPr>
      </w:pPr>
      <w:r>
        <w:rPr>
          <w:noProof/>
        </w:rPr>
        <w:drawing>
          <wp:anchor distT="0" distB="0" distL="114300" distR="114300" simplePos="0" relativeHeight="251661312" behindDoc="0" locked="0" layoutInCell="1" allowOverlap="1" wp14:anchorId="4FCF2BE0" wp14:editId="59D314ED">
            <wp:simplePos x="0" y="0"/>
            <wp:positionH relativeFrom="column">
              <wp:posOffset>-10160</wp:posOffset>
            </wp:positionH>
            <wp:positionV relativeFrom="paragraph">
              <wp:posOffset>169545</wp:posOffset>
            </wp:positionV>
            <wp:extent cx="5888990" cy="2755265"/>
            <wp:effectExtent l="0" t="0" r="16510" b="6985"/>
            <wp:wrapSquare wrapText="bothSides"/>
            <wp:docPr id="14" name="Диаграмма 14">
              <a:extLst xmlns:a="http://schemas.openxmlformats.org/drawingml/2006/main">
                <a:ext uri="{FF2B5EF4-FFF2-40B4-BE49-F238E27FC236}">
                  <a16:creationId xmlns:a16="http://schemas.microsoft.com/office/drawing/2014/main" id="{469A9550-B062-44BC-8E2E-CC0173F6C9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page">
              <wp14:pctHeight>0</wp14:pctHeight>
            </wp14:sizeRelV>
          </wp:anchor>
        </w:drawing>
      </w:r>
    </w:p>
    <w:p w:rsidR="005978B8" w:rsidRDefault="005978B8" w:rsidP="005978B8">
      <w:pPr>
        <w:jc w:val="both"/>
        <w:rPr>
          <w:lang w:val="kk-KZ"/>
        </w:rPr>
      </w:pPr>
      <w:r>
        <w:rPr>
          <w:lang w:val="kk-KZ"/>
        </w:rPr>
        <w:br w:type="textWrapping" w:clear="all"/>
      </w:r>
    </w:p>
    <w:p w:rsidR="005978B8" w:rsidRDefault="005978B8" w:rsidP="005978B8">
      <w:pPr>
        <w:ind w:firstLine="708"/>
        <w:jc w:val="both"/>
        <w:rPr>
          <w:lang w:val="kk-KZ"/>
        </w:rPr>
      </w:pPr>
      <w:r>
        <w:rPr>
          <w:lang w:val="kk-KZ"/>
        </w:rPr>
        <w:t>Екінші сыныптардың ТЖБ  2020-2021 оқу жылында 1 тоқсан жиынтық бағалаудың көрсеткішінің білім сапасы 98 % мен үлгерім  99%, 2 тоқсан ЖБ- білім сапасы 98 % мен үлгерім  100%, 3 тоқсан ЖБ- білім сапасы -99%, үлгерім-100%, 4-ші тоқсан ЖБ- білім сапасы- 83%, үлгерім-100% құрады. Жоғары диаграммаға сүйене отырсақ, 1-ші,3-ші тоқсандардың білім сапасы 98 %, үлгерім  99% құрайды, 2-ші тоқсанның көрсеткіштері 4-ші тоқсанның көрсеткіштерін салыстырғанда 4-ші тоқсанның білім сапасы 15% төмен, үлгерім сапасы 100% құрағанын байқаймыз, көрсеткіштерінің құбылмалдылығы оқушылардың қашықтықтан да, кезекші топта оқығаны. 2018-2019, 2019- 22020 оқу жылдарының көрсеткіштерімен  салыстырғанда 2020-2021 оқу жылындағы білім сапасы 3% жоғары,  үлгерім – тұрақтылығын байқаймыз.</w:t>
      </w:r>
    </w:p>
    <w:p w:rsidR="005978B8" w:rsidRDefault="005978B8" w:rsidP="005978B8">
      <w:pPr>
        <w:tabs>
          <w:tab w:val="left" w:pos="1140"/>
        </w:tabs>
        <w:ind w:firstLine="708"/>
        <w:jc w:val="both"/>
        <w:rPr>
          <w:lang w:val="kk-KZ"/>
        </w:rPr>
      </w:pPr>
      <w:r>
        <w:rPr>
          <w:lang w:val="kk-KZ"/>
        </w:rPr>
        <w:tab/>
      </w:r>
      <w:r>
        <w:rPr>
          <w:noProof/>
        </w:rPr>
        <w:drawing>
          <wp:inline distT="0" distB="0" distL="0" distR="0" wp14:anchorId="1CF41472" wp14:editId="5AC10D6A">
            <wp:extent cx="5667375" cy="2752725"/>
            <wp:effectExtent l="0" t="0" r="9525" b="9525"/>
            <wp:docPr id="12" name="Диаграмма 12">
              <a:extLst xmlns:a="http://schemas.openxmlformats.org/drawingml/2006/main">
                <a:ext uri="{FF2B5EF4-FFF2-40B4-BE49-F238E27FC236}">
                  <a16:creationId xmlns:a16="http://schemas.microsoft.com/office/drawing/2014/main" id="{198A8FC3-2E4E-4012-8A67-E9B059CBAE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978B8" w:rsidRDefault="005978B8" w:rsidP="005978B8">
      <w:pPr>
        <w:jc w:val="both"/>
        <w:rPr>
          <w:lang w:val="kk-KZ"/>
        </w:rPr>
      </w:pPr>
    </w:p>
    <w:p w:rsidR="005978B8" w:rsidRDefault="005978B8" w:rsidP="005978B8">
      <w:pPr>
        <w:ind w:firstLine="708"/>
        <w:jc w:val="both"/>
        <w:rPr>
          <w:lang w:val="kk-KZ"/>
        </w:rPr>
      </w:pPr>
    </w:p>
    <w:p w:rsidR="005978B8" w:rsidRDefault="005978B8" w:rsidP="005978B8">
      <w:pPr>
        <w:ind w:firstLine="708"/>
        <w:jc w:val="both"/>
        <w:rPr>
          <w:lang w:val="kk-KZ"/>
        </w:rPr>
      </w:pPr>
      <w:r>
        <w:rPr>
          <w:lang w:val="kk-KZ"/>
        </w:rPr>
        <w:lastRenderedPageBreak/>
        <w:t>Үшінші сыныптардың ТЖБ көрсеткіштері диаграмма бойынша құбылмалы екенін бақылаймыз. 1-ші тоқсанның білім сапасы 96 % мен үлгерім  99%, 2-ші  тоқсандық білім сапасы 97 % мен үлгерім  100%, 3-ші тоқсандық білім сапасы -92%, үлгерім  -100 %, 4-ші тоқсан- білім сапасы 97 %, үлгерім -100% көрсеткіштерін құрағанын байқаймыз.  2018-2019, 2019-2020 оқу жылдарының көрсеткіштерімен  салыстырғанда 2020-2021 оқу жылы көрсеткіштерінің білім сапасы -2 % жоғарылығын, үлгерім – 100% тұрақтылықтылығын көреміз.</w:t>
      </w:r>
    </w:p>
    <w:p w:rsidR="005978B8" w:rsidRDefault="005978B8" w:rsidP="005978B8">
      <w:pPr>
        <w:jc w:val="both"/>
        <w:rPr>
          <w:lang w:val="kk-KZ"/>
        </w:rPr>
      </w:pPr>
    </w:p>
    <w:p w:rsidR="005978B8" w:rsidRDefault="005978B8" w:rsidP="005978B8">
      <w:pPr>
        <w:ind w:left="-284" w:firstLine="284"/>
        <w:jc w:val="both"/>
        <w:rPr>
          <w:lang w:val="kk-KZ"/>
        </w:rPr>
      </w:pPr>
    </w:p>
    <w:p w:rsidR="005978B8" w:rsidRDefault="005978B8" w:rsidP="005978B8">
      <w:pPr>
        <w:jc w:val="both"/>
        <w:rPr>
          <w:lang w:val="kk-KZ"/>
        </w:rPr>
      </w:pPr>
      <w:r>
        <w:rPr>
          <w:noProof/>
        </w:rPr>
        <w:drawing>
          <wp:inline distT="0" distB="0" distL="0" distR="0" wp14:anchorId="622E5E08" wp14:editId="27DA549D">
            <wp:extent cx="5667375" cy="2752725"/>
            <wp:effectExtent l="0" t="0" r="9525" b="9525"/>
            <wp:docPr id="16" name="Диаграмма 16">
              <a:extLst xmlns:a="http://schemas.openxmlformats.org/drawingml/2006/main">
                <a:ext uri="{FF2B5EF4-FFF2-40B4-BE49-F238E27FC236}">
                  <a16:creationId xmlns:a16="http://schemas.microsoft.com/office/drawing/2014/main" id="{E85B81BE-1462-4B22-8819-2CF3B0785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978B8" w:rsidRDefault="005978B8" w:rsidP="005978B8">
      <w:pPr>
        <w:jc w:val="both"/>
        <w:rPr>
          <w:lang w:val="kk-KZ"/>
        </w:rPr>
      </w:pPr>
    </w:p>
    <w:p w:rsidR="005978B8" w:rsidRDefault="005978B8" w:rsidP="005978B8">
      <w:pPr>
        <w:ind w:firstLine="708"/>
        <w:jc w:val="both"/>
        <w:rPr>
          <w:lang w:val="kk-KZ"/>
        </w:rPr>
      </w:pPr>
    </w:p>
    <w:p w:rsidR="005978B8" w:rsidRDefault="005978B8" w:rsidP="005978B8">
      <w:pPr>
        <w:ind w:firstLine="708"/>
        <w:jc w:val="both"/>
        <w:rPr>
          <w:lang w:val="kk-KZ"/>
        </w:rPr>
      </w:pPr>
      <w:r>
        <w:rPr>
          <w:lang w:val="kk-KZ"/>
        </w:rPr>
        <w:t xml:space="preserve">Төртінші сыныптардың ТЖБ 1-ші тоқсанда білім сапасы- 98%  мен үлгерім - 100%,  2-ші тоқсанда- білім сапасы -97 %, үлгерім сапасы барлық тоқсандарда тұрақты -100 % , 3-ші,4-ші тоқсандарда білім сапасы- 95 %  құрады, 3-ші,4-ші тоқсандарда білім сапасы төмендігін бақылаймыз, себебі оқушылар қашықтықтан оқыды. . 2018-2019, 2019-2020 оқу жылдарының көрсеткіштерімен 2020-2021 оқу жылының көрсеткіштерін салыстырғанда 2020-2021 оқу жылы көрсеткіштері  білім сапасы  – 1% төмендігін, үлгерім сапасы-100 % тұрақтылығын көреміз. </w:t>
      </w:r>
    </w:p>
    <w:p w:rsidR="002E6DCE" w:rsidRDefault="002E6DCE" w:rsidP="005978B8">
      <w:pPr>
        <w:ind w:firstLine="708"/>
        <w:jc w:val="both"/>
        <w:rPr>
          <w:b/>
          <w:lang w:val="kk-KZ"/>
        </w:rPr>
      </w:pPr>
    </w:p>
    <w:p w:rsidR="005978B8" w:rsidRDefault="005978B8" w:rsidP="005978B8">
      <w:pPr>
        <w:ind w:firstLine="708"/>
        <w:jc w:val="both"/>
        <w:rPr>
          <w:b/>
          <w:lang w:val="kk-KZ"/>
        </w:rPr>
      </w:pPr>
      <w:r>
        <w:rPr>
          <w:b/>
          <w:lang w:val="kk-KZ"/>
        </w:rPr>
        <w:t>Орта буын сыныптарында қазақ тілі мен әдебиет пәнінен ТЖБ көрсеткіштері</w:t>
      </w:r>
    </w:p>
    <w:p w:rsidR="005978B8" w:rsidRDefault="005978B8" w:rsidP="005978B8">
      <w:pPr>
        <w:ind w:hanging="142"/>
        <w:jc w:val="both"/>
        <w:rPr>
          <w:b/>
          <w:lang w:val="kk-KZ"/>
        </w:rPr>
      </w:pPr>
    </w:p>
    <w:p w:rsidR="005978B8" w:rsidRDefault="005978B8" w:rsidP="005978B8">
      <w:pPr>
        <w:ind w:hanging="142"/>
        <w:jc w:val="both"/>
        <w:rPr>
          <w:b/>
          <w:lang w:val="kk-KZ"/>
        </w:rPr>
      </w:pPr>
      <w:r>
        <w:rPr>
          <w:noProof/>
        </w:rPr>
        <w:drawing>
          <wp:inline distT="0" distB="0" distL="0" distR="0" wp14:anchorId="794D70AF" wp14:editId="2AE8D612">
            <wp:extent cx="5295900" cy="2752725"/>
            <wp:effectExtent l="0" t="0" r="0" b="9525"/>
            <wp:docPr id="17" name="Диаграмма 17">
              <a:extLst xmlns:a="http://schemas.openxmlformats.org/drawingml/2006/main">
                <a:ext uri="{FF2B5EF4-FFF2-40B4-BE49-F238E27FC236}">
                  <a16:creationId xmlns:a16="http://schemas.microsoft.com/office/drawing/2014/main" id="{19AB8D36-F267-4742-A74E-45C1DC1E9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978B8" w:rsidRDefault="005978B8" w:rsidP="005978B8">
      <w:pPr>
        <w:ind w:firstLine="708"/>
        <w:jc w:val="both"/>
        <w:rPr>
          <w:b/>
          <w:lang w:val="kk-KZ"/>
        </w:rPr>
      </w:pPr>
    </w:p>
    <w:p w:rsidR="005978B8" w:rsidRDefault="005978B8" w:rsidP="005978B8">
      <w:pPr>
        <w:ind w:firstLine="708"/>
        <w:jc w:val="both"/>
        <w:rPr>
          <w:b/>
          <w:lang w:val="kk-KZ"/>
        </w:rPr>
      </w:pPr>
    </w:p>
    <w:p w:rsidR="005978B8" w:rsidRDefault="005978B8" w:rsidP="005978B8">
      <w:pPr>
        <w:tabs>
          <w:tab w:val="left" w:pos="1275"/>
        </w:tabs>
        <w:ind w:firstLine="708"/>
        <w:jc w:val="both"/>
        <w:rPr>
          <w:lang w:val="kk-KZ"/>
        </w:rPr>
      </w:pPr>
      <w:r>
        <w:rPr>
          <w:b/>
          <w:lang w:val="kk-KZ"/>
        </w:rPr>
        <w:tab/>
      </w:r>
      <w:r>
        <w:rPr>
          <w:lang w:val="kk-KZ"/>
        </w:rPr>
        <w:t>Бесінші сыныптардың ТЖБ көрсеткіштеріне назар аударсақ, мынадай диаграмма көреміз. ТЖБ көрсеткіштері құбылмалы екенін байқаймыз. 1-ші,3-ші тоқсанның көрсеткіштерінің білім сапасы -81 %, ал үлгерім сапасы 1-ші тоқсандарда 99 %, ал қалған тоқсандарда 100%,  тұрақтылығын, 2-ші тоқсанда білім сапасы 4-ші тоқсанның көрсеткішінен 9% жоғары екенін бақылаймыз, себебі оқушылардың білім деңгейлері карантинге байланысты төмендеген</w:t>
      </w:r>
      <w:r>
        <w:rPr>
          <w:b/>
          <w:lang w:val="kk-KZ"/>
        </w:rPr>
        <w:t>-</w:t>
      </w:r>
      <w:r>
        <w:rPr>
          <w:lang w:val="kk-KZ"/>
        </w:rPr>
        <w:t>.  2018- 2019,2019-2020 оқы жылдарының</w:t>
      </w:r>
      <w:r>
        <w:rPr>
          <w:b/>
          <w:lang w:val="kk-KZ"/>
        </w:rPr>
        <w:t xml:space="preserve"> </w:t>
      </w:r>
      <w:r>
        <w:rPr>
          <w:lang w:val="kk-KZ"/>
        </w:rPr>
        <w:t xml:space="preserve">көрсеткіштерін 2020-2021 оқу жылының нәтижесімен салыстырсақ,   биылғы жылдың білім сапасы 9 % төмен. </w:t>
      </w:r>
    </w:p>
    <w:p w:rsidR="005978B8" w:rsidRDefault="005978B8" w:rsidP="005978B8">
      <w:pPr>
        <w:tabs>
          <w:tab w:val="left" w:pos="1275"/>
        </w:tabs>
        <w:ind w:firstLine="708"/>
        <w:jc w:val="both"/>
        <w:rPr>
          <w:b/>
          <w:lang w:val="kk-KZ"/>
        </w:rPr>
      </w:pPr>
    </w:p>
    <w:p w:rsidR="005978B8" w:rsidRDefault="005978B8" w:rsidP="005978B8">
      <w:pPr>
        <w:tabs>
          <w:tab w:val="left" w:pos="1275"/>
        </w:tabs>
        <w:ind w:firstLine="708"/>
        <w:jc w:val="both"/>
        <w:rPr>
          <w:b/>
          <w:lang w:val="kk-KZ"/>
        </w:rPr>
      </w:pPr>
    </w:p>
    <w:p w:rsidR="005978B8" w:rsidRDefault="005978B8" w:rsidP="005978B8">
      <w:pPr>
        <w:ind w:hanging="142"/>
        <w:jc w:val="both"/>
        <w:rPr>
          <w:b/>
          <w:lang w:val="kk-KZ"/>
        </w:rPr>
      </w:pPr>
      <w:r>
        <w:rPr>
          <w:noProof/>
        </w:rPr>
        <w:drawing>
          <wp:inline distT="0" distB="0" distL="0" distR="0" wp14:anchorId="67E16D28" wp14:editId="4E25751E">
            <wp:extent cx="5648325" cy="2752725"/>
            <wp:effectExtent l="0" t="0" r="9525" b="9525"/>
            <wp:docPr id="24" name="Диаграмма 24">
              <a:extLst xmlns:a="http://schemas.openxmlformats.org/drawingml/2006/main">
                <a:ext uri="{FF2B5EF4-FFF2-40B4-BE49-F238E27FC236}">
                  <a16:creationId xmlns:a16="http://schemas.microsoft.com/office/drawing/2014/main" id="{01B3D36D-D7F3-4BB5-889F-E686A785CB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978B8" w:rsidRDefault="005978B8" w:rsidP="005978B8">
      <w:pPr>
        <w:ind w:firstLine="708"/>
        <w:jc w:val="both"/>
        <w:rPr>
          <w:b/>
          <w:lang w:val="kk-KZ"/>
        </w:rPr>
      </w:pPr>
    </w:p>
    <w:p w:rsidR="005978B8" w:rsidRDefault="005978B8" w:rsidP="005978B8">
      <w:pPr>
        <w:ind w:firstLine="708"/>
        <w:jc w:val="both"/>
        <w:rPr>
          <w:b/>
          <w:lang w:val="kk-KZ"/>
        </w:rPr>
      </w:pPr>
    </w:p>
    <w:p w:rsidR="005978B8" w:rsidRDefault="005978B8" w:rsidP="005978B8">
      <w:pPr>
        <w:ind w:firstLine="708"/>
        <w:jc w:val="both"/>
        <w:rPr>
          <w:b/>
          <w:lang w:val="kk-KZ"/>
        </w:rPr>
      </w:pPr>
      <w:r>
        <w:rPr>
          <w:lang w:val="kk-KZ"/>
        </w:rPr>
        <w:t>Алтыншы сыныптарында ТЖБ көрсеткіштеріне назар аударсақ, мынадай нәтиже көріге болады. ТЖБ көрсеткіштері құбымалы. Ең төмен ТЖБ көрсеткіші 6б сыныбында, себебі оқушылардың білім деңгейлері төмен. 2018-2019,2019-2020 оқы жылдарының көрсеткіштерін 2020-2021 оқу жылының нәтижесімен салыстырсақ,   биылғы жылдың көрсеткіштері 3 % төмен, өйткені 6 сынып оқушылары тек қана қашықтықтан оқығандықтан, білім деңгейлері төмен.</w:t>
      </w:r>
    </w:p>
    <w:p w:rsidR="005978B8" w:rsidRDefault="005978B8" w:rsidP="005978B8">
      <w:pPr>
        <w:ind w:firstLine="708"/>
        <w:jc w:val="both"/>
        <w:rPr>
          <w:b/>
          <w:lang w:val="kk-KZ"/>
        </w:rPr>
      </w:pPr>
    </w:p>
    <w:p w:rsidR="005978B8" w:rsidRDefault="005978B8" w:rsidP="005978B8">
      <w:pPr>
        <w:ind w:hanging="142"/>
        <w:jc w:val="both"/>
        <w:rPr>
          <w:b/>
          <w:lang w:val="kk-KZ"/>
        </w:rPr>
      </w:pPr>
      <w:r>
        <w:rPr>
          <w:noProof/>
        </w:rPr>
        <w:drawing>
          <wp:inline distT="0" distB="0" distL="0" distR="0" wp14:anchorId="5E00D23F" wp14:editId="608E915A">
            <wp:extent cx="5572125" cy="2752725"/>
            <wp:effectExtent l="0" t="0" r="9525" b="9525"/>
            <wp:docPr id="25" name="Диаграмма 25">
              <a:extLst xmlns:a="http://schemas.openxmlformats.org/drawingml/2006/main">
                <a:ext uri="{FF2B5EF4-FFF2-40B4-BE49-F238E27FC236}">
                  <a16:creationId xmlns:a16="http://schemas.microsoft.com/office/drawing/2014/main" id="{DABF166A-0D0D-4786-901B-1B8E5BEDD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978B8" w:rsidRDefault="005978B8" w:rsidP="005978B8">
      <w:pPr>
        <w:ind w:firstLine="708"/>
        <w:jc w:val="both"/>
        <w:rPr>
          <w:b/>
          <w:lang w:val="kk-KZ"/>
        </w:rPr>
      </w:pPr>
    </w:p>
    <w:p w:rsidR="005978B8" w:rsidRDefault="005978B8" w:rsidP="005978B8">
      <w:pPr>
        <w:ind w:firstLine="708"/>
        <w:jc w:val="both"/>
        <w:rPr>
          <w:b/>
          <w:lang w:val="kk-KZ"/>
        </w:rPr>
      </w:pPr>
    </w:p>
    <w:p w:rsidR="005978B8" w:rsidRDefault="005978B8" w:rsidP="005978B8">
      <w:pPr>
        <w:tabs>
          <w:tab w:val="left" w:pos="6210"/>
        </w:tabs>
        <w:ind w:firstLine="708"/>
        <w:jc w:val="both"/>
        <w:rPr>
          <w:b/>
          <w:lang w:val="kk-KZ"/>
        </w:rPr>
      </w:pPr>
      <w:r>
        <w:rPr>
          <w:b/>
          <w:lang w:val="kk-KZ"/>
        </w:rPr>
        <w:lastRenderedPageBreak/>
        <w:tab/>
      </w:r>
    </w:p>
    <w:p w:rsidR="005978B8" w:rsidRDefault="005978B8" w:rsidP="005978B8">
      <w:pPr>
        <w:ind w:firstLine="708"/>
        <w:jc w:val="both"/>
        <w:rPr>
          <w:b/>
          <w:lang w:val="kk-KZ"/>
        </w:rPr>
      </w:pPr>
      <w:r>
        <w:rPr>
          <w:lang w:val="kk-KZ"/>
        </w:rPr>
        <w:t>Жетінші сыныптарында ТЖБ көрсеткіштеріне назар аударсақ, мынадай нәтиже көруге болады. ТЖБ көрсеткіштерінің білім сапасының төмендігін байқаймыз. Ең төмен ТЖБ көрсеткіші 7в, 7а сыныбында, себебі оқушылардың білім деңгейлері төмен. 2018-2019,2019-2020 оқы жылдарының көрсеткіштерін 2020-2021 оқу жылының нәтижесімен салыстырсақ,   биылғы жылдың көрсеткіштері 2 % жоғары, өйткені 7-ші сынып оқушылары тек қана қашықтықтан оқығандықтан, білім деңгейлері төмендігін, білім сапасының көрсеткіштері төмен.</w:t>
      </w:r>
    </w:p>
    <w:p w:rsidR="005978B8" w:rsidRDefault="005978B8" w:rsidP="005978B8">
      <w:pPr>
        <w:ind w:firstLine="708"/>
        <w:jc w:val="both"/>
        <w:rPr>
          <w:b/>
          <w:lang w:val="kk-KZ"/>
        </w:rPr>
      </w:pPr>
    </w:p>
    <w:p w:rsidR="005978B8" w:rsidRDefault="005978B8" w:rsidP="005978B8">
      <w:pPr>
        <w:tabs>
          <w:tab w:val="left" w:pos="1680"/>
        </w:tabs>
        <w:ind w:firstLine="708"/>
        <w:jc w:val="both"/>
        <w:rPr>
          <w:b/>
          <w:lang w:val="kk-KZ"/>
        </w:rPr>
      </w:pPr>
      <w:r>
        <w:rPr>
          <w:b/>
          <w:lang w:val="kk-KZ"/>
        </w:rPr>
        <w:tab/>
      </w:r>
    </w:p>
    <w:p w:rsidR="005978B8" w:rsidRDefault="005978B8" w:rsidP="005978B8">
      <w:pPr>
        <w:tabs>
          <w:tab w:val="left" w:pos="1680"/>
        </w:tabs>
        <w:jc w:val="both"/>
        <w:rPr>
          <w:b/>
          <w:lang w:val="kk-KZ"/>
        </w:rPr>
      </w:pPr>
      <w:r>
        <w:rPr>
          <w:noProof/>
        </w:rPr>
        <w:drawing>
          <wp:inline distT="0" distB="0" distL="0" distR="0" wp14:anchorId="6788D87F" wp14:editId="07E6721B">
            <wp:extent cx="5943600" cy="2752725"/>
            <wp:effectExtent l="0" t="0" r="0" b="9525"/>
            <wp:docPr id="26" name="Диаграмма 26">
              <a:extLst xmlns:a="http://schemas.openxmlformats.org/drawingml/2006/main">
                <a:ext uri="{FF2B5EF4-FFF2-40B4-BE49-F238E27FC236}">
                  <a16:creationId xmlns:a16="http://schemas.microsoft.com/office/drawing/2014/main" id="{67615523-394C-482C-A2AC-D39383D0A9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978B8" w:rsidRDefault="005978B8" w:rsidP="005978B8">
      <w:pPr>
        <w:tabs>
          <w:tab w:val="left" w:pos="1680"/>
        </w:tabs>
        <w:ind w:firstLine="708"/>
        <w:jc w:val="both"/>
        <w:rPr>
          <w:b/>
          <w:lang w:val="kk-KZ"/>
        </w:rPr>
      </w:pPr>
    </w:p>
    <w:p w:rsidR="005978B8" w:rsidRDefault="005978B8" w:rsidP="005978B8">
      <w:pPr>
        <w:tabs>
          <w:tab w:val="left" w:pos="1680"/>
        </w:tabs>
        <w:ind w:firstLine="708"/>
        <w:jc w:val="both"/>
        <w:rPr>
          <w:b/>
          <w:lang w:val="kk-KZ"/>
        </w:rPr>
      </w:pPr>
    </w:p>
    <w:p w:rsidR="005978B8" w:rsidRDefault="005978B8" w:rsidP="005978B8">
      <w:pPr>
        <w:ind w:firstLine="708"/>
        <w:jc w:val="both"/>
        <w:rPr>
          <w:b/>
          <w:lang w:val="kk-KZ"/>
        </w:rPr>
      </w:pPr>
      <w:r>
        <w:rPr>
          <w:lang w:val="kk-KZ"/>
        </w:rPr>
        <w:t>Сегізінші сыныптарында ТЖБ көрсеткіштеріне назар аударсақ,  нәтиженің төмендігін  көреміз. ТЖБ көрсеткіштерінің білім сапасының төмендігін байқаймыз. Ең төмен ТЖБ көрсеткіші 8а, 8б сыныптарында байқаймыз , себебі оқушылардың білім деңгейлері төмен. 2018-2019,2019-2020 оқы жылдарының көрсеткіштерін 2020-2021 оқу жылының нәтижесімен салыстырсақ,   биылғы жылдың көрсеткіштері 13 % жоғары,  8-ші сынып оқушылары  қашықтықтан оқығанымен, білім сапасының көрсеткіштерінің жоғарлығын бақылаймыз.</w:t>
      </w:r>
    </w:p>
    <w:p w:rsidR="005978B8" w:rsidRDefault="005978B8" w:rsidP="005978B8">
      <w:pPr>
        <w:tabs>
          <w:tab w:val="left" w:pos="1680"/>
        </w:tabs>
        <w:jc w:val="both"/>
        <w:rPr>
          <w:b/>
          <w:lang w:val="kk-KZ"/>
        </w:rPr>
      </w:pPr>
      <w:r>
        <w:rPr>
          <w:noProof/>
        </w:rPr>
        <w:drawing>
          <wp:inline distT="0" distB="0" distL="0" distR="0" wp14:anchorId="0A3D0167" wp14:editId="616B8344">
            <wp:extent cx="5953125" cy="2562225"/>
            <wp:effectExtent l="0" t="0" r="9525" b="9525"/>
            <wp:docPr id="27" name="Диаграмма 27">
              <a:extLst xmlns:a="http://schemas.openxmlformats.org/drawingml/2006/main">
                <a:ext uri="{FF2B5EF4-FFF2-40B4-BE49-F238E27FC236}">
                  <a16:creationId xmlns:a16="http://schemas.microsoft.com/office/drawing/2014/main" id="{DC482B24-F095-4F52-90E7-6A64B33F85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5978B8" w:rsidRDefault="005978B8" w:rsidP="005978B8">
      <w:pPr>
        <w:tabs>
          <w:tab w:val="left" w:pos="1680"/>
        </w:tabs>
        <w:ind w:firstLine="708"/>
        <w:jc w:val="both"/>
        <w:rPr>
          <w:b/>
          <w:lang w:val="kk-KZ"/>
        </w:rPr>
      </w:pPr>
    </w:p>
    <w:p w:rsidR="005978B8" w:rsidRDefault="005978B8" w:rsidP="005978B8">
      <w:pPr>
        <w:tabs>
          <w:tab w:val="left" w:pos="1680"/>
        </w:tabs>
        <w:ind w:firstLine="708"/>
        <w:jc w:val="both"/>
        <w:rPr>
          <w:b/>
          <w:lang w:val="kk-KZ"/>
        </w:rPr>
      </w:pPr>
    </w:p>
    <w:p w:rsidR="005978B8" w:rsidRDefault="005978B8" w:rsidP="005978B8">
      <w:pPr>
        <w:ind w:firstLine="708"/>
        <w:jc w:val="both"/>
        <w:rPr>
          <w:b/>
          <w:lang w:val="kk-KZ"/>
        </w:rPr>
      </w:pPr>
      <w:r>
        <w:rPr>
          <w:lang w:val="kk-KZ"/>
        </w:rPr>
        <w:t xml:space="preserve">Тоғызыншы сыныптарында ТЖБ көрсеткіштеріне назар аударсақ,  нәтиженің төмендігін  көреміз. ТЖБ көрсеткіштерінің білім сапасының төмендігін байқаймыз. Ең төмен ТЖБ көрсеткіші 9 б сыныптарында байқаймыз, себебі оқушылардың білім деңгейлері төмен. </w:t>
      </w:r>
      <w:r>
        <w:rPr>
          <w:lang w:val="kk-KZ"/>
        </w:rPr>
        <w:lastRenderedPageBreak/>
        <w:t>2018-2019, 2019-2020 оқы жылдарының көрсеткіштерін 2020-2021 оқу жылының нәтижесімен салыстырсақ,   биылғы жылдың көрсеткіштері 8 % төмен,  9-шы сынып оқушыларының білім деңгейі төмен болғандықтан, білім сапасының көрсеткіштерінің  төмендігін бақылаймыз.</w:t>
      </w:r>
    </w:p>
    <w:p w:rsidR="005978B8" w:rsidRDefault="005978B8" w:rsidP="005978B8">
      <w:pPr>
        <w:ind w:firstLine="708"/>
        <w:jc w:val="both"/>
        <w:rPr>
          <w:b/>
          <w:lang w:val="kk-KZ"/>
        </w:rPr>
      </w:pPr>
    </w:p>
    <w:p w:rsidR="005978B8" w:rsidRDefault="005978B8" w:rsidP="005978B8">
      <w:pPr>
        <w:ind w:firstLine="708"/>
        <w:jc w:val="center"/>
        <w:rPr>
          <w:b/>
          <w:lang w:val="kk-KZ"/>
        </w:rPr>
      </w:pPr>
      <w:r>
        <w:rPr>
          <w:b/>
          <w:lang w:val="kk-KZ"/>
        </w:rPr>
        <w:t>Жоғары буын  сыныптарында қазақ тілі мен әдебиеті пәнінен</w:t>
      </w:r>
    </w:p>
    <w:p w:rsidR="005978B8" w:rsidRDefault="005978B8" w:rsidP="005978B8">
      <w:pPr>
        <w:ind w:firstLine="708"/>
        <w:jc w:val="center"/>
        <w:rPr>
          <w:b/>
          <w:lang w:val="kk-KZ"/>
        </w:rPr>
      </w:pPr>
      <w:r>
        <w:rPr>
          <w:b/>
          <w:lang w:val="kk-KZ"/>
        </w:rPr>
        <w:t>ТЖБ көрсеткіштері</w:t>
      </w:r>
    </w:p>
    <w:p w:rsidR="005978B8" w:rsidRDefault="005978B8" w:rsidP="005978B8">
      <w:pPr>
        <w:ind w:firstLine="708"/>
        <w:jc w:val="center"/>
        <w:rPr>
          <w:b/>
          <w:lang w:val="kk-KZ"/>
        </w:rPr>
      </w:pPr>
    </w:p>
    <w:p w:rsidR="005978B8" w:rsidRDefault="005978B8" w:rsidP="005978B8">
      <w:pPr>
        <w:jc w:val="both"/>
        <w:rPr>
          <w:b/>
          <w:lang w:val="kk-KZ"/>
        </w:rPr>
      </w:pPr>
      <w:r>
        <w:rPr>
          <w:noProof/>
        </w:rPr>
        <w:drawing>
          <wp:inline distT="0" distB="0" distL="0" distR="0" wp14:anchorId="1B191B5E" wp14:editId="2D3B9E78">
            <wp:extent cx="5334000" cy="2752725"/>
            <wp:effectExtent l="0" t="0" r="0" b="9525"/>
            <wp:docPr id="28" name="Диаграмма 28">
              <a:extLst xmlns:a="http://schemas.openxmlformats.org/drawingml/2006/main">
                <a:ext uri="{FF2B5EF4-FFF2-40B4-BE49-F238E27FC236}">
                  <a16:creationId xmlns:a16="http://schemas.microsoft.com/office/drawing/2014/main" id="{F685FCBE-3745-489E-812C-4FFE004CA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val="kk-KZ"/>
        </w:rPr>
        <w:t xml:space="preserve"> </w:t>
      </w:r>
    </w:p>
    <w:p w:rsidR="005978B8" w:rsidRDefault="005978B8" w:rsidP="005978B8">
      <w:pPr>
        <w:ind w:firstLine="708"/>
        <w:jc w:val="both"/>
        <w:rPr>
          <w:b/>
          <w:lang w:val="kk-KZ"/>
        </w:rPr>
      </w:pPr>
    </w:p>
    <w:p w:rsidR="005978B8" w:rsidRDefault="005978B8" w:rsidP="005978B8">
      <w:pPr>
        <w:ind w:firstLine="708"/>
        <w:jc w:val="both"/>
        <w:rPr>
          <w:b/>
          <w:lang w:val="kk-KZ"/>
        </w:rPr>
      </w:pPr>
      <w:r>
        <w:rPr>
          <w:lang w:val="kk-KZ"/>
        </w:rPr>
        <w:t>Оныншы сыныптарында ТЖБ көрсеткіштеріне назар аударсақ,  нәтиженің жоғары болғанын  көреміз.  2018-2019, 2019-2020 оқы жылдарының көрсеткіштерін 2020-2021 оқу жылының нәтижесімен салыстырсақ,   биылғы жылдың көрсеткіштері 2 % жоғарылығын   бақылаймыз.</w:t>
      </w:r>
    </w:p>
    <w:p w:rsidR="005978B8" w:rsidRDefault="005978B8" w:rsidP="005978B8">
      <w:pPr>
        <w:ind w:firstLine="708"/>
        <w:jc w:val="both"/>
        <w:rPr>
          <w:b/>
          <w:lang w:val="kk-KZ"/>
        </w:rPr>
      </w:pPr>
    </w:p>
    <w:p w:rsidR="005978B8" w:rsidRDefault="005978B8" w:rsidP="005978B8">
      <w:pPr>
        <w:ind w:hanging="142"/>
        <w:jc w:val="both"/>
        <w:rPr>
          <w:b/>
          <w:lang w:val="kk-KZ"/>
        </w:rPr>
      </w:pPr>
      <w:r>
        <w:rPr>
          <w:noProof/>
        </w:rPr>
        <w:drawing>
          <wp:inline distT="0" distB="0" distL="0" distR="0" wp14:anchorId="6D8623D4" wp14:editId="4E197BEB">
            <wp:extent cx="5381625" cy="2990850"/>
            <wp:effectExtent l="0" t="0" r="9525" b="0"/>
            <wp:docPr id="29" name="Диаграмма 29">
              <a:extLst xmlns:a="http://schemas.openxmlformats.org/drawingml/2006/main">
                <a:ext uri="{FF2B5EF4-FFF2-40B4-BE49-F238E27FC236}">
                  <a16:creationId xmlns:a16="http://schemas.microsoft.com/office/drawing/2014/main" id="{171A5019-6678-4C6D-84C1-9D2EEADE6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978B8" w:rsidRDefault="005978B8" w:rsidP="005978B8">
      <w:pPr>
        <w:ind w:firstLine="708"/>
        <w:jc w:val="both"/>
        <w:rPr>
          <w:b/>
          <w:lang w:val="kk-KZ"/>
        </w:rPr>
      </w:pPr>
    </w:p>
    <w:p w:rsidR="005978B8" w:rsidRDefault="005978B8" w:rsidP="005978B8">
      <w:pPr>
        <w:jc w:val="both"/>
        <w:rPr>
          <w:b/>
          <w:lang w:val="kk-KZ"/>
        </w:rPr>
      </w:pPr>
    </w:p>
    <w:p w:rsidR="005978B8" w:rsidRDefault="005978B8" w:rsidP="005978B8">
      <w:pPr>
        <w:tabs>
          <w:tab w:val="left" w:pos="1140"/>
        </w:tabs>
        <w:jc w:val="both"/>
        <w:rPr>
          <w:b/>
          <w:lang w:val="kk-KZ"/>
        </w:rPr>
      </w:pPr>
      <w:r>
        <w:rPr>
          <w:b/>
          <w:lang w:val="kk-KZ"/>
        </w:rPr>
        <w:tab/>
      </w:r>
      <w:r>
        <w:rPr>
          <w:lang w:val="kk-KZ"/>
        </w:rPr>
        <w:t xml:space="preserve">Он бірінші сыныптарында ТЖБ көрсеткіштеріне назар аударсақ,  нәтиженің жоғары болғанын  көреміз.  </w:t>
      </w:r>
    </w:p>
    <w:p w:rsidR="005978B8" w:rsidRDefault="005978B8" w:rsidP="005978B8">
      <w:pPr>
        <w:jc w:val="both"/>
        <w:rPr>
          <w:b/>
          <w:lang w:val="kk-KZ"/>
        </w:rPr>
      </w:pPr>
    </w:p>
    <w:p w:rsidR="005978B8" w:rsidRDefault="005978B8" w:rsidP="005978B8">
      <w:pPr>
        <w:jc w:val="center"/>
        <w:rPr>
          <w:b/>
          <w:lang w:val="kk-KZ"/>
        </w:rPr>
      </w:pPr>
      <w:r>
        <w:rPr>
          <w:b/>
          <w:lang w:val="kk-KZ"/>
        </w:rPr>
        <w:t>Бастауыш сыныптарындағы қазақ тілінен білім тоқсандық сапасының салыстырмалы сызбасы</w:t>
      </w:r>
    </w:p>
    <w:p w:rsidR="005978B8" w:rsidRDefault="005978B8" w:rsidP="005978B8">
      <w:pPr>
        <w:jc w:val="both"/>
        <w:rPr>
          <w:b/>
          <w:lang w:val="kk-KZ"/>
        </w:rPr>
      </w:pPr>
    </w:p>
    <w:tbl>
      <w:tblPr>
        <w:tblW w:w="9332" w:type="dxa"/>
        <w:tblInd w:w="-10" w:type="dxa"/>
        <w:tblLook w:val="04A0" w:firstRow="1" w:lastRow="0" w:firstColumn="1" w:lastColumn="0" w:noHBand="0" w:noVBand="1"/>
      </w:tblPr>
      <w:tblGrid>
        <w:gridCol w:w="1464"/>
        <w:gridCol w:w="2907"/>
        <w:gridCol w:w="2551"/>
        <w:gridCol w:w="2410"/>
      </w:tblGrid>
      <w:tr w:rsidR="005978B8" w:rsidTr="002E6DCE">
        <w:trPr>
          <w:trHeight w:val="449"/>
        </w:trPr>
        <w:tc>
          <w:tcPr>
            <w:tcW w:w="1464" w:type="dxa"/>
            <w:tcBorders>
              <w:top w:val="single" w:sz="8" w:space="0" w:color="auto"/>
              <w:left w:val="single" w:sz="8" w:space="0" w:color="auto"/>
              <w:bottom w:val="single" w:sz="8" w:space="0" w:color="auto"/>
              <w:right w:val="single" w:sz="8" w:space="0" w:color="auto"/>
            </w:tcBorders>
            <w:vAlign w:val="center"/>
            <w:hideMark/>
          </w:tcPr>
          <w:p w:rsidR="005978B8" w:rsidRDefault="005978B8" w:rsidP="002E6DCE">
            <w:pPr>
              <w:rPr>
                <w:b/>
                <w:lang w:val="kk-KZ"/>
              </w:rPr>
            </w:pPr>
          </w:p>
        </w:tc>
        <w:tc>
          <w:tcPr>
            <w:tcW w:w="2907" w:type="dxa"/>
            <w:tcBorders>
              <w:top w:val="single" w:sz="8" w:space="0" w:color="auto"/>
              <w:left w:val="nil"/>
              <w:bottom w:val="single" w:sz="8" w:space="0" w:color="auto"/>
              <w:right w:val="single" w:sz="8" w:space="0" w:color="auto"/>
            </w:tcBorders>
            <w:vAlign w:val="center"/>
            <w:hideMark/>
          </w:tcPr>
          <w:p w:rsidR="005978B8" w:rsidRDefault="005978B8" w:rsidP="002E6DCE">
            <w:pPr>
              <w:jc w:val="both"/>
              <w:rPr>
                <w:b/>
                <w:bCs/>
              </w:rPr>
            </w:pPr>
            <w:r>
              <w:rPr>
                <w:b/>
                <w:bCs/>
              </w:rPr>
              <w:t>2018-2019</w:t>
            </w:r>
          </w:p>
        </w:tc>
        <w:tc>
          <w:tcPr>
            <w:tcW w:w="2551" w:type="dxa"/>
            <w:tcBorders>
              <w:top w:val="single" w:sz="8" w:space="0" w:color="auto"/>
              <w:left w:val="nil"/>
              <w:bottom w:val="single" w:sz="8" w:space="0" w:color="auto"/>
              <w:right w:val="single" w:sz="8" w:space="0" w:color="auto"/>
            </w:tcBorders>
            <w:vAlign w:val="center"/>
            <w:hideMark/>
          </w:tcPr>
          <w:p w:rsidR="005978B8" w:rsidRDefault="005978B8" w:rsidP="002E6DCE">
            <w:pPr>
              <w:jc w:val="both"/>
              <w:rPr>
                <w:b/>
                <w:bCs/>
              </w:rPr>
            </w:pPr>
            <w:r>
              <w:rPr>
                <w:b/>
                <w:bCs/>
                <w:lang w:val="kk-KZ"/>
              </w:rPr>
              <w:t>2019-2020</w:t>
            </w:r>
          </w:p>
        </w:tc>
        <w:tc>
          <w:tcPr>
            <w:tcW w:w="2410" w:type="dxa"/>
            <w:tcBorders>
              <w:top w:val="single" w:sz="8" w:space="0" w:color="auto"/>
              <w:left w:val="nil"/>
              <w:bottom w:val="single" w:sz="8" w:space="0" w:color="auto"/>
              <w:right w:val="single" w:sz="8" w:space="0" w:color="auto"/>
            </w:tcBorders>
            <w:vAlign w:val="center"/>
            <w:hideMark/>
          </w:tcPr>
          <w:p w:rsidR="005978B8" w:rsidRDefault="005978B8" w:rsidP="002E6DCE">
            <w:pPr>
              <w:jc w:val="both"/>
              <w:rPr>
                <w:b/>
                <w:bCs/>
              </w:rPr>
            </w:pPr>
            <w:r>
              <w:rPr>
                <w:b/>
                <w:bCs/>
              </w:rPr>
              <w:t>2020-2021</w:t>
            </w:r>
          </w:p>
        </w:tc>
      </w:tr>
      <w:tr w:rsidR="005978B8" w:rsidTr="002E6DCE">
        <w:trPr>
          <w:trHeight w:val="330"/>
        </w:trPr>
        <w:tc>
          <w:tcPr>
            <w:tcW w:w="1464" w:type="dxa"/>
            <w:tcBorders>
              <w:top w:val="nil"/>
              <w:left w:val="single" w:sz="8" w:space="0" w:color="auto"/>
              <w:bottom w:val="single" w:sz="8" w:space="0" w:color="auto"/>
              <w:right w:val="single" w:sz="8" w:space="0" w:color="auto"/>
            </w:tcBorders>
            <w:vAlign w:val="center"/>
            <w:hideMark/>
          </w:tcPr>
          <w:p w:rsidR="005978B8" w:rsidRDefault="005978B8" w:rsidP="002E6DCE">
            <w:pPr>
              <w:jc w:val="both"/>
            </w:pPr>
            <w:r>
              <w:t>1</w:t>
            </w:r>
          </w:p>
        </w:tc>
        <w:tc>
          <w:tcPr>
            <w:tcW w:w="2907" w:type="dxa"/>
            <w:tcBorders>
              <w:top w:val="nil"/>
              <w:left w:val="nil"/>
              <w:bottom w:val="single" w:sz="8" w:space="0" w:color="auto"/>
              <w:right w:val="single" w:sz="8" w:space="0" w:color="auto"/>
            </w:tcBorders>
            <w:vAlign w:val="center"/>
            <w:hideMark/>
          </w:tcPr>
          <w:p w:rsidR="005978B8" w:rsidRDefault="005978B8" w:rsidP="002E6DCE">
            <w:pPr>
              <w:jc w:val="both"/>
            </w:pPr>
            <w:r>
              <w:t>73</w:t>
            </w:r>
          </w:p>
        </w:tc>
        <w:tc>
          <w:tcPr>
            <w:tcW w:w="2551" w:type="dxa"/>
            <w:tcBorders>
              <w:top w:val="nil"/>
              <w:left w:val="nil"/>
              <w:bottom w:val="single" w:sz="8" w:space="0" w:color="auto"/>
              <w:right w:val="single" w:sz="8" w:space="0" w:color="auto"/>
            </w:tcBorders>
            <w:vAlign w:val="center"/>
            <w:hideMark/>
          </w:tcPr>
          <w:p w:rsidR="005978B8" w:rsidRDefault="005978B8" w:rsidP="002E6DCE">
            <w:pPr>
              <w:jc w:val="both"/>
            </w:pPr>
            <w:r>
              <w:rPr>
                <w:lang w:val="kk-KZ"/>
              </w:rPr>
              <w:t>100</w:t>
            </w:r>
          </w:p>
        </w:tc>
        <w:tc>
          <w:tcPr>
            <w:tcW w:w="2410" w:type="dxa"/>
            <w:tcBorders>
              <w:top w:val="nil"/>
              <w:left w:val="nil"/>
              <w:bottom w:val="single" w:sz="8" w:space="0" w:color="auto"/>
              <w:right w:val="single" w:sz="8" w:space="0" w:color="auto"/>
            </w:tcBorders>
            <w:vAlign w:val="center"/>
            <w:hideMark/>
          </w:tcPr>
          <w:p w:rsidR="005978B8" w:rsidRDefault="005978B8" w:rsidP="002E6DCE">
            <w:pPr>
              <w:jc w:val="both"/>
            </w:pPr>
            <w:r>
              <w:t>0</w:t>
            </w:r>
          </w:p>
        </w:tc>
      </w:tr>
      <w:tr w:rsidR="005978B8" w:rsidTr="002E6DCE">
        <w:trPr>
          <w:trHeight w:val="330"/>
        </w:trPr>
        <w:tc>
          <w:tcPr>
            <w:tcW w:w="1464" w:type="dxa"/>
            <w:tcBorders>
              <w:top w:val="nil"/>
              <w:left w:val="single" w:sz="8" w:space="0" w:color="auto"/>
              <w:bottom w:val="single" w:sz="8" w:space="0" w:color="auto"/>
              <w:right w:val="single" w:sz="8" w:space="0" w:color="auto"/>
            </w:tcBorders>
            <w:vAlign w:val="center"/>
            <w:hideMark/>
          </w:tcPr>
          <w:p w:rsidR="005978B8" w:rsidRDefault="005978B8" w:rsidP="002E6DCE">
            <w:pPr>
              <w:jc w:val="both"/>
            </w:pPr>
            <w:r>
              <w:t>2</w:t>
            </w:r>
          </w:p>
        </w:tc>
        <w:tc>
          <w:tcPr>
            <w:tcW w:w="2907" w:type="dxa"/>
            <w:tcBorders>
              <w:top w:val="nil"/>
              <w:left w:val="nil"/>
              <w:bottom w:val="single" w:sz="8" w:space="0" w:color="auto"/>
              <w:right w:val="single" w:sz="8" w:space="0" w:color="auto"/>
            </w:tcBorders>
            <w:vAlign w:val="center"/>
            <w:hideMark/>
          </w:tcPr>
          <w:p w:rsidR="005978B8" w:rsidRDefault="005978B8" w:rsidP="002E6DCE">
            <w:pPr>
              <w:jc w:val="both"/>
            </w:pPr>
            <w:r>
              <w:t>88</w:t>
            </w:r>
          </w:p>
        </w:tc>
        <w:tc>
          <w:tcPr>
            <w:tcW w:w="2551" w:type="dxa"/>
            <w:tcBorders>
              <w:top w:val="nil"/>
              <w:left w:val="nil"/>
              <w:bottom w:val="single" w:sz="8" w:space="0" w:color="auto"/>
              <w:right w:val="single" w:sz="8" w:space="0" w:color="auto"/>
            </w:tcBorders>
            <w:vAlign w:val="center"/>
            <w:hideMark/>
          </w:tcPr>
          <w:p w:rsidR="005978B8" w:rsidRDefault="005978B8" w:rsidP="002E6DCE">
            <w:pPr>
              <w:jc w:val="both"/>
            </w:pPr>
            <w:r>
              <w:rPr>
                <w:lang w:val="kk-KZ"/>
              </w:rPr>
              <w:t>93</w:t>
            </w:r>
          </w:p>
        </w:tc>
        <w:tc>
          <w:tcPr>
            <w:tcW w:w="2410" w:type="dxa"/>
            <w:tcBorders>
              <w:top w:val="nil"/>
              <w:left w:val="nil"/>
              <w:bottom w:val="single" w:sz="8" w:space="0" w:color="auto"/>
              <w:right w:val="single" w:sz="8" w:space="0" w:color="auto"/>
            </w:tcBorders>
            <w:vAlign w:val="center"/>
            <w:hideMark/>
          </w:tcPr>
          <w:p w:rsidR="005978B8" w:rsidRDefault="005978B8" w:rsidP="002E6DCE">
            <w:pPr>
              <w:jc w:val="both"/>
            </w:pPr>
            <w:r>
              <w:t>95</w:t>
            </w:r>
          </w:p>
        </w:tc>
      </w:tr>
      <w:tr w:rsidR="005978B8" w:rsidTr="002E6DCE">
        <w:trPr>
          <w:trHeight w:val="330"/>
        </w:trPr>
        <w:tc>
          <w:tcPr>
            <w:tcW w:w="1464" w:type="dxa"/>
            <w:tcBorders>
              <w:top w:val="nil"/>
              <w:left w:val="single" w:sz="8" w:space="0" w:color="auto"/>
              <w:bottom w:val="single" w:sz="8" w:space="0" w:color="auto"/>
              <w:right w:val="single" w:sz="8" w:space="0" w:color="auto"/>
            </w:tcBorders>
            <w:vAlign w:val="center"/>
            <w:hideMark/>
          </w:tcPr>
          <w:p w:rsidR="005978B8" w:rsidRDefault="005978B8" w:rsidP="002E6DCE">
            <w:pPr>
              <w:jc w:val="both"/>
            </w:pPr>
            <w:r>
              <w:t>3</w:t>
            </w:r>
          </w:p>
        </w:tc>
        <w:tc>
          <w:tcPr>
            <w:tcW w:w="2907" w:type="dxa"/>
            <w:tcBorders>
              <w:top w:val="nil"/>
              <w:left w:val="nil"/>
              <w:bottom w:val="single" w:sz="8" w:space="0" w:color="auto"/>
              <w:right w:val="single" w:sz="8" w:space="0" w:color="auto"/>
            </w:tcBorders>
            <w:vAlign w:val="center"/>
            <w:hideMark/>
          </w:tcPr>
          <w:p w:rsidR="005978B8" w:rsidRDefault="005978B8" w:rsidP="002E6DCE">
            <w:pPr>
              <w:jc w:val="both"/>
            </w:pPr>
            <w:r>
              <w:t>89</w:t>
            </w:r>
          </w:p>
        </w:tc>
        <w:tc>
          <w:tcPr>
            <w:tcW w:w="2551" w:type="dxa"/>
            <w:tcBorders>
              <w:top w:val="nil"/>
              <w:left w:val="nil"/>
              <w:bottom w:val="single" w:sz="8" w:space="0" w:color="auto"/>
              <w:right w:val="single" w:sz="8" w:space="0" w:color="auto"/>
            </w:tcBorders>
            <w:vAlign w:val="center"/>
            <w:hideMark/>
          </w:tcPr>
          <w:p w:rsidR="005978B8" w:rsidRDefault="005978B8" w:rsidP="002E6DCE">
            <w:pPr>
              <w:jc w:val="both"/>
            </w:pPr>
            <w:r>
              <w:rPr>
                <w:lang w:val="kk-KZ"/>
              </w:rPr>
              <w:t>91</w:t>
            </w:r>
          </w:p>
        </w:tc>
        <w:tc>
          <w:tcPr>
            <w:tcW w:w="2410" w:type="dxa"/>
            <w:tcBorders>
              <w:top w:val="nil"/>
              <w:left w:val="nil"/>
              <w:bottom w:val="single" w:sz="8" w:space="0" w:color="auto"/>
              <w:right w:val="single" w:sz="8" w:space="0" w:color="auto"/>
            </w:tcBorders>
            <w:vAlign w:val="center"/>
            <w:hideMark/>
          </w:tcPr>
          <w:p w:rsidR="005978B8" w:rsidRDefault="005978B8" w:rsidP="002E6DCE">
            <w:pPr>
              <w:jc w:val="both"/>
            </w:pPr>
            <w:r>
              <w:t>96</w:t>
            </w:r>
          </w:p>
        </w:tc>
      </w:tr>
      <w:tr w:rsidR="005978B8" w:rsidTr="002E6DCE">
        <w:trPr>
          <w:trHeight w:val="315"/>
        </w:trPr>
        <w:tc>
          <w:tcPr>
            <w:tcW w:w="1464" w:type="dxa"/>
            <w:tcBorders>
              <w:top w:val="nil"/>
              <w:left w:val="single" w:sz="8" w:space="0" w:color="auto"/>
              <w:bottom w:val="nil"/>
              <w:right w:val="single" w:sz="8" w:space="0" w:color="auto"/>
            </w:tcBorders>
            <w:vAlign w:val="center"/>
            <w:hideMark/>
          </w:tcPr>
          <w:p w:rsidR="005978B8" w:rsidRDefault="005978B8" w:rsidP="002E6DCE">
            <w:pPr>
              <w:jc w:val="both"/>
            </w:pPr>
            <w:r>
              <w:t>4</w:t>
            </w:r>
          </w:p>
        </w:tc>
        <w:tc>
          <w:tcPr>
            <w:tcW w:w="2907" w:type="dxa"/>
            <w:tcBorders>
              <w:top w:val="nil"/>
              <w:left w:val="nil"/>
              <w:bottom w:val="nil"/>
              <w:right w:val="single" w:sz="8" w:space="0" w:color="auto"/>
            </w:tcBorders>
            <w:vAlign w:val="center"/>
            <w:hideMark/>
          </w:tcPr>
          <w:p w:rsidR="005978B8" w:rsidRDefault="005978B8" w:rsidP="002E6DCE">
            <w:pPr>
              <w:jc w:val="both"/>
            </w:pPr>
            <w:r>
              <w:t>85</w:t>
            </w:r>
          </w:p>
        </w:tc>
        <w:tc>
          <w:tcPr>
            <w:tcW w:w="2551" w:type="dxa"/>
            <w:tcBorders>
              <w:top w:val="nil"/>
              <w:left w:val="nil"/>
              <w:bottom w:val="nil"/>
              <w:right w:val="single" w:sz="8" w:space="0" w:color="auto"/>
            </w:tcBorders>
            <w:vAlign w:val="center"/>
            <w:hideMark/>
          </w:tcPr>
          <w:p w:rsidR="005978B8" w:rsidRDefault="005978B8" w:rsidP="002E6DCE">
            <w:pPr>
              <w:jc w:val="both"/>
            </w:pPr>
            <w:r>
              <w:rPr>
                <w:lang w:val="kk-KZ"/>
              </w:rPr>
              <w:t>93</w:t>
            </w:r>
          </w:p>
        </w:tc>
        <w:tc>
          <w:tcPr>
            <w:tcW w:w="2410" w:type="dxa"/>
            <w:tcBorders>
              <w:top w:val="nil"/>
              <w:left w:val="nil"/>
              <w:bottom w:val="nil"/>
              <w:right w:val="single" w:sz="8" w:space="0" w:color="auto"/>
            </w:tcBorders>
            <w:vAlign w:val="center"/>
            <w:hideMark/>
          </w:tcPr>
          <w:p w:rsidR="005978B8" w:rsidRDefault="005978B8" w:rsidP="002E6DCE">
            <w:pPr>
              <w:jc w:val="both"/>
            </w:pPr>
            <w:r>
              <w:t>84</w:t>
            </w:r>
          </w:p>
        </w:tc>
      </w:tr>
      <w:tr w:rsidR="005978B8" w:rsidTr="002E6DCE">
        <w:trPr>
          <w:trHeight w:val="300"/>
        </w:trPr>
        <w:tc>
          <w:tcPr>
            <w:tcW w:w="1464" w:type="dxa"/>
            <w:tcBorders>
              <w:top w:val="single" w:sz="4" w:space="0" w:color="auto"/>
              <w:left w:val="single" w:sz="4" w:space="0" w:color="auto"/>
              <w:bottom w:val="single" w:sz="4" w:space="0" w:color="auto"/>
              <w:right w:val="single" w:sz="4" w:space="0" w:color="auto"/>
            </w:tcBorders>
            <w:noWrap/>
            <w:vAlign w:val="bottom"/>
            <w:hideMark/>
          </w:tcPr>
          <w:p w:rsidR="005978B8" w:rsidRDefault="005978B8" w:rsidP="002E6DCE">
            <w:pPr>
              <w:jc w:val="both"/>
              <w:rPr>
                <w:b/>
                <w:bCs/>
              </w:rPr>
            </w:pPr>
            <w:r>
              <w:rPr>
                <w:b/>
                <w:bCs/>
              </w:rPr>
              <w:t>барлығы</w:t>
            </w:r>
          </w:p>
        </w:tc>
        <w:tc>
          <w:tcPr>
            <w:tcW w:w="2907" w:type="dxa"/>
            <w:tcBorders>
              <w:top w:val="single" w:sz="4" w:space="0" w:color="auto"/>
              <w:left w:val="nil"/>
              <w:bottom w:val="single" w:sz="4" w:space="0" w:color="auto"/>
              <w:right w:val="single" w:sz="4" w:space="0" w:color="auto"/>
            </w:tcBorders>
            <w:noWrap/>
            <w:vAlign w:val="bottom"/>
            <w:hideMark/>
          </w:tcPr>
          <w:p w:rsidR="005978B8" w:rsidRDefault="005978B8" w:rsidP="002E6DCE">
            <w:pPr>
              <w:jc w:val="both"/>
              <w:rPr>
                <w:b/>
                <w:bCs/>
              </w:rPr>
            </w:pPr>
            <w:r>
              <w:rPr>
                <w:b/>
                <w:bCs/>
              </w:rPr>
              <w:t>84</w:t>
            </w:r>
          </w:p>
        </w:tc>
        <w:tc>
          <w:tcPr>
            <w:tcW w:w="2551" w:type="dxa"/>
            <w:tcBorders>
              <w:top w:val="single" w:sz="4" w:space="0" w:color="auto"/>
              <w:left w:val="nil"/>
              <w:bottom w:val="single" w:sz="4" w:space="0" w:color="auto"/>
              <w:right w:val="single" w:sz="4" w:space="0" w:color="auto"/>
            </w:tcBorders>
            <w:noWrap/>
            <w:vAlign w:val="bottom"/>
            <w:hideMark/>
          </w:tcPr>
          <w:p w:rsidR="005978B8" w:rsidRDefault="005978B8" w:rsidP="002E6DCE">
            <w:pPr>
              <w:jc w:val="both"/>
              <w:rPr>
                <w:b/>
                <w:bCs/>
              </w:rPr>
            </w:pPr>
            <w:r>
              <w:rPr>
                <w:b/>
                <w:bCs/>
              </w:rPr>
              <w:t>94</w:t>
            </w:r>
          </w:p>
        </w:tc>
        <w:tc>
          <w:tcPr>
            <w:tcW w:w="2410" w:type="dxa"/>
            <w:tcBorders>
              <w:top w:val="single" w:sz="4" w:space="0" w:color="auto"/>
              <w:left w:val="nil"/>
              <w:bottom w:val="single" w:sz="4" w:space="0" w:color="auto"/>
              <w:right w:val="single" w:sz="4" w:space="0" w:color="auto"/>
            </w:tcBorders>
            <w:noWrap/>
            <w:vAlign w:val="bottom"/>
            <w:hideMark/>
          </w:tcPr>
          <w:p w:rsidR="005978B8" w:rsidRDefault="005978B8" w:rsidP="002E6DCE">
            <w:pPr>
              <w:jc w:val="both"/>
              <w:rPr>
                <w:b/>
                <w:bCs/>
              </w:rPr>
            </w:pPr>
            <w:r>
              <w:rPr>
                <w:b/>
                <w:bCs/>
              </w:rPr>
              <w:t>92</w:t>
            </w:r>
          </w:p>
        </w:tc>
      </w:tr>
    </w:tbl>
    <w:p w:rsidR="005978B8" w:rsidRDefault="005978B8" w:rsidP="005978B8">
      <w:pPr>
        <w:jc w:val="both"/>
        <w:rPr>
          <w:lang w:val="kk-KZ"/>
        </w:rPr>
      </w:pPr>
    </w:p>
    <w:p w:rsidR="005978B8" w:rsidRDefault="005978B8" w:rsidP="005978B8">
      <w:pPr>
        <w:jc w:val="both"/>
        <w:rPr>
          <w:b/>
          <w:noProof/>
          <w:lang w:val="kk-KZ"/>
        </w:rPr>
      </w:pPr>
    </w:p>
    <w:p w:rsidR="005978B8" w:rsidRDefault="005978B8" w:rsidP="005978B8">
      <w:pPr>
        <w:jc w:val="both"/>
        <w:rPr>
          <w:b/>
          <w:noProof/>
          <w:lang w:val="kk-KZ"/>
        </w:rPr>
      </w:pPr>
      <w:r>
        <w:rPr>
          <w:b/>
          <w:noProof/>
        </w:rPr>
        <w:drawing>
          <wp:inline distT="0" distB="0" distL="0" distR="0" wp14:anchorId="01CD2499" wp14:editId="3601B9EE">
            <wp:extent cx="5886450" cy="2047875"/>
            <wp:effectExtent l="0" t="0" r="0" b="9525"/>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978B8" w:rsidRDefault="005978B8" w:rsidP="005978B8">
      <w:pPr>
        <w:jc w:val="both"/>
        <w:rPr>
          <w:lang w:val="kk-KZ"/>
        </w:rPr>
      </w:pPr>
    </w:p>
    <w:p w:rsidR="005978B8" w:rsidRDefault="005978B8" w:rsidP="005978B8">
      <w:pPr>
        <w:ind w:firstLine="708"/>
        <w:jc w:val="both"/>
        <w:rPr>
          <w:lang w:val="kk-KZ"/>
        </w:rPr>
      </w:pPr>
      <w:r>
        <w:rPr>
          <w:lang w:val="kk-KZ"/>
        </w:rPr>
        <w:t xml:space="preserve">Жалпы бастауыш сыныптарының көрсеткіштеріне назар аударсақ, мынадай нәтиже тоқсандық бағалары білім сапасы - 92%, үлгерім -100% құрады. 2018-2019 оқу  жылы білім сапасы- 84%, ал 2019-2020 оқы жылы 93% құрады, өткен жылмен салыстырғанда биылғы жылының білім сапасының көрсеткіштері 2% төмен  екенін көрсетенін  көруге болады, өйткені төмен болғаны биылғы 2020-2021 оқы жылында бірінші сынып оқушыларына тоқсандық бағалары қойылмады, қорытындыланған жоқ. Үшжылдық көрсеткіштерді салыстырсақ, жыл сайын білім сапасының 7% - ға жоғарлағанын  байқаймыз. </w:t>
      </w:r>
    </w:p>
    <w:p w:rsidR="005978B8" w:rsidRDefault="005978B8" w:rsidP="005978B8">
      <w:pPr>
        <w:jc w:val="both"/>
        <w:rPr>
          <w:b/>
          <w:lang w:val="kk-KZ"/>
        </w:rPr>
      </w:pPr>
    </w:p>
    <w:p w:rsidR="005978B8" w:rsidRDefault="005978B8" w:rsidP="005978B8">
      <w:pPr>
        <w:ind w:firstLine="708"/>
        <w:jc w:val="center"/>
        <w:rPr>
          <w:b/>
          <w:lang w:val="kk-KZ"/>
        </w:rPr>
      </w:pPr>
      <w:r>
        <w:rPr>
          <w:b/>
          <w:lang w:val="kk-KZ"/>
        </w:rPr>
        <w:t>Орта және жоғары буын аралығындағы қазақ тілі мен әдебиетінен тоқсандық білім сапасының салыстырмалы кестесі</w:t>
      </w:r>
    </w:p>
    <w:p w:rsidR="005978B8" w:rsidRDefault="005978B8" w:rsidP="005978B8">
      <w:pPr>
        <w:ind w:firstLine="708"/>
        <w:jc w:val="both"/>
        <w:rPr>
          <w:lang w:val="kk-KZ"/>
        </w:rPr>
      </w:pPr>
    </w:p>
    <w:tbl>
      <w:tblPr>
        <w:tblW w:w="9214" w:type="dxa"/>
        <w:tblInd w:w="108" w:type="dxa"/>
        <w:tblLook w:val="04A0" w:firstRow="1" w:lastRow="0" w:firstColumn="1" w:lastColumn="0" w:noHBand="0" w:noVBand="1"/>
      </w:tblPr>
      <w:tblGrid>
        <w:gridCol w:w="1346"/>
        <w:gridCol w:w="2340"/>
        <w:gridCol w:w="2693"/>
        <w:gridCol w:w="2835"/>
      </w:tblGrid>
      <w:tr w:rsidR="005978B8" w:rsidTr="002E6DCE">
        <w:trPr>
          <w:trHeight w:val="405"/>
        </w:trPr>
        <w:tc>
          <w:tcPr>
            <w:tcW w:w="1346" w:type="dxa"/>
            <w:tcBorders>
              <w:top w:val="single" w:sz="8" w:space="0" w:color="auto"/>
              <w:left w:val="single" w:sz="8" w:space="0" w:color="auto"/>
              <w:bottom w:val="single" w:sz="8" w:space="0" w:color="auto"/>
              <w:right w:val="single" w:sz="8" w:space="0" w:color="auto"/>
            </w:tcBorders>
            <w:vAlign w:val="center"/>
            <w:hideMark/>
          </w:tcPr>
          <w:p w:rsidR="005978B8" w:rsidRDefault="005978B8" w:rsidP="002E6DCE">
            <w:pPr>
              <w:rPr>
                <w:lang w:val="kk-KZ"/>
              </w:rPr>
            </w:pPr>
          </w:p>
        </w:tc>
        <w:tc>
          <w:tcPr>
            <w:tcW w:w="2340" w:type="dxa"/>
            <w:tcBorders>
              <w:top w:val="single" w:sz="8" w:space="0" w:color="auto"/>
              <w:left w:val="nil"/>
              <w:bottom w:val="single" w:sz="8" w:space="0" w:color="auto"/>
              <w:right w:val="single" w:sz="8" w:space="0" w:color="auto"/>
            </w:tcBorders>
            <w:vAlign w:val="center"/>
            <w:hideMark/>
          </w:tcPr>
          <w:p w:rsidR="005978B8" w:rsidRDefault="005978B8" w:rsidP="002E6DCE">
            <w:pPr>
              <w:jc w:val="both"/>
              <w:rPr>
                <w:b/>
                <w:bCs/>
              </w:rPr>
            </w:pPr>
            <w:r>
              <w:rPr>
                <w:b/>
                <w:bCs/>
              </w:rPr>
              <w:t>2018-2019</w:t>
            </w:r>
          </w:p>
        </w:tc>
        <w:tc>
          <w:tcPr>
            <w:tcW w:w="2693" w:type="dxa"/>
            <w:tcBorders>
              <w:top w:val="single" w:sz="8" w:space="0" w:color="auto"/>
              <w:left w:val="nil"/>
              <w:bottom w:val="single" w:sz="8" w:space="0" w:color="auto"/>
              <w:right w:val="nil"/>
            </w:tcBorders>
            <w:vAlign w:val="center"/>
            <w:hideMark/>
          </w:tcPr>
          <w:p w:rsidR="005978B8" w:rsidRDefault="005978B8" w:rsidP="002E6DCE">
            <w:pPr>
              <w:jc w:val="both"/>
              <w:rPr>
                <w:b/>
              </w:rPr>
            </w:pPr>
            <w:r>
              <w:rPr>
                <w:b/>
              </w:rPr>
              <w:t>2019-2020</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5978B8" w:rsidRDefault="005978B8" w:rsidP="002E6DCE">
            <w:pPr>
              <w:jc w:val="both"/>
              <w:rPr>
                <w:b/>
              </w:rPr>
            </w:pPr>
            <w:r>
              <w:rPr>
                <w:b/>
              </w:rPr>
              <w:t>2020-2021</w:t>
            </w:r>
          </w:p>
        </w:tc>
      </w:tr>
      <w:tr w:rsidR="005978B8" w:rsidTr="002E6DCE">
        <w:trPr>
          <w:trHeight w:val="315"/>
        </w:trPr>
        <w:tc>
          <w:tcPr>
            <w:tcW w:w="1346" w:type="dxa"/>
            <w:tcBorders>
              <w:top w:val="single" w:sz="4" w:space="0" w:color="auto"/>
              <w:left w:val="single" w:sz="4" w:space="0" w:color="auto"/>
              <w:bottom w:val="single" w:sz="4" w:space="0" w:color="auto"/>
              <w:right w:val="single" w:sz="4" w:space="0" w:color="auto"/>
            </w:tcBorders>
            <w:vAlign w:val="center"/>
            <w:hideMark/>
          </w:tcPr>
          <w:p w:rsidR="005978B8" w:rsidRDefault="005978B8" w:rsidP="002E6DCE">
            <w:pPr>
              <w:jc w:val="both"/>
            </w:pPr>
            <w:r>
              <w:t>5</w:t>
            </w:r>
          </w:p>
        </w:tc>
        <w:tc>
          <w:tcPr>
            <w:tcW w:w="2340" w:type="dxa"/>
            <w:tcBorders>
              <w:top w:val="single" w:sz="4" w:space="0" w:color="auto"/>
              <w:left w:val="nil"/>
              <w:bottom w:val="single" w:sz="4" w:space="0" w:color="auto"/>
              <w:right w:val="single" w:sz="4" w:space="0" w:color="auto"/>
            </w:tcBorders>
            <w:vAlign w:val="center"/>
            <w:hideMark/>
          </w:tcPr>
          <w:p w:rsidR="005978B8" w:rsidRDefault="005978B8" w:rsidP="002E6DCE">
            <w:pPr>
              <w:jc w:val="both"/>
            </w:pPr>
            <w:r>
              <w:t>74</w:t>
            </w:r>
          </w:p>
        </w:tc>
        <w:tc>
          <w:tcPr>
            <w:tcW w:w="2693" w:type="dxa"/>
            <w:tcBorders>
              <w:top w:val="single" w:sz="4" w:space="0" w:color="auto"/>
              <w:left w:val="nil"/>
              <w:bottom w:val="single" w:sz="4" w:space="0" w:color="auto"/>
              <w:right w:val="nil"/>
            </w:tcBorders>
            <w:vAlign w:val="center"/>
            <w:hideMark/>
          </w:tcPr>
          <w:p w:rsidR="005978B8" w:rsidRDefault="005978B8" w:rsidP="002E6DCE">
            <w:pPr>
              <w:jc w:val="both"/>
            </w:pPr>
            <w:r>
              <w:t>81</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pPr>
            <w:r>
              <w:t>90</w:t>
            </w:r>
          </w:p>
        </w:tc>
      </w:tr>
      <w:tr w:rsidR="005978B8" w:rsidTr="002E6DCE">
        <w:trPr>
          <w:trHeight w:val="315"/>
        </w:trPr>
        <w:tc>
          <w:tcPr>
            <w:tcW w:w="1346"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pPr>
            <w:r>
              <w:t>6</w:t>
            </w:r>
          </w:p>
        </w:tc>
        <w:tc>
          <w:tcPr>
            <w:tcW w:w="2340" w:type="dxa"/>
            <w:tcBorders>
              <w:top w:val="nil"/>
              <w:left w:val="nil"/>
              <w:bottom w:val="single" w:sz="4" w:space="0" w:color="auto"/>
              <w:right w:val="single" w:sz="4" w:space="0" w:color="auto"/>
            </w:tcBorders>
            <w:vAlign w:val="center"/>
            <w:hideMark/>
          </w:tcPr>
          <w:p w:rsidR="005978B8" w:rsidRDefault="005978B8" w:rsidP="002E6DCE">
            <w:pPr>
              <w:jc w:val="both"/>
            </w:pPr>
            <w:r>
              <w:t>62</w:t>
            </w:r>
          </w:p>
        </w:tc>
        <w:tc>
          <w:tcPr>
            <w:tcW w:w="2693" w:type="dxa"/>
            <w:tcBorders>
              <w:top w:val="nil"/>
              <w:left w:val="nil"/>
              <w:bottom w:val="single" w:sz="4" w:space="0" w:color="auto"/>
              <w:right w:val="nil"/>
            </w:tcBorders>
            <w:vAlign w:val="center"/>
            <w:hideMark/>
          </w:tcPr>
          <w:p w:rsidR="005978B8" w:rsidRDefault="005978B8" w:rsidP="002E6DCE">
            <w:pPr>
              <w:jc w:val="both"/>
            </w:pPr>
            <w:r>
              <w:t>81</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pPr>
            <w:r>
              <w:t>79</w:t>
            </w:r>
          </w:p>
        </w:tc>
      </w:tr>
      <w:tr w:rsidR="005978B8" w:rsidTr="002E6DCE">
        <w:trPr>
          <w:trHeight w:val="315"/>
        </w:trPr>
        <w:tc>
          <w:tcPr>
            <w:tcW w:w="1346"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pPr>
            <w:r>
              <w:t>7</w:t>
            </w:r>
          </w:p>
        </w:tc>
        <w:tc>
          <w:tcPr>
            <w:tcW w:w="2340" w:type="dxa"/>
            <w:tcBorders>
              <w:top w:val="nil"/>
              <w:left w:val="nil"/>
              <w:bottom w:val="single" w:sz="4" w:space="0" w:color="auto"/>
              <w:right w:val="single" w:sz="4" w:space="0" w:color="auto"/>
            </w:tcBorders>
            <w:vAlign w:val="center"/>
            <w:hideMark/>
          </w:tcPr>
          <w:p w:rsidR="005978B8" w:rsidRDefault="005978B8" w:rsidP="002E6DCE">
            <w:pPr>
              <w:jc w:val="both"/>
            </w:pPr>
            <w:r>
              <w:t>66</w:t>
            </w:r>
          </w:p>
        </w:tc>
        <w:tc>
          <w:tcPr>
            <w:tcW w:w="2693" w:type="dxa"/>
            <w:tcBorders>
              <w:top w:val="nil"/>
              <w:left w:val="nil"/>
              <w:bottom w:val="single" w:sz="4" w:space="0" w:color="auto"/>
              <w:right w:val="nil"/>
            </w:tcBorders>
            <w:vAlign w:val="center"/>
            <w:hideMark/>
          </w:tcPr>
          <w:p w:rsidR="005978B8" w:rsidRDefault="005978B8" w:rsidP="002E6DCE">
            <w:pPr>
              <w:jc w:val="both"/>
            </w:pPr>
            <w:r>
              <w:t>65</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pPr>
            <w:r>
              <w:t>67</w:t>
            </w:r>
          </w:p>
        </w:tc>
      </w:tr>
      <w:tr w:rsidR="005978B8" w:rsidTr="002E6DCE">
        <w:trPr>
          <w:trHeight w:val="315"/>
        </w:trPr>
        <w:tc>
          <w:tcPr>
            <w:tcW w:w="1346"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pPr>
            <w:r>
              <w:t>8</w:t>
            </w:r>
          </w:p>
        </w:tc>
        <w:tc>
          <w:tcPr>
            <w:tcW w:w="2340" w:type="dxa"/>
            <w:tcBorders>
              <w:top w:val="nil"/>
              <w:left w:val="nil"/>
              <w:bottom w:val="single" w:sz="4" w:space="0" w:color="auto"/>
              <w:right w:val="single" w:sz="4" w:space="0" w:color="auto"/>
            </w:tcBorders>
            <w:vAlign w:val="center"/>
            <w:hideMark/>
          </w:tcPr>
          <w:p w:rsidR="005978B8" w:rsidRDefault="005978B8" w:rsidP="002E6DCE">
            <w:pPr>
              <w:jc w:val="both"/>
            </w:pPr>
            <w:r>
              <w:t>73</w:t>
            </w:r>
          </w:p>
        </w:tc>
        <w:tc>
          <w:tcPr>
            <w:tcW w:w="2693" w:type="dxa"/>
            <w:tcBorders>
              <w:top w:val="nil"/>
              <w:left w:val="nil"/>
              <w:bottom w:val="single" w:sz="4" w:space="0" w:color="auto"/>
              <w:right w:val="nil"/>
            </w:tcBorders>
            <w:noWrap/>
            <w:vAlign w:val="center"/>
            <w:hideMark/>
          </w:tcPr>
          <w:p w:rsidR="005978B8" w:rsidRDefault="005978B8" w:rsidP="002E6DCE">
            <w:pPr>
              <w:jc w:val="both"/>
            </w:pPr>
            <w:r>
              <w:rPr>
                <w:lang w:val="kk-KZ"/>
              </w:rPr>
              <w:t>61 </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pPr>
            <w:r>
              <w:t>62</w:t>
            </w:r>
          </w:p>
        </w:tc>
      </w:tr>
      <w:tr w:rsidR="005978B8" w:rsidTr="002E6DCE">
        <w:trPr>
          <w:trHeight w:val="315"/>
        </w:trPr>
        <w:tc>
          <w:tcPr>
            <w:tcW w:w="1346"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pPr>
            <w:r>
              <w:t>9</w:t>
            </w:r>
          </w:p>
        </w:tc>
        <w:tc>
          <w:tcPr>
            <w:tcW w:w="2340" w:type="dxa"/>
            <w:tcBorders>
              <w:top w:val="nil"/>
              <w:left w:val="nil"/>
              <w:bottom w:val="single" w:sz="4" w:space="0" w:color="auto"/>
              <w:right w:val="single" w:sz="4" w:space="0" w:color="auto"/>
            </w:tcBorders>
            <w:vAlign w:val="center"/>
            <w:hideMark/>
          </w:tcPr>
          <w:p w:rsidR="005978B8" w:rsidRDefault="005978B8" w:rsidP="002E6DCE">
            <w:pPr>
              <w:jc w:val="both"/>
            </w:pPr>
            <w:r>
              <w:t>57</w:t>
            </w:r>
          </w:p>
        </w:tc>
        <w:tc>
          <w:tcPr>
            <w:tcW w:w="2693" w:type="dxa"/>
            <w:tcBorders>
              <w:top w:val="nil"/>
              <w:left w:val="nil"/>
              <w:bottom w:val="single" w:sz="4" w:space="0" w:color="auto"/>
              <w:right w:val="nil"/>
            </w:tcBorders>
            <w:vAlign w:val="center"/>
            <w:hideMark/>
          </w:tcPr>
          <w:p w:rsidR="005978B8" w:rsidRDefault="005978B8" w:rsidP="002E6DCE">
            <w:pPr>
              <w:jc w:val="both"/>
            </w:pPr>
            <w:r>
              <w:t>78</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pPr>
            <w:r>
              <w:t>68</w:t>
            </w:r>
          </w:p>
        </w:tc>
      </w:tr>
      <w:tr w:rsidR="005978B8" w:rsidTr="002E6DCE">
        <w:trPr>
          <w:trHeight w:val="315"/>
        </w:trPr>
        <w:tc>
          <w:tcPr>
            <w:tcW w:w="1346"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pPr>
            <w:r>
              <w:t>10</w:t>
            </w:r>
          </w:p>
        </w:tc>
        <w:tc>
          <w:tcPr>
            <w:tcW w:w="2340" w:type="dxa"/>
            <w:tcBorders>
              <w:top w:val="nil"/>
              <w:left w:val="nil"/>
              <w:bottom w:val="single" w:sz="4" w:space="0" w:color="auto"/>
              <w:right w:val="single" w:sz="4" w:space="0" w:color="auto"/>
            </w:tcBorders>
            <w:vAlign w:val="center"/>
            <w:hideMark/>
          </w:tcPr>
          <w:p w:rsidR="005978B8" w:rsidRDefault="005978B8" w:rsidP="002E6DCE">
            <w:pPr>
              <w:jc w:val="both"/>
            </w:pPr>
            <w:r>
              <w:t>95</w:t>
            </w:r>
          </w:p>
        </w:tc>
        <w:tc>
          <w:tcPr>
            <w:tcW w:w="2693" w:type="dxa"/>
            <w:tcBorders>
              <w:top w:val="nil"/>
              <w:left w:val="nil"/>
              <w:bottom w:val="single" w:sz="4" w:space="0" w:color="auto"/>
              <w:right w:val="nil"/>
            </w:tcBorders>
            <w:vAlign w:val="center"/>
            <w:hideMark/>
          </w:tcPr>
          <w:p w:rsidR="005978B8" w:rsidRDefault="005978B8" w:rsidP="002E6DCE">
            <w:pPr>
              <w:jc w:val="both"/>
            </w:pPr>
            <w:r>
              <w:t>85</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pPr>
            <w:r>
              <w:t>80</w:t>
            </w:r>
          </w:p>
        </w:tc>
      </w:tr>
      <w:tr w:rsidR="005978B8" w:rsidTr="002E6DCE">
        <w:trPr>
          <w:trHeight w:val="315"/>
        </w:trPr>
        <w:tc>
          <w:tcPr>
            <w:tcW w:w="1346"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rPr>
                <w:lang w:val="kk-KZ"/>
              </w:rPr>
            </w:pPr>
            <w:r>
              <w:rPr>
                <w:lang w:val="kk-KZ"/>
              </w:rPr>
              <w:t>11</w:t>
            </w:r>
          </w:p>
        </w:tc>
        <w:tc>
          <w:tcPr>
            <w:tcW w:w="2340" w:type="dxa"/>
            <w:tcBorders>
              <w:top w:val="nil"/>
              <w:left w:val="nil"/>
              <w:bottom w:val="single" w:sz="4" w:space="0" w:color="auto"/>
              <w:right w:val="single" w:sz="4" w:space="0" w:color="auto"/>
            </w:tcBorders>
            <w:vAlign w:val="center"/>
            <w:hideMark/>
          </w:tcPr>
          <w:p w:rsidR="005978B8" w:rsidRDefault="005978B8" w:rsidP="002E6DCE">
            <w:pPr>
              <w:jc w:val="both"/>
              <w:rPr>
                <w:lang w:val="kk-KZ"/>
              </w:rPr>
            </w:pPr>
            <w:r>
              <w:rPr>
                <w:lang w:val="kk-KZ"/>
              </w:rPr>
              <w:t>100</w:t>
            </w:r>
          </w:p>
        </w:tc>
        <w:tc>
          <w:tcPr>
            <w:tcW w:w="2693" w:type="dxa"/>
            <w:tcBorders>
              <w:top w:val="nil"/>
              <w:left w:val="nil"/>
              <w:bottom w:val="single" w:sz="4" w:space="0" w:color="auto"/>
              <w:right w:val="nil"/>
            </w:tcBorders>
            <w:vAlign w:val="center"/>
            <w:hideMark/>
          </w:tcPr>
          <w:p w:rsidR="005978B8" w:rsidRDefault="005978B8" w:rsidP="002E6DCE">
            <w:pPr>
              <w:jc w:val="both"/>
              <w:rPr>
                <w:lang w:val="kk-KZ"/>
              </w:rPr>
            </w:pPr>
            <w:r>
              <w:rPr>
                <w:lang w:val="kk-KZ"/>
              </w:rPr>
              <w:t>100</w:t>
            </w:r>
          </w:p>
        </w:tc>
        <w:tc>
          <w:tcPr>
            <w:tcW w:w="2835" w:type="dxa"/>
            <w:tcBorders>
              <w:top w:val="nil"/>
              <w:left w:val="single" w:sz="4" w:space="0" w:color="auto"/>
              <w:bottom w:val="single" w:sz="4" w:space="0" w:color="auto"/>
              <w:right w:val="single" w:sz="4" w:space="0" w:color="auto"/>
            </w:tcBorders>
            <w:noWrap/>
            <w:vAlign w:val="bottom"/>
            <w:hideMark/>
          </w:tcPr>
          <w:p w:rsidR="005978B8" w:rsidRDefault="005978B8" w:rsidP="002E6DCE">
            <w:pPr>
              <w:jc w:val="both"/>
              <w:rPr>
                <w:lang w:val="kk-KZ"/>
              </w:rPr>
            </w:pPr>
            <w:r>
              <w:rPr>
                <w:lang w:val="kk-KZ"/>
              </w:rPr>
              <w:t>91</w:t>
            </w:r>
          </w:p>
        </w:tc>
      </w:tr>
      <w:tr w:rsidR="005978B8" w:rsidTr="002E6DCE">
        <w:trPr>
          <w:trHeight w:val="315"/>
        </w:trPr>
        <w:tc>
          <w:tcPr>
            <w:tcW w:w="1346" w:type="dxa"/>
            <w:tcBorders>
              <w:top w:val="nil"/>
              <w:left w:val="single" w:sz="4" w:space="0" w:color="auto"/>
              <w:bottom w:val="single" w:sz="4" w:space="0" w:color="auto"/>
              <w:right w:val="single" w:sz="4" w:space="0" w:color="auto"/>
            </w:tcBorders>
            <w:noWrap/>
            <w:vAlign w:val="center"/>
            <w:hideMark/>
          </w:tcPr>
          <w:p w:rsidR="005978B8" w:rsidRDefault="005978B8" w:rsidP="002E6DCE">
            <w:pPr>
              <w:jc w:val="both"/>
              <w:rPr>
                <w:b/>
              </w:rPr>
            </w:pPr>
            <w:r>
              <w:rPr>
                <w:b/>
                <w:lang w:val="kk-KZ"/>
              </w:rPr>
              <w:t>барлығы</w:t>
            </w:r>
          </w:p>
        </w:tc>
        <w:tc>
          <w:tcPr>
            <w:tcW w:w="2340" w:type="dxa"/>
            <w:tcBorders>
              <w:top w:val="nil"/>
              <w:left w:val="nil"/>
              <w:bottom w:val="single" w:sz="4" w:space="0" w:color="auto"/>
              <w:right w:val="single" w:sz="4" w:space="0" w:color="auto"/>
            </w:tcBorders>
            <w:noWrap/>
            <w:vAlign w:val="bottom"/>
            <w:hideMark/>
          </w:tcPr>
          <w:p w:rsidR="005978B8" w:rsidRDefault="005978B8" w:rsidP="002E6DCE">
            <w:pPr>
              <w:jc w:val="both"/>
              <w:rPr>
                <w:b/>
                <w:lang w:val="kk-KZ"/>
              </w:rPr>
            </w:pPr>
            <w:r>
              <w:rPr>
                <w:b/>
              </w:rPr>
              <w:t>7</w:t>
            </w:r>
            <w:r>
              <w:rPr>
                <w:b/>
                <w:lang w:val="kk-KZ"/>
              </w:rPr>
              <w:t>5</w:t>
            </w:r>
          </w:p>
        </w:tc>
        <w:tc>
          <w:tcPr>
            <w:tcW w:w="2693" w:type="dxa"/>
            <w:tcBorders>
              <w:top w:val="nil"/>
              <w:left w:val="nil"/>
              <w:bottom w:val="single" w:sz="4" w:space="0" w:color="auto"/>
              <w:right w:val="single" w:sz="4" w:space="0" w:color="auto"/>
            </w:tcBorders>
            <w:noWrap/>
            <w:vAlign w:val="bottom"/>
            <w:hideMark/>
          </w:tcPr>
          <w:p w:rsidR="005978B8" w:rsidRDefault="005978B8" w:rsidP="002E6DCE">
            <w:pPr>
              <w:jc w:val="both"/>
              <w:rPr>
                <w:b/>
                <w:lang w:val="kk-KZ"/>
              </w:rPr>
            </w:pPr>
            <w:r>
              <w:rPr>
                <w:b/>
              </w:rPr>
              <w:t>7</w:t>
            </w:r>
            <w:r>
              <w:rPr>
                <w:b/>
                <w:lang w:val="kk-KZ"/>
              </w:rPr>
              <w:t>8</w:t>
            </w:r>
          </w:p>
        </w:tc>
        <w:tc>
          <w:tcPr>
            <w:tcW w:w="2835" w:type="dxa"/>
            <w:tcBorders>
              <w:top w:val="nil"/>
              <w:left w:val="nil"/>
              <w:bottom w:val="single" w:sz="4" w:space="0" w:color="auto"/>
              <w:right w:val="single" w:sz="4" w:space="0" w:color="auto"/>
            </w:tcBorders>
            <w:noWrap/>
            <w:vAlign w:val="bottom"/>
            <w:hideMark/>
          </w:tcPr>
          <w:p w:rsidR="005978B8" w:rsidRDefault="005978B8" w:rsidP="002E6DCE">
            <w:pPr>
              <w:jc w:val="both"/>
              <w:rPr>
                <w:b/>
                <w:lang w:val="kk-KZ"/>
              </w:rPr>
            </w:pPr>
            <w:r>
              <w:rPr>
                <w:b/>
              </w:rPr>
              <w:t>7</w:t>
            </w:r>
            <w:r>
              <w:rPr>
                <w:b/>
                <w:lang w:val="kk-KZ"/>
              </w:rPr>
              <w:t>7</w:t>
            </w:r>
          </w:p>
        </w:tc>
      </w:tr>
    </w:tbl>
    <w:p w:rsidR="005978B8" w:rsidRDefault="005978B8" w:rsidP="005978B8">
      <w:pPr>
        <w:jc w:val="both"/>
        <w:rPr>
          <w:lang w:val="kk-KZ"/>
        </w:rPr>
      </w:pPr>
    </w:p>
    <w:p w:rsidR="005978B8" w:rsidRDefault="005978B8" w:rsidP="005978B8">
      <w:pPr>
        <w:jc w:val="both"/>
        <w:rPr>
          <w:b/>
          <w:noProof/>
          <w:lang w:val="kk-KZ"/>
        </w:rPr>
      </w:pPr>
      <w:r>
        <w:rPr>
          <w:noProof/>
        </w:rPr>
        <w:lastRenderedPageBreak/>
        <w:drawing>
          <wp:inline distT="0" distB="0" distL="0" distR="0" wp14:anchorId="79F94149" wp14:editId="6A4A83FB">
            <wp:extent cx="5886450" cy="2181225"/>
            <wp:effectExtent l="0" t="0" r="0" b="952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978B8" w:rsidRDefault="005978B8" w:rsidP="005978B8">
      <w:pPr>
        <w:jc w:val="both"/>
        <w:rPr>
          <w:b/>
          <w:lang w:val="kk-KZ"/>
        </w:rPr>
      </w:pPr>
    </w:p>
    <w:p w:rsidR="005978B8" w:rsidRDefault="005978B8" w:rsidP="005978B8">
      <w:pPr>
        <w:ind w:firstLine="708"/>
        <w:jc w:val="both"/>
        <w:rPr>
          <w:lang w:val="kk-KZ"/>
        </w:rPr>
      </w:pPr>
      <w:r>
        <w:rPr>
          <w:lang w:val="kk-KZ"/>
        </w:rPr>
        <w:t xml:space="preserve">Орта және жоғары буындарындағы  тоқсандық бағаларының көрсеткіштеріне назар аударсақ мынадай диаграмманы көреміз. Тоқсандық көрсеткіштері жыл сайын жоғарлауда екенін бақылаймыз. 2018-2019 оқу жылының көрсеткіштері 2019-2020 оқу жылының көрсеткіштерінен 3 % төмендігін байқаймыз, ал биылғы оқу жылының көрсеткіштері  өткен жылының көрсеткіштеріне назар аударсақ биылғы жылдың көрсеткіші  1 % төмендігін байқаймыз, төмендігінің себебі оқушылар қашықтан оқыған. </w:t>
      </w:r>
    </w:p>
    <w:p w:rsidR="005978B8" w:rsidRDefault="005978B8" w:rsidP="005978B8">
      <w:pPr>
        <w:ind w:firstLine="708"/>
        <w:jc w:val="both"/>
        <w:rPr>
          <w:lang w:val="kk-KZ"/>
        </w:rPr>
      </w:pPr>
      <w:r>
        <w:rPr>
          <w:lang w:val="kk-KZ"/>
        </w:rPr>
        <w:t>Жоғары көрсетілген нәтижелер бойынша 9-шы, 8-ші сынып, 7-ші сынып оқушылары білім деңгейлерін жоғарлату үшін  қосымша дайындықтың  қажет екенін байқаймыз.</w:t>
      </w:r>
    </w:p>
    <w:p w:rsidR="005978B8" w:rsidRDefault="005978B8" w:rsidP="005978B8">
      <w:pPr>
        <w:ind w:firstLine="708"/>
        <w:jc w:val="both"/>
        <w:rPr>
          <w:lang w:val="kk-KZ"/>
        </w:rPr>
      </w:pPr>
      <w:r>
        <w:rPr>
          <w:lang w:val="kk-KZ"/>
        </w:rPr>
        <w:t>Орта буын сыныптар аралығында білім сапасын салыстырсақ, үш жылдық үлгерім көрсеткіштер тұрақтылық, білім сапасының   жоғары көрсеткенін байқаймыз.  БЖБ мен ТЖБ-лар көрсеткіштері бойынша 7-ші,8-ші сынып оқушылары төмен пайыз көрсетсе, тоқсандық білім сапасының көрсеткіштері де осы сынып оқушыларына назар аударуын  дәлелдейді. Жалпы орта пайыз 73% көрсетті.</w:t>
      </w:r>
    </w:p>
    <w:p w:rsidR="005978B8" w:rsidRDefault="005978B8" w:rsidP="005978B8">
      <w:pPr>
        <w:ind w:firstLine="708"/>
        <w:jc w:val="both"/>
        <w:rPr>
          <w:lang w:val="kk-KZ"/>
        </w:rPr>
      </w:pPr>
    </w:p>
    <w:p w:rsidR="005978B8" w:rsidRDefault="005978B8" w:rsidP="005978B8">
      <w:pPr>
        <w:ind w:hanging="142"/>
        <w:jc w:val="center"/>
        <w:rPr>
          <w:b/>
          <w:lang w:val="kk-KZ"/>
        </w:rPr>
      </w:pPr>
      <w:r>
        <w:rPr>
          <w:b/>
          <w:lang w:val="kk-KZ"/>
        </w:rPr>
        <w:t>9-шы, 11-ші сыныптарындағы қазақ тілі мен әдебиетінен қорытынды аттестация бойынша білім сапасының салыстырмалы сызбасы</w:t>
      </w:r>
    </w:p>
    <w:p w:rsidR="005978B8" w:rsidRDefault="005978B8" w:rsidP="005978B8">
      <w:pPr>
        <w:ind w:firstLine="708"/>
        <w:jc w:val="both"/>
        <w:rPr>
          <w:lang w:val="kk-KZ"/>
        </w:rPr>
      </w:pPr>
    </w:p>
    <w:tbl>
      <w:tblPr>
        <w:tblW w:w="9576" w:type="dxa"/>
        <w:tblInd w:w="-5" w:type="dxa"/>
        <w:tblLook w:val="04A0" w:firstRow="1" w:lastRow="0" w:firstColumn="1" w:lastColumn="0" w:noHBand="0" w:noVBand="1"/>
      </w:tblPr>
      <w:tblGrid>
        <w:gridCol w:w="1371"/>
        <w:gridCol w:w="4271"/>
        <w:gridCol w:w="3934"/>
      </w:tblGrid>
      <w:tr w:rsidR="005978B8" w:rsidTr="002E6DCE">
        <w:trPr>
          <w:trHeight w:val="415"/>
        </w:trPr>
        <w:tc>
          <w:tcPr>
            <w:tcW w:w="1371" w:type="dxa"/>
            <w:tcBorders>
              <w:top w:val="single" w:sz="4" w:space="0" w:color="auto"/>
              <w:left w:val="single" w:sz="4" w:space="0" w:color="auto"/>
              <w:bottom w:val="single" w:sz="4" w:space="0" w:color="auto"/>
              <w:right w:val="single" w:sz="4" w:space="0" w:color="auto"/>
            </w:tcBorders>
            <w:vAlign w:val="center"/>
            <w:hideMark/>
          </w:tcPr>
          <w:p w:rsidR="005978B8" w:rsidRDefault="005978B8" w:rsidP="002E6DCE">
            <w:pPr>
              <w:rPr>
                <w:lang w:val="kk-KZ"/>
              </w:rPr>
            </w:pPr>
          </w:p>
        </w:tc>
        <w:tc>
          <w:tcPr>
            <w:tcW w:w="8205" w:type="dxa"/>
            <w:gridSpan w:val="2"/>
            <w:tcBorders>
              <w:top w:val="single" w:sz="4" w:space="0" w:color="auto"/>
              <w:left w:val="nil"/>
              <w:bottom w:val="single" w:sz="4" w:space="0" w:color="auto"/>
              <w:right w:val="single" w:sz="4" w:space="0" w:color="auto"/>
            </w:tcBorders>
            <w:vAlign w:val="center"/>
            <w:hideMark/>
          </w:tcPr>
          <w:p w:rsidR="005978B8" w:rsidRDefault="005978B8" w:rsidP="002E6DCE">
            <w:pPr>
              <w:jc w:val="both"/>
              <w:rPr>
                <w:b/>
                <w:bCs/>
                <w:lang w:val="kk-KZ"/>
              </w:rPr>
            </w:pPr>
            <w:r>
              <w:rPr>
                <w:b/>
                <w:bCs/>
                <w:lang w:val="kk-KZ"/>
              </w:rPr>
              <w:t>2020-2021</w:t>
            </w:r>
          </w:p>
        </w:tc>
      </w:tr>
      <w:tr w:rsidR="005978B8" w:rsidTr="002E6DCE">
        <w:trPr>
          <w:trHeight w:val="415"/>
        </w:trPr>
        <w:tc>
          <w:tcPr>
            <w:tcW w:w="1371" w:type="dxa"/>
            <w:tcBorders>
              <w:top w:val="single" w:sz="4" w:space="0" w:color="auto"/>
              <w:left w:val="single" w:sz="4" w:space="0" w:color="auto"/>
              <w:bottom w:val="single" w:sz="4" w:space="0" w:color="auto"/>
              <w:right w:val="single" w:sz="4" w:space="0" w:color="auto"/>
            </w:tcBorders>
            <w:vAlign w:val="center"/>
            <w:hideMark/>
          </w:tcPr>
          <w:p w:rsidR="005978B8" w:rsidRDefault="005978B8" w:rsidP="002E6DCE">
            <w:pPr>
              <w:jc w:val="both"/>
              <w:rPr>
                <w:lang w:val="kk-KZ"/>
              </w:rPr>
            </w:pPr>
            <w:r>
              <w:rPr>
                <w:lang w:val="kk-KZ"/>
              </w:rPr>
              <w:t xml:space="preserve"> 9 сынып</w:t>
            </w:r>
          </w:p>
        </w:tc>
        <w:tc>
          <w:tcPr>
            <w:tcW w:w="4271" w:type="dxa"/>
            <w:tcBorders>
              <w:top w:val="single" w:sz="4" w:space="0" w:color="auto"/>
              <w:left w:val="nil"/>
              <w:bottom w:val="single" w:sz="4" w:space="0" w:color="auto"/>
              <w:right w:val="single" w:sz="4" w:space="0" w:color="auto"/>
            </w:tcBorders>
            <w:vAlign w:val="center"/>
            <w:hideMark/>
          </w:tcPr>
          <w:p w:rsidR="005978B8" w:rsidRDefault="005978B8" w:rsidP="002E6DCE">
            <w:pPr>
              <w:jc w:val="both"/>
              <w:rPr>
                <w:bCs/>
                <w:lang w:val="kk-KZ"/>
              </w:rPr>
            </w:pPr>
            <w:r>
              <w:rPr>
                <w:bCs/>
                <w:lang w:val="kk-KZ"/>
              </w:rPr>
              <w:t>68</w:t>
            </w:r>
          </w:p>
        </w:tc>
        <w:tc>
          <w:tcPr>
            <w:tcW w:w="3934" w:type="dxa"/>
            <w:tcBorders>
              <w:top w:val="single" w:sz="4" w:space="0" w:color="auto"/>
              <w:left w:val="nil"/>
              <w:bottom w:val="single" w:sz="4" w:space="0" w:color="auto"/>
              <w:right w:val="single" w:sz="4" w:space="0" w:color="auto"/>
            </w:tcBorders>
            <w:hideMark/>
          </w:tcPr>
          <w:p w:rsidR="005978B8" w:rsidRDefault="005978B8" w:rsidP="002E6DCE">
            <w:pPr>
              <w:jc w:val="both"/>
              <w:rPr>
                <w:bCs/>
                <w:lang w:val="kk-KZ"/>
              </w:rPr>
            </w:pPr>
            <w:r>
              <w:rPr>
                <w:bCs/>
                <w:lang w:val="kk-KZ"/>
              </w:rPr>
              <w:t>100</w:t>
            </w:r>
          </w:p>
        </w:tc>
      </w:tr>
      <w:tr w:rsidR="005978B8" w:rsidTr="002E6DCE">
        <w:trPr>
          <w:trHeight w:val="315"/>
        </w:trPr>
        <w:tc>
          <w:tcPr>
            <w:tcW w:w="1371" w:type="dxa"/>
            <w:tcBorders>
              <w:top w:val="nil"/>
              <w:left w:val="single" w:sz="4" w:space="0" w:color="auto"/>
              <w:bottom w:val="single" w:sz="4" w:space="0" w:color="auto"/>
              <w:right w:val="single" w:sz="4" w:space="0" w:color="auto"/>
            </w:tcBorders>
            <w:vAlign w:val="center"/>
            <w:hideMark/>
          </w:tcPr>
          <w:p w:rsidR="005978B8" w:rsidRDefault="005978B8" w:rsidP="002E6DCE">
            <w:pPr>
              <w:jc w:val="both"/>
              <w:rPr>
                <w:lang w:val="kk-KZ"/>
              </w:rPr>
            </w:pPr>
            <w:r>
              <w:t>11</w:t>
            </w:r>
            <w:r>
              <w:rPr>
                <w:lang w:val="kk-KZ"/>
              </w:rPr>
              <w:t xml:space="preserve"> сынып</w:t>
            </w:r>
          </w:p>
        </w:tc>
        <w:tc>
          <w:tcPr>
            <w:tcW w:w="4271" w:type="dxa"/>
            <w:tcBorders>
              <w:top w:val="nil"/>
              <w:left w:val="nil"/>
              <w:bottom w:val="single" w:sz="4" w:space="0" w:color="auto"/>
              <w:right w:val="single" w:sz="4" w:space="0" w:color="auto"/>
            </w:tcBorders>
            <w:vAlign w:val="center"/>
            <w:hideMark/>
          </w:tcPr>
          <w:p w:rsidR="005978B8" w:rsidRDefault="005978B8" w:rsidP="002E6DCE">
            <w:pPr>
              <w:jc w:val="both"/>
              <w:rPr>
                <w:lang w:val="kk-KZ"/>
              </w:rPr>
            </w:pPr>
            <w:r>
              <w:rPr>
                <w:lang w:val="kk-KZ"/>
              </w:rPr>
              <w:t>96</w:t>
            </w:r>
          </w:p>
        </w:tc>
        <w:tc>
          <w:tcPr>
            <w:tcW w:w="3934" w:type="dxa"/>
            <w:tcBorders>
              <w:top w:val="nil"/>
              <w:left w:val="nil"/>
              <w:bottom w:val="single" w:sz="4" w:space="0" w:color="auto"/>
              <w:right w:val="single" w:sz="4" w:space="0" w:color="auto"/>
            </w:tcBorders>
            <w:hideMark/>
          </w:tcPr>
          <w:p w:rsidR="005978B8" w:rsidRDefault="005978B8" w:rsidP="002E6DCE">
            <w:pPr>
              <w:jc w:val="both"/>
              <w:rPr>
                <w:lang w:val="kk-KZ"/>
              </w:rPr>
            </w:pPr>
            <w:r>
              <w:rPr>
                <w:lang w:val="kk-KZ"/>
              </w:rPr>
              <w:t>100</w:t>
            </w:r>
          </w:p>
        </w:tc>
      </w:tr>
    </w:tbl>
    <w:p w:rsidR="005978B8" w:rsidRDefault="005978B8" w:rsidP="005978B8">
      <w:pPr>
        <w:jc w:val="both"/>
        <w:rPr>
          <w:lang w:val="kk-KZ"/>
        </w:rPr>
      </w:pPr>
    </w:p>
    <w:p w:rsidR="005978B8" w:rsidRDefault="005978B8" w:rsidP="005978B8">
      <w:pPr>
        <w:pStyle w:val="1"/>
        <w:rPr>
          <w:lang w:val="kk-KZ"/>
        </w:rPr>
      </w:pPr>
      <w:r>
        <w:rPr>
          <w:noProof/>
        </w:rPr>
        <w:drawing>
          <wp:inline distT="0" distB="0" distL="0" distR="0" wp14:anchorId="233D8159" wp14:editId="0997F772">
            <wp:extent cx="5915025" cy="1809750"/>
            <wp:effectExtent l="0" t="0" r="9525"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978B8" w:rsidRDefault="005978B8" w:rsidP="005978B8">
      <w:pPr>
        <w:jc w:val="both"/>
        <w:rPr>
          <w:lang w:val="kk-KZ"/>
        </w:rPr>
      </w:pPr>
    </w:p>
    <w:p w:rsidR="005978B8" w:rsidRDefault="005978B8" w:rsidP="005978B8">
      <w:pPr>
        <w:ind w:firstLine="708"/>
        <w:jc w:val="both"/>
        <w:rPr>
          <w:lang w:val="kk-KZ"/>
        </w:rPr>
      </w:pPr>
      <w:r>
        <w:rPr>
          <w:lang w:val="kk-KZ"/>
        </w:rPr>
        <w:t>2020-2021 оқу жылы 9-шы мен 11-ші сыныптарында қорытынды атестаттау өткізілді. Емтиханның нәтижесіне назар аударсақ, 9-шы сыныптарында үлгерім -100 %, білім сапасы- 68%, ал 11-ші сыныптарында үлгерім сапасы -100%, білім сапасы- 96% құрайды.</w:t>
      </w:r>
    </w:p>
    <w:p w:rsidR="005978B8" w:rsidRDefault="005978B8" w:rsidP="005978B8">
      <w:pPr>
        <w:ind w:firstLine="708"/>
        <w:jc w:val="both"/>
        <w:rPr>
          <w:lang w:val="kk-KZ"/>
        </w:rPr>
      </w:pPr>
      <w:r>
        <w:rPr>
          <w:lang w:val="kk-KZ"/>
        </w:rPr>
        <w:t>Соңгы үш жылдың нәтижесіне назар аударсақ білім сапасы тұрақтылықты көрсеткеніне мәлім. Оқушылардың қазақ тілі пәніне көзқарастары  оңтайлы, қызығушылықтарының жоғарлағанын дәлелдейді.</w:t>
      </w:r>
    </w:p>
    <w:p w:rsidR="005978B8" w:rsidRDefault="005978B8" w:rsidP="005978B8">
      <w:pPr>
        <w:ind w:firstLine="708"/>
        <w:jc w:val="both"/>
        <w:rPr>
          <w:lang w:val="kk-KZ"/>
        </w:rPr>
      </w:pPr>
      <w:r>
        <w:rPr>
          <w:lang w:val="kk-KZ"/>
        </w:rPr>
        <w:lastRenderedPageBreak/>
        <w:t xml:space="preserve">Әдістемелік бірлестіктің мұғалімдері жыл бойы жоспарланған шаралар мен сайыстарды ұйымдастырып, іске асырғанын байқаймыз. Мұғалімдердің жұмыстары оқушылармен ғана шектелмей, ата-аналарды, мектеп ұстаздарын да ұйымдастырған шараларға қатыстырып, жақсы нәтижелерге жетті.  Бастауыш сынып мұғалімдері «Ана тілі» қоғамында қазақ тілінен курсын өтті. Бұл да қазақ тілі мен әдебиеті мұғалімдердің әдістеме бірлестіктің жетістіктері. </w:t>
      </w:r>
    </w:p>
    <w:p w:rsidR="005978B8" w:rsidRDefault="005978B8" w:rsidP="005978B8">
      <w:pPr>
        <w:ind w:firstLine="708"/>
        <w:jc w:val="both"/>
        <w:rPr>
          <w:lang w:val="kk-KZ"/>
        </w:rPr>
      </w:pPr>
      <w:r>
        <w:rPr>
          <w:lang w:val="kk-KZ"/>
        </w:rPr>
        <w:t xml:space="preserve">«Тіл туралы» заңын жүзеге асыру жұмыстары бекітілді. </w:t>
      </w:r>
    </w:p>
    <w:p w:rsidR="005978B8" w:rsidRDefault="005978B8" w:rsidP="005978B8">
      <w:pPr>
        <w:jc w:val="both"/>
        <w:rPr>
          <w:lang w:val="kk-KZ"/>
        </w:rPr>
      </w:pPr>
      <w:r>
        <w:rPr>
          <w:lang w:val="kk-KZ"/>
        </w:rPr>
        <w:t>22 – қыркүйек – Қазақстан халықтарының тілдері күні, елімізді мекендейтін барша халық тілдерінің мерекесі болғандықтан оқу жылы осы мерекені өткізу іс-шарасымен басталды.</w:t>
      </w:r>
    </w:p>
    <w:p w:rsidR="005978B8" w:rsidRDefault="005978B8" w:rsidP="005978B8">
      <w:pPr>
        <w:jc w:val="both"/>
        <w:rPr>
          <w:b/>
          <w:lang w:val="kk-KZ"/>
        </w:rPr>
      </w:pPr>
      <w:r>
        <w:rPr>
          <w:lang w:val="kk-KZ"/>
        </w:rPr>
        <w:t xml:space="preserve">           Әр ұлттың тілі – оның бақыт тірегі. Мемлекетіміздің Ата Заңында: «Қазақстан Республикасының азаматтарына нәсіліне, ұлтына, тіліне қарамастан құқықтық теңдікке кепілдік беріледі»- деп анық көрсетілген. Тілдер мерекесіне арналған 2020 жылғы 21 қыркүйек-26 қыркүйек аралығында «Тілдер айлығы» шеңберінде іс-шаралар жоспарланды. Тілдер айлығының мақсаты: оқушылардың тіл туралы білімдерін жетілдіру. мемлекеттік  тіліне, туған жеріне құрмет көрсетуге, тіл мәдениетін сақтай білуге, тіл тазалығы үшін күресе білуге баулу. Тіл айлығы орта буын сыныптары аралығында қашықтықтан, бастауыш сыныптар аралығында дәстүрлі түрінде өткізілді.  Қазақ тілі пәні мұғалімдерінің жетекшілігімен аптаның әрбір күніне бекітілген іс-шаралар өткізіліп, қорытындысы шығарылды.  Аптаның бірінші күні  21.09  «Қазақстан Республикасындағы Тілдер туралы» заңын іске асыру жөніндегі іс-шаралар жоспары әзірленіп, салтанатты ашылуы өткізіліп, 1-ші,2-ші сыныптар аралығында «Абайдың 175 жылдығына орай»викторина  өткізілді. 22.09. 3-4-ші  сыныптар  аралығында М. Мақатаевтің 90 жылдығына арнайы мәнерлеп оқу сайысы  ұйымдастырылды. Жүлделі орынның иегерлері республикалық байқауына жолдама алып, сертификатка ие болды. 10-11-ші сыныптар аралығында «Айқап»,»Жас Алаш»,»Ақиқат» газет-журналдарының 100 жылдық  мерейтойына арналған дебат-сайысы жүргізілді.  23.09 5-ші сынып оқушылары арасында дәстүрлі түрде, 6-шы сынып оқушылары арасында қашықтықтан Тұрмыс –салт жырлары сайысы,  9-шы сынып оқушылары арасында О.Сүлейменовтың 85 жылдығына орай және полигон алқабына қатысты  тарихи-танымдық  шара өткізілді. 24.09 6-шы «В» терендетіліп оқытылатын сынып оқушыларына  «Үш тіл білу –заман талабы» интелектуалдық ойын-сайыс, 5-11 сыныптарына арналған жоба -марафоны ұйымдастырылып, нәтижесінде екі оқушы қалалық деңгейіндегі жоба сайыстарына қатысып, жүлдегерлер болып атанды. 25.09 -5-7 сыныптарға Ы. Алтынсарин 180 жылдығына орай Алтынсарин әңгімелерін сахналау ұсынылды. бұл сахналауда оқушылар әңгіменің негізгі идеясын жеткізуге тырысты. 26.09. ҚР тәуелсіздігіне 30 жылдығына орай, «Тәуелсіздік – ел бақыты» тарихи сағаты 8-ші сыныптарына арналып, өткізілді. «Салт-дәстүр білгірлері» атты викториналық шара мектеп мұғалімдер арасында өтізіліп, пән әдістемелік бірлестіктен бір ұстаздар ат салысып, білімдерін ортаға салды.   </w:t>
      </w:r>
    </w:p>
    <w:p w:rsidR="005978B8" w:rsidRDefault="005978B8" w:rsidP="005978B8">
      <w:pPr>
        <w:ind w:firstLine="708"/>
        <w:jc w:val="both"/>
        <w:rPr>
          <w:lang w:val="kk-KZ"/>
        </w:rPr>
      </w:pPr>
      <w:r>
        <w:rPr>
          <w:lang w:val="kk-KZ"/>
        </w:rPr>
        <w:t xml:space="preserve"> Қыркүйек, қазан айларының басынан  бастауыш мектеппен бірізділік принципін сақтау барысында әдістемелік бірлестіктің мұғалімдері өзара сабаққа кіріп, пікірлесті. Дарынды және нашар оқитын оқушылармен жүргізілетін жұмыс жоспары құрастырылды. Мектепте мектепішілік олимпиада өткізу жоспары құрылып, қараша айында жоспарға сай олимпиадаға қатысқан жеңімпаз оқушылары марапатталып, қалалық деңгейіне 10-шы сынып оқушысы Завада Е жолдама алды.(Махметов А.Ж). Завада Е қалалық деңгейінде табысты қатысып, облыс деңгейінде 3 орын иегері, ақшалай сыйлыққа, Махметов А.Ж алғыс хатымен марапатталды. Жыл сайын өткізілетін қазақ тілінен бастауыш сынып аралығында республикалық «Зият-юниор» олимпиадаға 24 оқушы қатысып, 21 оқушы жеңімпаз бен жүлдегер болып атанды. Орта буын сыныптар аралығында қазақ тілінен  республикалық «Зият» олимпиадасына 11 оқушы қатысып, 6 оқушы жүлделі орынның иегерлері. Республика деңгейінде мерейтойларына арналған шығармашылық байқауларына бастауыш сынып, орта буын оқушылары қатысып, жүлдегерлер болып танылды. Халықаралық деңгейінде тіл бағытында «Тенгри- словесность» олимпиадаға бірінші рет қатысқан оқушылар жүлделі орын мен сертификаттарының иегерлері. Қашықтықтан оқыса да оқушылар халықаралық, республикалық, облыс, қала деңгейінде ұсынылған шығармашылық, интеллектуалдық байқаулары мен сайыстарына белсенді қатысып, табысты жетістіктерге ие. 2020-2021 оқу </w:t>
      </w:r>
      <w:r>
        <w:rPr>
          <w:lang w:val="kk-KZ"/>
        </w:rPr>
        <w:lastRenderedPageBreak/>
        <w:t xml:space="preserve">жылы қаңтар айнан бастап әдістеме бірлестік мұғалімдері «Ізгілік пен парасат» жобасын іске асыруда ұмтылған қазақ халқының салт-дәстүрлері, тағамдары, қолөнер, ұлттық ойындар бағыттары бойынша үлкен жұмыс атқаруда, оқушылармен бірге атсалысуда. өткізілген шаралар мен сабақтарын мектеп инстаграмына орналастыруда. </w:t>
      </w:r>
    </w:p>
    <w:p w:rsidR="005978B8" w:rsidRDefault="005978B8" w:rsidP="005978B8">
      <w:pPr>
        <w:ind w:firstLine="708"/>
        <w:jc w:val="both"/>
        <w:rPr>
          <w:lang w:val="kk-KZ"/>
        </w:rPr>
      </w:pPr>
    </w:p>
    <w:p w:rsidR="005978B8" w:rsidRDefault="005978B8" w:rsidP="005978B8">
      <w:pPr>
        <w:contextualSpacing/>
        <w:jc w:val="center"/>
        <w:rPr>
          <w:b/>
          <w:lang w:val="kk-KZ"/>
        </w:rPr>
      </w:pPr>
      <w:r>
        <w:rPr>
          <w:b/>
          <w:lang w:val="kk-KZ"/>
        </w:rPr>
        <w:t>Оқушылардың сайысқа қатысқан жетістіктерінің нәтижесі</w:t>
      </w:r>
    </w:p>
    <w:p w:rsidR="005978B8" w:rsidRDefault="005978B8" w:rsidP="005978B8">
      <w:pPr>
        <w:contextualSpacing/>
        <w:jc w:val="both"/>
        <w:rPr>
          <w:b/>
          <w:lang w:val="kk-KZ"/>
        </w:rPr>
      </w:pPr>
    </w:p>
    <w:tbl>
      <w:tblPr>
        <w:tblW w:w="0" w:type="auto"/>
        <w:tblLook w:val="04A0" w:firstRow="1" w:lastRow="0" w:firstColumn="1" w:lastColumn="0" w:noHBand="0" w:noVBand="1"/>
      </w:tblPr>
      <w:tblGrid>
        <w:gridCol w:w="1551"/>
        <w:gridCol w:w="1829"/>
        <w:gridCol w:w="1713"/>
        <w:gridCol w:w="1181"/>
        <w:gridCol w:w="1684"/>
        <w:gridCol w:w="1472"/>
      </w:tblGrid>
      <w:tr w:rsidR="005978B8" w:rsidTr="002E6DCE">
        <w:tc>
          <w:tcPr>
            <w:tcW w:w="1551" w:type="dxa"/>
            <w:tcBorders>
              <w:top w:val="single" w:sz="4" w:space="0" w:color="auto"/>
              <w:left w:val="single" w:sz="4" w:space="0" w:color="auto"/>
              <w:bottom w:val="single" w:sz="4" w:space="0" w:color="auto"/>
              <w:right w:val="single" w:sz="4" w:space="0" w:color="auto"/>
            </w:tcBorders>
          </w:tcPr>
          <w:p w:rsidR="005978B8" w:rsidRDefault="005978B8" w:rsidP="002E6DCE">
            <w:pPr>
              <w:contextualSpacing/>
              <w:jc w:val="both"/>
              <w:rPr>
                <w:b/>
                <w:lang w:val="kk-KZ"/>
              </w:rPr>
            </w:pPr>
          </w:p>
        </w:tc>
        <w:tc>
          <w:tcPr>
            <w:tcW w:w="1829"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халықаралық</w:t>
            </w:r>
          </w:p>
        </w:tc>
        <w:tc>
          <w:tcPr>
            <w:tcW w:w="1713"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республика</w:t>
            </w:r>
          </w:p>
        </w:tc>
        <w:tc>
          <w:tcPr>
            <w:tcW w:w="118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облыс</w:t>
            </w:r>
          </w:p>
        </w:tc>
        <w:tc>
          <w:tcPr>
            <w:tcW w:w="168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қала</w:t>
            </w:r>
          </w:p>
        </w:tc>
        <w:tc>
          <w:tcPr>
            <w:tcW w:w="1472"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Барлығы</w:t>
            </w:r>
          </w:p>
        </w:tc>
      </w:tr>
      <w:tr w:rsidR="005978B8" w:rsidTr="002E6DCE">
        <w:tc>
          <w:tcPr>
            <w:tcW w:w="15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2018-2019</w:t>
            </w:r>
          </w:p>
        </w:tc>
        <w:tc>
          <w:tcPr>
            <w:tcW w:w="1829"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0</w:t>
            </w:r>
          </w:p>
        </w:tc>
        <w:tc>
          <w:tcPr>
            <w:tcW w:w="1713"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30</w:t>
            </w:r>
          </w:p>
        </w:tc>
        <w:tc>
          <w:tcPr>
            <w:tcW w:w="118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w:t>
            </w:r>
          </w:p>
        </w:tc>
        <w:tc>
          <w:tcPr>
            <w:tcW w:w="168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4</w:t>
            </w:r>
          </w:p>
        </w:tc>
        <w:tc>
          <w:tcPr>
            <w:tcW w:w="1472"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36</w:t>
            </w:r>
          </w:p>
        </w:tc>
      </w:tr>
      <w:tr w:rsidR="005978B8" w:rsidTr="002E6DCE">
        <w:tc>
          <w:tcPr>
            <w:tcW w:w="15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2019-2020</w:t>
            </w:r>
          </w:p>
        </w:tc>
        <w:tc>
          <w:tcPr>
            <w:tcW w:w="1829"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w:t>
            </w:r>
          </w:p>
        </w:tc>
        <w:tc>
          <w:tcPr>
            <w:tcW w:w="1713"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52</w:t>
            </w:r>
          </w:p>
        </w:tc>
        <w:tc>
          <w:tcPr>
            <w:tcW w:w="118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0</w:t>
            </w:r>
          </w:p>
        </w:tc>
        <w:tc>
          <w:tcPr>
            <w:tcW w:w="168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12</w:t>
            </w:r>
          </w:p>
        </w:tc>
        <w:tc>
          <w:tcPr>
            <w:tcW w:w="1472"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65</w:t>
            </w:r>
          </w:p>
        </w:tc>
      </w:tr>
      <w:tr w:rsidR="005978B8" w:rsidTr="002E6DCE">
        <w:tc>
          <w:tcPr>
            <w:tcW w:w="15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2020-2021</w:t>
            </w:r>
          </w:p>
        </w:tc>
        <w:tc>
          <w:tcPr>
            <w:tcW w:w="1829"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15</w:t>
            </w:r>
          </w:p>
        </w:tc>
        <w:tc>
          <w:tcPr>
            <w:tcW w:w="1713"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58</w:t>
            </w:r>
          </w:p>
        </w:tc>
        <w:tc>
          <w:tcPr>
            <w:tcW w:w="118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w:t>
            </w:r>
          </w:p>
        </w:tc>
        <w:tc>
          <w:tcPr>
            <w:tcW w:w="168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8</w:t>
            </w:r>
          </w:p>
        </w:tc>
        <w:tc>
          <w:tcPr>
            <w:tcW w:w="1472"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81</w:t>
            </w:r>
          </w:p>
        </w:tc>
      </w:tr>
    </w:tbl>
    <w:p w:rsidR="005978B8" w:rsidRDefault="005978B8" w:rsidP="005978B8">
      <w:pPr>
        <w:contextualSpacing/>
        <w:jc w:val="both"/>
        <w:rPr>
          <w:lang w:val="kk-KZ"/>
        </w:rPr>
      </w:pPr>
      <w:r>
        <w:rPr>
          <w:lang w:val="kk-KZ"/>
        </w:rPr>
        <w:t xml:space="preserve"> </w:t>
      </w:r>
    </w:p>
    <w:p w:rsidR="005978B8" w:rsidRDefault="005978B8" w:rsidP="005978B8">
      <w:pPr>
        <w:contextualSpacing/>
        <w:jc w:val="both"/>
        <w:rPr>
          <w:lang w:val="kk-KZ"/>
        </w:rPr>
      </w:pPr>
    </w:p>
    <w:p w:rsidR="005978B8" w:rsidRDefault="005978B8" w:rsidP="005978B8">
      <w:pPr>
        <w:contextualSpacing/>
        <w:jc w:val="both"/>
        <w:rPr>
          <w:lang w:val="kk-KZ"/>
        </w:rPr>
      </w:pPr>
      <w:r>
        <w:rPr>
          <w:b/>
          <w:noProof/>
        </w:rPr>
        <w:drawing>
          <wp:inline distT="0" distB="0" distL="0" distR="0" wp14:anchorId="2D9EEEC7" wp14:editId="453B208F">
            <wp:extent cx="5905500" cy="1485900"/>
            <wp:effectExtent l="0" t="0" r="0" b="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978B8" w:rsidRDefault="005978B8" w:rsidP="005978B8">
      <w:pPr>
        <w:contextualSpacing/>
        <w:jc w:val="both"/>
        <w:rPr>
          <w:lang w:val="kk-KZ"/>
        </w:rPr>
      </w:pPr>
    </w:p>
    <w:p w:rsidR="005978B8" w:rsidRDefault="005978B8" w:rsidP="005978B8">
      <w:pPr>
        <w:ind w:firstLine="709"/>
        <w:contextualSpacing/>
        <w:jc w:val="both"/>
        <w:rPr>
          <w:lang w:val="kk-KZ"/>
        </w:rPr>
      </w:pPr>
      <w:r>
        <w:rPr>
          <w:lang w:val="kk-KZ"/>
        </w:rPr>
        <w:t xml:space="preserve">Оқушылардың сайысқа қатысқан  кесте мен диаграммаға назар аударсақ, үш жылдық көрсеткіштеріне көз жүгіртсек, оқушылардың керемет белсенділігі мен табысты нәтижелерге жеткенін байқаймыз. 2020-2021 оқу жылы халықаралық, республикалық деңгейіндегі  байқауларына  қатысқан оқушылардың саны көбейгенін көре отырып, мемлекеттік тілге  құрмет пен қызығушылықты байқаймыз. </w:t>
      </w:r>
    </w:p>
    <w:p w:rsidR="005978B8" w:rsidRDefault="005978B8" w:rsidP="005978B8">
      <w:pPr>
        <w:contextualSpacing/>
        <w:jc w:val="both"/>
        <w:rPr>
          <w:lang w:val="kk-KZ"/>
        </w:rPr>
      </w:pPr>
    </w:p>
    <w:p w:rsidR="005978B8" w:rsidRDefault="005978B8" w:rsidP="005978B8">
      <w:pPr>
        <w:ind w:firstLine="709"/>
        <w:jc w:val="both"/>
        <w:rPr>
          <w:lang w:val="kk-KZ"/>
        </w:rPr>
      </w:pPr>
      <w:r>
        <w:rPr>
          <w:lang w:val="kk-KZ"/>
        </w:rPr>
        <w:tab/>
        <w:t xml:space="preserve">Оқушылар ғана емес ұстаздар да сайыстарға қатысып, жүлделі орындарының иегерлері болып табылады. 2020-2021 оқу жылы ұстаздар да өз оқушыларынан қалыспай халықаралық, республикалық интеллектаулдық байқауларына қатысып, жеңімпаз болып атанған (15 мұғалім). Қалалық деңгейінде Б.М.Тизикпаева мен З.М.Кисамиденова өз білімін жетілдіру тақырыбы бойынша тәжірибесімен бөлісіп, облыс деңгейінде қорғаған. «Талантты ұстаз-дарынды балаларға» атты А.Н.Нұрлан қалалық, облыс деңгейінің жүлдегері болып, республика деңгейінде өз тәжірибесін қорғауда. </w:t>
      </w:r>
    </w:p>
    <w:p w:rsidR="005978B8" w:rsidRDefault="005978B8" w:rsidP="005978B8">
      <w:pPr>
        <w:ind w:firstLine="709"/>
        <w:jc w:val="both"/>
        <w:rPr>
          <w:lang w:val="kk-KZ"/>
        </w:rPr>
      </w:pPr>
    </w:p>
    <w:p w:rsidR="005978B8" w:rsidRDefault="005978B8" w:rsidP="005978B8">
      <w:pPr>
        <w:jc w:val="both"/>
        <w:rPr>
          <w:b/>
          <w:lang w:val="kk-KZ"/>
        </w:rPr>
      </w:pPr>
      <w:r>
        <w:rPr>
          <w:b/>
          <w:lang w:val="kk-KZ"/>
        </w:rPr>
        <w:t>Үш жылдық нәтижені салыстырғанда, мынандай көрсеткіштерді  байқауға болады</w:t>
      </w:r>
    </w:p>
    <w:p w:rsidR="005978B8" w:rsidRDefault="005978B8" w:rsidP="005978B8">
      <w:pPr>
        <w:jc w:val="both"/>
        <w:rPr>
          <w:b/>
          <w:lang w:val="kk-KZ"/>
        </w:rPr>
      </w:pPr>
    </w:p>
    <w:tbl>
      <w:tblPr>
        <w:tblW w:w="0" w:type="auto"/>
        <w:tblLook w:val="04A0" w:firstRow="1" w:lastRow="0" w:firstColumn="1" w:lastColumn="0" w:noHBand="0" w:noVBand="1"/>
      </w:tblPr>
      <w:tblGrid>
        <w:gridCol w:w="1806"/>
        <w:gridCol w:w="1751"/>
        <w:gridCol w:w="1548"/>
        <w:gridCol w:w="1364"/>
        <w:gridCol w:w="1477"/>
        <w:gridCol w:w="1376"/>
      </w:tblGrid>
      <w:tr w:rsidR="005978B8" w:rsidTr="002E6DCE">
        <w:tc>
          <w:tcPr>
            <w:tcW w:w="1806" w:type="dxa"/>
            <w:tcBorders>
              <w:top w:val="single" w:sz="4" w:space="0" w:color="auto"/>
              <w:left w:val="single" w:sz="4" w:space="0" w:color="auto"/>
              <w:bottom w:val="single" w:sz="4" w:space="0" w:color="auto"/>
              <w:right w:val="single" w:sz="4" w:space="0" w:color="auto"/>
            </w:tcBorders>
          </w:tcPr>
          <w:p w:rsidR="005978B8" w:rsidRDefault="005978B8" w:rsidP="002E6DCE">
            <w:pPr>
              <w:contextualSpacing/>
              <w:jc w:val="both"/>
              <w:rPr>
                <w:b/>
                <w:lang w:val="kk-KZ"/>
              </w:rPr>
            </w:pPr>
          </w:p>
        </w:tc>
        <w:tc>
          <w:tcPr>
            <w:tcW w:w="17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халықаралық</w:t>
            </w:r>
          </w:p>
        </w:tc>
        <w:tc>
          <w:tcPr>
            <w:tcW w:w="1548"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республика</w:t>
            </w:r>
          </w:p>
        </w:tc>
        <w:tc>
          <w:tcPr>
            <w:tcW w:w="136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 xml:space="preserve">облыс </w:t>
            </w:r>
          </w:p>
        </w:tc>
        <w:tc>
          <w:tcPr>
            <w:tcW w:w="1477"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қала</w:t>
            </w:r>
          </w:p>
        </w:tc>
        <w:tc>
          <w:tcPr>
            <w:tcW w:w="137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b/>
                <w:lang w:val="kk-KZ"/>
              </w:rPr>
            </w:pPr>
            <w:r>
              <w:rPr>
                <w:b/>
                <w:lang w:val="kk-KZ"/>
              </w:rPr>
              <w:t>барлығы</w:t>
            </w:r>
          </w:p>
        </w:tc>
      </w:tr>
      <w:tr w:rsidR="005978B8" w:rsidTr="002E6DCE">
        <w:tc>
          <w:tcPr>
            <w:tcW w:w="180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2017-2018</w:t>
            </w:r>
          </w:p>
        </w:tc>
        <w:tc>
          <w:tcPr>
            <w:tcW w:w="17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w:t>
            </w:r>
          </w:p>
        </w:tc>
        <w:tc>
          <w:tcPr>
            <w:tcW w:w="1548"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4</w:t>
            </w:r>
          </w:p>
        </w:tc>
        <w:tc>
          <w:tcPr>
            <w:tcW w:w="136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5</w:t>
            </w:r>
          </w:p>
        </w:tc>
        <w:tc>
          <w:tcPr>
            <w:tcW w:w="1477"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7</w:t>
            </w:r>
          </w:p>
        </w:tc>
        <w:tc>
          <w:tcPr>
            <w:tcW w:w="137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17</w:t>
            </w:r>
          </w:p>
        </w:tc>
      </w:tr>
      <w:tr w:rsidR="005978B8" w:rsidTr="002E6DCE">
        <w:tc>
          <w:tcPr>
            <w:tcW w:w="180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2018-2019</w:t>
            </w:r>
          </w:p>
        </w:tc>
        <w:tc>
          <w:tcPr>
            <w:tcW w:w="1751" w:type="dxa"/>
            <w:tcBorders>
              <w:top w:val="single" w:sz="4" w:space="0" w:color="auto"/>
              <w:left w:val="single" w:sz="4" w:space="0" w:color="auto"/>
              <w:bottom w:val="single" w:sz="4" w:space="0" w:color="auto"/>
              <w:right w:val="single" w:sz="4" w:space="0" w:color="auto"/>
            </w:tcBorders>
          </w:tcPr>
          <w:p w:rsidR="005978B8" w:rsidRDefault="005978B8" w:rsidP="002E6DCE">
            <w:pPr>
              <w:contextualSpacing/>
              <w:jc w:val="both"/>
              <w:rPr>
                <w:lang w:val="kk-KZ"/>
              </w:rPr>
            </w:pPr>
          </w:p>
        </w:tc>
        <w:tc>
          <w:tcPr>
            <w:tcW w:w="1548"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23</w:t>
            </w:r>
          </w:p>
        </w:tc>
        <w:tc>
          <w:tcPr>
            <w:tcW w:w="136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w:t>
            </w:r>
          </w:p>
        </w:tc>
        <w:tc>
          <w:tcPr>
            <w:tcW w:w="1477"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5</w:t>
            </w:r>
          </w:p>
        </w:tc>
        <w:tc>
          <w:tcPr>
            <w:tcW w:w="137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30</w:t>
            </w:r>
          </w:p>
        </w:tc>
      </w:tr>
      <w:tr w:rsidR="005978B8" w:rsidTr="002E6DCE">
        <w:tc>
          <w:tcPr>
            <w:tcW w:w="180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2019-2020</w:t>
            </w:r>
          </w:p>
        </w:tc>
        <w:tc>
          <w:tcPr>
            <w:tcW w:w="17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w:t>
            </w:r>
          </w:p>
        </w:tc>
        <w:tc>
          <w:tcPr>
            <w:tcW w:w="1548"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23</w:t>
            </w:r>
          </w:p>
        </w:tc>
        <w:tc>
          <w:tcPr>
            <w:tcW w:w="136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12</w:t>
            </w:r>
          </w:p>
        </w:tc>
        <w:tc>
          <w:tcPr>
            <w:tcW w:w="1477"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15</w:t>
            </w:r>
          </w:p>
        </w:tc>
        <w:tc>
          <w:tcPr>
            <w:tcW w:w="137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51</w:t>
            </w:r>
          </w:p>
        </w:tc>
      </w:tr>
      <w:tr w:rsidR="005978B8" w:rsidTr="002E6DCE">
        <w:tc>
          <w:tcPr>
            <w:tcW w:w="180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2020-2021</w:t>
            </w:r>
          </w:p>
        </w:tc>
        <w:tc>
          <w:tcPr>
            <w:tcW w:w="1751"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1</w:t>
            </w:r>
          </w:p>
        </w:tc>
        <w:tc>
          <w:tcPr>
            <w:tcW w:w="1548"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 xml:space="preserve">29 </w:t>
            </w:r>
          </w:p>
        </w:tc>
        <w:tc>
          <w:tcPr>
            <w:tcW w:w="1364"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4</w:t>
            </w:r>
          </w:p>
        </w:tc>
        <w:tc>
          <w:tcPr>
            <w:tcW w:w="1477"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4</w:t>
            </w:r>
          </w:p>
        </w:tc>
        <w:tc>
          <w:tcPr>
            <w:tcW w:w="1376" w:type="dxa"/>
            <w:tcBorders>
              <w:top w:val="single" w:sz="4" w:space="0" w:color="auto"/>
              <w:left w:val="single" w:sz="4" w:space="0" w:color="auto"/>
              <w:bottom w:val="single" w:sz="4" w:space="0" w:color="auto"/>
              <w:right w:val="single" w:sz="4" w:space="0" w:color="auto"/>
            </w:tcBorders>
            <w:hideMark/>
          </w:tcPr>
          <w:p w:rsidR="005978B8" w:rsidRDefault="005978B8" w:rsidP="002E6DCE">
            <w:pPr>
              <w:contextualSpacing/>
              <w:jc w:val="both"/>
              <w:rPr>
                <w:lang w:val="kk-KZ"/>
              </w:rPr>
            </w:pPr>
            <w:r>
              <w:rPr>
                <w:lang w:val="kk-KZ"/>
              </w:rPr>
              <w:t>38</w:t>
            </w:r>
          </w:p>
        </w:tc>
      </w:tr>
    </w:tbl>
    <w:p w:rsidR="005978B8" w:rsidRDefault="005978B8" w:rsidP="005978B8">
      <w:pPr>
        <w:contextualSpacing/>
        <w:jc w:val="both"/>
        <w:rPr>
          <w:lang w:val="kk-KZ"/>
        </w:rPr>
      </w:pPr>
    </w:p>
    <w:p w:rsidR="005978B8" w:rsidRDefault="005978B8" w:rsidP="005978B8">
      <w:pPr>
        <w:contextualSpacing/>
        <w:jc w:val="both"/>
        <w:rPr>
          <w:lang w:val="kk-KZ"/>
        </w:rPr>
      </w:pPr>
      <w:r>
        <w:rPr>
          <w:b/>
          <w:noProof/>
        </w:rPr>
        <w:lastRenderedPageBreak/>
        <w:drawing>
          <wp:inline distT="0" distB="0" distL="0" distR="0" wp14:anchorId="7F97BBC6" wp14:editId="7B0BAA57">
            <wp:extent cx="5800725" cy="1771650"/>
            <wp:effectExtent l="0" t="0" r="9525" b="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5978B8" w:rsidRDefault="005978B8" w:rsidP="005978B8">
      <w:pPr>
        <w:jc w:val="both"/>
        <w:rPr>
          <w:lang w:val="kk-KZ"/>
        </w:rPr>
      </w:pPr>
    </w:p>
    <w:p w:rsidR="005978B8" w:rsidRDefault="005978B8" w:rsidP="005978B8">
      <w:pPr>
        <w:jc w:val="both"/>
        <w:rPr>
          <w:lang w:val="kk-KZ"/>
        </w:rPr>
      </w:pPr>
      <w:r>
        <w:rPr>
          <w:lang w:val="kk-KZ"/>
        </w:rPr>
        <w:t xml:space="preserve">Кестенің көрсеткіштеріне сүйенсек, мұғалімдердің сайыстарға қатысып, белсенділіктерінің артқандығын байқаймыз. 2017-2018 -2018-2019  оқу жылдарымен салыстырғанда 2019-2020 оқу жылында ұстаздардың жүлделі орындарына ие болғандарының  жоғары нәтижесін көріп отырмыз. </w:t>
      </w:r>
    </w:p>
    <w:p w:rsidR="005978B8" w:rsidRDefault="005978B8" w:rsidP="005978B8">
      <w:pPr>
        <w:jc w:val="both"/>
        <w:rPr>
          <w:lang w:val="kk-KZ"/>
        </w:rPr>
      </w:pPr>
      <w:r>
        <w:rPr>
          <w:lang w:val="kk-KZ"/>
        </w:rPr>
        <w:t xml:space="preserve">   </w:t>
      </w:r>
      <w:r>
        <w:rPr>
          <w:lang w:val="kk-KZ"/>
        </w:rPr>
        <w:tab/>
        <w:t xml:space="preserve">Мектепте қазақ тілін меңгеру саласында оқушылар ғана емес,басқа ұлт өкілдерінің мұғалімдері де атсалысуда. Мектепте мектеп ұжымына арналған қазақ тілі үйірмесі өткізілуде (жетекшісі Ә.Ә.Жангозина). Биыл ұлы ақынымыз Абай Құнанбайұлының 175-жылдығына арнайы қалалық мұғалімдер арасында мәдениет бөлімі өткізген сайысына 2 мұғалім қатысқан, А.А.Шакирова жеңімпаз, Черных сертификат иегері. А.А.Шакирова мектеп абыройын облыс деңгейінде қорғауда.. </w:t>
      </w:r>
    </w:p>
    <w:p w:rsidR="005978B8" w:rsidRDefault="005978B8" w:rsidP="005978B8">
      <w:pPr>
        <w:ind w:firstLine="708"/>
        <w:jc w:val="both"/>
        <w:rPr>
          <w:lang w:val="kk-KZ"/>
        </w:rPr>
      </w:pPr>
      <w:r>
        <w:rPr>
          <w:lang w:val="kk-KZ"/>
        </w:rPr>
        <w:t xml:space="preserve">Үнемі оқушылардың танымдық қабілеттерін дамытуға жағдай туғызып, шығармашылық мүмкіндіктерін дамытады. Мектеп оқушылары мен бірге пән мұғалімдері де  әр түрлі деңгейде өтетін шығармашылық сайыстарға, олимпиадаларға қатысып, белгілі нәтижелермен жеңістерге  қол жеткізуде. Барлық мұғалімдер мамандықтары бойынша толық жүктемеде жұмыс істейді. Оқу жүктемесінде базистік жоспарды есепке алумен тұрақтылық, оқудағы сабақтастық сақталады. Максималды мүмкін нормасы жоғарылатылмайды. </w:t>
      </w:r>
    </w:p>
    <w:p w:rsidR="005978B8" w:rsidRDefault="005978B8" w:rsidP="005978B8">
      <w:pPr>
        <w:ind w:firstLine="708"/>
        <w:jc w:val="both"/>
        <w:rPr>
          <w:lang w:val="kk-KZ"/>
        </w:rPr>
      </w:pPr>
      <w:r>
        <w:rPr>
          <w:lang w:val="kk-KZ"/>
        </w:rPr>
        <w:t>Мектепішілік бақылау мектеп жоспарының негізінде қойылған мақсат пен міндетке сәйкес келеді. Білім стандартының орындалуы, оқушының білім алуы, шығармашылық әрекетті меңгеруі, оқу іскерлігі мен машығы, тәрбиелеу деңгейі, тұлғаның жан-жақты дамуы, өмірге дайындық деңгейін білім сапасының көрсеткіші анықтайды</w:t>
      </w:r>
      <w:r w:rsidRPr="00576577">
        <w:rPr>
          <w:lang w:val="kk-KZ"/>
        </w:rPr>
        <w:t xml:space="preserve">. Мектепішілік бақылауда әкімшілік тақырыптық, фронталдық, жеке, жалпысыныптық, жалпыкешенді сияқты бақылаудың  түрлі бағдарламалары қолданылады. Мектепте бағдарламалық материалдың </w:t>
      </w:r>
      <w:r>
        <w:rPr>
          <w:lang w:val="kk-KZ"/>
        </w:rPr>
        <w:t xml:space="preserve">өтілуі, қазақ тілі мен әдебиеті пәндерінің оқытылу жағдайын бақылау - сабақтарға қатысу, күнтізбелік-тақырыптық жоспарларын тексеру, мұғалімдердің шығармашылық есептерін тыңдау,  сұхбат жүргізу арқылы тексеріліп отырылады.        </w:t>
      </w:r>
    </w:p>
    <w:p w:rsidR="005978B8" w:rsidRDefault="005978B8" w:rsidP="005978B8">
      <w:pPr>
        <w:ind w:firstLine="708"/>
        <w:jc w:val="both"/>
        <w:rPr>
          <w:lang w:val="kk-KZ"/>
        </w:rPr>
      </w:pPr>
      <w:r>
        <w:rPr>
          <w:lang w:val="kk-KZ"/>
        </w:rPr>
        <w:t>Оқушылардың білім сапасы, білім деңгейі,  жиынтық бағалау және тоқсандық жиынтық бағалау жұмыстары, қорытынды аттестация арқылы тексеріліп бақылануда. Әрбір мұғалім пән бойынша мониторинг  жүргізеді. Оқу материалдарын үнемі жақсарту мақсатында  мұғалімдер мемлекеттік стандартына сай оқытудың мазмұнына ұсыныстар жасай алады. Оқу үрдісін жетілдірудің негізі – мұғалімнің іс-әрекетін талдау. Білім сапасының көрсеткіштері және мәтіндік талдау жасау арқылы мониторинг жүргізіліп, түрлі кестелермен, графиктермен көрсетіледі. Мектепішілік бақылау қорытындысы әдістемелік бірлестікте,  директор жанындағы кеңесте, педагогикалық кеңестерде қарастырылады. Бірнеше жыл жүргізілген мониторинг  қорытындысы мектепішілік  қажетті ақпаратты жинақтап, білім  сапасын басқаруды реттеу, түзету әрекетіне көмек.</w:t>
      </w:r>
    </w:p>
    <w:p w:rsidR="005978B8" w:rsidRDefault="005978B8" w:rsidP="005978B8">
      <w:pPr>
        <w:ind w:firstLine="708"/>
        <w:jc w:val="both"/>
        <w:rPr>
          <w:b/>
          <w:lang w:val="kk-KZ"/>
        </w:rPr>
      </w:pPr>
      <w:r>
        <w:rPr>
          <w:b/>
          <w:lang w:val="kk-KZ"/>
        </w:rPr>
        <w:t>Жетістіктерге жетіп, белсене атқарылған жұмыстарға қарамастан шешетін мәселелері бар:</w:t>
      </w:r>
    </w:p>
    <w:p w:rsidR="005978B8" w:rsidRDefault="005978B8" w:rsidP="005978B8">
      <w:pPr>
        <w:pStyle w:val="af9"/>
        <w:numPr>
          <w:ilvl w:val="0"/>
          <w:numId w:val="17"/>
        </w:numPr>
        <w:jc w:val="both"/>
        <w:rPr>
          <w:sz w:val="24"/>
          <w:lang w:val="kk-KZ"/>
        </w:rPr>
      </w:pPr>
      <w:r>
        <w:rPr>
          <w:sz w:val="24"/>
          <w:lang w:val="kk-KZ"/>
        </w:rPr>
        <w:t xml:space="preserve">Қазақстан Республикасының «Тілдер туралы» Заңын және «Тілдерді қолдану мен дамытудың» республикалық  бағдарламасын орындау мақсатында  мектепте мемлекеттік тілді қолдану аумағын кеңейтуге жағдай жасау; </w:t>
      </w:r>
    </w:p>
    <w:p w:rsidR="005978B8" w:rsidRDefault="005978B8" w:rsidP="005978B8">
      <w:pPr>
        <w:pStyle w:val="af9"/>
        <w:numPr>
          <w:ilvl w:val="0"/>
          <w:numId w:val="17"/>
        </w:numPr>
        <w:jc w:val="both"/>
        <w:rPr>
          <w:sz w:val="24"/>
          <w:lang w:val="kk-KZ"/>
        </w:rPr>
      </w:pPr>
      <w:r>
        <w:rPr>
          <w:sz w:val="24"/>
          <w:lang w:val="kk-KZ"/>
        </w:rPr>
        <w:t xml:space="preserve">Қазақ тілі мұғалімдерінің аналитикалық мәдениетін қалыптастыру бойынша, ОТҮ тиімділігін жоғарылату мақсатында ұстаздардың кәсіби шеберлігін жетілдіру бойынша әдістемелік бірлестіктің қызметін жоғарлату жұмыстарын ұйымдастыру; </w:t>
      </w:r>
    </w:p>
    <w:p w:rsidR="005978B8" w:rsidRDefault="005978B8" w:rsidP="005978B8">
      <w:pPr>
        <w:pStyle w:val="af9"/>
        <w:numPr>
          <w:ilvl w:val="0"/>
          <w:numId w:val="17"/>
        </w:numPr>
        <w:jc w:val="both"/>
        <w:rPr>
          <w:sz w:val="24"/>
          <w:lang w:val="kk-KZ"/>
        </w:rPr>
      </w:pPr>
      <w:r>
        <w:rPr>
          <w:sz w:val="24"/>
          <w:lang w:val="kk-KZ"/>
        </w:rPr>
        <w:lastRenderedPageBreak/>
        <w:t xml:space="preserve">Білім беру мазмұнын жаңартуына сай  қазақ тілі мұғалімдеріне сабақта жаңа технологияларды,сонын ішінде АКТ, «Диалогты оқыту технологиясын» тиімді, жүйелі түрде  қолдану, қашықтық оқытудың әдістерін меңгеру; </w:t>
      </w:r>
    </w:p>
    <w:p w:rsidR="005978B8" w:rsidRDefault="005978B8" w:rsidP="005978B8">
      <w:pPr>
        <w:pStyle w:val="af9"/>
        <w:numPr>
          <w:ilvl w:val="0"/>
          <w:numId w:val="17"/>
        </w:numPr>
        <w:jc w:val="both"/>
        <w:rPr>
          <w:sz w:val="24"/>
          <w:lang w:val="kk-KZ"/>
        </w:rPr>
      </w:pPr>
      <w:r>
        <w:rPr>
          <w:sz w:val="24"/>
          <w:lang w:val="kk-KZ"/>
        </w:rPr>
        <w:t>Қазақ тілі кабинеттерін дидактикалық материалдарымен  жүйелі түрде жабдықтауды жалғастыру;</w:t>
      </w:r>
    </w:p>
    <w:p w:rsidR="005978B8" w:rsidRDefault="005978B8" w:rsidP="005978B8">
      <w:pPr>
        <w:pStyle w:val="af9"/>
        <w:numPr>
          <w:ilvl w:val="0"/>
          <w:numId w:val="17"/>
        </w:numPr>
        <w:jc w:val="both"/>
        <w:rPr>
          <w:sz w:val="24"/>
          <w:lang w:val="kk-KZ"/>
        </w:rPr>
      </w:pPr>
      <w:r>
        <w:rPr>
          <w:sz w:val="24"/>
          <w:lang w:val="kk-KZ"/>
        </w:rPr>
        <w:t>Оқушылардың шығармашылық қабілеттерін дамыту мақсатында, әр түрлі деңгейіндегі олимпиадаларға,   сайыстарға  дайындық жұмыстарын жалғастырып, дарынды  оқушыларды жоба жазуға баулу, нәтижелі дайындық өткізуіне бағыттау;</w:t>
      </w:r>
    </w:p>
    <w:p w:rsidR="005978B8" w:rsidRDefault="005978B8" w:rsidP="005978B8">
      <w:pPr>
        <w:pStyle w:val="af9"/>
        <w:numPr>
          <w:ilvl w:val="0"/>
          <w:numId w:val="17"/>
        </w:numPr>
        <w:jc w:val="both"/>
        <w:rPr>
          <w:sz w:val="24"/>
          <w:lang w:val="kk-KZ"/>
        </w:rPr>
      </w:pPr>
      <w:r>
        <w:rPr>
          <w:sz w:val="24"/>
          <w:lang w:val="kk-KZ"/>
        </w:rPr>
        <w:t xml:space="preserve">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нормаларын игертуге жағдай жасау; </w:t>
      </w:r>
    </w:p>
    <w:p w:rsidR="005978B8" w:rsidRDefault="005978B8" w:rsidP="005978B8">
      <w:pPr>
        <w:pStyle w:val="af9"/>
        <w:numPr>
          <w:ilvl w:val="0"/>
          <w:numId w:val="17"/>
        </w:numPr>
        <w:jc w:val="both"/>
        <w:rPr>
          <w:sz w:val="24"/>
          <w:lang w:val="kk-KZ"/>
        </w:rPr>
      </w:pPr>
      <w:r>
        <w:rPr>
          <w:sz w:val="24"/>
          <w:lang w:val="kk-KZ"/>
        </w:rPr>
        <w:t>Күнделікті өмір жағдаяттарында қазақ тілін орынды қолдана білуге дағдыландыру;</w:t>
      </w:r>
    </w:p>
    <w:p w:rsidR="005978B8" w:rsidRDefault="005978B8" w:rsidP="005978B8">
      <w:pPr>
        <w:pStyle w:val="af9"/>
        <w:numPr>
          <w:ilvl w:val="0"/>
          <w:numId w:val="17"/>
        </w:numPr>
        <w:jc w:val="both"/>
        <w:rPr>
          <w:sz w:val="24"/>
          <w:lang w:val="kk-KZ"/>
        </w:rPr>
      </w:pPr>
      <w:r>
        <w:rPr>
          <w:sz w:val="24"/>
          <w:lang w:val="kk-KZ"/>
        </w:rPr>
        <w:t>Ата-аналарды, мектеп мұғалімдерін мектепішілік, қалалық сайыстарына қатыстыруын дәстүрге айналдыру.</w:t>
      </w:r>
    </w:p>
    <w:p w:rsidR="005978B8" w:rsidRPr="00576577" w:rsidRDefault="005978B8" w:rsidP="005978B8">
      <w:pPr>
        <w:jc w:val="both"/>
        <w:rPr>
          <w:lang w:val="kk-KZ"/>
        </w:rPr>
      </w:pPr>
      <w:r>
        <w:rPr>
          <w:lang w:val="kk-KZ"/>
        </w:rPr>
        <w:t xml:space="preserve">          Осындай   ыңғайсыз</w:t>
      </w:r>
      <w:r>
        <w:rPr>
          <w:b/>
          <w:i/>
          <w:lang w:val="kk-KZ"/>
        </w:rPr>
        <w:t xml:space="preserve"> жағдайлар  яғни</w:t>
      </w:r>
      <w:r>
        <w:rPr>
          <w:lang w:val="kk-KZ"/>
        </w:rPr>
        <w:t xml:space="preserve"> проблемалар   туғызбау үшін мұғалімдер өздері қазіргі заман талабына сай өз білім деңгейлерін үнемі жоғарылатып, сабақ құрастыру барысында сабақ мақсатына сәйкес тапсырмаларды, дескрипторларды  дұрыс құрастыра білуі, жұмысын  уақытында атқара білуі, өз ісіне жауаптылығын күшейте  білуі қажет.   Осы қателерді болдырмас үшін,  әр мұғалім  педагогикалық шеберлігін көтеру мақсатында қалалық, облыстық, республикалық семинарларға белсенді қатысып өз тәжірибелерімен алмасуын жоспарлаулары қажет. Жеткен табыстармен  шектелмей барлық ұстаздар өз білімін жетілдіру  жұмыстарын жалғастырып, алдағы оқу жылында педагогикалық кәсіпқорлық деңгейін көтеруге тырысып, еңбек етуіміз керек. </w:t>
      </w:r>
      <w:r w:rsidRPr="00576577">
        <w:rPr>
          <w:lang w:val="kk-KZ"/>
        </w:rPr>
        <w:t>Сонда ғана атқарылған жұмыстардың қорытынды нәтижелер жоғары деңгейде болады.</w:t>
      </w:r>
    </w:p>
    <w:p w:rsidR="005978B8" w:rsidRDefault="005978B8" w:rsidP="005978B8">
      <w:pPr>
        <w:ind w:firstLine="360"/>
        <w:jc w:val="both"/>
        <w:rPr>
          <w:lang w:val="kk-KZ"/>
        </w:rPr>
      </w:pPr>
      <w:r w:rsidRPr="00576577">
        <w:rPr>
          <w:lang w:val="kk-KZ"/>
        </w:rPr>
        <w:t xml:space="preserve">       Белсенді  нәтижелі жұмыс істегенімен де   </w:t>
      </w:r>
      <w:r w:rsidRPr="00576577">
        <w:rPr>
          <w:b/>
          <w:lang w:val="kk-KZ"/>
        </w:rPr>
        <w:t xml:space="preserve">кемшіліктер де </w:t>
      </w:r>
      <w:r w:rsidRPr="00576577">
        <w:rPr>
          <w:lang w:val="kk-KZ"/>
        </w:rPr>
        <w:t xml:space="preserve"> болды. Атқарылған жұмыстардың әлсіз жақтарын қарастыра отырып, қандай </w:t>
      </w:r>
      <w:r w:rsidRPr="00576577">
        <w:rPr>
          <w:b/>
          <w:lang w:val="kk-KZ"/>
        </w:rPr>
        <w:t>мүмкіндіктердің</w:t>
      </w:r>
      <w:r w:rsidRPr="00576577">
        <w:rPr>
          <w:lang w:val="kk-KZ"/>
        </w:rPr>
        <w:t xml:space="preserve"> барын айтуға болады. Мұғалімдер оқушыларды кез келген  бір сайысқа дайындағанда өзара басқа мұғалімдермен бірлесе жұмыс жасап, ортаға салып немесе дайындаған оқушыларды мұғалімдердің алдына шығарып ұжыммен дайындаса қандай да бір нәтиже болар еді.     Тек қана бір оқушыны дайындап қоймай резервқа тағы да бірнеше оқушыны дайындап отыруды дағдыға алған дұрыс. Себебі, ол оқушы белгілі бір себептермен қатыса алмауыда мүмкін. Оқуларды өткізер алдында шара жоспарын нақты  ойластырып құрастыру, шараны мерекелі күйде өткізу, әр мұғалім өз оқушыларын атсалысуға қатыстыру барысында оқушының оқу мәнеріне, қимылына назар аудару керек, оқушыларды жеңімпаз болуға бағыттау. 7-ші,8-ші,9-шы сынып оқушыларының аралығында БЖБ,ТЖБ-ларын өткізгенде, нақты түсіндіруге, </w:t>
      </w:r>
      <w:r>
        <w:rPr>
          <w:lang w:val="kk-KZ"/>
        </w:rPr>
        <w:t>қайталауға назар аудару керек.  Эссе жазу бағытында оқушылардың тақырыпты толық ашып, өз ойларын сауатты жеткізуге, перифразды жаза білуге үйрету.</w:t>
      </w:r>
    </w:p>
    <w:p w:rsidR="005978B8" w:rsidRDefault="005978B8" w:rsidP="005978B8">
      <w:pPr>
        <w:jc w:val="both"/>
        <w:rPr>
          <w:lang w:val="kk-KZ"/>
        </w:rPr>
      </w:pPr>
      <w:r>
        <w:rPr>
          <w:lang w:val="kk-KZ"/>
        </w:rPr>
        <w:t xml:space="preserve"> Жұмыс барысында кеткен қателерді шешудің жолдарын қарастыра отырып, келесі қорытындыға келеміз. 2021-2022 оқу жылына «Қазақстан Республикасы Тілдер туралы» Заңын іске асыру мақсатында мынадай міндеттерді жоспарлаймыз.                                 </w:t>
      </w:r>
    </w:p>
    <w:p w:rsidR="005978B8" w:rsidRDefault="005978B8" w:rsidP="005978B8">
      <w:pPr>
        <w:jc w:val="both"/>
        <w:rPr>
          <w:b/>
          <w:lang w:val="kk-KZ"/>
        </w:rPr>
      </w:pPr>
      <w:r>
        <w:rPr>
          <w:b/>
          <w:lang w:val="kk-KZ"/>
        </w:rPr>
        <w:t xml:space="preserve">Ұсыныс: </w:t>
      </w:r>
    </w:p>
    <w:p w:rsidR="005978B8" w:rsidRDefault="005978B8" w:rsidP="005978B8">
      <w:pPr>
        <w:pStyle w:val="af9"/>
        <w:numPr>
          <w:ilvl w:val="0"/>
          <w:numId w:val="31"/>
        </w:numPr>
        <w:jc w:val="both"/>
        <w:rPr>
          <w:sz w:val="24"/>
          <w:lang w:val="kk-KZ"/>
        </w:rPr>
      </w:pPr>
      <w:r>
        <w:rPr>
          <w:sz w:val="24"/>
          <w:lang w:val="kk-KZ"/>
        </w:rPr>
        <w:t xml:space="preserve">Латын әліпбиіне енгізу жұмысын жалғастыру; </w:t>
      </w:r>
    </w:p>
    <w:p w:rsidR="005978B8" w:rsidRDefault="005978B8" w:rsidP="005978B8">
      <w:pPr>
        <w:pStyle w:val="af9"/>
        <w:numPr>
          <w:ilvl w:val="0"/>
          <w:numId w:val="31"/>
        </w:numPr>
        <w:jc w:val="both"/>
        <w:rPr>
          <w:sz w:val="24"/>
          <w:lang w:val="kk-KZ"/>
        </w:rPr>
      </w:pPr>
      <w:r>
        <w:rPr>
          <w:sz w:val="24"/>
          <w:lang w:val="kk-KZ"/>
        </w:rPr>
        <w:t>Мемлекеттік тілді үйренуде МББС-ның негізігі талаптарын орындауға мүмкіндік беретін тілдік ортаны қалыптастыру мақсатында сыныптан тыс жұмыстардың тиімділігін арттыру;</w:t>
      </w:r>
    </w:p>
    <w:p w:rsidR="005978B8" w:rsidRDefault="005978B8" w:rsidP="005978B8">
      <w:pPr>
        <w:pStyle w:val="af9"/>
        <w:numPr>
          <w:ilvl w:val="0"/>
          <w:numId w:val="31"/>
        </w:numPr>
        <w:jc w:val="both"/>
        <w:rPr>
          <w:sz w:val="24"/>
          <w:lang w:val="kk-KZ"/>
        </w:rPr>
      </w:pPr>
      <w:r>
        <w:rPr>
          <w:sz w:val="24"/>
          <w:lang w:val="kk-KZ"/>
        </w:rPr>
        <w:t>Мемлекеттік тілді оқыту үшін оқу процесін ұйымдастырумен қатар оқушылардың функционалды сауаттылығын арттыру мақсатында  оқытудың тиімді жүйелі-қызметтік технологияларын қолдану;</w:t>
      </w:r>
    </w:p>
    <w:p w:rsidR="007B5CD4" w:rsidRPr="007B5CD4" w:rsidRDefault="005978B8" w:rsidP="007B5CD4">
      <w:pPr>
        <w:pStyle w:val="af9"/>
        <w:numPr>
          <w:ilvl w:val="0"/>
          <w:numId w:val="31"/>
        </w:numPr>
        <w:jc w:val="both"/>
        <w:rPr>
          <w:sz w:val="24"/>
          <w:lang w:val="kk-KZ"/>
        </w:rPr>
      </w:pPr>
      <w:r>
        <w:rPr>
          <w:sz w:val="24"/>
          <w:lang w:val="kk-KZ"/>
        </w:rPr>
        <w:t>Қазақ тілі мен әдебиеті әдістемелік бірлестігінде мұғалімдердің оқу процесінде әртүрлі ресурстарды мақсатқа бағыттау үшін оқутанымдылық іс –әрекетті ұйымдастыру үшін әртүрлі белсенді формалар мен әдістерді қолданумен қатар ынталы және қабілетті оқушылармен жұмысты ұйымдастыру отырып, ұстаздардың аналитикалық мәдениетін дамыту бойынша қызметтің тиімділігін арттыру.</w:t>
      </w:r>
      <w:bookmarkStart w:id="0" w:name="_GoBack"/>
      <w:bookmarkEnd w:id="0"/>
    </w:p>
    <w:p w:rsidR="00FE2CBA" w:rsidRPr="00FE2CBA" w:rsidRDefault="00836D6F" w:rsidP="00FE2CBA">
      <w:pPr>
        <w:spacing w:line="360" w:lineRule="auto"/>
        <w:jc w:val="center"/>
        <w:rPr>
          <w:b/>
          <w:u w:val="single"/>
        </w:rPr>
      </w:pPr>
      <w:r>
        <w:rPr>
          <w:b/>
          <w:u w:val="single"/>
        </w:rPr>
        <w:lastRenderedPageBreak/>
        <w:t>А</w:t>
      </w:r>
      <w:r w:rsidR="00FE2CBA" w:rsidRPr="00FE2CBA">
        <w:rPr>
          <w:b/>
          <w:u w:val="single"/>
        </w:rPr>
        <w:t>нализ условий сохранения и укрепления здоровья обучающихся.</w:t>
      </w:r>
    </w:p>
    <w:p w:rsidR="00FE2CBA" w:rsidRPr="00FE2CBA" w:rsidRDefault="00FE2CBA" w:rsidP="00FE2CBA">
      <w:pPr>
        <w:jc w:val="both"/>
      </w:pPr>
      <w:r w:rsidRPr="00FE2CBA">
        <w:t xml:space="preserve">         Достойное образование, ради которого родители приводят своих детей в школу, требует каждодневного высокого физического и психического напряжения учащихся и учителей. Вот почему создание организационно-педагогических, материально-технических и санитарно-гигиенических условий здоровьесбережения учащихся и сотрудников стало главной заботой в формировании здоровьесберегающего пространства.</w:t>
      </w:r>
    </w:p>
    <w:p w:rsidR="00FE2CBA" w:rsidRPr="00FE2CBA" w:rsidRDefault="00FE2CBA" w:rsidP="00FE2CBA">
      <w:pPr>
        <w:jc w:val="both"/>
      </w:pPr>
      <w:r w:rsidRPr="00FE2CBA">
        <w:t xml:space="preserve">- Здание школы, включая классные помещения, рекреации, а также оборудование, школьная мебель, в основном, соответствуют требованиям СанПиНа. </w:t>
      </w:r>
    </w:p>
    <w:p w:rsidR="00FE2CBA" w:rsidRPr="00FE2CBA" w:rsidRDefault="00FE2CBA" w:rsidP="00FE2CBA">
      <w:pPr>
        <w:jc w:val="both"/>
      </w:pPr>
      <w:r w:rsidRPr="00FE2CBA">
        <w:t>- Школа имеет определенную материально-техническую базу: 4</w:t>
      </w:r>
      <w:r w:rsidRPr="00FE2CBA">
        <w:rPr>
          <w:lang w:val="kk-KZ"/>
        </w:rPr>
        <w:t>1</w:t>
      </w:r>
      <w:r w:rsidRPr="00FE2CBA">
        <w:t xml:space="preserve">  учебных кабинетов, 8 административных кабинетов, библиотек</w:t>
      </w:r>
      <w:r w:rsidRPr="00FE2CBA">
        <w:rPr>
          <w:lang w:val="kk-KZ"/>
        </w:rPr>
        <w:t>у</w:t>
      </w:r>
      <w:r w:rsidRPr="00FE2CBA">
        <w:t xml:space="preserve">, столовую на  170 посадочных мест, </w:t>
      </w:r>
      <w:r w:rsidRPr="00FE2CBA">
        <w:rPr>
          <w:lang w:val="kk-KZ"/>
        </w:rPr>
        <w:t>2</w:t>
      </w:r>
      <w:r w:rsidRPr="00FE2CBA">
        <w:t xml:space="preserve"> мастерских, 3 компьютерных класса, медицинский кабинет,  актовый зал, спортзал. </w:t>
      </w:r>
    </w:p>
    <w:p w:rsidR="00FE2CBA" w:rsidRPr="00FE2CBA" w:rsidRDefault="00FE2CBA" w:rsidP="00FE2CBA">
      <w:pPr>
        <w:jc w:val="both"/>
      </w:pPr>
      <w:r w:rsidRPr="00FE2CBA">
        <w:t xml:space="preserve">- На пришкольном участке оборудован спортивно-оздоровительный комплекс, включающий в себя: футбольное поле, волейбольную и баскетбольную площадки, гимнастический комплекс,  беговую дорожку. Все это используется для занятий на свежем воздухе, для мотивации двигательной активности детей за счет повышения интереса. </w:t>
      </w:r>
    </w:p>
    <w:p w:rsidR="00FE2CBA" w:rsidRPr="00FE2CBA" w:rsidRDefault="00FE2CBA" w:rsidP="00FE2CBA">
      <w:pPr>
        <w:jc w:val="both"/>
      </w:pPr>
      <w:r w:rsidRPr="00FE2CBA">
        <w:t>- Школьная столовая соответствует требованиям СанПиНа и позволяет всем школьникам получать горячие обеды.</w:t>
      </w:r>
    </w:p>
    <w:p w:rsidR="00FE2CBA" w:rsidRPr="00FE2CBA" w:rsidRDefault="00FE2CBA" w:rsidP="00FE2CBA">
      <w:pPr>
        <w:jc w:val="both"/>
      </w:pPr>
      <w:r w:rsidRPr="00FE2CBA">
        <w:t>- Здание школы, кабинеты и школьная территория соответствуют требованиям техники безопасности.</w:t>
      </w:r>
    </w:p>
    <w:p w:rsidR="00FE2CBA" w:rsidRPr="00FE2CBA" w:rsidRDefault="00FE2CBA" w:rsidP="00FE2CBA">
      <w:pPr>
        <w:jc w:val="both"/>
      </w:pPr>
      <w:r w:rsidRPr="00FE2CBA">
        <w:t>- Имеются отдельные кабинеты учителя-логопеда, психолога, социального педагога, комплекты методик для проведения различных тренингов.</w:t>
      </w:r>
    </w:p>
    <w:p w:rsidR="00FE2CBA" w:rsidRPr="00FE2CBA" w:rsidRDefault="00FE2CBA" w:rsidP="00FE2CBA">
      <w:pPr>
        <w:jc w:val="both"/>
      </w:pPr>
      <w:r w:rsidRPr="00FE2CBA">
        <w:t>- В школе имеется медицинский кабинет, оснащенный стандартным комплектом оборудования,  где работает постоянно фельдшер, выполняющая профилактические осмотры, прививки, мероприятия по профилактике инфекционных заболеваний и т.д.</w:t>
      </w:r>
    </w:p>
    <w:p w:rsidR="00FE2CBA" w:rsidRPr="00FE2CBA" w:rsidRDefault="00FE2CBA" w:rsidP="00FE2CBA">
      <w:pPr>
        <w:jc w:val="both"/>
      </w:pPr>
      <w:r w:rsidRPr="00FE2CBA">
        <w:t>- На каждого ребенка заведены медицинская карта и паспорт здоровья; заведена картотека детей, подлежащих диспансерному наблюдению.</w:t>
      </w:r>
    </w:p>
    <w:p w:rsidR="00FE2CBA" w:rsidRPr="00FE2CBA" w:rsidRDefault="00FE2CBA" w:rsidP="00FE2CBA">
      <w:pPr>
        <w:jc w:val="both"/>
      </w:pPr>
      <w:r w:rsidRPr="00FE2CBA">
        <w:t>- Проводятся регулярные   профилактические осмотры в соответствии с декретированными сроками.</w:t>
      </w:r>
    </w:p>
    <w:p w:rsidR="00FE2CBA" w:rsidRPr="00FE2CBA" w:rsidRDefault="00FE2CBA" w:rsidP="00FE2CBA">
      <w:pPr>
        <w:jc w:val="both"/>
      </w:pPr>
      <w:r w:rsidRPr="00FE2CBA">
        <w:t>- Проводятся систематические мероприятия по профилактике туберкулеза, по профилактике инфекционных заболеваний.</w:t>
      </w:r>
    </w:p>
    <w:p w:rsidR="00FE2CBA" w:rsidRPr="00FE2CBA" w:rsidRDefault="00FE2CBA" w:rsidP="00FE2CBA">
      <w:pPr>
        <w:jc w:val="both"/>
      </w:pPr>
      <w:r w:rsidRPr="00FE2CBA">
        <w:t>- Для улучшения общего оздоровительного и эстетического фона созданы зеленые уголки  в классах</w:t>
      </w:r>
    </w:p>
    <w:p w:rsidR="00FE2CBA" w:rsidRPr="00FE2CBA" w:rsidRDefault="00FE2CBA" w:rsidP="00FE2CBA">
      <w:pPr>
        <w:jc w:val="both"/>
      </w:pPr>
      <w:r w:rsidRPr="00FE2CBA">
        <w:t>- В школе запрещено нарушение требований к освещенности классных помещений.</w:t>
      </w:r>
    </w:p>
    <w:p w:rsidR="00FE2CBA" w:rsidRPr="00FE2CBA" w:rsidRDefault="00FE2CBA" w:rsidP="00FE2CBA">
      <w:pPr>
        <w:jc w:val="both"/>
      </w:pPr>
      <w:r w:rsidRPr="00FE2CBA">
        <w:t>- Во время проведения уроков проводятся динамические паузы, физкультминутки, подвижные перемены, применяется зонирование образовательного пространства.</w:t>
      </w:r>
    </w:p>
    <w:p w:rsidR="00FE2CBA" w:rsidRPr="00FE2CBA" w:rsidRDefault="00FE2CBA" w:rsidP="00FE2CBA">
      <w:pPr>
        <w:jc w:val="both"/>
      </w:pPr>
      <w:r w:rsidRPr="00FE2CBA">
        <w:t xml:space="preserve">- Учебные нагрузки не превышают возрастные нормативы, оговоренные в СанПиНах. </w:t>
      </w:r>
    </w:p>
    <w:p w:rsidR="00FE2CBA" w:rsidRPr="00FE2CBA" w:rsidRDefault="00FE2CBA" w:rsidP="00FE2CBA">
      <w:pPr>
        <w:jc w:val="both"/>
      </w:pPr>
      <w:r w:rsidRPr="00FE2CBA">
        <w:t xml:space="preserve">- В школе выработана стратегия содействия здоровью согласно принятым нормативным и правовым документам. </w:t>
      </w:r>
    </w:p>
    <w:p w:rsidR="00FE2CBA" w:rsidRPr="00FE2CBA" w:rsidRDefault="00FE2CBA" w:rsidP="00FE2CBA">
      <w:pPr>
        <w:jc w:val="both"/>
      </w:pPr>
      <w:r w:rsidRPr="00FE2CBA">
        <w:t>- В школе запрещено курить учащимся, педагогам и посетителям, включая пришкольную территорию.</w:t>
      </w:r>
    </w:p>
    <w:p w:rsidR="00FE2CBA" w:rsidRPr="00FE2CBA" w:rsidRDefault="00FE2CBA" w:rsidP="00FE2CBA">
      <w:pPr>
        <w:jc w:val="both"/>
      </w:pPr>
      <w:r w:rsidRPr="00FE2CBA">
        <w:t>- Все случаи пропусков занятий контролируется пед. коллективом, учащиеся не удаляются с уроков по причине плохого поведения.</w:t>
      </w:r>
    </w:p>
    <w:p w:rsidR="00FE2CBA" w:rsidRPr="00FE2CBA" w:rsidRDefault="00FE2CBA" w:rsidP="00FE2CBA">
      <w:pPr>
        <w:jc w:val="both"/>
      </w:pPr>
      <w:r w:rsidRPr="00FE2CBA">
        <w:t>- За последние три года на территории школы не было драк, повлекших за собой обращение за медицинской помощью. В школе существует наглядная агитация по безопасности детей на дорогах, правовой уголок и стенд по ЧС.</w:t>
      </w:r>
    </w:p>
    <w:p w:rsidR="00FE2CBA" w:rsidRPr="00FE2CBA" w:rsidRDefault="00FE2CBA" w:rsidP="00FE2CBA">
      <w:pPr>
        <w:jc w:val="both"/>
      </w:pPr>
      <w:r w:rsidRPr="00FE2CBA">
        <w:t>- Родители активно участвуют в реализации планов школы по содействию сохранения и укрепления здоровья школьников.</w:t>
      </w:r>
    </w:p>
    <w:p w:rsidR="00FE2CBA" w:rsidRPr="00FE2CBA" w:rsidRDefault="00FE2CBA" w:rsidP="00FE2CBA">
      <w:pPr>
        <w:spacing w:before="120"/>
        <w:ind w:right="-1"/>
        <w:jc w:val="both"/>
      </w:pPr>
      <w:r w:rsidRPr="00FE2CBA">
        <w:t xml:space="preserve">Все формы работы, организованные в школе, отвечают главному требованию программы – пропагандировать здоровый образ жизни, учить навыкам сохранения и укрепления здоровья, обеспечить занятость учащихся во внеучебное время. </w:t>
      </w:r>
    </w:p>
    <w:p w:rsidR="00FE2CBA" w:rsidRPr="00FE2CBA" w:rsidRDefault="00FE2CBA" w:rsidP="00FE2CBA">
      <w:pPr>
        <w:spacing w:before="120"/>
        <w:ind w:right="-1"/>
        <w:jc w:val="both"/>
      </w:pPr>
      <w:r w:rsidRPr="00FE2CBA">
        <w:rPr>
          <w:bCs/>
        </w:rPr>
        <w:lastRenderedPageBreak/>
        <w:t>- с родителями</w:t>
      </w:r>
      <w:r w:rsidRPr="00FE2CBA">
        <w:t xml:space="preserve"> - обучение ЗОЖ через общешкольные и классные родительские собрания, совместные мероприятия родителей, учащихся и педагогов (приглашение на классные часы, собрания детей и родителей, дискуссионные клубы).</w:t>
      </w:r>
    </w:p>
    <w:p w:rsidR="00FE2CBA" w:rsidRPr="00FE2CBA" w:rsidRDefault="00FE2CBA" w:rsidP="00FE2CBA">
      <w:pPr>
        <w:spacing w:before="120"/>
        <w:ind w:right="-1"/>
        <w:jc w:val="both"/>
        <w:rPr>
          <w:b/>
          <w:i/>
        </w:rPr>
      </w:pPr>
      <w:r w:rsidRPr="00FE2CBA">
        <w:rPr>
          <w:b/>
          <w:i/>
        </w:rPr>
        <w:t xml:space="preserve">Над чем работать: </w:t>
      </w:r>
    </w:p>
    <w:p w:rsidR="00FE2CBA" w:rsidRPr="00FE2CBA" w:rsidRDefault="00FE2CBA" w:rsidP="00FE2CBA">
      <w:pPr>
        <w:ind w:right="-1"/>
        <w:jc w:val="both"/>
        <w:rPr>
          <w:b/>
          <w:i/>
        </w:rPr>
      </w:pPr>
      <w:r w:rsidRPr="00FE2CBA">
        <w:rPr>
          <w:b/>
          <w:i/>
        </w:rPr>
        <w:t xml:space="preserve">       Недостаточен охват внеклассными мероприятиями по здоровьесбережению, в проектах, конкурсах, принимают участие не все учащиеся. Необходимы классные часы, внеклассные мероприятия, конкурсы, охватывающие всех учащихся, готовых самостоятельно работать над темой сохранения и укрепления здоровья, формирования навыков здорового образа жизни.</w:t>
      </w:r>
      <w:r w:rsidRPr="00FE2CBA">
        <w:t xml:space="preserve"> </w:t>
      </w:r>
      <w:r w:rsidRPr="00FE2CBA">
        <w:rPr>
          <w:b/>
          <w:i/>
        </w:rPr>
        <w:t xml:space="preserve">Количество залов для физической активности учащихся не в полной мере обеспечивают возможность проведения занятий физкультурой 3 часа в неделю и 10 спортивных кружков и секций. </w:t>
      </w:r>
    </w:p>
    <w:p w:rsidR="00FE2CBA" w:rsidRPr="00FE2CBA" w:rsidRDefault="00FE2CBA" w:rsidP="00FE2CBA">
      <w:pPr>
        <w:keepNext/>
        <w:spacing w:after="60"/>
        <w:ind w:right="-1"/>
        <w:jc w:val="both"/>
        <w:outlineLvl w:val="1"/>
        <w:rPr>
          <w:bCs/>
          <w:iCs/>
          <w:color w:val="FF0000"/>
        </w:rPr>
      </w:pPr>
    </w:p>
    <w:p w:rsidR="00FE2CBA" w:rsidRPr="00FE2CBA" w:rsidRDefault="00FE2CBA" w:rsidP="00FE2CBA">
      <w:pPr>
        <w:keepNext/>
        <w:spacing w:after="60"/>
        <w:ind w:right="-1"/>
        <w:jc w:val="both"/>
        <w:outlineLvl w:val="1"/>
        <w:rPr>
          <w:b/>
          <w:bCs/>
          <w:iCs/>
        </w:rPr>
      </w:pPr>
      <w:r w:rsidRPr="00FE2CBA">
        <w:rPr>
          <w:b/>
          <w:bCs/>
          <w:iCs/>
        </w:rPr>
        <w:t>Спортивно-массовая и физкультурно-оздоровительная работа.</w:t>
      </w:r>
    </w:p>
    <w:p w:rsidR="00FE2CBA" w:rsidRPr="00FE2CBA" w:rsidRDefault="00FE2CBA" w:rsidP="00FE2CBA">
      <w:pPr>
        <w:spacing w:before="120"/>
        <w:ind w:right="-1"/>
        <w:jc w:val="both"/>
      </w:pPr>
      <w:r w:rsidRPr="00FE2CBA">
        <w:t>Цель данного направления - реализация различных режимов двигательной активности учащихся:</w:t>
      </w:r>
      <w:r w:rsidRPr="00FE2CBA">
        <w:rPr>
          <w:color w:val="FF0000"/>
        </w:rPr>
        <w:t xml:space="preserve"> </w:t>
      </w:r>
      <w:r w:rsidRPr="00FE2CBA">
        <w:t>3 урока физкультуры в неделю в 1-11 классах, зарядка до учебных занятий, физкультминутки на уроках, подвижные перемены, а также охват школьников в спортивных секциях и спортивно-технических кружках, участие во внеклассных и внешкольных спортивных мероприятиях.</w:t>
      </w:r>
    </w:p>
    <w:p w:rsidR="00FE2CBA" w:rsidRPr="00FE2CBA" w:rsidRDefault="00FE2CBA" w:rsidP="00FE2CBA">
      <w:pPr>
        <w:widowControl w:val="0"/>
        <w:spacing w:before="120"/>
        <w:ind w:right="-1"/>
        <w:jc w:val="both"/>
      </w:pPr>
      <w:r w:rsidRPr="00FE2CBA">
        <w:t>Спортивный зал во внеурочное время работает согласно расписанию. В зале проводятся занятия спортивных кружков и секций преподавателями школы, работает воскресная площадка.</w:t>
      </w:r>
    </w:p>
    <w:p w:rsidR="00FE2CBA" w:rsidRPr="00FE2CBA" w:rsidRDefault="00FE2CBA" w:rsidP="00FE2CBA">
      <w:pPr>
        <w:widowControl w:val="0"/>
        <w:spacing w:before="120"/>
        <w:ind w:right="-1"/>
        <w:jc w:val="both"/>
      </w:pPr>
      <w:r w:rsidRPr="00FE2CBA">
        <w:t xml:space="preserve">Всего в спортивных секциях школы занимается     учащихся - </w:t>
      </w:r>
      <w:r w:rsidRPr="00FE2CBA">
        <w:rPr>
          <w:lang w:val="kk-KZ"/>
        </w:rPr>
        <w:t>11</w:t>
      </w:r>
      <w:r w:rsidRPr="00FE2CBA">
        <w:t xml:space="preserve"> %, из них 1</w:t>
      </w:r>
      <w:r w:rsidRPr="00FE2CBA">
        <w:rPr>
          <w:lang w:val="kk-KZ"/>
        </w:rPr>
        <w:t>75</w:t>
      </w:r>
      <w:r w:rsidRPr="00FE2CBA">
        <w:t>человек – в кружках, финансируемых школой. Таким образом, организация спортивно-массовой и физкультурно-оздоровительной работы помогает привлечь и детей из малоимущих и социально незащищенных семей, обеспечить их занятость и проведение досуга.</w:t>
      </w:r>
    </w:p>
    <w:p w:rsidR="00FE2CBA" w:rsidRPr="00FE2CBA" w:rsidRDefault="00FE2CBA" w:rsidP="00FE2CBA">
      <w:pPr>
        <w:widowControl w:val="0"/>
        <w:spacing w:before="120"/>
        <w:ind w:right="-1"/>
        <w:jc w:val="both"/>
      </w:pPr>
      <w:r w:rsidRPr="00FE2CBA">
        <w:t>Некоторые спортивные мероприятия в школе стали традиционными и упорядоченными: утренняя зарядка, подвижные перемены, «Веселые старты» для учащихся начальной школы, Дни здоровья.</w:t>
      </w:r>
    </w:p>
    <w:p w:rsidR="00FE2CBA" w:rsidRPr="00FE2CBA" w:rsidRDefault="00FE2CBA" w:rsidP="00FE2CBA">
      <w:pPr>
        <w:widowControl w:val="0"/>
        <w:spacing w:before="120"/>
        <w:ind w:right="-1"/>
        <w:jc w:val="both"/>
      </w:pPr>
      <w:r w:rsidRPr="00FE2CBA">
        <w:t>Кроме внутришкольных мероприятий, команды школы  активно участвовали в спортивных состязаниях и турнирах разного уровня с высокими результатами.</w:t>
      </w:r>
    </w:p>
    <w:p w:rsidR="00FE2CBA" w:rsidRPr="00FE2CBA" w:rsidRDefault="00FE2CBA" w:rsidP="00FE2CBA">
      <w:pPr>
        <w:spacing w:before="120"/>
        <w:ind w:right="-1"/>
        <w:jc w:val="both"/>
      </w:pPr>
      <w:r w:rsidRPr="00FE2CBA">
        <w:t>Нужно отметить, что городские и областные соревнования повышают интерес учащихся к спорту, здоровому образу жизни, придают сознание собственной значимости, успешности, воспитывают дух коллективизма, умение работать в команде.</w:t>
      </w:r>
    </w:p>
    <w:p w:rsidR="00FE2CBA" w:rsidRPr="00FE2CBA" w:rsidRDefault="00FE2CBA" w:rsidP="00FE2CBA">
      <w:pPr>
        <w:spacing w:before="120"/>
        <w:ind w:right="-1"/>
        <w:jc w:val="both"/>
        <w:rPr>
          <w:b/>
          <w:bCs/>
          <w:i/>
        </w:rPr>
      </w:pPr>
      <w:r w:rsidRPr="00FE2CBA">
        <w:rPr>
          <w:b/>
          <w:bCs/>
          <w:i/>
        </w:rPr>
        <w:t>Над чем работать: к участию в спортивных состязаниях необходимо привлекать большее количество учащихся, учителей и родителей. Необходимо проводить разъяснительную работу о важности, необходимости общей физической подготовки, занятий спортом и вовлечении школьников  в спортивные мероприятия. Необходим график и план работы групп здоровья, в которых учащиеся могут заниматься во внеучебное время по интересам и готовиться к спортивным состязаниям разного уровня, в том числе общешкольному туристскому слету.</w:t>
      </w:r>
    </w:p>
    <w:p w:rsidR="00FE2CBA" w:rsidRPr="00FE2CBA" w:rsidRDefault="00FE2CBA" w:rsidP="00FE2CBA">
      <w:pPr>
        <w:spacing w:before="120"/>
        <w:ind w:right="-1"/>
        <w:jc w:val="both"/>
        <w:rPr>
          <w:b/>
          <w:bCs/>
        </w:rPr>
      </w:pPr>
      <w:r w:rsidRPr="00FE2CBA">
        <w:rPr>
          <w:b/>
          <w:bCs/>
        </w:rPr>
        <w:t>Медицинское  сопровождение  программы  и  мониторинг  состояния здоровья</w:t>
      </w:r>
    </w:p>
    <w:p w:rsidR="00FE2CBA" w:rsidRPr="00FE2CBA" w:rsidRDefault="00FE2CBA" w:rsidP="00FE2CBA">
      <w:pPr>
        <w:widowControl w:val="0"/>
        <w:tabs>
          <w:tab w:val="left" w:pos="1339"/>
        </w:tabs>
        <w:spacing w:before="120" w:line="228" w:lineRule="auto"/>
        <w:ind w:right="-1"/>
        <w:jc w:val="both"/>
      </w:pPr>
      <w:r w:rsidRPr="00FE2CBA">
        <w:t xml:space="preserve">        Основная цель деятельности медико-оздоровительного центра – формировать у школьников </w:t>
      </w:r>
      <w:r w:rsidRPr="00FE2CBA">
        <w:rPr>
          <w:iCs/>
        </w:rPr>
        <w:t>позитивные мотивы</w:t>
      </w:r>
      <w:r w:rsidRPr="00FE2CBA">
        <w:t xml:space="preserve"> здорового образа жизни, осуществлять </w:t>
      </w:r>
      <w:r w:rsidRPr="00FE2CBA">
        <w:rPr>
          <w:iCs/>
        </w:rPr>
        <w:t>первичную</w:t>
      </w:r>
      <w:r w:rsidRPr="00FE2CBA">
        <w:rPr>
          <w:iCs/>
          <w:u w:val="single"/>
        </w:rPr>
        <w:t xml:space="preserve"> </w:t>
      </w:r>
      <w:r w:rsidRPr="00FE2CBA">
        <w:rPr>
          <w:iCs/>
        </w:rPr>
        <w:t>профилактику заболеваемости</w:t>
      </w:r>
      <w:r w:rsidRPr="00FE2CBA">
        <w:t xml:space="preserve">, приблизить к месту учёбы </w:t>
      </w:r>
      <w:r w:rsidRPr="00FE2CBA">
        <w:rPr>
          <w:iCs/>
        </w:rPr>
        <w:t>оздоровительные</w:t>
      </w:r>
      <w:r w:rsidRPr="00FE2CBA">
        <w:rPr>
          <w:iCs/>
          <w:u w:val="single"/>
        </w:rPr>
        <w:t xml:space="preserve"> </w:t>
      </w:r>
      <w:r w:rsidRPr="00FE2CBA">
        <w:rPr>
          <w:iCs/>
        </w:rPr>
        <w:t>мероприятия</w:t>
      </w:r>
      <w:r w:rsidRPr="00FE2CBA">
        <w:t xml:space="preserve"> для детей с отклонениями в состоянии здоровья.</w:t>
      </w:r>
    </w:p>
    <w:p w:rsidR="00FE2CBA" w:rsidRPr="00FE2CBA" w:rsidRDefault="00FE2CBA" w:rsidP="00FE2CBA">
      <w:pPr>
        <w:shd w:val="clear" w:color="auto" w:fill="FFFFFF"/>
        <w:spacing w:before="120" w:line="228" w:lineRule="auto"/>
        <w:ind w:right="-1"/>
        <w:jc w:val="both"/>
      </w:pPr>
      <w:r w:rsidRPr="00FE2CBA">
        <w:t xml:space="preserve">       На основе результатов диспансеризации и дополнительных врачебных осмотров учащихся школы была разработана система профилактики и коррекции заболеваний опорно-двигательной системы, а также система физкультурно-оздоровительной работы для этой  категории детей.</w:t>
      </w:r>
    </w:p>
    <w:p w:rsidR="00FE2CBA" w:rsidRPr="00FE2CBA" w:rsidRDefault="00FE2CBA" w:rsidP="00FE2CBA">
      <w:pPr>
        <w:ind w:right="-1"/>
        <w:jc w:val="both"/>
      </w:pPr>
      <w:r w:rsidRPr="00FE2CBA">
        <w:lastRenderedPageBreak/>
        <w:t xml:space="preserve">          По результатам профилактических осмотров учащихся выявлены следующие показатели состояния здоровья: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508"/>
        <w:gridCol w:w="1276"/>
        <w:gridCol w:w="1276"/>
      </w:tblGrid>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pPr>
            <w:r w:rsidRPr="00FE2CBA">
              <w:t>Виды заболеваний</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t>201</w:t>
            </w:r>
            <w:r w:rsidRPr="00FE2CBA">
              <w:rPr>
                <w:lang w:val="kk-KZ"/>
              </w:rPr>
              <w:t>9</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t>20</w:t>
            </w:r>
            <w:r w:rsidRPr="00FE2CBA">
              <w:rPr>
                <w:lang w:val="kk-KZ"/>
              </w:rPr>
              <w:t>20</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t>20</w:t>
            </w:r>
            <w:r w:rsidRPr="00FE2CBA">
              <w:rPr>
                <w:lang w:val="kk-KZ"/>
              </w:rPr>
              <w:t>21</w:t>
            </w:r>
          </w:p>
        </w:tc>
      </w:tr>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pPr>
            <w:r w:rsidRPr="00FE2CBA">
              <w:t>заболевания костно-мышечной системы</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421</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453</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rPr>
                <w:lang w:val="kk-KZ"/>
              </w:rPr>
            </w:pPr>
            <w:r w:rsidRPr="00FE2CBA">
              <w:t>4</w:t>
            </w:r>
            <w:r w:rsidRPr="00FE2CBA">
              <w:rPr>
                <w:lang w:val="kk-KZ"/>
              </w:rPr>
              <w:t>62</w:t>
            </w:r>
          </w:p>
        </w:tc>
      </w:tr>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pPr>
            <w:r w:rsidRPr="00FE2CBA">
              <w:t>заболевания глаз</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634</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729</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rPr>
                <w:lang w:val="kk-KZ"/>
              </w:rPr>
            </w:pPr>
            <w:r w:rsidRPr="00FE2CBA">
              <w:rPr>
                <w:lang w:val="kk-KZ"/>
              </w:rPr>
              <w:t>836</w:t>
            </w:r>
          </w:p>
        </w:tc>
      </w:tr>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pPr>
            <w:r w:rsidRPr="00FE2CBA">
              <w:t>соматическая заболеваемость</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t>3</w:t>
            </w:r>
            <w:r w:rsidRPr="00FE2CBA">
              <w:rPr>
                <w:lang w:val="kk-KZ"/>
              </w:rPr>
              <w:t>65</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351</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rPr>
                <w:lang w:val="kk-KZ"/>
              </w:rPr>
            </w:pPr>
            <w:r w:rsidRPr="00FE2CBA">
              <w:rPr>
                <w:lang w:val="kk-KZ"/>
              </w:rPr>
              <w:t>342</w:t>
            </w:r>
          </w:p>
        </w:tc>
      </w:tr>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pPr>
            <w:r w:rsidRPr="00FE2CBA">
              <w:t>неврологическая заболеваемость</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349</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401</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rPr>
                <w:lang w:val="kk-KZ"/>
              </w:rPr>
            </w:pPr>
            <w:r w:rsidRPr="00FE2CBA">
              <w:rPr>
                <w:lang w:val="kk-KZ"/>
              </w:rPr>
              <w:t>453</w:t>
            </w:r>
          </w:p>
        </w:tc>
      </w:tr>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pPr>
            <w:r w:rsidRPr="00FE2CBA">
              <w:t xml:space="preserve">заболеваемость лор органов </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79</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89</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rPr>
                <w:lang w:val="kk-KZ"/>
              </w:rPr>
            </w:pPr>
            <w:r w:rsidRPr="00FE2CBA">
              <w:rPr>
                <w:lang w:val="kk-KZ"/>
              </w:rPr>
              <w:t>91</w:t>
            </w:r>
          </w:p>
        </w:tc>
      </w:tr>
      <w:tr w:rsidR="00FE2CBA" w:rsidRPr="00FE2CBA" w:rsidTr="00964F22">
        <w:tc>
          <w:tcPr>
            <w:tcW w:w="568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pPr>
            <w:r w:rsidRPr="00FE2CBA">
              <w:t>эндокринные заболевания</w:t>
            </w:r>
          </w:p>
        </w:tc>
        <w:tc>
          <w:tcPr>
            <w:tcW w:w="1508"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t>1</w:t>
            </w:r>
            <w:r w:rsidRPr="00FE2CBA">
              <w:rPr>
                <w:lang w:val="kk-KZ"/>
              </w:rPr>
              <w:t>98</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center"/>
              <w:rPr>
                <w:lang w:val="kk-KZ"/>
              </w:rPr>
            </w:pPr>
            <w:r w:rsidRPr="00FE2CBA">
              <w:rPr>
                <w:lang w:val="kk-KZ"/>
              </w:rPr>
              <w:t>208</w:t>
            </w:r>
          </w:p>
        </w:tc>
        <w:tc>
          <w:tcPr>
            <w:tcW w:w="1276"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ind w:right="-1"/>
              <w:jc w:val="both"/>
              <w:rPr>
                <w:lang w:val="kk-KZ"/>
              </w:rPr>
            </w:pPr>
            <w:r w:rsidRPr="00FE2CBA">
              <w:rPr>
                <w:lang w:val="kk-KZ"/>
              </w:rPr>
              <w:t>217</w:t>
            </w:r>
          </w:p>
        </w:tc>
      </w:tr>
    </w:tbl>
    <w:p w:rsidR="00FE2CBA" w:rsidRPr="00FE2CBA" w:rsidRDefault="00FE2CBA" w:rsidP="00FE2CBA">
      <w:pPr>
        <w:ind w:right="-1"/>
        <w:jc w:val="both"/>
        <w:rPr>
          <w:color w:val="FF0000"/>
        </w:rPr>
      </w:pPr>
    </w:p>
    <w:p w:rsidR="00FE2CBA" w:rsidRPr="00FE2CBA" w:rsidRDefault="00FE2CBA" w:rsidP="00FE2CBA">
      <w:pPr>
        <w:ind w:right="-1"/>
        <w:jc w:val="both"/>
      </w:pPr>
      <w:r w:rsidRPr="00FE2CBA">
        <w:rPr>
          <w:color w:val="FF0000"/>
        </w:rPr>
        <w:t xml:space="preserve">        </w:t>
      </w:r>
      <w:r w:rsidRPr="00FE2CBA">
        <w:t>За три года отмечается повышение заболеваний органов зрения на 40%, заболеваний костно-мышечной системы на 150%, неврологическая заболеваемость повысилась на 12%. Эти негативные показатели показывают дети, пришедшие в 1-2 классы. Снижается уровень соматических заболеваний на 10%. Количество здоровых детей сохраняется на прежнем уровне и сотавляет 19-20%.</w:t>
      </w:r>
    </w:p>
    <w:p w:rsidR="00FE2CBA" w:rsidRPr="00FE2CBA" w:rsidRDefault="00FE2CBA" w:rsidP="00FE2CBA">
      <w:pPr>
        <w:spacing w:before="120"/>
        <w:ind w:right="-1"/>
        <w:jc w:val="both"/>
      </w:pPr>
      <w:r w:rsidRPr="00FE2CBA">
        <w:t xml:space="preserve">        Информация о состоянии здоровья учащихся обновляется ежегодно медсестрой школы Какеновой Б.А. и анализируется по видам заболеваний. На основании этого анализа выписываются назначения для оздоровления детей.</w:t>
      </w:r>
    </w:p>
    <w:p w:rsidR="00FE2CBA" w:rsidRPr="00FE2CBA" w:rsidRDefault="00FE2CBA" w:rsidP="00FE2CBA">
      <w:pPr>
        <w:spacing w:before="120"/>
        <w:ind w:right="-1"/>
        <w:jc w:val="both"/>
      </w:pPr>
      <w:r w:rsidRPr="00FE2CBA">
        <w:rPr>
          <w:color w:val="FF0000"/>
        </w:rPr>
        <w:t xml:space="preserve">        </w:t>
      </w:r>
      <w:r w:rsidRPr="00FE2CBA">
        <w:t>Приоритетными в оздоровлении являются дети с заболеваниями костно-мышечной системы, заболеваниями глаз (снижение зрения).</w:t>
      </w:r>
    </w:p>
    <w:p w:rsidR="00FE2CBA" w:rsidRPr="00FE2CBA" w:rsidRDefault="00FE2CBA" w:rsidP="00FE2CBA">
      <w:pPr>
        <w:spacing w:before="120"/>
        <w:ind w:right="-1"/>
        <w:jc w:val="both"/>
      </w:pPr>
      <w:r w:rsidRPr="00FE2CBA">
        <w:t xml:space="preserve">         В школе работали 2 психолога по адаптации учащихся к учебной программе, обучению навыкам аутотренинга. Особое внимание уделяется детям из социально-приоритетных семей. С этой категорией детей работает  социальный педагог. Используются элементы профилактической работы:</w:t>
      </w:r>
    </w:p>
    <w:p w:rsidR="00FE2CBA" w:rsidRPr="00FE2CBA" w:rsidRDefault="00FE2CBA" w:rsidP="00FE2CBA">
      <w:pPr>
        <w:ind w:right="-1"/>
        <w:jc w:val="both"/>
      </w:pPr>
      <w:r w:rsidRPr="00FE2CBA">
        <w:t>- установление положительной атмосферы в классе;</w:t>
      </w:r>
    </w:p>
    <w:p w:rsidR="00FE2CBA" w:rsidRPr="00FE2CBA" w:rsidRDefault="00FE2CBA" w:rsidP="00FE2CBA">
      <w:pPr>
        <w:ind w:right="-1"/>
        <w:jc w:val="both"/>
      </w:pPr>
      <w:r w:rsidRPr="00FE2CBA">
        <w:t>- индивидуальная работа с детьми, родителями.</w:t>
      </w:r>
    </w:p>
    <w:p w:rsidR="00FE2CBA" w:rsidRPr="00FE2CBA" w:rsidRDefault="00FE2CBA" w:rsidP="00FE2CBA">
      <w:pPr>
        <w:spacing w:before="120"/>
        <w:ind w:right="-1"/>
        <w:jc w:val="both"/>
      </w:pPr>
      <w:r w:rsidRPr="00FE2CBA">
        <w:rPr>
          <w:u w:val="single"/>
        </w:rPr>
        <w:t>Оценка эффективности оздоровительных мероприятий</w:t>
      </w:r>
      <w:r w:rsidRPr="00FE2CBA">
        <w:t xml:space="preserve">: </w:t>
      </w:r>
    </w:p>
    <w:p w:rsidR="00FE2CBA" w:rsidRPr="00FE2CBA" w:rsidRDefault="00FE2CBA" w:rsidP="00FE2CBA">
      <w:pPr>
        <w:ind w:right="-1"/>
        <w:jc w:val="both"/>
      </w:pPr>
      <w:r w:rsidRPr="00FE2CBA">
        <w:t>1) у</w:t>
      </w:r>
      <w:r w:rsidRPr="00FE2CBA">
        <w:rPr>
          <w:lang w:val="kk-KZ"/>
        </w:rPr>
        <w:t>меньшение</w:t>
      </w:r>
      <w:r w:rsidRPr="00FE2CBA">
        <w:t xml:space="preserve"> рецидивов (обострений) у детей с хроническими заболеваниями 1,</w:t>
      </w:r>
      <w:r w:rsidRPr="00FE2CBA">
        <w:rPr>
          <w:lang w:val="kk-KZ"/>
        </w:rPr>
        <w:t>5</w:t>
      </w:r>
      <w:r w:rsidRPr="00FE2CBA">
        <w:t>% (</w:t>
      </w:r>
      <w:r w:rsidRPr="00FE2CBA">
        <w:rPr>
          <w:lang w:val="kk-KZ"/>
        </w:rPr>
        <w:t xml:space="preserve">15 </w:t>
      </w:r>
      <w:r w:rsidRPr="00FE2CBA">
        <w:t>человек);</w:t>
      </w:r>
    </w:p>
    <w:p w:rsidR="00FE2CBA" w:rsidRPr="00FE2CBA" w:rsidRDefault="00FE2CBA" w:rsidP="00FE2CBA">
      <w:pPr>
        <w:ind w:right="-1"/>
        <w:jc w:val="both"/>
      </w:pPr>
      <w:r w:rsidRPr="00FE2CBA">
        <w:t>2) показатели здоровья– без перемен;</w:t>
      </w:r>
    </w:p>
    <w:p w:rsidR="00FE2CBA" w:rsidRPr="00FE2CBA" w:rsidRDefault="00FE2CBA" w:rsidP="00FE2CBA">
      <w:pPr>
        <w:ind w:right="-1"/>
        <w:jc w:val="both"/>
      </w:pPr>
      <w:r w:rsidRPr="00FE2CBA">
        <w:t>3) снижение заболеваний ОРЗ.</w:t>
      </w:r>
    </w:p>
    <w:p w:rsidR="00FE2CBA" w:rsidRPr="00FE2CBA" w:rsidRDefault="00FE2CBA" w:rsidP="00FE2CBA">
      <w:pPr>
        <w:spacing w:before="120"/>
        <w:ind w:right="-1"/>
        <w:jc w:val="both"/>
      </w:pPr>
      <w:r w:rsidRPr="00FE2CBA">
        <w:rPr>
          <w:color w:val="FF0000"/>
        </w:rPr>
        <w:tab/>
      </w:r>
      <w:r w:rsidRPr="00FE2CBA">
        <w:t>Отмечено улучшение эмоционального состояния учащихся, снижение частоты простудных заболеваний на 13%, уменьшение пропусков уроков по заболеванию на 1, 4 дня.</w:t>
      </w:r>
    </w:p>
    <w:p w:rsidR="00FE2CBA" w:rsidRPr="00FE2CBA" w:rsidRDefault="00FE2CBA" w:rsidP="00FE2CBA">
      <w:pPr>
        <w:ind w:right="-1"/>
        <w:jc w:val="both"/>
      </w:pPr>
      <w:r w:rsidRPr="00FE2CBA">
        <w:tab/>
        <w:t>Кроме того необходимо отметить следующие виды работы:</w:t>
      </w:r>
    </w:p>
    <w:p w:rsidR="00FE2CBA" w:rsidRPr="00FE2CBA" w:rsidRDefault="00FE2CBA" w:rsidP="00FE2CBA">
      <w:pPr>
        <w:ind w:right="-1"/>
        <w:jc w:val="both"/>
      </w:pPr>
      <w:r w:rsidRPr="00FE2CBA">
        <w:t>- проф. осмотр –   1</w:t>
      </w:r>
      <w:r w:rsidRPr="00FE2CBA">
        <w:rPr>
          <w:lang w:val="kk-KZ"/>
        </w:rPr>
        <w:t>526</w:t>
      </w:r>
      <w:r w:rsidRPr="00FE2CBA">
        <w:t xml:space="preserve"> уч.;</w:t>
      </w:r>
    </w:p>
    <w:p w:rsidR="00FE2CBA" w:rsidRPr="00FE2CBA" w:rsidRDefault="00FE2CBA" w:rsidP="00FE2CBA">
      <w:pPr>
        <w:ind w:right="-1"/>
        <w:jc w:val="both"/>
      </w:pPr>
      <w:r w:rsidRPr="00FE2CBA">
        <w:t xml:space="preserve">- осмотр узкими специалистами –  </w:t>
      </w:r>
      <w:r w:rsidRPr="00FE2CBA">
        <w:rPr>
          <w:lang w:val="kk-KZ"/>
        </w:rPr>
        <w:t>560</w:t>
      </w:r>
      <w:r w:rsidRPr="00FE2CBA">
        <w:t>уч.;</w:t>
      </w:r>
    </w:p>
    <w:p w:rsidR="00FE2CBA" w:rsidRPr="00FE2CBA" w:rsidRDefault="00FE2CBA" w:rsidP="00FE2CBA">
      <w:pPr>
        <w:ind w:right="-1"/>
        <w:jc w:val="both"/>
      </w:pPr>
      <w:r w:rsidRPr="00FE2CBA">
        <w:t xml:space="preserve">- углубленный медосмотр юношей 15-17 лет – </w:t>
      </w:r>
      <w:r w:rsidRPr="00FE2CBA">
        <w:rPr>
          <w:lang w:val="kk-KZ"/>
        </w:rPr>
        <w:t>120</w:t>
      </w:r>
      <w:r w:rsidRPr="00FE2CBA">
        <w:t xml:space="preserve"> чел.;</w:t>
      </w:r>
    </w:p>
    <w:p w:rsidR="00FE2CBA" w:rsidRPr="00FE2CBA" w:rsidRDefault="00FE2CBA" w:rsidP="00FE2CBA">
      <w:pPr>
        <w:ind w:right="-1"/>
        <w:jc w:val="both"/>
      </w:pPr>
      <w:r w:rsidRPr="00FE2CBA">
        <w:t xml:space="preserve">- флюорографическое обследование –   </w:t>
      </w:r>
      <w:r w:rsidRPr="00FE2CBA">
        <w:rPr>
          <w:lang w:val="kk-KZ"/>
        </w:rPr>
        <w:t xml:space="preserve">158 </w:t>
      </w:r>
      <w:r w:rsidRPr="00FE2CBA">
        <w:t>чел.;</w:t>
      </w:r>
    </w:p>
    <w:p w:rsidR="00FE2CBA" w:rsidRPr="00FE2CBA" w:rsidRDefault="00FE2CBA" w:rsidP="00FE2CBA">
      <w:pPr>
        <w:ind w:right="-1"/>
        <w:jc w:val="both"/>
      </w:pPr>
      <w:r w:rsidRPr="00FE2CBA">
        <w:t xml:space="preserve">- проба Манту – </w:t>
      </w:r>
      <w:r w:rsidRPr="00FE2CBA">
        <w:rPr>
          <w:lang w:val="kk-KZ"/>
        </w:rPr>
        <w:t>560</w:t>
      </w:r>
      <w:r w:rsidRPr="00FE2CBA">
        <w:t xml:space="preserve"> уч.</w:t>
      </w:r>
    </w:p>
    <w:p w:rsidR="00FE2CBA" w:rsidRPr="00FE2CBA" w:rsidRDefault="00FE2CBA" w:rsidP="00FE2CBA">
      <w:pPr>
        <w:ind w:right="-1"/>
        <w:jc w:val="both"/>
      </w:pPr>
      <w:r w:rsidRPr="00FE2CBA">
        <w:t>- осмотры на педикулез – все учащиеся школы 3 раза в год, заболевание не выявлено.</w:t>
      </w:r>
    </w:p>
    <w:p w:rsidR="00FE2CBA" w:rsidRPr="00FE2CBA" w:rsidRDefault="00FE2CBA" w:rsidP="00FE2CBA">
      <w:pPr>
        <w:ind w:right="-1"/>
        <w:jc w:val="both"/>
      </w:pPr>
      <w:r w:rsidRPr="00FE2CBA">
        <w:t>- выпущены санбюллетени: «Профилактика туберкулеза», «Нет наркотикам», «Чистота - залог здоровья», «Туберкулез – это дело всех и каждого», «Можно ли избежать сахарный диабет», «Здоровый образ жизни».</w:t>
      </w:r>
    </w:p>
    <w:p w:rsidR="00FE2CBA" w:rsidRPr="00FE2CBA" w:rsidRDefault="00FE2CBA" w:rsidP="00FE2CBA">
      <w:pPr>
        <w:shd w:val="clear" w:color="auto" w:fill="FFFFFF"/>
        <w:tabs>
          <w:tab w:val="left" w:pos="1109"/>
        </w:tabs>
        <w:spacing w:line="228" w:lineRule="auto"/>
        <w:ind w:right="-1"/>
        <w:jc w:val="both"/>
      </w:pPr>
      <w:r w:rsidRPr="00FE2CBA">
        <w:t>В школе введен общешкольный мониторинг за состоянием здоровья учащихся. Каждый классный руководитель предоставляет в учебную часть информацию о количестве дней, пропущенных каждым учащимся по болезни. На основании этого определяется доля пропусков дней по болезни всеми учащимися. В 20</w:t>
      </w:r>
      <w:r w:rsidRPr="00FE2CBA">
        <w:rPr>
          <w:lang w:val="kk-KZ"/>
        </w:rPr>
        <w:t>20</w:t>
      </w:r>
      <w:r w:rsidRPr="00FE2CBA">
        <w:t>-</w:t>
      </w:r>
      <w:proofErr w:type="gramStart"/>
      <w:r w:rsidRPr="00FE2CBA">
        <w:t>20</w:t>
      </w:r>
      <w:r w:rsidRPr="00FE2CBA">
        <w:rPr>
          <w:lang w:val="kk-KZ"/>
        </w:rPr>
        <w:t>21</w:t>
      </w:r>
      <w:r w:rsidRPr="00FE2CBA">
        <w:t xml:space="preserve">  учебном</w:t>
      </w:r>
      <w:proofErr w:type="gramEnd"/>
      <w:r w:rsidRPr="00FE2CBA">
        <w:t xml:space="preserve"> году эта цифра составила </w:t>
      </w:r>
      <w:r w:rsidRPr="00FE2CBA">
        <w:rPr>
          <w:lang w:val="kk-KZ"/>
        </w:rPr>
        <w:t>16</w:t>
      </w:r>
      <w:r w:rsidRPr="00FE2CBA">
        <w:t>% (201</w:t>
      </w:r>
      <w:r w:rsidRPr="00FE2CBA">
        <w:rPr>
          <w:lang w:val="kk-KZ"/>
        </w:rPr>
        <w:t>9</w:t>
      </w:r>
      <w:r w:rsidRPr="00FE2CBA">
        <w:t>-20</w:t>
      </w:r>
      <w:r w:rsidRPr="00FE2CBA">
        <w:rPr>
          <w:lang w:val="kk-KZ"/>
        </w:rPr>
        <w:t>20</w:t>
      </w:r>
      <w:r w:rsidRPr="00FE2CBA">
        <w:t xml:space="preserve"> уч.год – </w:t>
      </w:r>
      <w:r w:rsidRPr="00FE2CBA">
        <w:rPr>
          <w:lang w:val="kk-KZ"/>
        </w:rPr>
        <w:t>18</w:t>
      </w:r>
      <w:r w:rsidRPr="00FE2CBA">
        <w:t xml:space="preserve">%) от общего количества учебных дней в году. Это хороший показатель здоровья, помогающий увидеть целесообразность и необходимость лечебных и профилактических мероприятий, направленных на укрепление здоровья учащихся. Интересны показатели пропусков учебных занятий по болезни в параллелях: </w:t>
      </w:r>
    </w:p>
    <w:p w:rsidR="00FE2CBA" w:rsidRPr="00FE2CBA" w:rsidRDefault="00FE2CBA" w:rsidP="00FE2CBA">
      <w:pPr>
        <w:shd w:val="clear" w:color="auto" w:fill="FFFFFF"/>
        <w:tabs>
          <w:tab w:val="left" w:pos="1109"/>
        </w:tabs>
        <w:spacing w:line="228" w:lineRule="auto"/>
        <w:ind w:right="-1"/>
        <w:jc w:val="both"/>
        <w:rPr>
          <w:color w:val="FF0000"/>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0"/>
        <w:gridCol w:w="1380"/>
        <w:gridCol w:w="1380"/>
        <w:gridCol w:w="1380"/>
        <w:gridCol w:w="1380"/>
        <w:gridCol w:w="1380"/>
      </w:tblGrid>
      <w:tr w:rsidR="00FE2CBA" w:rsidRPr="00FE2CBA" w:rsidTr="00964F22">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lastRenderedPageBreak/>
              <w:t>5 классы</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6 классы</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7 классы</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8 классы</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9 классы</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10 классы</w:t>
            </w:r>
          </w:p>
        </w:tc>
      </w:tr>
      <w:tr w:rsidR="00FE2CBA" w:rsidRPr="00FE2CBA" w:rsidTr="00964F22">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rPr>
                <w:lang w:val="kk-KZ"/>
              </w:rPr>
              <w:t>8</w:t>
            </w:r>
            <w:r w:rsidRPr="00FE2CBA">
              <w:t>%</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5%</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1</w:t>
            </w:r>
            <w:r w:rsidRPr="00FE2CBA">
              <w:rPr>
                <w:lang w:val="kk-KZ"/>
              </w:rPr>
              <w:t>0</w:t>
            </w:r>
            <w:r w:rsidRPr="00FE2CBA">
              <w:t>%</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1</w:t>
            </w:r>
            <w:r w:rsidRPr="00FE2CBA">
              <w:rPr>
                <w:lang w:val="kk-KZ"/>
              </w:rPr>
              <w:t>1</w:t>
            </w:r>
            <w:r w:rsidRPr="00FE2CBA">
              <w:t>%</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t>1</w:t>
            </w:r>
            <w:r w:rsidRPr="00FE2CBA">
              <w:rPr>
                <w:lang w:val="kk-KZ"/>
              </w:rPr>
              <w:t>0</w:t>
            </w:r>
            <w:r w:rsidRPr="00FE2CBA">
              <w:t>%</w:t>
            </w:r>
          </w:p>
        </w:tc>
        <w:tc>
          <w:tcPr>
            <w:tcW w:w="1380" w:type="dxa"/>
            <w:tcBorders>
              <w:top w:val="single" w:sz="4" w:space="0" w:color="auto"/>
              <w:left w:val="single" w:sz="4" w:space="0" w:color="auto"/>
              <w:bottom w:val="single" w:sz="4" w:space="0" w:color="auto"/>
              <w:right w:val="single" w:sz="4" w:space="0" w:color="auto"/>
            </w:tcBorders>
            <w:hideMark/>
          </w:tcPr>
          <w:p w:rsidR="00FE2CBA" w:rsidRPr="00FE2CBA" w:rsidRDefault="00FE2CBA" w:rsidP="00FE2CBA">
            <w:pPr>
              <w:tabs>
                <w:tab w:val="left" w:pos="1109"/>
              </w:tabs>
              <w:spacing w:line="228" w:lineRule="auto"/>
              <w:ind w:right="-1"/>
              <w:jc w:val="center"/>
            </w:pPr>
            <w:r w:rsidRPr="00FE2CBA">
              <w:rPr>
                <w:lang w:val="kk-KZ"/>
              </w:rPr>
              <w:t>2</w:t>
            </w:r>
            <w:r w:rsidRPr="00FE2CBA">
              <w:t>%</w:t>
            </w:r>
          </w:p>
        </w:tc>
      </w:tr>
    </w:tbl>
    <w:p w:rsidR="00FE2CBA" w:rsidRPr="00FE2CBA" w:rsidRDefault="00FE2CBA" w:rsidP="00FE2CBA">
      <w:pPr>
        <w:jc w:val="both"/>
        <w:rPr>
          <w:color w:val="FF0000"/>
        </w:rPr>
      </w:pPr>
    </w:p>
    <w:p w:rsidR="00FE2CBA" w:rsidRPr="00FE2CBA" w:rsidRDefault="00FE2CBA" w:rsidP="00FE2CBA">
      <w:pPr>
        <w:jc w:val="both"/>
        <w:rPr>
          <w:b/>
          <w:i/>
        </w:rPr>
      </w:pPr>
      <w:r w:rsidRPr="00FE2CBA">
        <w:rPr>
          <w:b/>
          <w:i/>
        </w:rPr>
        <w:t>Однако, можно сделать вывод, что в школе созданы не все необходимые условия для развития здоровьесберегающей деятельности:</w:t>
      </w:r>
    </w:p>
    <w:p w:rsidR="00FE2CBA" w:rsidRPr="00FE2CBA" w:rsidRDefault="00FE2CBA" w:rsidP="00FE2CBA">
      <w:pPr>
        <w:jc w:val="both"/>
        <w:rPr>
          <w:b/>
          <w:i/>
        </w:rPr>
      </w:pPr>
      <w:r w:rsidRPr="00FE2CBA">
        <w:rPr>
          <w:b/>
          <w:i/>
        </w:rPr>
        <w:t>-  Занятия в школе проводятся в две смены, нет практически возможности для организации внеклассной работы.</w:t>
      </w:r>
    </w:p>
    <w:p w:rsidR="00FE2CBA" w:rsidRPr="00FE2CBA" w:rsidRDefault="00FE2CBA" w:rsidP="00FE2CBA">
      <w:pPr>
        <w:jc w:val="both"/>
        <w:rPr>
          <w:b/>
          <w:i/>
        </w:rPr>
      </w:pPr>
      <w:r w:rsidRPr="00FE2CBA">
        <w:rPr>
          <w:b/>
          <w:i/>
        </w:rPr>
        <w:t>- Перегруженность спортивного зала мешает созданию оптимальных условий для организации уроков физической культуры.</w:t>
      </w:r>
    </w:p>
    <w:p w:rsidR="00FE2CBA" w:rsidRPr="00FE2CBA" w:rsidRDefault="00FE2CBA" w:rsidP="00FE2CBA">
      <w:pPr>
        <w:jc w:val="both"/>
        <w:rPr>
          <w:b/>
          <w:i/>
        </w:rPr>
      </w:pPr>
      <w:r w:rsidRPr="00FE2CBA">
        <w:rPr>
          <w:b/>
          <w:i/>
        </w:rPr>
        <w:t>- Нет тренажерного зала.</w:t>
      </w:r>
    </w:p>
    <w:p w:rsidR="00FE2CBA" w:rsidRPr="00FE2CBA" w:rsidRDefault="00FE2CBA" w:rsidP="00FE2CBA">
      <w:pPr>
        <w:jc w:val="both"/>
        <w:rPr>
          <w:b/>
          <w:i/>
        </w:rPr>
      </w:pPr>
      <w:r w:rsidRPr="00FE2CBA">
        <w:rPr>
          <w:b/>
          <w:i/>
        </w:rPr>
        <w:t>- Спортивные секции проводятся после 6-го урока второй смены</w:t>
      </w:r>
    </w:p>
    <w:p w:rsidR="00803016" w:rsidRPr="00803016" w:rsidRDefault="00FE2CBA" w:rsidP="00803016">
      <w:pPr>
        <w:rPr>
          <w:b/>
          <w:u w:val="single"/>
        </w:rPr>
      </w:pPr>
      <w:r w:rsidRPr="00FE2CBA">
        <w:rPr>
          <w:lang w:val="kk-KZ"/>
        </w:rPr>
        <w:t xml:space="preserve">            </w:t>
      </w:r>
      <w:r w:rsidRPr="00FE2CBA">
        <w:rPr>
          <w:rFonts w:eastAsia="Calibri"/>
          <w:lang w:val="kk-KZ" w:eastAsia="en-US"/>
        </w:rPr>
        <w:t xml:space="preserve"> </w:t>
      </w:r>
      <w:r w:rsidR="00BB283B">
        <w:rPr>
          <w:b/>
          <w:u w:val="single"/>
        </w:rPr>
        <w:t xml:space="preserve">   </w:t>
      </w:r>
      <w:r w:rsidR="00803016" w:rsidRPr="00803016">
        <w:rPr>
          <w:b/>
          <w:u w:val="single"/>
        </w:rPr>
        <w:t>Анализ условий для реализации программы «Одаренные дети».</w:t>
      </w:r>
    </w:p>
    <w:p w:rsidR="00803016" w:rsidRPr="00803016" w:rsidRDefault="00803016" w:rsidP="00803016">
      <w:pPr>
        <w:jc w:val="both"/>
      </w:pPr>
      <w:r w:rsidRPr="00803016">
        <w:rPr>
          <w:spacing w:val="-1"/>
        </w:rPr>
        <w:t xml:space="preserve">       </w:t>
      </w:r>
      <w:r w:rsidRPr="00803016">
        <w:t>Миссия школы по отношению к одаренным учащимся – предоставление каждому участнику образовательного процесса сферы деятельности, необходимой для реализации интеллектуальных и творческих способностей, формирования потребности в непрерывном самообразовании, активной гражданской позиции, культуры здоровья, способности к социальной адаптации и творческому самовыражению.</w:t>
      </w:r>
    </w:p>
    <w:p w:rsidR="00803016" w:rsidRPr="00803016" w:rsidRDefault="00803016" w:rsidP="00803016">
      <w:pPr>
        <w:shd w:val="clear" w:color="auto" w:fill="FFFFFF"/>
        <w:tabs>
          <w:tab w:val="left" w:pos="3581"/>
        </w:tabs>
        <w:ind w:right="48"/>
        <w:jc w:val="both"/>
        <w:rPr>
          <w:spacing w:val="-1"/>
        </w:rPr>
      </w:pPr>
      <w:r w:rsidRPr="00803016">
        <w:rPr>
          <w:spacing w:val="-1"/>
        </w:rPr>
        <w:t xml:space="preserve"> В школе созданы оптимальные условия  по  работе с одаренными детьми.  Прежде всего, создана комплексно-целевая программа  «Одаренные дети»  на 2020-2025 гг.,  которая решает </w:t>
      </w:r>
      <w:r w:rsidRPr="00803016">
        <w:rPr>
          <w:spacing w:val="5"/>
        </w:rPr>
        <w:t xml:space="preserve">следующие </w:t>
      </w:r>
      <w:r w:rsidRPr="00803016">
        <w:rPr>
          <w:spacing w:val="-5"/>
        </w:rPr>
        <w:t>задачи:</w:t>
      </w:r>
    </w:p>
    <w:p w:rsidR="00803016" w:rsidRPr="00803016" w:rsidRDefault="00803016" w:rsidP="00803016">
      <w:pPr>
        <w:shd w:val="clear" w:color="auto" w:fill="FFFFFF"/>
        <w:tabs>
          <w:tab w:val="left" w:pos="3581"/>
        </w:tabs>
        <w:ind w:right="48"/>
        <w:jc w:val="both"/>
        <w:rPr>
          <w:spacing w:val="-5"/>
        </w:rPr>
      </w:pPr>
      <w:r w:rsidRPr="00803016">
        <w:rPr>
          <w:spacing w:val="-5"/>
        </w:rPr>
        <w:t xml:space="preserve">           -</w:t>
      </w:r>
      <w:r w:rsidR="0028371D">
        <w:rPr>
          <w:spacing w:val="-5"/>
        </w:rPr>
        <w:t xml:space="preserve"> </w:t>
      </w:r>
      <w:r w:rsidRPr="00803016">
        <w:rPr>
          <w:spacing w:val="-5"/>
        </w:rPr>
        <w:t>создание системы поиска и диагностики одаренных детей;</w:t>
      </w:r>
    </w:p>
    <w:p w:rsidR="00803016" w:rsidRPr="00803016" w:rsidRDefault="00803016" w:rsidP="00803016">
      <w:pPr>
        <w:shd w:val="clear" w:color="auto" w:fill="FFFFFF"/>
        <w:tabs>
          <w:tab w:val="left" w:pos="3581"/>
        </w:tabs>
        <w:ind w:right="48"/>
        <w:jc w:val="both"/>
        <w:rPr>
          <w:spacing w:val="-5"/>
        </w:rPr>
      </w:pPr>
      <w:r w:rsidRPr="00803016">
        <w:rPr>
          <w:spacing w:val="-5"/>
        </w:rPr>
        <w:t xml:space="preserve">          </w:t>
      </w:r>
      <w:r w:rsidR="0028371D">
        <w:rPr>
          <w:spacing w:val="-5"/>
        </w:rPr>
        <w:t xml:space="preserve"> </w:t>
      </w:r>
      <w:r w:rsidRPr="00803016">
        <w:rPr>
          <w:spacing w:val="-5"/>
        </w:rPr>
        <w:t>- создание технологии организации работы с одаренными детьми в школе;</w:t>
      </w:r>
    </w:p>
    <w:p w:rsidR="00803016" w:rsidRPr="00803016" w:rsidRDefault="00803016" w:rsidP="00803016">
      <w:pPr>
        <w:shd w:val="clear" w:color="auto" w:fill="FFFFFF"/>
        <w:tabs>
          <w:tab w:val="left" w:pos="3581"/>
        </w:tabs>
        <w:ind w:right="48"/>
        <w:jc w:val="both"/>
        <w:rPr>
          <w:spacing w:val="-5"/>
        </w:rPr>
      </w:pPr>
      <w:r w:rsidRPr="00803016">
        <w:rPr>
          <w:spacing w:val="-5"/>
        </w:rPr>
        <w:t xml:space="preserve">         - психологическое просвещение учителей по проблеме реализации личностно-ориентированного подхода в образовании с целью развития способностей ребенка;</w:t>
      </w:r>
    </w:p>
    <w:p w:rsidR="00803016" w:rsidRPr="00803016" w:rsidRDefault="00803016" w:rsidP="00803016">
      <w:pPr>
        <w:shd w:val="clear" w:color="auto" w:fill="FFFFFF"/>
        <w:tabs>
          <w:tab w:val="left" w:pos="3581"/>
        </w:tabs>
        <w:ind w:right="48"/>
        <w:jc w:val="both"/>
        <w:rPr>
          <w:spacing w:val="-5"/>
        </w:rPr>
      </w:pPr>
      <w:r w:rsidRPr="00803016">
        <w:rPr>
          <w:spacing w:val="-5"/>
        </w:rPr>
        <w:t xml:space="preserve">         - создание, разработка и внедрение инновационных технологий в учебно-воспитательный процесс; реализация программ профильного обучения; </w:t>
      </w:r>
    </w:p>
    <w:p w:rsidR="00803016" w:rsidRPr="00803016" w:rsidRDefault="00803016" w:rsidP="00803016">
      <w:pPr>
        <w:shd w:val="clear" w:color="auto" w:fill="FFFFFF"/>
        <w:tabs>
          <w:tab w:val="left" w:pos="3581"/>
        </w:tabs>
        <w:ind w:right="48"/>
        <w:jc w:val="both"/>
        <w:rPr>
          <w:spacing w:val="-5"/>
        </w:rPr>
      </w:pPr>
      <w:r w:rsidRPr="00803016">
        <w:rPr>
          <w:spacing w:val="-5"/>
        </w:rPr>
        <w:t xml:space="preserve">        - создание системы психологического сопровождения одаренных детей;</w:t>
      </w:r>
    </w:p>
    <w:p w:rsidR="00803016" w:rsidRPr="00803016" w:rsidRDefault="00803016" w:rsidP="00803016">
      <w:pPr>
        <w:widowControl w:val="0"/>
        <w:shd w:val="clear" w:color="auto" w:fill="FFFFFF"/>
        <w:tabs>
          <w:tab w:val="left" w:pos="912"/>
        </w:tabs>
        <w:autoSpaceDE w:val="0"/>
        <w:autoSpaceDN w:val="0"/>
        <w:adjustRightInd w:val="0"/>
        <w:jc w:val="both"/>
        <w:rPr>
          <w:spacing w:val="-19"/>
        </w:rPr>
      </w:pPr>
      <w:r w:rsidRPr="00803016">
        <w:t xml:space="preserve">        -создание оптимальных условий и возможностей для развития и реализации способностей талантливых и одаренных детей;</w:t>
      </w:r>
    </w:p>
    <w:p w:rsidR="00803016" w:rsidRPr="00803016" w:rsidRDefault="00803016" w:rsidP="00803016">
      <w:pPr>
        <w:widowControl w:val="0"/>
        <w:shd w:val="clear" w:color="auto" w:fill="FFFFFF"/>
        <w:tabs>
          <w:tab w:val="left" w:pos="912"/>
        </w:tabs>
        <w:autoSpaceDE w:val="0"/>
        <w:autoSpaceDN w:val="0"/>
        <w:adjustRightInd w:val="0"/>
        <w:jc w:val="both"/>
        <w:rPr>
          <w:spacing w:val="-12"/>
        </w:rPr>
      </w:pPr>
      <w:r w:rsidRPr="00803016">
        <w:t xml:space="preserve">          - создание классов с углубленным изучением предметов;</w:t>
      </w:r>
    </w:p>
    <w:p w:rsidR="00803016" w:rsidRPr="00803016" w:rsidRDefault="00803016" w:rsidP="00803016">
      <w:pPr>
        <w:widowControl w:val="0"/>
        <w:shd w:val="clear" w:color="auto" w:fill="FFFFFF"/>
        <w:tabs>
          <w:tab w:val="left" w:pos="912"/>
        </w:tabs>
        <w:autoSpaceDE w:val="0"/>
        <w:autoSpaceDN w:val="0"/>
        <w:adjustRightInd w:val="0"/>
        <w:jc w:val="both"/>
        <w:rPr>
          <w:spacing w:val="-12"/>
        </w:rPr>
      </w:pPr>
      <w:r w:rsidRPr="00803016">
        <w:t xml:space="preserve">          - проведение целевых мероприятий с одаренными детьми;</w:t>
      </w:r>
    </w:p>
    <w:p w:rsidR="00803016" w:rsidRPr="00803016" w:rsidRDefault="00803016" w:rsidP="00803016">
      <w:pPr>
        <w:widowControl w:val="0"/>
        <w:shd w:val="clear" w:color="auto" w:fill="FFFFFF"/>
        <w:tabs>
          <w:tab w:val="left" w:pos="912"/>
        </w:tabs>
        <w:autoSpaceDE w:val="0"/>
        <w:autoSpaceDN w:val="0"/>
        <w:adjustRightInd w:val="0"/>
        <w:jc w:val="both"/>
        <w:rPr>
          <w:spacing w:val="-11"/>
        </w:rPr>
      </w:pPr>
      <w:r w:rsidRPr="00803016">
        <w:t xml:space="preserve">       </w:t>
      </w:r>
      <w:r w:rsidR="0028371D">
        <w:t xml:space="preserve"> </w:t>
      </w:r>
      <w:r w:rsidRPr="00803016">
        <w:t xml:space="preserve">  - моральное и материальное стимулирование одаренных детей;</w:t>
      </w:r>
    </w:p>
    <w:p w:rsidR="00803016" w:rsidRPr="00803016" w:rsidRDefault="00803016" w:rsidP="00803016">
      <w:pPr>
        <w:widowControl w:val="0"/>
        <w:shd w:val="clear" w:color="auto" w:fill="FFFFFF"/>
        <w:tabs>
          <w:tab w:val="left" w:pos="912"/>
        </w:tabs>
        <w:autoSpaceDE w:val="0"/>
        <w:autoSpaceDN w:val="0"/>
        <w:adjustRightInd w:val="0"/>
        <w:jc w:val="both"/>
        <w:rPr>
          <w:spacing w:val="-11"/>
        </w:rPr>
      </w:pPr>
      <w:r w:rsidRPr="00803016">
        <w:rPr>
          <w:spacing w:val="2"/>
        </w:rPr>
        <w:t xml:space="preserve">        </w:t>
      </w:r>
      <w:r w:rsidR="0028371D">
        <w:rPr>
          <w:spacing w:val="2"/>
        </w:rPr>
        <w:t xml:space="preserve"> </w:t>
      </w:r>
      <w:r w:rsidRPr="00803016">
        <w:rPr>
          <w:spacing w:val="2"/>
        </w:rPr>
        <w:t xml:space="preserve"> -внедрение передового опыта, новых технологий и направлений работы </w:t>
      </w:r>
      <w:r w:rsidRPr="00803016">
        <w:rPr>
          <w:spacing w:val="-1"/>
        </w:rPr>
        <w:t>с одаренными детьми.</w:t>
      </w:r>
    </w:p>
    <w:p w:rsidR="00803016" w:rsidRPr="0028371D" w:rsidRDefault="00803016" w:rsidP="00803016">
      <w:pPr>
        <w:shd w:val="clear" w:color="auto" w:fill="FFFFFF"/>
        <w:jc w:val="both"/>
        <w:rPr>
          <w:b/>
        </w:rPr>
      </w:pPr>
      <w:r w:rsidRPr="00803016">
        <w:rPr>
          <w:spacing w:val="3"/>
        </w:rPr>
        <w:t xml:space="preserve">                     </w:t>
      </w:r>
      <w:r w:rsidRPr="0028371D">
        <w:rPr>
          <w:b/>
          <w:spacing w:val="3"/>
        </w:rPr>
        <w:t>Целевые установки программы осуществлялись через:</w:t>
      </w:r>
    </w:p>
    <w:p w:rsidR="00803016" w:rsidRPr="00803016" w:rsidRDefault="00803016" w:rsidP="00803016">
      <w:pPr>
        <w:widowControl w:val="0"/>
        <w:shd w:val="clear" w:color="auto" w:fill="FFFFFF"/>
        <w:tabs>
          <w:tab w:val="left" w:pos="926"/>
        </w:tabs>
        <w:autoSpaceDE w:val="0"/>
        <w:autoSpaceDN w:val="0"/>
        <w:adjustRightInd w:val="0"/>
        <w:jc w:val="both"/>
        <w:rPr>
          <w:spacing w:val="-21"/>
        </w:rPr>
      </w:pPr>
      <w:r w:rsidRPr="00803016">
        <w:rPr>
          <w:spacing w:val="1"/>
        </w:rPr>
        <w:t xml:space="preserve">        </w:t>
      </w:r>
      <w:r w:rsidR="0028371D">
        <w:rPr>
          <w:spacing w:val="1"/>
        </w:rPr>
        <w:t xml:space="preserve"> </w:t>
      </w:r>
      <w:r w:rsidRPr="00803016">
        <w:rPr>
          <w:spacing w:val="1"/>
        </w:rPr>
        <w:t xml:space="preserve">-  создание    образовательной    среды,    способствующей </w:t>
      </w:r>
      <w:r w:rsidRPr="00803016">
        <w:rPr>
          <w:spacing w:val="-1"/>
        </w:rPr>
        <w:t xml:space="preserve">раскрытию каждого ученика, его природных задатков и развитию общей </w:t>
      </w:r>
      <w:r w:rsidRPr="00803016">
        <w:t>и специальной одаренности, разносторонних интересов и склонностей;</w:t>
      </w:r>
    </w:p>
    <w:p w:rsidR="00803016" w:rsidRPr="00803016" w:rsidRDefault="0028371D" w:rsidP="00803016">
      <w:pPr>
        <w:widowControl w:val="0"/>
        <w:shd w:val="clear" w:color="auto" w:fill="FFFFFF"/>
        <w:tabs>
          <w:tab w:val="left" w:pos="926"/>
        </w:tabs>
        <w:autoSpaceDE w:val="0"/>
        <w:autoSpaceDN w:val="0"/>
        <w:adjustRightInd w:val="0"/>
        <w:jc w:val="both"/>
        <w:rPr>
          <w:spacing w:val="-21"/>
        </w:rPr>
      </w:pPr>
      <w:r>
        <w:rPr>
          <w:spacing w:val="-21"/>
        </w:rPr>
        <w:t xml:space="preserve">             </w:t>
      </w:r>
      <w:r w:rsidR="00803016" w:rsidRPr="00803016">
        <w:rPr>
          <w:spacing w:val="-21"/>
        </w:rPr>
        <w:t xml:space="preserve">- </w:t>
      </w:r>
      <w:r w:rsidR="00803016" w:rsidRPr="00803016">
        <w:rPr>
          <w:spacing w:val="4"/>
        </w:rPr>
        <w:t xml:space="preserve">оказание педагогической поддержки в разных ее формах учащимся в </w:t>
      </w:r>
      <w:r w:rsidR="00803016" w:rsidRPr="00803016">
        <w:t xml:space="preserve">самообразовании,  включение  всех  учащихся   школы   в  доступные </w:t>
      </w:r>
      <w:r w:rsidR="00803016" w:rsidRPr="00803016">
        <w:rPr>
          <w:spacing w:val="-1"/>
        </w:rPr>
        <w:t>формы саморазвития;</w:t>
      </w:r>
    </w:p>
    <w:p w:rsidR="00803016" w:rsidRPr="00803016" w:rsidRDefault="00803016" w:rsidP="00803016">
      <w:pPr>
        <w:widowControl w:val="0"/>
        <w:shd w:val="clear" w:color="auto" w:fill="FFFFFF"/>
        <w:tabs>
          <w:tab w:val="left" w:pos="926"/>
        </w:tabs>
        <w:autoSpaceDE w:val="0"/>
        <w:autoSpaceDN w:val="0"/>
        <w:adjustRightInd w:val="0"/>
        <w:jc w:val="both"/>
        <w:rPr>
          <w:spacing w:val="-12"/>
        </w:rPr>
      </w:pPr>
      <w:r w:rsidRPr="00803016">
        <w:rPr>
          <w:spacing w:val="3"/>
        </w:rPr>
        <w:t xml:space="preserve">          - включение учащихся    в  разнообразные,  доступные  формы </w:t>
      </w:r>
      <w:r w:rsidRPr="00803016">
        <w:rPr>
          <w:spacing w:val="5"/>
        </w:rPr>
        <w:t xml:space="preserve">творческой деятельности и развитие на этой основе дивергентности и </w:t>
      </w:r>
      <w:r w:rsidRPr="00803016">
        <w:t>креативности мышления, творческих способностей;</w:t>
      </w:r>
    </w:p>
    <w:p w:rsidR="00803016" w:rsidRPr="00803016" w:rsidRDefault="0028371D" w:rsidP="00803016">
      <w:pPr>
        <w:widowControl w:val="0"/>
        <w:shd w:val="clear" w:color="auto" w:fill="FFFFFF"/>
        <w:tabs>
          <w:tab w:val="left" w:pos="926"/>
        </w:tabs>
        <w:autoSpaceDE w:val="0"/>
        <w:autoSpaceDN w:val="0"/>
        <w:adjustRightInd w:val="0"/>
        <w:jc w:val="both"/>
        <w:rPr>
          <w:spacing w:val="-10"/>
        </w:rPr>
      </w:pPr>
      <w:r>
        <w:t xml:space="preserve">         </w:t>
      </w:r>
      <w:r w:rsidR="00803016" w:rsidRPr="00803016">
        <w:t xml:space="preserve">  -</w:t>
      </w:r>
      <w:r>
        <w:t xml:space="preserve"> </w:t>
      </w:r>
      <w:r w:rsidR="00803016" w:rsidRPr="00803016">
        <w:t xml:space="preserve">предоставление учащимся для усвоения и овладения, разных по уровню </w:t>
      </w:r>
      <w:r w:rsidR="00803016" w:rsidRPr="00803016">
        <w:rPr>
          <w:spacing w:val="-1"/>
        </w:rPr>
        <w:t xml:space="preserve">и   направленности   образовательных программ,   выстраивание </w:t>
      </w:r>
      <w:r w:rsidR="00803016" w:rsidRPr="00803016">
        <w:rPr>
          <w:spacing w:val="1"/>
        </w:rPr>
        <w:t xml:space="preserve">разных по сложности ступеней и траекторий развития, стимулирования </w:t>
      </w:r>
      <w:r w:rsidR="00803016" w:rsidRPr="00803016">
        <w:t>их активности по самостоятельному  выстраиванию и реализации собственного пути саморазвития.</w:t>
      </w:r>
    </w:p>
    <w:p w:rsidR="00803016" w:rsidRDefault="00803016" w:rsidP="00803016">
      <w:pPr>
        <w:rPr>
          <w:b/>
          <w:bCs/>
        </w:rPr>
      </w:pPr>
      <w:r w:rsidRPr="00803016">
        <w:t xml:space="preserve">           Для работы с одаренными детьми  в школе созданы лицейские  классы, начиная с 2-го,  на  базе  которых   учащиеся на основной ступени обучения   изучают физику, информатику,  английский язык  на углубленном уровне по специальным программам и используют дополнительные часы по работе с одаренными детьми.  В </w:t>
      </w:r>
      <w:proofErr w:type="gramStart"/>
      <w:r w:rsidRPr="00803016">
        <w:t>пяти  лицейских</w:t>
      </w:r>
      <w:proofErr w:type="gramEnd"/>
      <w:r w:rsidRPr="00803016">
        <w:t xml:space="preserve"> классах на основной и старшей ступенях  обучения  проходит апробацию эксперимент   по внедрению трёхъязычного образования.</w:t>
      </w:r>
      <w:r w:rsidRPr="00803016">
        <w:rPr>
          <w:b/>
          <w:bCs/>
        </w:rPr>
        <w:t xml:space="preserve"> </w:t>
      </w:r>
    </w:p>
    <w:p w:rsidR="00803016" w:rsidRPr="00803016" w:rsidRDefault="00803016" w:rsidP="00803016">
      <w:pPr>
        <w:jc w:val="both"/>
      </w:pPr>
      <w:r w:rsidRPr="00803016">
        <w:lastRenderedPageBreak/>
        <w:tab/>
      </w:r>
      <w:r w:rsidRPr="00803016">
        <w:tab/>
        <w:t xml:space="preserve">В целях выявления, поддержки и развития способных детей в течение учебного года проводятся  отборочные туры школьных олимпиад среди учащихся 3-11 классов. Олимпиады проводятся по следующим предметам: русский язык, </w:t>
      </w:r>
      <w:proofErr w:type="gramStart"/>
      <w:r w:rsidRPr="00803016">
        <w:t>казахский  язык</w:t>
      </w:r>
      <w:proofErr w:type="gramEnd"/>
      <w:r w:rsidRPr="00803016">
        <w:t>, английский язык, математика,  естествознание, химия, биология,  история,  информатика, география, право.</w:t>
      </w:r>
    </w:p>
    <w:p w:rsidR="00803016" w:rsidRPr="00803016" w:rsidRDefault="00803016" w:rsidP="00803016">
      <w:pPr>
        <w:jc w:val="both"/>
      </w:pPr>
      <w:r w:rsidRPr="00803016">
        <w:tab/>
        <w:t>Для эффективного руководства исследовательской работой обучающихся создано научное общество «Эврика», которым руководят зам. директора школы Дремова Н.Г. и Шавенкова Н.П.</w:t>
      </w:r>
    </w:p>
    <w:p w:rsidR="00803016" w:rsidRPr="00803016" w:rsidRDefault="00803016" w:rsidP="00803016">
      <w:pPr>
        <w:jc w:val="both"/>
      </w:pPr>
      <w:r w:rsidRPr="00803016">
        <w:t xml:space="preserve">      В школе созданы условия для участия обучающихся в олимпиадах различного уровня, интеллектуальных  и творческих  конкурсах.</w:t>
      </w:r>
    </w:p>
    <w:p w:rsidR="00803016" w:rsidRPr="00803016" w:rsidRDefault="00803016" w:rsidP="00803016">
      <w:pPr>
        <w:jc w:val="both"/>
        <w:rPr>
          <w:color w:val="FF0000"/>
        </w:rPr>
      </w:pPr>
      <w:r w:rsidRPr="00803016">
        <w:t xml:space="preserve">      В течение года ученики школы принимали  активное участие  в мероприятиях, проводимых «Центром занятости  и развития детской одаренности «Павлодар дарыны».</w:t>
      </w:r>
    </w:p>
    <w:p w:rsidR="00803016" w:rsidRPr="00803016" w:rsidRDefault="00803016" w:rsidP="00803016">
      <w:pPr>
        <w:jc w:val="both"/>
      </w:pPr>
      <w:r w:rsidRPr="00803016">
        <w:t xml:space="preserve">      15 учащихся  занимались в школе олимпийского резерва  в соответствии с учебным планом «Центра занятости  и развития детской одаренности «Павлодар дарыны»». Занятия проводили преподаватели высших учебных заведений города  ПГУ им. С.Торайгырова,  ППУ и ИнЕУ.</w:t>
      </w:r>
    </w:p>
    <w:p w:rsidR="00803016" w:rsidRPr="00803016" w:rsidRDefault="00803016" w:rsidP="00803016">
      <w:pPr>
        <w:jc w:val="both"/>
      </w:pPr>
      <w:r w:rsidRPr="00803016">
        <w:t xml:space="preserve">      Обучающиеся активно принимают участие во всех творческих конкурсах, проводимых  на городском и областном  уровнях (результаты ниже).</w:t>
      </w:r>
    </w:p>
    <w:p w:rsidR="00803016" w:rsidRPr="00803016" w:rsidRDefault="00803016" w:rsidP="00803016">
      <w:pPr>
        <w:jc w:val="both"/>
      </w:pPr>
      <w:r w:rsidRPr="00803016">
        <w:t xml:space="preserve">                      В соответствии с программой школьного мониторинга ежегодно отслеживается успешность учащихся, мотивированных на учебу, в школьных, городских и областных олимпиадах, соревнованиях научных проектов и других интеллектуальных конкурсах. </w:t>
      </w:r>
    </w:p>
    <w:p w:rsidR="00E664B7" w:rsidRDefault="00E664B7" w:rsidP="00803016">
      <w:pPr>
        <w:ind w:firstLine="720"/>
        <w:jc w:val="both"/>
        <w:rPr>
          <w:b/>
        </w:rPr>
      </w:pPr>
    </w:p>
    <w:p w:rsidR="00E664B7" w:rsidRDefault="00E664B7" w:rsidP="00803016">
      <w:pPr>
        <w:ind w:firstLine="720"/>
        <w:jc w:val="both"/>
        <w:rPr>
          <w:b/>
        </w:rPr>
      </w:pPr>
    </w:p>
    <w:p w:rsidR="00803016" w:rsidRPr="00803016" w:rsidRDefault="00803016" w:rsidP="00803016">
      <w:pPr>
        <w:ind w:firstLine="720"/>
        <w:jc w:val="both"/>
      </w:pPr>
      <w:r w:rsidRPr="00803016">
        <w:rPr>
          <w:b/>
        </w:rPr>
        <w:t>Качественные изменения в результатах школы на олимпиадах за  3 года</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3251"/>
        <w:gridCol w:w="2068"/>
        <w:gridCol w:w="2069"/>
        <w:gridCol w:w="1146"/>
      </w:tblGrid>
      <w:tr w:rsidR="00803016" w:rsidRPr="00803016" w:rsidTr="00803016">
        <w:trPr>
          <w:cantSplit/>
          <w:trHeight w:val="268"/>
        </w:trPr>
        <w:tc>
          <w:tcPr>
            <w:tcW w:w="1443" w:type="dxa"/>
            <w:vMerge w:val="restart"/>
            <w:tcBorders>
              <w:top w:val="single" w:sz="4" w:space="0" w:color="auto"/>
              <w:left w:val="single" w:sz="4" w:space="0" w:color="auto"/>
              <w:bottom w:val="single" w:sz="4" w:space="0" w:color="auto"/>
              <w:right w:val="single" w:sz="4" w:space="0" w:color="auto"/>
            </w:tcBorders>
            <w:vAlign w:val="center"/>
            <w:hideMark/>
          </w:tcPr>
          <w:p w:rsidR="00803016" w:rsidRPr="00803016" w:rsidRDefault="00803016" w:rsidP="00803016">
            <w:pPr>
              <w:jc w:val="center"/>
            </w:pPr>
            <w:r w:rsidRPr="00803016">
              <w:t xml:space="preserve">Учебный год </w:t>
            </w:r>
          </w:p>
        </w:tc>
        <w:tc>
          <w:tcPr>
            <w:tcW w:w="7388" w:type="dxa"/>
            <w:gridSpan w:val="3"/>
            <w:tcBorders>
              <w:top w:val="single" w:sz="4" w:space="0" w:color="auto"/>
              <w:left w:val="single" w:sz="4" w:space="0" w:color="auto"/>
              <w:bottom w:val="single" w:sz="4" w:space="0" w:color="auto"/>
              <w:right w:val="single" w:sz="4" w:space="0" w:color="auto"/>
            </w:tcBorders>
            <w:vAlign w:val="center"/>
            <w:hideMark/>
          </w:tcPr>
          <w:p w:rsidR="00803016" w:rsidRPr="00803016" w:rsidRDefault="00803016" w:rsidP="00803016">
            <w:pPr>
              <w:jc w:val="center"/>
            </w:pPr>
            <w:r w:rsidRPr="00803016">
              <w:t>Количество призовых мест</w:t>
            </w:r>
          </w:p>
        </w:tc>
        <w:tc>
          <w:tcPr>
            <w:tcW w:w="1146" w:type="dxa"/>
            <w:tcBorders>
              <w:top w:val="single" w:sz="4" w:space="0" w:color="auto"/>
              <w:left w:val="single" w:sz="4" w:space="0" w:color="auto"/>
              <w:bottom w:val="single" w:sz="4" w:space="0" w:color="auto"/>
              <w:right w:val="single" w:sz="4" w:space="0" w:color="auto"/>
            </w:tcBorders>
          </w:tcPr>
          <w:p w:rsidR="00803016" w:rsidRPr="00803016" w:rsidRDefault="00803016" w:rsidP="00803016">
            <w:pPr>
              <w:jc w:val="center"/>
            </w:pPr>
          </w:p>
        </w:tc>
      </w:tr>
      <w:tr w:rsidR="00803016" w:rsidRPr="00803016" w:rsidTr="00803016">
        <w:trPr>
          <w:cantSplit/>
          <w:trHeight w:val="295"/>
        </w:trPr>
        <w:tc>
          <w:tcPr>
            <w:tcW w:w="1443" w:type="dxa"/>
            <w:vMerge/>
            <w:tcBorders>
              <w:top w:val="single" w:sz="4" w:space="0" w:color="auto"/>
              <w:left w:val="single" w:sz="4" w:space="0" w:color="auto"/>
              <w:bottom w:val="single" w:sz="4" w:space="0" w:color="auto"/>
              <w:right w:val="single" w:sz="4" w:space="0" w:color="auto"/>
            </w:tcBorders>
            <w:vAlign w:val="center"/>
            <w:hideMark/>
          </w:tcPr>
          <w:p w:rsidR="00803016" w:rsidRPr="00803016" w:rsidRDefault="00803016" w:rsidP="00803016"/>
        </w:tc>
        <w:tc>
          <w:tcPr>
            <w:tcW w:w="3251" w:type="dxa"/>
            <w:tcBorders>
              <w:top w:val="single" w:sz="4" w:space="0" w:color="auto"/>
              <w:left w:val="single" w:sz="4" w:space="0" w:color="auto"/>
              <w:bottom w:val="single" w:sz="4" w:space="0" w:color="auto"/>
              <w:right w:val="single" w:sz="4" w:space="0" w:color="auto"/>
            </w:tcBorders>
            <w:vAlign w:val="center"/>
            <w:hideMark/>
          </w:tcPr>
          <w:p w:rsidR="00803016" w:rsidRPr="00803016" w:rsidRDefault="00803016" w:rsidP="00803016">
            <w:pPr>
              <w:jc w:val="center"/>
            </w:pPr>
            <w:r w:rsidRPr="00803016">
              <w:t>Город</w:t>
            </w:r>
          </w:p>
        </w:tc>
        <w:tc>
          <w:tcPr>
            <w:tcW w:w="2068" w:type="dxa"/>
            <w:tcBorders>
              <w:top w:val="single" w:sz="4" w:space="0" w:color="auto"/>
              <w:left w:val="single" w:sz="4" w:space="0" w:color="auto"/>
              <w:bottom w:val="single" w:sz="4" w:space="0" w:color="auto"/>
              <w:right w:val="single" w:sz="4" w:space="0" w:color="auto"/>
            </w:tcBorders>
            <w:vAlign w:val="center"/>
            <w:hideMark/>
          </w:tcPr>
          <w:p w:rsidR="00803016" w:rsidRPr="00803016" w:rsidRDefault="00803016" w:rsidP="00803016">
            <w:pPr>
              <w:jc w:val="center"/>
            </w:pPr>
            <w:r w:rsidRPr="00803016">
              <w:t>Область</w:t>
            </w:r>
          </w:p>
        </w:tc>
        <w:tc>
          <w:tcPr>
            <w:tcW w:w="2069" w:type="dxa"/>
            <w:tcBorders>
              <w:top w:val="single" w:sz="4" w:space="0" w:color="auto"/>
              <w:left w:val="single" w:sz="4" w:space="0" w:color="auto"/>
              <w:bottom w:val="single" w:sz="4" w:space="0" w:color="auto"/>
              <w:right w:val="single" w:sz="4" w:space="0" w:color="auto"/>
            </w:tcBorders>
            <w:vAlign w:val="center"/>
            <w:hideMark/>
          </w:tcPr>
          <w:p w:rsidR="00803016" w:rsidRPr="00803016" w:rsidRDefault="00803016" w:rsidP="00803016">
            <w:pPr>
              <w:jc w:val="center"/>
            </w:pPr>
            <w:r w:rsidRPr="00803016">
              <w:t>Республика</w:t>
            </w:r>
          </w:p>
        </w:tc>
        <w:tc>
          <w:tcPr>
            <w:tcW w:w="1146" w:type="dxa"/>
            <w:tcBorders>
              <w:top w:val="single" w:sz="4" w:space="0" w:color="auto"/>
              <w:left w:val="single" w:sz="4" w:space="0" w:color="auto"/>
              <w:bottom w:val="single" w:sz="4" w:space="0" w:color="auto"/>
              <w:right w:val="single" w:sz="4" w:space="0" w:color="auto"/>
            </w:tcBorders>
          </w:tcPr>
          <w:p w:rsidR="00803016" w:rsidRPr="00803016" w:rsidRDefault="00803016" w:rsidP="00803016">
            <w:pPr>
              <w:jc w:val="center"/>
            </w:pPr>
            <w:r w:rsidRPr="00803016">
              <w:t>Междунар.</w:t>
            </w:r>
          </w:p>
        </w:tc>
      </w:tr>
      <w:tr w:rsidR="00803016" w:rsidRPr="00803016" w:rsidTr="00803016">
        <w:trPr>
          <w:trHeight w:val="285"/>
        </w:trPr>
        <w:tc>
          <w:tcPr>
            <w:tcW w:w="1443"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2018-2019</w:t>
            </w:r>
          </w:p>
        </w:tc>
        <w:tc>
          <w:tcPr>
            <w:tcW w:w="3251"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r w:rsidRPr="00803016">
              <w:t>5 (юниорская) + 22 (предметная) + 1 (по полиязычию) = 28</w:t>
            </w:r>
          </w:p>
        </w:tc>
        <w:tc>
          <w:tcPr>
            <w:tcW w:w="2068"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4(предметная)  + 2(юниорская) + 1 (комплексная) = 7</w:t>
            </w:r>
          </w:p>
        </w:tc>
        <w:tc>
          <w:tcPr>
            <w:tcW w:w="2069"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1 (математическая олимпиада Ш.Смагулова)</w:t>
            </w:r>
          </w:p>
        </w:tc>
        <w:tc>
          <w:tcPr>
            <w:tcW w:w="1146" w:type="dxa"/>
            <w:tcBorders>
              <w:top w:val="single" w:sz="4" w:space="0" w:color="auto"/>
              <w:left w:val="single" w:sz="4" w:space="0" w:color="auto"/>
              <w:bottom w:val="single" w:sz="4" w:space="0" w:color="auto"/>
              <w:right w:val="single" w:sz="4" w:space="0" w:color="auto"/>
            </w:tcBorders>
          </w:tcPr>
          <w:p w:rsidR="00803016" w:rsidRPr="00803016" w:rsidRDefault="00803016" w:rsidP="00803016">
            <w:pPr>
              <w:jc w:val="center"/>
            </w:pPr>
          </w:p>
        </w:tc>
      </w:tr>
      <w:tr w:rsidR="00803016" w:rsidRPr="00803016" w:rsidTr="00803016">
        <w:trPr>
          <w:trHeight w:val="285"/>
        </w:trPr>
        <w:tc>
          <w:tcPr>
            <w:tcW w:w="1443"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2019-2020</w:t>
            </w:r>
          </w:p>
        </w:tc>
        <w:tc>
          <w:tcPr>
            <w:tcW w:w="3251"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r w:rsidRPr="00803016">
              <w:t>6 (юниорская) + 14 (предметная) +3  (по самопознанию) + 3 (математическая олимпиада для 5-6 классов) + 1 (Сардар) = 27</w:t>
            </w:r>
          </w:p>
        </w:tc>
        <w:tc>
          <w:tcPr>
            <w:tcW w:w="2068"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4(юниорская)+ 3(предметная)  + = 7</w:t>
            </w:r>
          </w:p>
        </w:tc>
        <w:tc>
          <w:tcPr>
            <w:tcW w:w="2069"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1 (Президентская  олимпиада по предметам ЕМЦ) + 2 (юниорская) + 1 (региональный  турнир юных математиков)= 4</w:t>
            </w:r>
          </w:p>
        </w:tc>
        <w:tc>
          <w:tcPr>
            <w:tcW w:w="1146" w:type="dxa"/>
            <w:tcBorders>
              <w:top w:val="single" w:sz="4" w:space="0" w:color="auto"/>
              <w:left w:val="single" w:sz="4" w:space="0" w:color="auto"/>
              <w:bottom w:val="single" w:sz="4" w:space="0" w:color="auto"/>
              <w:right w:val="single" w:sz="4" w:space="0" w:color="auto"/>
            </w:tcBorders>
          </w:tcPr>
          <w:p w:rsidR="00803016" w:rsidRPr="00803016" w:rsidRDefault="00803016" w:rsidP="00803016">
            <w:pPr>
              <w:jc w:val="center"/>
              <w:rPr>
                <w:color w:val="FF0000"/>
              </w:rPr>
            </w:pPr>
          </w:p>
        </w:tc>
      </w:tr>
      <w:tr w:rsidR="00803016" w:rsidRPr="00803016" w:rsidTr="00803016">
        <w:trPr>
          <w:trHeight w:val="285"/>
        </w:trPr>
        <w:tc>
          <w:tcPr>
            <w:tcW w:w="1443"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2020-2021</w:t>
            </w:r>
          </w:p>
        </w:tc>
        <w:tc>
          <w:tcPr>
            <w:tcW w:w="3251"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r w:rsidRPr="00803016">
              <w:t>6 (юниорская) + 9 (предметная для 9-11 классов) +1 (Президентская  олимпиада по предметам ЕМЦ) + 9 (предметная  для 5-6 классов)  + 2 (по казахскому языку нач. школы) + 1 (по казахскому языку 7 класс)=28</w:t>
            </w:r>
          </w:p>
        </w:tc>
        <w:tc>
          <w:tcPr>
            <w:tcW w:w="2068"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4(юниорская) + 2 (предметная)  + = 6</w:t>
            </w:r>
          </w:p>
          <w:p w:rsidR="00803016" w:rsidRPr="00803016" w:rsidRDefault="00803016" w:rsidP="00803016"/>
          <w:p w:rsidR="00803016" w:rsidRPr="00803016" w:rsidRDefault="00803016" w:rsidP="00803016"/>
          <w:p w:rsidR="00803016" w:rsidRPr="00803016" w:rsidRDefault="00803016" w:rsidP="00803016"/>
          <w:p w:rsidR="00803016" w:rsidRPr="00803016" w:rsidRDefault="00803016" w:rsidP="00803016"/>
          <w:p w:rsidR="00803016" w:rsidRPr="00803016" w:rsidRDefault="00803016" w:rsidP="00803016"/>
        </w:tc>
        <w:tc>
          <w:tcPr>
            <w:tcW w:w="2069" w:type="dxa"/>
            <w:tcBorders>
              <w:top w:val="single" w:sz="4" w:space="0" w:color="auto"/>
              <w:left w:val="single" w:sz="4" w:space="0" w:color="auto"/>
              <w:bottom w:val="single" w:sz="4" w:space="0" w:color="auto"/>
              <w:right w:val="single" w:sz="4" w:space="0" w:color="auto"/>
            </w:tcBorders>
            <w:vAlign w:val="center"/>
          </w:tcPr>
          <w:p w:rsidR="00803016" w:rsidRPr="00803016" w:rsidRDefault="00803016" w:rsidP="00803016">
            <w:pPr>
              <w:jc w:val="center"/>
            </w:pPr>
            <w:r w:rsidRPr="00803016">
              <w:t>1 (юниорская) + 3 (</w:t>
            </w:r>
            <w:r w:rsidRPr="00803016">
              <w:rPr>
                <w:lang w:val="en-US"/>
              </w:rPr>
              <w:t>MOTOL</w:t>
            </w:r>
            <w:r w:rsidRPr="00803016">
              <w:t xml:space="preserve"> </w:t>
            </w:r>
            <w:r w:rsidRPr="00803016">
              <w:rPr>
                <w:lang w:val="en-US"/>
              </w:rPr>
              <w:t>KZ</w:t>
            </w:r>
            <w:r w:rsidRPr="00803016">
              <w:t>) + 9 (экологическая Baytaq el) = 13</w:t>
            </w:r>
          </w:p>
        </w:tc>
        <w:tc>
          <w:tcPr>
            <w:tcW w:w="1146" w:type="dxa"/>
            <w:tcBorders>
              <w:top w:val="single" w:sz="4" w:space="0" w:color="auto"/>
              <w:left w:val="single" w:sz="4" w:space="0" w:color="auto"/>
              <w:bottom w:val="single" w:sz="4" w:space="0" w:color="auto"/>
              <w:right w:val="single" w:sz="4" w:space="0" w:color="auto"/>
            </w:tcBorders>
          </w:tcPr>
          <w:p w:rsidR="00803016" w:rsidRPr="00803016" w:rsidRDefault="00803016" w:rsidP="00803016">
            <w:pPr>
              <w:jc w:val="center"/>
              <w:rPr>
                <w:color w:val="FF0000"/>
              </w:rPr>
            </w:pPr>
          </w:p>
          <w:p w:rsidR="00803016" w:rsidRPr="00803016" w:rsidRDefault="00803016" w:rsidP="00803016">
            <w:r w:rsidRPr="00803016">
              <w:t>3 (аль-Фараби)</w:t>
            </w:r>
          </w:p>
        </w:tc>
      </w:tr>
    </w:tbl>
    <w:p w:rsidR="00803016" w:rsidRDefault="00803016" w:rsidP="00803016">
      <w:pPr>
        <w:rPr>
          <w:b/>
          <w:bCs/>
        </w:rPr>
      </w:pPr>
      <w:r w:rsidRPr="00803016">
        <w:rPr>
          <w:b/>
          <w:bCs/>
        </w:rPr>
        <w:t xml:space="preserve">                         </w:t>
      </w:r>
    </w:p>
    <w:p w:rsidR="00803016" w:rsidRPr="00803016" w:rsidRDefault="00803016" w:rsidP="00803016">
      <w:r>
        <w:rPr>
          <w:b/>
          <w:bCs/>
        </w:rPr>
        <w:t xml:space="preserve">                </w:t>
      </w:r>
      <w:r w:rsidRPr="00803016">
        <w:rPr>
          <w:b/>
          <w:bCs/>
        </w:rPr>
        <w:t xml:space="preserve">Результаты участия в научных соревнованиях школьников </w:t>
      </w:r>
    </w:p>
    <w:tbl>
      <w:tblPr>
        <w:tblpPr w:leftFromText="180" w:rightFromText="180" w:vertAnchor="text" w:horzAnchor="margin" w:tblpY="29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2180"/>
        <w:gridCol w:w="1902"/>
        <w:gridCol w:w="4355"/>
      </w:tblGrid>
      <w:tr w:rsidR="00803016" w:rsidRPr="00803016" w:rsidTr="00803016">
        <w:trPr>
          <w:trHeight w:val="557"/>
        </w:trPr>
        <w:tc>
          <w:tcPr>
            <w:tcW w:w="1310" w:type="dxa"/>
            <w:tcBorders>
              <w:top w:val="single" w:sz="4" w:space="0" w:color="auto"/>
              <w:left w:val="single" w:sz="4" w:space="0" w:color="auto"/>
              <w:bottom w:val="single" w:sz="4" w:space="0" w:color="auto"/>
              <w:right w:val="single" w:sz="4" w:space="0" w:color="auto"/>
            </w:tcBorders>
          </w:tcPr>
          <w:p w:rsidR="00803016" w:rsidRPr="00803016" w:rsidRDefault="00803016" w:rsidP="006B4532">
            <w:pPr>
              <w:jc w:val="center"/>
            </w:pPr>
            <w:r w:rsidRPr="00803016">
              <w:t xml:space="preserve">Учебный год </w:t>
            </w:r>
          </w:p>
        </w:tc>
        <w:tc>
          <w:tcPr>
            <w:tcW w:w="2180" w:type="dxa"/>
            <w:tcBorders>
              <w:top w:val="single" w:sz="4" w:space="0" w:color="auto"/>
              <w:left w:val="single" w:sz="4" w:space="0" w:color="auto"/>
              <w:bottom w:val="single" w:sz="4" w:space="0" w:color="auto"/>
              <w:right w:val="single" w:sz="4" w:space="0" w:color="auto"/>
            </w:tcBorders>
            <w:hideMark/>
          </w:tcPr>
          <w:p w:rsidR="00803016" w:rsidRPr="00803016" w:rsidRDefault="00803016" w:rsidP="006B4532">
            <w:pPr>
              <w:jc w:val="center"/>
            </w:pPr>
            <w:r w:rsidRPr="00803016">
              <w:t xml:space="preserve">Количество проектов </w:t>
            </w:r>
          </w:p>
        </w:tc>
        <w:tc>
          <w:tcPr>
            <w:tcW w:w="1902" w:type="dxa"/>
            <w:tcBorders>
              <w:top w:val="single" w:sz="4" w:space="0" w:color="auto"/>
              <w:left w:val="single" w:sz="4" w:space="0" w:color="auto"/>
              <w:bottom w:val="single" w:sz="4" w:space="0" w:color="auto"/>
              <w:right w:val="single" w:sz="4" w:space="0" w:color="auto"/>
            </w:tcBorders>
            <w:hideMark/>
          </w:tcPr>
          <w:p w:rsidR="00803016" w:rsidRPr="00803016" w:rsidRDefault="00803016" w:rsidP="006B4532">
            <w:pPr>
              <w:jc w:val="center"/>
            </w:pPr>
            <w:r w:rsidRPr="00803016">
              <w:t>Ф. И. учащегося</w:t>
            </w:r>
          </w:p>
        </w:tc>
        <w:tc>
          <w:tcPr>
            <w:tcW w:w="4355" w:type="dxa"/>
            <w:tcBorders>
              <w:top w:val="single" w:sz="4" w:space="0" w:color="auto"/>
              <w:left w:val="single" w:sz="4" w:space="0" w:color="auto"/>
              <w:bottom w:val="single" w:sz="4" w:space="0" w:color="auto"/>
              <w:right w:val="single" w:sz="4" w:space="0" w:color="auto"/>
            </w:tcBorders>
            <w:hideMark/>
          </w:tcPr>
          <w:p w:rsidR="00803016" w:rsidRPr="00803016" w:rsidRDefault="00803016" w:rsidP="006B4532">
            <w:pPr>
              <w:jc w:val="center"/>
            </w:pPr>
            <w:r w:rsidRPr="00803016">
              <w:t>Результат</w:t>
            </w:r>
          </w:p>
        </w:tc>
      </w:tr>
      <w:tr w:rsidR="00803016" w:rsidRPr="00803016" w:rsidTr="006B4532">
        <w:trPr>
          <w:cantSplit/>
          <w:trHeight w:val="503"/>
        </w:trPr>
        <w:tc>
          <w:tcPr>
            <w:tcW w:w="0" w:type="auto"/>
            <w:vMerge w:val="restart"/>
            <w:tcBorders>
              <w:left w:val="single" w:sz="4" w:space="0" w:color="auto"/>
              <w:right w:val="single" w:sz="4" w:space="0" w:color="auto"/>
            </w:tcBorders>
            <w:vAlign w:val="center"/>
          </w:tcPr>
          <w:p w:rsidR="00803016" w:rsidRPr="00803016" w:rsidRDefault="00803016" w:rsidP="006B4532">
            <w:r w:rsidRPr="00803016">
              <w:lastRenderedPageBreak/>
              <w:t>2018-2019</w:t>
            </w:r>
          </w:p>
        </w:tc>
        <w:tc>
          <w:tcPr>
            <w:tcW w:w="0" w:type="auto"/>
            <w:vMerge w:val="restart"/>
            <w:tcBorders>
              <w:left w:val="single" w:sz="4" w:space="0" w:color="auto"/>
              <w:right w:val="single" w:sz="4" w:space="0" w:color="auto"/>
            </w:tcBorders>
            <w:vAlign w:val="center"/>
          </w:tcPr>
          <w:p w:rsidR="00803016" w:rsidRPr="00803016" w:rsidRDefault="00803016" w:rsidP="006B4532"/>
          <w:p w:rsidR="00803016" w:rsidRPr="00803016" w:rsidRDefault="00803016" w:rsidP="006B4532">
            <w:r w:rsidRPr="00803016">
              <w:t>6 городских</w:t>
            </w:r>
          </w:p>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Воробьева Вероника-Николь</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1 место в  городском туре, участие  в областном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Путинцев Иван</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1 место в  городском туре, участие  в областном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Бусел Валерия</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1 место в соревнованиях научных проектов младших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Исабекова Рысжан</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3 место  в соревнованиях научных проектов младших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Надирова Амина</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1 место в соревнованиях научных проектов младших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Шу Екатерина</w:t>
            </w:r>
          </w:p>
          <w:p w:rsidR="00803016" w:rsidRPr="00803016" w:rsidRDefault="00803016" w:rsidP="006B4532"/>
        </w:tc>
        <w:tc>
          <w:tcPr>
            <w:tcW w:w="4355"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 xml:space="preserve">2 место в городском туре, участие в областном туре конкурса научных проектов "Зерде" </w:t>
            </w:r>
          </w:p>
        </w:tc>
      </w:tr>
      <w:tr w:rsidR="00803016" w:rsidRPr="00803016" w:rsidTr="006B4532">
        <w:trPr>
          <w:cantSplit/>
          <w:trHeight w:val="503"/>
        </w:trPr>
        <w:tc>
          <w:tcPr>
            <w:tcW w:w="0" w:type="auto"/>
            <w:vMerge w:val="restart"/>
            <w:tcBorders>
              <w:left w:val="single" w:sz="4" w:space="0" w:color="auto"/>
              <w:right w:val="single" w:sz="4" w:space="0" w:color="auto"/>
            </w:tcBorders>
            <w:vAlign w:val="center"/>
          </w:tcPr>
          <w:p w:rsidR="00803016" w:rsidRPr="00803016" w:rsidRDefault="00803016" w:rsidP="006B4532">
            <w:r w:rsidRPr="00803016">
              <w:t>2019-2020</w:t>
            </w:r>
          </w:p>
        </w:tc>
        <w:tc>
          <w:tcPr>
            <w:tcW w:w="0" w:type="auto"/>
            <w:vMerge w:val="restart"/>
            <w:tcBorders>
              <w:left w:val="single" w:sz="4" w:space="0" w:color="auto"/>
              <w:right w:val="single" w:sz="4" w:space="0" w:color="auto"/>
            </w:tcBorders>
            <w:vAlign w:val="center"/>
          </w:tcPr>
          <w:p w:rsidR="00803016" w:rsidRPr="00803016" w:rsidRDefault="00803016" w:rsidP="006B4532">
            <w:r w:rsidRPr="00803016">
              <w:t>6 городских</w:t>
            </w:r>
          </w:p>
          <w:p w:rsidR="00803016" w:rsidRPr="00803016" w:rsidRDefault="00803016" w:rsidP="006B4532">
            <w:r w:rsidRPr="00803016">
              <w:t>2 областных</w:t>
            </w:r>
          </w:p>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Воробьева Вероника-Николь</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1 место в  городском туре, призер  областного  тура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Кананадзе Илья</w:t>
            </w:r>
          </w:p>
        </w:tc>
        <w:tc>
          <w:tcPr>
            <w:tcW w:w="4355"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1 место в  городском туре, призер  областного  тура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Усик Егор</w:t>
            </w:r>
          </w:p>
        </w:tc>
        <w:tc>
          <w:tcPr>
            <w:tcW w:w="4355"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3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Кононенко Мария</w:t>
            </w:r>
          </w:p>
        </w:tc>
        <w:tc>
          <w:tcPr>
            <w:tcW w:w="4355"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3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Надирова Амина</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 xml:space="preserve">2 место в городском туре, участие в областном туре конкурса научных проектов "Зерде" </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Виноградов Дмитрий</w:t>
            </w:r>
          </w:p>
        </w:tc>
        <w:tc>
          <w:tcPr>
            <w:tcW w:w="4355" w:type="dxa"/>
            <w:tcBorders>
              <w:top w:val="single" w:sz="4" w:space="0" w:color="auto"/>
              <w:left w:val="single" w:sz="4" w:space="0" w:color="auto"/>
              <w:bottom w:val="single" w:sz="4" w:space="0" w:color="auto"/>
              <w:right w:val="single" w:sz="4" w:space="0" w:color="auto"/>
            </w:tcBorders>
          </w:tcPr>
          <w:p w:rsidR="00803016" w:rsidRPr="00803016" w:rsidRDefault="00803016" w:rsidP="006B4532">
            <w:r w:rsidRPr="00803016">
              <w:t xml:space="preserve">1 место в городском туре, призер  областного тура конкурса научных проектов "Зерде" </w:t>
            </w:r>
          </w:p>
        </w:tc>
      </w:tr>
      <w:tr w:rsidR="00803016" w:rsidRPr="00803016" w:rsidTr="006B4532">
        <w:trPr>
          <w:cantSplit/>
          <w:trHeight w:val="503"/>
        </w:trPr>
        <w:tc>
          <w:tcPr>
            <w:tcW w:w="0" w:type="auto"/>
            <w:vMerge w:val="restart"/>
            <w:tcBorders>
              <w:left w:val="single" w:sz="4" w:space="0" w:color="auto"/>
              <w:right w:val="single" w:sz="4" w:space="0" w:color="auto"/>
            </w:tcBorders>
            <w:vAlign w:val="center"/>
          </w:tcPr>
          <w:p w:rsidR="00803016" w:rsidRPr="00803016" w:rsidRDefault="00803016" w:rsidP="006B4532">
            <w:r w:rsidRPr="00803016">
              <w:t>2020-2021</w:t>
            </w:r>
          </w:p>
        </w:tc>
        <w:tc>
          <w:tcPr>
            <w:tcW w:w="0" w:type="auto"/>
            <w:vMerge w:val="restart"/>
            <w:tcBorders>
              <w:left w:val="single" w:sz="4" w:space="0" w:color="auto"/>
              <w:right w:val="single" w:sz="4" w:space="0" w:color="auto"/>
            </w:tcBorders>
            <w:vAlign w:val="center"/>
          </w:tcPr>
          <w:p w:rsidR="00803016" w:rsidRPr="00803016" w:rsidRDefault="00803016" w:rsidP="006B4532">
            <w:r w:rsidRPr="00803016">
              <w:t xml:space="preserve">8 городских  </w:t>
            </w:r>
          </w:p>
          <w:p w:rsidR="00803016" w:rsidRPr="00803016" w:rsidRDefault="00803016" w:rsidP="006B4532">
            <w:r w:rsidRPr="00803016">
              <w:t xml:space="preserve"> 1 областное</w:t>
            </w:r>
          </w:p>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Юревич Семён</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1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Завада Екатерина</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2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Стерхова Валерия</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2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Казбекова Айна</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3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Кононенко Мария</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3 место в  городском туре  соревнований научных проектов школьников</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Сейтен Таир</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 xml:space="preserve">2 место в городском туре, призер  областного тура конкурса научных проектов "Зерде" </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Мәсімбай Самат</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2 место в городском туре конкурса научных проектов "Зерде"</w:t>
            </w:r>
          </w:p>
        </w:tc>
      </w:tr>
      <w:tr w:rsidR="00803016" w:rsidRPr="00803016" w:rsidTr="006B4532">
        <w:trPr>
          <w:cantSplit/>
          <w:trHeight w:val="503"/>
        </w:trPr>
        <w:tc>
          <w:tcPr>
            <w:tcW w:w="0" w:type="auto"/>
            <w:vMerge/>
            <w:tcBorders>
              <w:left w:val="single" w:sz="4" w:space="0" w:color="auto"/>
              <w:right w:val="single" w:sz="4" w:space="0" w:color="auto"/>
            </w:tcBorders>
            <w:vAlign w:val="center"/>
          </w:tcPr>
          <w:p w:rsidR="00803016" w:rsidRPr="00803016" w:rsidRDefault="00803016" w:rsidP="006B4532"/>
        </w:tc>
        <w:tc>
          <w:tcPr>
            <w:tcW w:w="0" w:type="auto"/>
            <w:vMerge/>
            <w:tcBorders>
              <w:left w:val="single" w:sz="4" w:space="0" w:color="auto"/>
              <w:right w:val="single" w:sz="4" w:space="0" w:color="auto"/>
            </w:tcBorders>
            <w:vAlign w:val="center"/>
          </w:tcPr>
          <w:p w:rsidR="00803016" w:rsidRPr="00803016" w:rsidRDefault="00803016" w:rsidP="006B4532"/>
        </w:tc>
        <w:tc>
          <w:tcPr>
            <w:tcW w:w="1902"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Зиновьева Александра</w:t>
            </w:r>
          </w:p>
        </w:tc>
        <w:tc>
          <w:tcPr>
            <w:tcW w:w="4355" w:type="dxa"/>
            <w:tcBorders>
              <w:top w:val="single" w:sz="4" w:space="0" w:color="auto"/>
              <w:left w:val="single" w:sz="4" w:space="0" w:color="auto"/>
              <w:bottom w:val="single" w:sz="4" w:space="0" w:color="auto"/>
              <w:right w:val="single" w:sz="4" w:space="0" w:color="auto"/>
            </w:tcBorders>
            <w:vAlign w:val="bottom"/>
          </w:tcPr>
          <w:p w:rsidR="00803016" w:rsidRPr="00803016" w:rsidRDefault="00803016" w:rsidP="006B4532">
            <w:r w:rsidRPr="00803016">
              <w:t>3 место в городском туре конкурса научных проектов "Зерде"</w:t>
            </w:r>
          </w:p>
        </w:tc>
      </w:tr>
    </w:tbl>
    <w:p w:rsidR="00803016" w:rsidRDefault="00803016" w:rsidP="00803016">
      <w:pPr>
        <w:rPr>
          <w:b/>
          <w:bCs/>
        </w:rPr>
      </w:pPr>
    </w:p>
    <w:p w:rsidR="00803016" w:rsidRPr="00803016" w:rsidRDefault="00803016" w:rsidP="00803016">
      <w:pPr>
        <w:rPr>
          <w:iCs/>
        </w:rPr>
      </w:pPr>
      <w:r w:rsidRPr="00803016">
        <w:rPr>
          <w:b/>
          <w:bCs/>
        </w:rPr>
        <w:t xml:space="preserve">                 </w:t>
      </w:r>
      <w:r w:rsidRPr="00803016">
        <w:t xml:space="preserve">                               </w:t>
      </w:r>
      <w:r w:rsidRPr="00803016">
        <w:rPr>
          <w:b/>
          <w:iCs/>
        </w:rPr>
        <w:t>Показатели результативности участия школы</w:t>
      </w:r>
    </w:p>
    <w:p w:rsidR="00803016" w:rsidRPr="00803016" w:rsidRDefault="00803016" w:rsidP="00803016">
      <w:pPr>
        <w:jc w:val="center"/>
        <w:rPr>
          <w:b/>
          <w:bCs/>
          <w:iCs/>
        </w:rPr>
      </w:pPr>
      <w:r w:rsidRPr="00803016">
        <w:rPr>
          <w:b/>
          <w:bCs/>
          <w:iCs/>
        </w:rPr>
        <w:t>в интеллектуальных турнирах,  конкурсах, соревнованиях 2018-2019 уч. год</w:t>
      </w:r>
    </w:p>
    <w:p w:rsidR="00803016" w:rsidRPr="00803016" w:rsidRDefault="00803016" w:rsidP="00803016">
      <w:pPr>
        <w:ind w:firstLine="720"/>
        <w:jc w:val="both"/>
      </w:pPr>
    </w:p>
    <w:tbl>
      <w:tblPr>
        <w:tblW w:w="9945" w:type="dxa"/>
        <w:tblInd w:w="88" w:type="dxa"/>
        <w:tblLayout w:type="fixed"/>
        <w:tblLook w:val="04A0" w:firstRow="1" w:lastRow="0" w:firstColumn="1" w:lastColumn="0" w:noHBand="0" w:noVBand="1"/>
      </w:tblPr>
      <w:tblGrid>
        <w:gridCol w:w="1721"/>
        <w:gridCol w:w="2268"/>
        <w:gridCol w:w="1985"/>
        <w:gridCol w:w="3971"/>
      </w:tblGrid>
      <w:tr w:rsidR="00803016" w:rsidRPr="00803016" w:rsidTr="006B4532">
        <w:trPr>
          <w:trHeight w:val="431"/>
        </w:trPr>
        <w:tc>
          <w:tcPr>
            <w:tcW w:w="1721" w:type="dxa"/>
            <w:tcBorders>
              <w:top w:val="single" w:sz="4" w:space="0" w:color="auto"/>
              <w:left w:val="single" w:sz="4" w:space="0" w:color="auto"/>
              <w:bottom w:val="single" w:sz="4" w:space="0" w:color="auto"/>
              <w:right w:val="single" w:sz="4" w:space="0" w:color="auto"/>
            </w:tcBorders>
            <w:noWrap/>
            <w:hideMark/>
          </w:tcPr>
          <w:p w:rsidR="00803016" w:rsidRPr="00803016" w:rsidRDefault="00803016" w:rsidP="00803016">
            <w:pPr>
              <w:jc w:val="center"/>
            </w:pPr>
            <w:r w:rsidRPr="00803016">
              <w:t>Уровень</w:t>
            </w:r>
          </w:p>
        </w:tc>
        <w:tc>
          <w:tcPr>
            <w:tcW w:w="2268" w:type="dxa"/>
            <w:tcBorders>
              <w:top w:val="single" w:sz="4" w:space="0" w:color="auto"/>
              <w:left w:val="nil"/>
              <w:bottom w:val="single" w:sz="4" w:space="0" w:color="auto"/>
              <w:right w:val="single" w:sz="4" w:space="0" w:color="auto"/>
            </w:tcBorders>
            <w:hideMark/>
          </w:tcPr>
          <w:p w:rsidR="00803016" w:rsidRPr="00803016" w:rsidRDefault="00803016" w:rsidP="00803016">
            <w:r w:rsidRPr="00803016">
              <w:t>Название турнира, конкурса, соревнования</w:t>
            </w:r>
          </w:p>
        </w:tc>
        <w:tc>
          <w:tcPr>
            <w:tcW w:w="1985" w:type="dxa"/>
            <w:tcBorders>
              <w:top w:val="single" w:sz="4" w:space="0" w:color="auto"/>
              <w:left w:val="nil"/>
              <w:bottom w:val="single" w:sz="4" w:space="0" w:color="auto"/>
              <w:right w:val="single" w:sz="4" w:space="0" w:color="auto"/>
            </w:tcBorders>
            <w:noWrap/>
            <w:hideMark/>
          </w:tcPr>
          <w:p w:rsidR="00803016" w:rsidRPr="00803016" w:rsidRDefault="00803016" w:rsidP="00803016">
            <w:pPr>
              <w:jc w:val="center"/>
            </w:pPr>
            <w:r w:rsidRPr="00803016">
              <w:t>Дата, место проведения</w:t>
            </w:r>
          </w:p>
        </w:tc>
        <w:tc>
          <w:tcPr>
            <w:tcW w:w="3971" w:type="dxa"/>
            <w:tcBorders>
              <w:top w:val="single" w:sz="4" w:space="0" w:color="auto"/>
              <w:left w:val="nil"/>
              <w:bottom w:val="single" w:sz="4" w:space="0" w:color="auto"/>
              <w:right w:val="single" w:sz="4" w:space="0" w:color="auto"/>
            </w:tcBorders>
            <w:noWrap/>
            <w:hideMark/>
          </w:tcPr>
          <w:p w:rsidR="00803016" w:rsidRPr="00803016" w:rsidRDefault="00803016" w:rsidP="00803016">
            <w:pPr>
              <w:jc w:val="center"/>
            </w:pPr>
            <w:r w:rsidRPr="00803016">
              <w:t>Результат</w:t>
            </w:r>
          </w:p>
        </w:tc>
      </w:tr>
      <w:tr w:rsidR="00803016" w:rsidRPr="00803016" w:rsidTr="006B4532">
        <w:trPr>
          <w:trHeight w:val="431"/>
        </w:trPr>
        <w:tc>
          <w:tcPr>
            <w:tcW w:w="1721" w:type="dxa"/>
            <w:vMerge w:val="restart"/>
            <w:tcBorders>
              <w:top w:val="single" w:sz="4" w:space="0" w:color="auto"/>
              <w:left w:val="single" w:sz="4" w:space="0" w:color="auto"/>
              <w:right w:val="single" w:sz="4" w:space="0" w:color="auto"/>
            </w:tcBorders>
            <w:noWrap/>
          </w:tcPr>
          <w:p w:rsidR="00803016" w:rsidRPr="00803016" w:rsidRDefault="00803016" w:rsidP="00803016">
            <w:pPr>
              <w:jc w:val="center"/>
            </w:pPr>
            <w:r w:rsidRPr="00803016">
              <w:t>Международный</w:t>
            </w:r>
          </w:p>
          <w:p w:rsidR="00803016" w:rsidRPr="00803016" w:rsidRDefault="00803016" w:rsidP="00803016">
            <w:pPr>
              <w:jc w:val="center"/>
            </w:pP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Научно-практическая конференция «Интеграция образования и науки – шаг в будущее»</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МАН РК ИнЕУ, апрель 2019</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3 призера</w:t>
            </w:r>
          </w:p>
        </w:tc>
      </w:tr>
      <w:tr w:rsidR="00803016" w:rsidRPr="00803016" w:rsidTr="006B4532">
        <w:trPr>
          <w:trHeight w:val="431"/>
        </w:trPr>
        <w:tc>
          <w:tcPr>
            <w:tcW w:w="1721" w:type="dxa"/>
            <w:vMerge/>
            <w:tcBorders>
              <w:left w:val="single" w:sz="4" w:space="0" w:color="auto"/>
              <w:bottom w:val="single" w:sz="4" w:space="0" w:color="auto"/>
              <w:right w:val="single" w:sz="4" w:space="0" w:color="auto"/>
            </w:tcBorders>
            <w:noWrap/>
          </w:tcPr>
          <w:p w:rsidR="00803016" w:rsidRPr="00803016" w:rsidRDefault="00803016" w:rsidP="00803016">
            <w:pPr>
              <w:jc w:val="center"/>
            </w:pP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w:t>
            </w:r>
            <w:r w:rsidRPr="00803016">
              <w:rPr>
                <w:lang w:val="en-US"/>
              </w:rPr>
              <w:t>XVII</w:t>
            </w:r>
            <w:r w:rsidRPr="00803016">
              <w:t xml:space="preserve"> Сатпаевские чтения»</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ПГУ им. С.Торайгырова, апрель 2019</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1 призер</w:t>
            </w:r>
          </w:p>
        </w:tc>
      </w:tr>
      <w:tr w:rsidR="00803016" w:rsidRPr="00803016" w:rsidTr="006B4532">
        <w:trPr>
          <w:trHeight w:val="431"/>
        </w:trPr>
        <w:tc>
          <w:tcPr>
            <w:tcW w:w="1721" w:type="dxa"/>
            <w:tcBorders>
              <w:top w:val="single" w:sz="4" w:space="0" w:color="auto"/>
              <w:left w:val="single" w:sz="4" w:space="0" w:color="auto"/>
              <w:right w:val="single" w:sz="4" w:space="0" w:color="auto"/>
            </w:tcBorders>
            <w:noWrap/>
          </w:tcPr>
          <w:p w:rsidR="00803016" w:rsidRPr="00803016" w:rsidRDefault="00803016" w:rsidP="00803016">
            <w:pPr>
              <w:jc w:val="center"/>
            </w:pPr>
            <w:r w:rsidRPr="00803016">
              <w:t>Республиканский</w:t>
            </w:r>
          </w:p>
          <w:p w:rsidR="00803016" w:rsidRPr="00803016" w:rsidRDefault="00803016" w:rsidP="00803016">
            <w:pPr>
              <w:jc w:val="center"/>
            </w:pPr>
          </w:p>
        </w:tc>
        <w:tc>
          <w:tcPr>
            <w:tcW w:w="2268" w:type="dxa"/>
            <w:vMerge w:val="restart"/>
            <w:tcBorders>
              <w:top w:val="single" w:sz="4" w:space="0" w:color="auto"/>
              <w:left w:val="nil"/>
              <w:right w:val="single" w:sz="4" w:space="0" w:color="auto"/>
            </w:tcBorders>
          </w:tcPr>
          <w:p w:rsidR="00803016" w:rsidRPr="00803016" w:rsidRDefault="00803016" w:rsidP="00803016">
            <w:r w:rsidRPr="00803016">
              <w:t>Научно-практическая конференция «Конституция РК – основа устойчивого развития государства и общества»</w:t>
            </w:r>
          </w:p>
        </w:tc>
        <w:tc>
          <w:tcPr>
            <w:tcW w:w="1985" w:type="dxa"/>
            <w:vMerge w:val="restart"/>
            <w:tcBorders>
              <w:top w:val="single" w:sz="4" w:space="0" w:color="auto"/>
              <w:left w:val="nil"/>
              <w:right w:val="single" w:sz="4" w:space="0" w:color="auto"/>
            </w:tcBorders>
            <w:noWrap/>
          </w:tcPr>
          <w:p w:rsidR="00803016" w:rsidRPr="00803016" w:rsidRDefault="00803016" w:rsidP="00803016">
            <w:pPr>
              <w:jc w:val="center"/>
            </w:pPr>
            <w:r w:rsidRPr="00803016">
              <w:t>Колледж ИнЕУ,</w:t>
            </w:r>
          </w:p>
          <w:p w:rsidR="00803016" w:rsidRPr="00803016" w:rsidRDefault="00803016" w:rsidP="00803016">
            <w:pPr>
              <w:jc w:val="center"/>
            </w:pPr>
            <w:r w:rsidRPr="00803016">
              <w:t xml:space="preserve">Апрель 2019 </w:t>
            </w:r>
          </w:p>
        </w:tc>
        <w:tc>
          <w:tcPr>
            <w:tcW w:w="3971" w:type="dxa"/>
            <w:vMerge w:val="restart"/>
            <w:tcBorders>
              <w:top w:val="single" w:sz="4" w:space="0" w:color="auto"/>
              <w:left w:val="nil"/>
              <w:right w:val="single" w:sz="4" w:space="0" w:color="auto"/>
            </w:tcBorders>
            <w:noWrap/>
          </w:tcPr>
          <w:p w:rsidR="00803016" w:rsidRPr="00803016" w:rsidRDefault="00803016" w:rsidP="00803016">
            <w:pPr>
              <w:jc w:val="center"/>
            </w:pPr>
            <w:r w:rsidRPr="00803016">
              <w:t>4 призера</w:t>
            </w:r>
          </w:p>
        </w:tc>
      </w:tr>
      <w:tr w:rsidR="00803016" w:rsidRPr="00803016" w:rsidTr="006B4532">
        <w:trPr>
          <w:trHeight w:val="431"/>
        </w:trPr>
        <w:tc>
          <w:tcPr>
            <w:tcW w:w="1721" w:type="dxa"/>
            <w:tcBorders>
              <w:left w:val="single" w:sz="4" w:space="0" w:color="auto"/>
              <w:bottom w:val="single" w:sz="4" w:space="0" w:color="auto"/>
              <w:right w:val="single" w:sz="4" w:space="0" w:color="auto"/>
            </w:tcBorders>
            <w:noWrap/>
          </w:tcPr>
          <w:p w:rsidR="00803016" w:rsidRPr="00803016" w:rsidRDefault="00803016" w:rsidP="00803016">
            <w:pPr>
              <w:jc w:val="center"/>
            </w:pPr>
          </w:p>
        </w:tc>
        <w:tc>
          <w:tcPr>
            <w:tcW w:w="2268" w:type="dxa"/>
            <w:vMerge/>
            <w:tcBorders>
              <w:left w:val="nil"/>
              <w:bottom w:val="single" w:sz="4" w:space="0" w:color="auto"/>
              <w:right w:val="single" w:sz="4" w:space="0" w:color="auto"/>
            </w:tcBorders>
          </w:tcPr>
          <w:p w:rsidR="00803016" w:rsidRPr="00803016" w:rsidRDefault="00803016" w:rsidP="00803016"/>
        </w:tc>
        <w:tc>
          <w:tcPr>
            <w:tcW w:w="1985" w:type="dxa"/>
            <w:vMerge/>
            <w:tcBorders>
              <w:left w:val="nil"/>
              <w:bottom w:val="single" w:sz="4" w:space="0" w:color="auto"/>
              <w:right w:val="single" w:sz="4" w:space="0" w:color="auto"/>
            </w:tcBorders>
            <w:noWrap/>
          </w:tcPr>
          <w:p w:rsidR="00803016" w:rsidRPr="00803016" w:rsidRDefault="00803016" w:rsidP="00803016">
            <w:pPr>
              <w:jc w:val="center"/>
            </w:pPr>
          </w:p>
        </w:tc>
        <w:tc>
          <w:tcPr>
            <w:tcW w:w="3971" w:type="dxa"/>
            <w:vMerge/>
            <w:tcBorders>
              <w:left w:val="nil"/>
              <w:bottom w:val="single" w:sz="4" w:space="0" w:color="auto"/>
              <w:right w:val="single" w:sz="4" w:space="0" w:color="auto"/>
            </w:tcBorders>
            <w:noWrap/>
          </w:tcPr>
          <w:p w:rsidR="00803016" w:rsidRPr="00803016" w:rsidRDefault="00803016" w:rsidP="00803016">
            <w:pPr>
              <w:jc w:val="center"/>
            </w:pPr>
          </w:p>
        </w:tc>
      </w:tr>
      <w:tr w:rsidR="00803016" w:rsidRPr="00803016" w:rsidTr="006B4532">
        <w:trPr>
          <w:trHeight w:val="431"/>
        </w:trPr>
        <w:tc>
          <w:tcPr>
            <w:tcW w:w="1721" w:type="dxa"/>
            <w:tcBorders>
              <w:left w:val="single" w:sz="4" w:space="0" w:color="auto"/>
              <w:bottom w:val="single" w:sz="4" w:space="0" w:color="auto"/>
              <w:right w:val="single" w:sz="4" w:space="0" w:color="auto"/>
            </w:tcBorders>
            <w:noWrap/>
          </w:tcPr>
          <w:p w:rsidR="00803016" w:rsidRPr="00803016" w:rsidRDefault="00803016" w:rsidP="00803016">
            <w:pPr>
              <w:jc w:val="center"/>
            </w:pPr>
          </w:p>
        </w:tc>
        <w:tc>
          <w:tcPr>
            <w:tcW w:w="2268" w:type="dxa"/>
            <w:tcBorders>
              <w:left w:val="nil"/>
              <w:bottom w:val="single" w:sz="4" w:space="0" w:color="auto"/>
              <w:right w:val="single" w:sz="4" w:space="0" w:color="auto"/>
            </w:tcBorders>
          </w:tcPr>
          <w:p w:rsidR="00803016" w:rsidRPr="00803016" w:rsidRDefault="00803016" w:rsidP="00803016">
            <w:r w:rsidRPr="00803016">
              <w:t>Интеллектуальный марафон "Ак бота"</w:t>
            </w:r>
          </w:p>
        </w:tc>
        <w:tc>
          <w:tcPr>
            <w:tcW w:w="1985" w:type="dxa"/>
            <w:tcBorders>
              <w:left w:val="nil"/>
              <w:bottom w:val="single" w:sz="4" w:space="0" w:color="auto"/>
              <w:right w:val="single" w:sz="4" w:space="0" w:color="auto"/>
            </w:tcBorders>
            <w:noWrap/>
          </w:tcPr>
          <w:p w:rsidR="00803016" w:rsidRPr="00803016" w:rsidRDefault="00803016" w:rsidP="00803016">
            <w:pPr>
              <w:jc w:val="center"/>
            </w:pPr>
            <w:r w:rsidRPr="00803016">
              <w:t>Республиканский оргкомитет центра «Дарын», ноябрь 2018</w:t>
            </w:r>
          </w:p>
        </w:tc>
        <w:tc>
          <w:tcPr>
            <w:tcW w:w="3971" w:type="dxa"/>
            <w:tcBorders>
              <w:left w:val="nil"/>
              <w:bottom w:val="single" w:sz="4" w:space="0" w:color="auto"/>
              <w:right w:val="single" w:sz="4" w:space="0" w:color="auto"/>
            </w:tcBorders>
            <w:noWrap/>
          </w:tcPr>
          <w:p w:rsidR="00803016" w:rsidRPr="00803016" w:rsidRDefault="00803016" w:rsidP="00803016">
            <w:pPr>
              <w:jc w:val="center"/>
            </w:pPr>
            <w:r w:rsidRPr="00803016">
              <w:t>15 призеров</w:t>
            </w:r>
          </w:p>
        </w:tc>
      </w:tr>
      <w:tr w:rsidR="00803016" w:rsidRPr="00803016" w:rsidTr="006B4532">
        <w:trPr>
          <w:trHeight w:val="431"/>
        </w:trPr>
        <w:tc>
          <w:tcPr>
            <w:tcW w:w="9945" w:type="dxa"/>
            <w:gridSpan w:val="4"/>
            <w:tcBorders>
              <w:left w:val="single" w:sz="4" w:space="0" w:color="auto"/>
              <w:bottom w:val="single" w:sz="4" w:space="0" w:color="auto"/>
              <w:right w:val="single" w:sz="4" w:space="0" w:color="auto"/>
            </w:tcBorders>
            <w:noWrap/>
          </w:tcPr>
          <w:p w:rsidR="00803016" w:rsidRPr="00803016" w:rsidRDefault="00803016" w:rsidP="00803016">
            <w:pPr>
              <w:jc w:val="center"/>
              <w:rPr>
                <w:b/>
              </w:rPr>
            </w:pPr>
            <w:r w:rsidRPr="00803016">
              <w:rPr>
                <w:b/>
              </w:rPr>
              <w:t xml:space="preserve">Дистанционные интеллектуальные конкурсы и соревнования </w:t>
            </w:r>
          </w:p>
        </w:tc>
      </w:tr>
      <w:tr w:rsidR="00803016" w:rsidRPr="00803016" w:rsidTr="006B4532">
        <w:trPr>
          <w:trHeight w:val="854"/>
        </w:trPr>
        <w:tc>
          <w:tcPr>
            <w:tcW w:w="1721" w:type="dxa"/>
            <w:vMerge w:val="restart"/>
            <w:tcBorders>
              <w:top w:val="single" w:sz="4" w:space="0" w:color="auto"/>
              <w:left w:val="single" w:sz="4" w:space="0" w:color="auto"/>
              <w:right w:val="single" w:sz="4" w:space="0" w:color="auto"/>
            </w:tcBorders>
            <w:noWrap/>
          </w:tcPr>
          <w:p w:rsidR="00803016" w:rsidRPr="00803016" w:rsidRDefault="00803016" w:rsidP="00803016">
            <w:pPr>
              <w:jc w:val="center"/>
            </w:pPr>
            <w:r w:rsidRPr="00803016">
              <w:t>Республиканский</w:t>
            </w: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Олимпиада по казахскому языку «Зият»</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2019</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25 призеров</w:t>
            </w:r>
          </w:p>
        </w:tc>
      </w:tr>
      <w:tr w:rsidR="00803016" w:rsidRPr="00803016" w:rsidTr="006B4532">
        <w:trPr>
          <w:trHeight w:val="854"/>
        </w:trPr>
        <w:tc>
          <w:tcPr>
            <w:tcW w:w="1721" w:type="dxa"/>
            <w:vMerge/>
            <w:tcBorders>
              <w:left w:val="single" w:sz="4" w:space="0" w:color="auto"/>
              <w:bottom w:val="single" w:sz="4" w:space="0" w:color="auto"/>
              <w:right w:val="single" w:sz="4" w:space="0" w:color="auto"/>
            </w:tcBorders>
            <w:noWrap/>
          </w:tcPr>
          <w:p w:rsidR="00803016" w:rsidRPr="00803016" w:rsidRDefault="00803016" w:rsidP="00803016">
            <w:pPr>
              <w:jc w:val="center"/>
            </w:pP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Олимпиада по образовательным предметам (конкурсы, конференции, олимпиады)</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 xml:space="preserve">2019 </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75 призеров</w:t>
            </w:r>
          </w:p>
        </w:tc>
      </w:tr>
    </w:tbl>
    <w:p w:rsidR="00803016" w:rsidRPr="00803016" w:rsidRDefault="00803016" w:rsidP="00803016">
      <w:pPr>
        <w:ind w:firstLine="720"/>
        <w:jc w:val="both"/>
      </w:pPr>
    </w:p>
    <w:p w:rsidR="00803016" w:rsidRPr="00803016" w:rsidRDefault="00803016" w:rsidP="00803016">
      <w:pPr>
        <w:jc w:val="both"/>
      </w:pPr>
      <w:r w:rsidRPr="00803016">
        <w:t xml:space="preserve">             Кроме того, учащиеся школы принимали активное участие в творческих конкурсах различного уровня:</w:t>
      </w:r>
    </w:p>
    <w:p w:rsidR="00803016" w:rsidRPr="00803016" w:rsidRDefault="00803016" w:rsidP="00803016">
      <w:pPr>
        <w:jc w:val="both"/>
      </w:pPr>
      <w:r w:rsidRPr="00803016">
        <w:t xml:space="preserve">             - республиканский  конкурс «Тенгри»   (английский язык, биология, химия: команды призеры);</w:t>
      </w:r>
    </w:p>
    <w:p w:rsidR="00803016" w:rsidRPr="00803016" w:rsidRDefault="00803016" w:rsidP="00803016">
      <w:pPr>
        <w:jc w:val="both"/>
      </w:pPr>
      <w:r w:rsidRPr="00803016">
        <w:t xml:space="preserve">           - региональный  детско-юношеский фестиваль бардовской песни «Иртышский перезвон», группа «Сталкер» диплом  </w:t>
      </w:r>
      <w:r w:rsidRPr="00803016">
        <w:rPr>
          <w:lang w:val="en-US"/>
        </w:rPr>
        <w:t>I</w:t>
      </w:r>
      <w:r w:rsidRPr="00803016">
        <w:t xml:space="preserve"> степени;</w:t>
      </w:r>
    </w:p>
    <w:p w:rsidR="00803016" w:rsidRPr="00803016" w:rsidRDefault="00803016" w:rsidP="00803016">
      <w:pPr>
        <w:jc w:val="both"/>
      </w:pPr>
      <w:r w:rsidRPr="00803016">
        <w:t xml:space="preserve">          -  областной Фестиваль военно-патриотической песни, диплом 1 степени;</w:t>
      </w:r>
    </w:p>
    <w:p w:rsidR="00803016" w:rsidRPr="00803016" w:rsidRDefault="00803016" w:rsidP="00803016">
      <w:pPr>
        <w:jc w:val="both"/>
        <w:rPr>
          <w:bCs/>
        </w:rPr>
      </w:pPr>
      <w:r w:rsidRPr="00803016">
        <w:rPr>
          <w:bCs/>
        </w:rPr>
        <w:t xml:space="preserve">           -  городские  соревнования военно-спортивного направления, 6 призеров. </w:t>
      </w:r>
    </w:p>
    <w:p w:rsidR="00803016" w:rsidRPr="00803016" w:rsidRDefault="00803016" w:rsidP="00803016">
      <w:pPr>
        <w:rPr>
          <w:b/>
          <w:iCs/>
        </w:rPr>
      </w:pPr>
      <w:r w:rsidRPr="00803016">
        <w:t xml:space="preserve">                          </w:t>
      </w:r>
      <w:r w:rsidRPr="00803016">
        <w:rPr>
          <w:b/>
          <w:iCs/>
        </w:rPr>
        <w:t xml:space="preserve"> </w:t>
      </w:r>
    </w:p>
    <w:p w:rsidR="00803016" w:rsidRPr="00803016" w:rsidRDefault="00803016" w:rsidP="00803016">
      <w:pPr>
        <w:rPr>
          <w:iCs/>
        </w:rPr>
      </w:pPr>
      <w:r w:rsidRPr="00803016">
        <w:rPr>
          <w:b/>
          <w:iCs/>
        </w:rPr>
        <w:t xml:space="preserve">                               Показатели результативности участия школы</w:t>
      </w:r>
    </w:p>
    <w:p w:rsidR="00803016" w:rsidRPr="00803016" w:rsidRDefault="00803016" w:rsidP="00803016">
      <w:pPr>
        <w:jc w:val="center"/>
        <w:rPr>
          <w:b/>
          <w:bCs/>
          <w:iCs/>
        </w:rPr>
      </w:pPr>
      <w:r w:rsidRPr="00803016">
        <w:rPr>
          <w:b/>
          <w:bCs/>
          <w:iCs/>
        </w:rPr>
        <w:t>в интеллектуальных турнирах,  конкурсах, соревнованиях 2019-2020 уч. год</w:t>
      </w:r>
    </w:p>
    <w:p w:rsidR="00803016" w:rsidRPr="00803016" w:rsidRDefault="00803016" w:rsidP="00803016">
      <w:pPr>
        <w:ind w:firstLine="720"/>
        <w:jc w:val="both"/>
      </w:pPr>
    </w:p>
    <w:tbl>
      <w:tblPr>
        <w:tblW w:w="9945" w:type="dxa"/>
        <w:tblInd w:w="88" w:type="dxa"/>
        <w:tblLayout w:type="fixed"/>
        <w:tblLook w:val="04A0" w:firstRow="1" w:lastRow="0" w:firstColumn="1" w:lastColumn="0" w:noHBand="0" w:noVBand="1"/>
      </w:tblPr>
      <w:tblGrid>
        <w:gridCol w:w="1721"/>
        <w:gridCol w:w="2268"/>
        <w:gridCol w:w="1985"/>
        <w:gridCol w:w="3971"/>
      </w:tblGrid>
      <w:tr w:rsidR="00803016" w:rsidRPr="00803016" w:rsidTr="006B4532">
        <w:trPr>
          <w:trHeight w:val="431"/>
        </w:trPr>
        <w:tc>
          <w:tcPr>
            <w:tcW w:w="1721" w:type="dxa"/>
            <w:tcBorders>
              <w:top w:val="single" w:sz="4" w:space="0" w:color="auto"/>
              <w:left w:val="single" w:sz="4" w:space="0" w:color="auto"/>
              <w:bottom w:val="single" w:sz="4" w:space="0" w:color="auto"/>
              <w:right w:val="single" w:sz="4" w:space="0" w:color="auto"/>
            </w:tcBorders>
            <w:noWrap/>
            <w:hideMark/>
          </w:tcPr>
          <w:p w:rsidR="00803016" w:rsidRPr="00803016" w:rsidRDefault="00803016" w:rsidP="00803016">
            <w:pPr>
              <w:jc w:val="center"/>
            </w:pPr>
            <w:r w:rsidRPr="00803016">
              <w:t>Уровень</w:t>
            </w:r>
          </w:p>
        </w:tc>
        <w:tc>
          <w:tcPr>
            <w:tcW w:w="2268" w:type="dxa"/>
            <w:tcBorders>
              <w:top w:val="single" w:sz="4" w:space="0" w:color="auto"/>
              <w:left w:val="nil"/>
              <w:bottom w:val="single" w:sz="4" w:space="0" w:color="auto"/>
              <w:right w:val="single" w:sz="4" w:space="0" w:color="auto"/>
            </w:tcBorders>
            <w:hideMark/>
          </w:tcPr>
          <w:p w:rsidR="00803016" w:rsidRPr="00803016" w:rsidRDefault="00803016" w:rsidP="00803016">
            <w:r w:rsidRPr="00803016">
              <w:t>Название турнира, конкурса, соревнования</w:t>
            </w:r>
          </w:p>
        </w:tc>
        <w:tc>
          <w:tcPr>
            <w:tcW w:w="1985" w:type="dxa"/>
            <w:tcBorders>
              <w:top w:val="single" w:sz="4" w:space="0" w:color="auto"/>
              <w:left w:val="nil"/>
              <w:bottom w:val="single" w:sz="4" w:space="0" w:color="auto"/>
              <w:right w:val="single" w:sz="4" w:space="0" w:color="auto"/>
            </w:tcBorders>
            <w:noWrap/>
            <w:hideMark/>
          </w:tcPr>
          <w:p w:rsidR="00803016" w:rsidRPr="00803016" w:rsidRDefault="00803016" w:rsidP="00803016">
            <w:pPr>
              <w:jc w:val="center"/>
            </w:pPr>
            <w:r w:rsidRPr="00803016">
              <w:t>Дата, место проведения</w:t>
            </w:r>
          </w:p>
        </w:tc>
        <w:tc>
          <w:tcPr>
            <w:tcW w:w="3971" w:type="dxa"/>
            <w:tcBorders>
              <w:top w:val="single" w:sz="4" w:space="0" w:color="auto"/>
              <w:left w:val="nil"/>
              <w:bottom w:val="single" w:sz="4" w:space="0" w:color="auto"/>
              <w:right w:val="single" w:sz="4" w:space="0" w:color="auto"/>
            </w:tcBorders>
            <w:noWrap/>
            <w:hideMark/>
          </w:tcPr>
          <w:p w:rsidR="00803016" w:rsidRPr="00803016" w:rsidRDefault="00803016" w:rsidP="00803016">
            <w:pPr>
              <w:jc w:val="center"/>
            </w:pPr>
            <w:r w:rsidRPr="00803016">
              <w:t>Результат</w:t>
            </w:r>
          </w:p>
        </w:tc>
      </w:tr>
      <w:tr w:rsidR="00803016" w:rsidRPr="00803016" w:rsidTr="006B4532">
        <w:trPr>
          <w:trHeight w:val="431"/>
        </w:trPr>
        <w:tc>
          <w:tcPr>
            <w:tcW w:w="1721" w:type="dxa"/>
            <w:tcBorders>
              <w:top w:val="single" w:sz="4" w:space="0" w:color="auto"/>
              <w:left w:val="single" w:sz="4" w:space="0" w:color="auto"/>
              <w:right w:val="single" w:sz="4" w:space="0" w:color="auto"/>
            </w:tcBorders>
            <w:noWrap/>
          </w:tcPr>
          <w:p w:rsidR="00803016" w:rsidRPr="00803016" w:rsidRDefault="00803016" w:rsidP="00803016">
            <w:pPr>
              <w:jc w:val="center"/>
            </w:pPr>
            <w:r w:rsidRPr="00803016">
              <w:t>Международный</w:t>
            </w:r>
          </w:p>
          <w:p w:rsidR="00803016" w:rsidRPr="00803016" w:rsidRDefault="00803016" w:rsidP="00803016">
            <w:pPr>
              <w:jc w:val="center"/>
            </w:pP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Научно-практическая конференция «Интеграция образования и науки – шаг в будущее»</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МАН РК ИнЕУ, апрель 2020</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5 призеров</w:t>
            </w:r>
          </w:p>
        </w:tc>
      </w:tr>
      <w:tr w:rsidR="00803016" w:rsidRPr="00803016" w:rsidTr="006B4532">
        <w:trPr>
          <w:trHeight w:val="431"/>
        </w:trPr>
        <w:tc>
          <w:tcPr>
            <w:tcW w:w="1721" w:type="dxa"/>
            <w:tcBorders>
              <w:top w:val="single" w:sz="4" w:space="0" w:color="auto"/>
              <w:left w:val="single" w:sz="4" w:space="0" w:color="auto"/>
              <w:right w:val="single" w:sz="4" w:space="0" w:color="auto"/>
            </w:tcBorders>
            <w:noWrap/>
          </w:tcPr>
          <w:p w:rsidR="00803016" w:rsidRPr="00803016" w:rsidRDefault="00803016" w:rsidP="00803016">
            <w:pPr>
              <w:jc w:val="center"/>
            </w:pPr>
            <w:r w:rsidRPr="00803016">
              <w:t>Республиканский</w:t>
            </w:r>
          </w:p>
          <w:p w:rsidR="00803016" w:rsidRPr="00803016" w:rsidRDefault="00803016" w:rsidP="00803016">
            <w:pPr>
              <w:jc w:val="center"/>
            </w:pPr>
          </w:p>
        </w:tc>
        <w:tc>
          <w:tcPr>
            <w:tcW w:w="2268" w:type="dxa"/>
            <w:vMerge w:val="restart"/>
            <w:tcBorders>
              <w:top w:val="single" w:sz="4" w:space="0" w:color="auto"/>
              <w:left w:val="nil"/>
              <w:right w:val="single" w:sz="4" w:space="0" w:color="auto"/>
            </w:tcBorders>
          </w:tcPr>
          <w:p w:rsidR="00803016" w:rsidRPr="00803016" w:rsidRDefault="00803016" w:rsidP="00803016">
            <w:r w:rsidRPr="00803016">
              <w:t>Научно-практическая конференция «Конституция РК – основа устойчивого развития государства и общества»</w:t>
            </w:r>
          </w:p>
        </w:tc>
        <w:tc>
          <w:tcPr>
            <w:tcW w:w="1985" w:type="dxa"/>
            <w:vMerge w:val="restart"/>
            <w:tcBorders>
              <w:top w:val="single" w:sz="4" w:space="0" w:color="auto"/>
              <w:left w:val="nil"/>
              <w:right w:val="single" w:sz="4" w:space="0" w:color="auto"/>
            </w:tcBorders>
            <w:noWrap/>
          </w:tcPr>
          <w:p w:rsidR="00803016" w:rsidRPr="00803016" w:rsidRDefault="00803016" w:rsidP="00803016">
            <w:pPr>
              <w:jc w:val="center"/>
            </w:pPr>
            <w:r w:rsidRPr="00803016">
              <w:t>Колледж ИнЕУ,</w:t>
            </w:r>
          </w:p>
          <w:p w:rsidR="00803016" w:rsidRPr="00803016" w:rsidRDefault="00803016" w:rsidP="00803016">
            <w:pPr>
              <w:jc w:val="center"/>
            </w:pPr>
            <w:r w:rsidRPr="00803016">
              <w:t xml:space="preserve">апрель 2020 </w:t>
            </w:r>
          </w:p>
        </w:tc>
        <w:tc>
          <w:tcPr>
            <w:tcW w:w="3971" w:type="dxa"/>
            <w:vMerge w:val="restart"/>
            <w:tcBorders>
              <w:top w:val="single" w:sz="4" w:space="0" w:color="auto"/>
              <w:left w:val="nil"/>
              <w:right w:val="single" w:sz="4" w:space="0" w:color="auto"/>
            </w:tcBorders>
            <w:noWrap/>
          </w:tcPr>
          <w:p w:rsidR="00803016" w:rsidRPr="00803016" w:rsidRDefault="00803016" w:rsidP="00803016">
            <w:pPr>
              <w:jc w:val="center"/>
            </w:pPr>
            <w:r w:rsidRPr="00803016">
              <w:t>2 призера</w:t>
            </w:r>
          </w:p>
        </w:tc>
      </w:tr>
      <w:tr w:rsidR="00803016" w:rsidRPr="00803016" w:rsidTr="006B4532">
        <w:trPr>
          <w:trHeight w:val="431"/>
        </w:trPr>
        <w:tc>
          <w:tcPr>
            <w:tcW w:w="1721" w:type="dxa"/>
            <w:tcBorders>
              <w:left w:val="single" w:sz="4" w:space="0" w:color="auto"/>
              <w:bottom w:val="single" w:sz="4" w:space="0" w:color="auto"/>
              <w:right w:val="single" w:sz="4" w:space="0" w:color="auto"/>
            </w:tcBorders>
            <w:noWrap/>
          </w:tcPr>
          <w:p w:rsidR="00803016" w:rsidRPr="00803016" w:rsidRDefault="00803016" w:rsidP="00803016">
            <w:pPr>
              <w:jc w:val="center"/>
              <w:rPr>
                <w:color w:val="FF0000"/>
              </w:rPr>
            </w:pPr>
          </w:p>
        </w:tc>
        <w:tc>
          <w:tcPr>
            <w:tcW w:w="2268" w:type="dxa"/>
            <w:vMerge/>
            <w:tcBorders>
              <w:left w:val="nil"/>
              <w:bottom w:val="single" w:sz="4" w:space="0" w:color="auto"/>
              <w:right w:val="single" w:sz="4" w:space="0" w:color="auto"/>
            </w:tcBorders>
          </w:tcPr>
          <w:p w:rsidR="00803016" w:rsidRPr="00803016" w:rsidRDefault="00803016" w:rsidP="00803016">
            <w:pPr>
              <w:rPr>
                <w:color w:val="FF0000"/>
              </w:rPr>
            </w:pPr>
          </w:p>
        </w:tc>
        <w:tc>
          <w:tcPr>
            <w:tcW w:w="1985" w:type="dxa"/>
            <w:vMerge/>
            <w:tcBorders>
              <w:left w:val="nil"/>
              <w:bottom w:val="single" w:sz="4" w:space="0" w:color="auto"/>
              <w:right w:val="single" w:sz="4" w:space="0" w:color="auto"/>
            </w:tcBorders>
            <w:noWrap/>
          </w:tcPr>
          <w:p w:rsidR="00803016" w:rsidRPr="00803016" w:rsidRDefault="00803016" w:rsidP="00803016">
            <w:pPr>
              <w:jc w:val="center"/>
              <w:rPr>
                <w:color w:val="FF0000"/>
              </w:rPr>
            </w:pPr>
          </w:p>
        </w:tc>
        <w:tc>
          <w:tcPr>
            <w:tcW w:w="3971" w:type="dxa"/>
            <w:vMerge/>
            <w:tcBorders>
              <w:left w:val="nil"/>
              <w:bottom w:val="single" w:sz="4" w:space="0" w:color="auto"/>
              <w:right w:val="single" w:sz="4" w:space="0" w:color="auto"/>
            </w:tcBorders>
            <w:noWrap/>
          </w:tcPr>
          <w:p w:rsidR="00803016" w:rsidRPr="00803016" w:rsidRDefault="00803016" w:rsidP="00803016">
            <w:pPr>
              <w:jc w:val="center"/>
              <w:rPr>
                <w:color w:val="FF0000"/>
              </w:rPr>
            </w:pPr>
          </w:p>
        </w:tc>
      </w:tr>
      <w:tr w:rsidR="00803016" w:rsidRPr="00803016" w:rsidTr="006B4532">
        <w:trPr>
          <w:trHeight w:val="431"/>
        </w:trPr>
        <w:tc>
          <w:tcPr>
            <w:tcW w:w="1721" w:type="dxa"/>
            <w:tcBorders>
              <w:left w:val="single" w:sz="4" w:space="0" w:color="auto"/>
              <w:bottom w:val="single" w:sz="4" w:space="0" w:color="auto"/>
              <w:right w:val="single" w:sz="4" w:space="0" w:color="auto"/>
            </w:tcBorders>
            <w:noWrap/>
          </w:tcPr>
          <w:p w:rsidR="00803016" w:rsidRPr="00803016" w:rsidRDefault="00803016" w:rsidP="00803016">
            <w:pPr>
              <w:jc w:val="center"/>
              <w:rPr>
                <w:color w:val="FF0000"/>
              </w:rPr>
            </w:pPr>
            <w:r w:rsidRPr="00803016">
              <w:t>Городской</w:t>
            </w:r>
          </w:p>
        </w:tc>
        <w:tc>
          <w:tcPr>
            <w:tcW w:w="2268" w:type="dxa"/>
            <w:tcBorders>
              <w:left w:val="nil"/>
              <w:bottom w:val="single" w:sz="4" w:space="0" w:color="auto"/>
              <w:right w:val="single" w:sz="4" w:space="0" w:color="auto"/>
            </w:tcBorders>
          </w:tcPr>
          <w:p w:rsidR="00803016" w:rsidRPr="00803016" w:rsidRDefault="00803016" w:rsidP="00803016">
            <w:pPr>
              <w:rPr>
                <w:color w:val="FF0000"/>
              </w:rPr>
            </w:pPr>
            <w:r w:rsidRPr="00803016">
              <w:t xml:space="preserve">Научно-практическая конференция «Менің Отаным  - Қазақстан» </w:t>
            </w:r>
          </w:p>
        </w:tc>
        <w:tc>
          <w:tcPr>
            <w:tcW w:w="1985" w:type="dxa"/>
            <w:tcBorders>
              <w:left w:val="nil"/>
              <w:bottom w:val="single" w:sz="4" w:space="0" w:color="auto"/>
              <w:right w:val="single" w:sz="4" w:space="0" w:color="auto"/>
            </w:tcBorders>
            <w:noWrap/>
          </w:tcPr>
          <w:p w:rsidR="00803016" w:rsidRPr="00803016" w:rsidRDefault="00803016" w:rsidP="00803016">
            <w:pPr>
              <w:jc w:val="both"/>
              <w:rPr>
                <w:color w:val="FF0000"/>
              </w:rPr>
            </w:pPr>
            <w:r w:rsidRPr="00803016">
              <w:t>ДЮЦЭТ, ноябрь 2019</w:t>
            </w:r>
          </w:p>
        </w:tc>
        <w:tc>
          <w:tcPr>
            <w:tcW w:w="3971" w:type="dxa"/>
            <w:tcBorders>
              <w:left w:val="nil"/>
              <w:bottom w:val="single" w:sz="4" w:space="0" w:color="auto"/>
              <w:right w:val="single" w:sz="4" w:space="0" w:color="auto"/>
            </w:tcBorders>
            <w:noWrap/>
          </w:tcPr>
          <w:p w:rsidR="00803016" w:rsidRPr="00803016" w:rsidRDefault="00803016" w:rsidP="00803016">
            <w:pPr>
              <w:jc w:val="center"/>
              <w:rPr>
                <w:color w:val="FF0000"/>
              </w:rPr>
            </w:pPr>
            <w:r w:rsidRPr="00803016">
              <w:t>2 призера</w:t>
            </w:r>
          </w:p>
        </w:tc>
      </w:tr>
      <w:tr w:rsidR="00803016" w:rsidRPr="00803016" w:rsidTr="006B4532">
        <w:trPr>
          <w:trHeight w:val="431"/>
        </w:trPr>
        <w:tc>
          <w:tcPr>
            <w:tcW w:w="9945" w:type="dxa"/>
            <w:gridSpan w:val="4"/>
            <w:tcBorders>
              <w:left w:val="single" w:sz="4" w:space="0" w:color="auto"/>
              <w:bottom w:val="single" w:sz="4" w:space="0" w:color="auto"/>
              <w:right w:val="single" w:sz="4" w:space="0" w:color="auto"/>
            </w:tcBorders>
            <w:noWrap/>
          </w:tcPr>
          <w:p w:rsidR="00803016" w:rsidRPr="00803016" w:rsidRDefault="00803016" w:rsidP="00803016">
            <w:pPr>
              <w:jc w:val="center"/>
              <w:rPr>
                <w:b/>
                <w:color w:val="FF0000"/>
              </w:rPr>
            </w:pPr>
            <w:r w:rsidRPr="00803016">
              <w:rPr>
                <w:b/>
              </w:rPr>
              <w:t xml:space="preserve">Дистанционные интеллектуальные конкурсы и соревнования </w:t>
            </w:r>
          </w:p>
        </w:tc>
      </w:tr>
      <w:tr w:rsidR="00803016" w:rsidRPr="00803016" w:rsidTr="006B4532">
        <w:trPr>
          <w:trHeight w:val="854"/>
        </w:trPr>
        <w:tc>
          <w:tcPr>
            <w:tcW w:w="1721" w:type="dxa"/>
            <w:vMerge w:val="restart"/>
            <w:tcBorders>
              <w:top w:val="single" w:sz="4" w:space="0" w:color="auto"/>
              <w:left w:val="single" w:sz="4" w:space="0" w:color="auto"/>
              <w:right w:val="single" w:sz="4" w:space="0" w:color="auto"/>
            </w:tcBorders>
            <w:noWrap/>
          </w:tcPr>
          <w:p w:rsidR="00803016" w:rsidRPr="00803016" w:rsidRDefault="00803016" w:rsidP="00803016">
            <w:pPr>
              <w:jc w:val="center"/>
              <w:rPr>
                <w:color w:val="FF0000"/>
              </w:rPr>
            </w:pPr>
            <w:r w:rsidRPr="00803016">
              <w:t>Республиканский</w:t>
            </w: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Многопрофильная дистанционная олимпиада «Тенгри» (математика)</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2020</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 команды  (1 и 3 места)</w:t>
            </w:r>
          </w:p>
        </w:tc>
      </w:tr>
      <w:tr w:rsidR="00803016" w:rsidRPr="00803016" w:rsidTr="006B4532">
        <w:trPr>
          <w:trHeight w:val="854"/>
        </w:trPr>
        <w:tc>
          <w:tcPr>
            <w:tcW w:w="1721" w:type="dxa"/>
            <w:vMerge/>
            <w:tcBorders>
              <w:top w:val="single" w:sz="4" w:space="0" w:color="auto"/>
              <w:left w:val="single" w:sz="4" w:space="0" w:color="auto"/>
              <w:right w:val="single" w:sz="4" w:space="0" w:color="auto"/>
            </w:tcBorders>
            <w:noWrap/>
          </w:tcPr>
          <w:p w:rsidR="00803016" w:rsidRPr="00803016" w:rsidRDefault="00803016" w:rsidP="00803016">
            <w:pPr>
              <w:jc w:val="center"/>
              <w:rPr>
                <w:color w:val="FF0000"/>
              </w:rPr>
            </w:pP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Олимпиада по казахскому языку «Зият»</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2020</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22 призера</w:t>
            </w:r>
          </w:p>
        </w:tc>
      </w:tr>
      <w:tr w:rsidR="00803016" w:rsidRPr="00803016" w:rsidTr="006B4532">
        <w:trPr>
          <w:trHeight w:val="854"/>
        </w:trPr>
        <w:tc>
          <w:tcPr>
            <w:tcW w:w="1721" w:type="dxa"/>
            <w:vMerge/>
            <w:tcBorders>
              <w:left w:val="single" w:sz="4" w:space="0" w:color="auto"/>
              <w:bottom w:val="single" w:sz="4" w:space="0" w:color="auto"/>
              <w:right w:val="single" w:sz="4" w:space="0" w:color="auto"/>
            </w:tcBorders>
            <w:noWrap/>
          </w:tcPr>
          <w:p w:rsidR="00803016" w:rsidRPr="00803016" w:rsidRDefault="00803016" w:rsidP="00803016">
            <w:pPr>
              <w:jc w:val="center"/>
              <w:rPr>
                <w:color w:val="FF0000"/>
              </w:rPr>
            </w:pPr>
          </w:p>
        </w:tc>
        <w:tc>
          <w:tcPr>
            <w:tcW w:w="2268" w:type="dxa"/>
            <w:tcBorders>
              <w:top w:val="single" w:sz="4" w:space="0" w:color="auto"/>
              <w:left w:val="nil"/>
              <w:bottom w:val="single" w:sz="4" w:space="0" w:color="auto"/>
              <w:right w:val="single" w:sz="4" w:space="0" w:color="auto"/>
            </w:tcBorders>
          </w:tcPr>
          <w:p w:rsidR="00803016" w:rsidRPr="00803016" w:rsidRDefault="00803016" w:rsidP="00803016">
            <w:r w:rsidRPr="00803016">
              <w:t>Олимпиада по образовательным предметам (конкурсы, конференции, олимпиады)</w:t>
            </w:r>
          </w:p>
        </w:tc>
        <w:tc>
          <w:tcPr>
            <w:tcW w:w="1985"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 xml:space="preserve">2020 </w:t>
            </w:r>
          </w:p>
        </w:tc>
        <w:tc>
          <w:tcPr>
            <w:tcW w:w="397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85 призеров</w:t>
            </w:r>
          </w:p>
        </w:tc>
      </w:tr>
    </w:tbl>
    <w:p w:rsidR="00803016" w:rsidRPr="00803016" w:rsidRDefault="00803016" w:rsidP="00803016">
      <w:pPr>
        <w:ind w:firstLine="720"/>
        <w:jc w:val="both"/>
        <w:rPr>
          <w:color w:val="FF0000"/>
        </w:rPr>
      </w:pPr>
    </w:p>
    <w:p w:rsidR="00803016" w:rsidRPr="00803016" w:rsidRDefault="00803016" w:rsidP="00803016">
      <w:pPr>
        <w:jc w:val="both"/>
      </w:pPr>
      <w:r w:rsidRPr="00803016">
        <w:rPr>
          <w:color w:val="FF0000"/>
        </w:rPr>
        <w:t xml:space="preserve">             </w:t>
      </w:r>
      <w:r w:rsidRPr="00803016">
        <w:t>Кроме того, учащиеся школы принимали активное участие в творческих конкурсах различного уровня:</w:t>
      </w:r>
    </w:p>
    <w:p w:rsidR="00803016" w:rsidRPr="00803016" w:rsidRDefault="00803016" w:rsidP="00803016">
      <w:pPr>
        <w:jc w:val="both"/>
      </w:pPr>
      <w:r w:rsidRPr="00803016">
        <w:t xml:space="preserve">             - республиканский  конкурс рисунков «Праздничный букет», 2 призера;</w:t>
      </w:r>
    </w:p>
    <w:p w:rsidR="00803016" w:rsidRPr="00803016" w:rsidRDefault="00803016" w:rsidP="00803016">
      <w:pPr>
        <w:jc w:val="both"/>
      </w:pPr>
      <w:r w:rsidRPr="00803016">
        <w:rPr>
          <w:color w:val="FF0000"/>
        </w:rPr>
        <w:t xml:space="preserve">           </w:t>
      </w:r>
      <w:r w:rsidRPr="00803016">
        <w:t xml:space="preserve">- региональный  детско-юношеский фестиваль бардовской песни «Иртышский перезвон»: группа «Сталкер» - диплом  </w:t>
      </w:r>
      <w:r w:rsidRPr="00803016">
        <w:rPr>
          <w:lang w:val="en-US"/>
        </w:rPr>
        <w:t>I</w:t>
      </w:r>
      <w:r w:rsidRPr="00803016">
        <w:t xml:space="preserve"> степени; группа «Айналайын» - диплом  </w:t>
      </w:r>
      <w:r w:rsidRPr="00803016">
        <w:rPr>
          <w:lang w:val="en-US"/>
        </w:rPr>
        <w:t>I</w:t>
      </w:r>
      <w:r w:rsidRPr="00803016">
        <w:t xml:space="preserve"> степени;</w:t>
      </w:r>
    </w:p>
    <w:p w:rsidR="00803016" w:rsidRPr="00803016" w:rsidRDefault="00803016" w:rsidP="00803016">
      <w:pPr>
        <w:jc w:val="both"/>
      </w:pPr>
      <w:r w:rsidRPr="00803016">
        <w:t xml:space="preserve">            - городские  Абаевские   чтения,  диплом </w:t>
      </w:r>
      <w:r w:rsidRPr="00803016">
        <w:rPr>
          <w:lang w:val="en-US"/>
        </w:rPr>
        <w:t>II</w:t>
      </w:r>
      <w:r w:rsidRPr="00803016">
        <w:t xml:space="preserve"> степени;</w:t>
      </w:r>
    </w:p>
    <w:p w:rsidR="00803016" w:rsidRPr="00803016" w:rsidRDefault="00803016" w:rsidP="00803016">
      <w:pPr>
        <w:jc w:val="both"/>
      </w:pPr>
      <w:r w:rsidRPr="00803016">
        <w:t xml:space="preserve">           - городской  этап республиканского конкурса «Яркое будущее», диплом </w:t>
      </w:r>
      <w:r w:rsidRPr="00803016">
        <w:rPr>
          <w:lang w:val="en-US"/>
        </w:rPr>
        <w:t>II</w:t>
      </w:r>
      <w:r w:rsidRPr="00803016">
        <w:t xml:space="preserve"> степени;</w:t>
      </w:r>
    </w:p>
    <w:p w:rsidR="00803016" w:rsidRPr="00803016" w:rsidRDefault="00803016" w:rsidP="00803016">
      <w:pPr>
        <w:jc w:val="both"/>
      </w:pPr>
      <w:r w:rsidRPr="00803016">
        <w:t xml:space="preserve">         - городской  этап республиканского конкурса эссе, посвящённое Году молодёжи, диплом </w:t>
      </w:r>
      <w:r w:rsidRPr="00803016">
        <w:rPr>
          <w:lang w:val="en-US"/>
        </w:rPr>
        <w:t>II</w:t>
      </w:r>
      <w:r w:rsidRPr="00803016">
        <w:t xml:space="preserve"> степени,</w:t>
      </w:r>
    </w:p>
    <w:p w:rsidR="00803016" w:rsidRPr="00803016" w:rsidRDefault="00803016" w:rsidP="00803016">
      <w:pPr>
        <w:suppressAutoHyphens/>
        <w:jc w:val="both"/>
        <w:rPr>
          <w:b/>
          <w:iCs/>
        </w:rPr>
      </w:pPr>
      <w:r w:rsidRPr="00803016">
        <w:t xml:space="preserve">          - городской турнир по истории и краеведению – 2 призера.</w:t>
      </w:r>
      <w:r w:rsidRPr="00803016">
        <w:rPr>
          <w:b/>
          <w:lang w:eastAsia="ar-SA"/>
        </w:rPr>
        <w:t xml:space="preserve"> </w:t>
      </w:r>
      <w:r w:rsidRPr="00803016">
        <w:rPr>
          <w:b/>
          <w:iCs/>
        </w:rPr>
        <w:t xml:space="preserve"> </w:t>
      </w:r>
    </w:p>
    <w:p w:rsidR="00074733" w:rsidRDefault="00803016" w:rsidP="00803016">
      <w:pPr>
        <w:suppressAutoHyphens/>
        <w:jc w:val="both"/>
        <w:rPr>
          <w:b/>
          <w:iCs/>
        </w:rPr>
      </w:pPr>
      <w:r w:rsidRPr="00803016">
        <w:rPr>
          <w:b/>
          <w:iCs/>
        </w:rPr>
        <w:t xml:space="preserve">                               </w:t>
      </w:r>
    </w:p>
    <w:p w:rsidR="00803016" w:rsidRPr="00803016" w:rsidRDefault="00074733" w:rsidP="00803016">
      <w:pPr>
        <w:suppressAutoHyphens/>
        <w:jc w:val="both"/>
        <w:rPr>
          <w:b/>
          <w:lang w:eastAsia="ar-SA"/>
        </w:rPr>
      </w:pPr>
      <w:r>
        <w:rPr>
          <w:b/>
          <w:iCs/>
        </w:rPr>
        <w:t xml:space="preserve">                                   </w:t>
      </w:r>
      <w:r w:rsidR="00803016" w:rsidRPr="00803016">
        <w:rPr>
          <w:b/>
          <w:iCs/>
        </w:rPr>
        <w:t>Показатели результативности участия школы</w:t>
      </w:r>
    </w:p>
    <w:p w:rsidR="00803016" w:rsidRPr="00803016" w:rsidRDefault="00803016" w:rsidP="00803016">
      <w:pPr>
        <w:jc w:val="center"/>
        <w:rPr>
          <w:b/>
          <w:bCs/>
          <w:iCs/>
        </w:rPr>
      </w:pPr>
      <w:r w:rsidRPr="00803016">
        <w:rPr>
          <w:b/>
          <w:bCs/>
          <w:iCs/>
        </w:rPr>
        <w:t>в интеллектуальных турнирах,  конкурсах, соревнованиях 2020-2021 уч. год</w:t>
      </w:r>
    </w:p>
    <w:p w:rsidR="00803016" w:rsidRPr="00803016" w:rsidRDefault="00803016" w:rsidP="00803016">
      <w:pPr>
        <w:ind w:firstLine="720"/>
        <w:jc w:val="both"/>
        <w:rPr>
          <w:color w:val="FF0000"/>
        </w:rPr>
      </w:pPr>
    </w:p>
    <w:tbl>
      <w:tblPr>
        <w:tblW w:w="9945" w:type="dxa"/>
        <w:tblInd w:w="88" w:type="dxa"/>
        <w:tblLayout w:type="fixed"/>
        <w:tblLook w:val="04A0" w:firstRow="1" w:lastRow="0" w:firstColumn="1" w:lastColumn="0" w:noHBand="0" w:noVBand="1"/>
      </w:tblPr>
      <w:tblGrid>
        <w:gridCol w:w="2005"/>
        <w:gridCol w:w="2977"/>
        <w:gridCol w:w="2551"/>
        <w:gridCol w:w="2412"/>
      </w:tblGrid>
      <w:tr w:rsidR="00803016" w:rsidRPr="00803016" w:rsidTr="006B4532">
        <w:trPr>
          <w:trHeight w:val="431"/>
        </w:trPr>
        <w:tc>
          <w:tcPr>
            <w:tcW w:w="2005" w:type="dxa"/>
            <w:tcBorders>
              <w:top w:val="single" w:sz="4" w:space="0" w:color="auto"/>
              <w:left w:val="single" w:sz="4" w:space="0" w:color="auto"/>
              <w:bottom w:val="single" w:sz="4" w:space="0" w:color="auto"/>
              <w:right w:val="single" w:sz="4" w:space="0" w:color="auto"/>
            </w:tcBorders>
            <w:noWrap/>
            <w:hideMark/>
          </w:tcPr>
          <w:p w:rsidR="00803016" w:rsidRPr="00803016" w:rsidRDefault="00803016" w:rsidP="00803016">
            <w:pPr>
              <w:jc w:val="center"/>
            </w:pPr>
            <w:r w:rsidRPr="00803016">
              <w:t>Уровень</w:t>
            </w:r>
          </w:p>
        </w:tc>
        <w:tc>
          <w:tcPr>
            <w:tcW w:w="2977" w:type="dxa"/>
            <w:tcBorders>
              <w:top w:val="single" w:sz="4" w:space="0" w:color="auto"/>
              <w:left w:val="nil"/>
              <w:bottom w:val="single" w:sz="4" w:space="0" w:color="auto"/>
              <w:right w:val="single" w:sz="4" w:space="0" w:color="auto"/>
            </w:tcBorders>
            <w:hideMark/>
          </w:tcPr>
          <w:p w:rsidR="00803016" w:rsidRPr="00803016" w:rsidRDefault="00803016" w:rsidP="00803016">
            <w:r w:rsidRPr="00803016">
              <w:t>Название турнира, конкурса, соревнования</w:t>
            </w:r>
          </w:p>
        </w:tc>
        <w:tc>
          <w:tcPr>
            <w:tcW w:w="2551" w:type="dxa"/>
            <w:tcBorders>
              <w:top w:val="single" w:sz="4" w:space="0" w:color="auto"/>
              <w:left w:val="nil"/>
              <w:bottom w:val="single" w:sz="4" w:space="0" w:color="auto"/>
              <w:right w:val="single" w:sz="4" w:space="0" w:color="auto"/>
            </w:tcBorders>
            <w:noWrap/>
            <w:hideMark/>
          </w:tcPr>
          <w:p w:rsidR="00803016" w:rsidRPr="00803016" w:rsidRDefault="00803016" w:rsidP="00803016">
            <w:pPr>
              <w:jc w:val="center"/>
            </w:pPr>
            <w:r w:rsidRPr="00803016">
              <w:t>Дата, место проведения</w:t>
            </w:r>
          </w:p>
        </w:tc>
        <w:tc>
          <w:tcPr>
            <w:tcW w:w="2412" w:type="dxa"/>
            <w:tcBorders>
              <w:top w:val="single" w:sz="4" w:space="0" w:color="auto"/>
              <w:left w:val="nil"/>
              <w:bottom w:val="single" w:sz="4" w:space="0" w:color="auto"/>
              <w:right w:val="single" w:sz="4" w:space="0" w:color="auto"/>
            </w:tcBorders>
            <w:noWrap/>
            <w:hideMark/>
          </w:tcPr>
          <w:p w:rsidR="00803016" w:rsidRPr="00803016" w:rsidRDefault="00803016" w:rsidP="00803016">
            <w:pPr>
              <w:jc w:val="center"/>
            </w:pPr>
            <w:r w:rsidRPr="00803016">
              <w:t>Результат</w:t>
            </w:r>
          </w:p>
        </w:tc>
      </w:tr>
      <w:tr w:rsidR="00803016" w:rsidRPr="00803016" w:rsidTr="006B4532">
        <w:trPr>
          <w:trHeight w:val="431"/>
        </w:trPr>
        <w:tc>
          <w:tcPr>
            <w:tcW w:w="2005" w:type="dxa"/>
            <w:tcBorders>
              <w:left w:val="single" w:sz="4" w:space="0" w:color="auto"/>
              <w:bottom w:val="single" w:sz="4" w:space="0" w:color="auto"/>
              <w:right w:val="single" w:sz="4" w:space="0" w:color="auto"/>
            </w:tcBorders>
            <w:noWrap/>
          </w:tcPr>
          <w:p w:rsidR="00803016" w:rsidRPr="00803016" w:rsidRDefault="00803016" w:rsidP="00803016">
            <w:pPr>
              <w:jc w:val="center"/>
            </w:pPr>
            <w:r w:rsidRPr="00803016">
              <w:t>Областной</w:t>
            </w:r>
          </w:p>
        </w:tc>
        <w:tc>
          <w:tcPr>
            <w:tcW w:w="2977" w:type="dxa"/>
            <w:tcBorders>
              <w:left w:val="nil"/>
              <w:bottom w:val="single" w:sz="4" w:space="0" w:color="auto"/>
              <w:right w:val="single" w:sz="4" w:space="0" w:color="auto"/>
            </w:tcBorders>
          </w:tcPr>
          <w:p w:rsidR="00803016" w:rsidRPr="00803016" w:rsidRDefault="00803016" w:rsidP="00803016">
            <w:r w:rsidRPr="00803016">
              <w:t>«Тест первый шаг» специальный экзамен, который проводится на республиканском уровне  (5, 10 классы)</w:t>
            </w:r>
          </w:p>
        </w:tc>
        <w:tc>
          <w:tcPr>
            <w:tcW w:w="2551" w:type="dxa"/>
            <w:tcBorders>
              <w:left w:val="nil"/>
              <w:bottom w:val="single" w:sz="4" w:space="0" w:color="auto"/>
              <w:right w:val="single" w:sz="4" w:space="0" w:color="auto"/>
            </w:tcBorders>
            <w:noWrap/>
          </w:tcPr>
          <w:p w:rsidR="00803016" w:rsidRPr="00803016" w:rsidRDefault="00803016" w:rsidP="00803016">
            <w:r w:rsidRPr="00803016">
              <w:t>Образовательный центр «</w:t>
            </w:r>
            <w:r w:rsidRPr="00803016">
              <w:rPr>
                <w:lang w:val="kk-KZ"/>
              </w:rPr>
              <w:t>Достық</w:t>
            </w:r>
            <w:r w:rsidRPr="00803016">
              <w:t>»,  апрель 2021</w:t>
            </w:r>
          </w:p>
        </w:tc>
        <w:tc>
          <w:tcPr>
            <w:tcW w:w="2412" w:type="dxa"/>
            <w:tcBorders>
              <w:left w:val="nil"/>
              <w:bottom w:val="single" w:sz="4" w:space="0" w:color="auto"/>
              <w:right w:val="single" w:sz="4" w:space="0" w:color="auto"/>
            </w:tcBorders>
            <w:noWrap/>
          </w:tcPr>
          <w:p w:rsidR="00803016" w:rsidRPr="00803016" w:rsidRDefault="00803016" w:rsidP="00803016">
            <w:pPr>
              <w:jc w:val="center"/>
            </w:pPr>
            <w:r w:rsidRPr="00803016">
              <w:t xml:space="preserve">2 победителя, </w:t>
            </w:r>
          </w:p>
          <w:p w:rsidR="00803016" w:rsidRPr="00803016" w:rsidRDefault="00803016" w:rsidP="00803016">
            <w:pPr>
              <w:jc w:val="center"/>
            </w:pPr>
            <w:r w:rsidRPr="00803016">
              <w:t>2 призёра</w:t>
            </w:r>
          </w:p>
        </w:tc>
      </w:tr>
      <w:tr w:rsidR="00803016" w:rsidRPr="00803016" w:rsidTr="006B4532">
        <w:trPr>
          <w:trHeight w:val="431"/>
        </w:trPr>
        <w:tc>
          <w:tcPr>
            <w:tcW w:w="2005" w:type="dxa"/>
            <w:vMerge w:val="restart"/>
            <w:tcBorders>
              <w:left w:val="single" w:sz="4" w:space="0" w:color="auto"/>
              <w:right w:val="single" w:sz="4" w:space="0" w:color="auto"/>
            </w:tcBorders>
            <w:noWrap/>
          </w:tcPr>
          <w:p w:rsidR="00803016" w:rsidRPr="00803016" w:rsidRDefault="00803016" w:rsidP="00803016">
            <w:pPr>
              <w:jc w:val="center"/>
            </w:pPr>
          </w:p>
          <w:p w:rsidR="00803016" w:rsidRPr="00803016" w:rsidRDefault="00803016" w:rsidP="00803016">
            <w:pPr>
              <w:jc w:val="center"/>
            </w:pPr>
          </w:p>
          <w:p w:rsidR="00803016" w:rsidRPr="00803016" w:rsidRDefault="00803016" w:rsidP="00803016">
            <w:pPr>
              <w:jc w:val="center"/>
            </w:pPr>
          </w:p>
          <w:p w:rsidR="00803016" w:rsidRPr="00803016" w:rsidRDefault="00803016" w:rsidP="00803016">
            <w:pPr>
              <w:jc w:val="center"/>
              <w:rPr>
                <w:color w:val="FF0000"/>
              </w:rPr>
            </w:pPr>
            <w:r w:rsidRPr="00803016">
              <w:t>Городской</w:t>
            </w:r>
          </w:p>
        </w:tc>
        <w:tc>
          <w:tcPr>
            <w:tcW w:w="2977" w:type="dxa"/>
            <w:tcBorders>
              <w:left w:val="nil"/>
              <w:bottom w:val="single" w:sz="4" w:space="0" w:color="auto"/>
              <w:right w:val="single" w:sz="4" w:space="0" w:color="auto"/>
            </w:tcBorders>
          </w:tcPr>
          <w:p w:rsidR="00803016" w:rsidRPr="00803016" w:rsidRDefault="00803016" w:rsidP="00803016">
            <w:r w:rsidRPr="00803016">
              <w:t>Интеллектуальный конкурс по функциональной грамотности «</w:t>
            </w:r>
            <w:r w:rsidRPr="00803016">
              <w:rPr>
                <w:lang w:val="kk-KZ"/>
              </w:rPr>
              <w:t>Білімпаз»</w:t>
            </w:r>
          </w:p>
        </w:tc>
        <w:tc>
          <w:tcPr>
            <w:tcW w:w="2551" w:type="dxa"/>
            <w:tcBorders>
              <w:left w:val="nil"/>
              <w:bottom w:val="single" w:sz="4" w:space="0" w:color="auto"/>
              <w:right w:val="single" w:sz="4" w:space="0" w:color="auto"/>
            </w:tcBorders>
            <w:noWrap/>
          </w:tcPr>
          <w:p w:rsidR="00803016" w:rsidRPr="00803016" w:rsidRDefault="00803016" w:rsidP="00803016">
            <w:pPr>
              <w:tabs>
                <w:tab w:val="left" w:pos="285"/>
              </w:tabs>
            </w:pPr>
            <w:r w:rsidRPr="00803016">
              <w:t xml:space="preserve">«Павлодар Дарыны»,   </w:t>
            </w:r>
          </w:p>
          <w:p w:rsidR="00803016" w:rsidRPr="00803016" w:rsidRDefault="00803016" w:rsidP="00803016">
            <w:pPr>
              <w:jc w:val="center"/>
            </w:pPr>
            <w:r w:rsidRPr="00803016">
              <w:t>2021</w:t>
            </w:r>
          </w:p>
        </w:tc>
        <w:tc>
          <w:tcPr>
            <w:tcW w:w="2412" w:type="dxa"/>
            <w:tcBorders>
              <w:left w:val="nil"/>
              <w:bottom w:val="single" w:sz="4" w:space="0" w:color="auto"/>
              <w:right w:val="single" w:sz="4" w:space="0" w:color="auto"/>
            </w:tcBorders>
            <w:noWrap/>
          </w:tcPr>
          <w:p w:rsidR="00803016" w:rsidRPr="00803016" w:rsidRDefault="00803016" w:rsidP="00803016">
            <w:pPr>
              <w:tabs>
                <w:tab w:val="left" w:pos="555"/>
              </w:tabs>
            </w:pPr>
            <w:r w:rsidRPr="00803016">
              <w:tab/>
              <w:t xml:space="preserve">1 победитель, </w:t>
            </w:r>
          </w:p>
          <w:p w:rsidR="00803016" w:rsidRPr="00803016" w:rsidRDefault="00803016" w:rsidP="00803016">
            <w:pPr>
              <w:tabs>
                <w:tab w:val="left" w:pos="555"/>
              </w:tabs>
            </w:pPr>
            <w:r w:rsidRPr="00803016">
              <w:t xml:space="preserve">          2  призера</w:t>
            </w:r>
          </w:p>
        </w:tc>
      </w:tr>
      <w:tr w:rsidR="00803016" w:rsidRPr="00803016" w:rsidTr="006B4532">
        <w:trPr>
          <w:trHeight w:val="431"/>
        </w:trPr>
        <w:tc>
          <w:tcPr>
            <w:tcW w:w="2005" w:type="dxa"/>
            <w:vMerge/>
            <w:tcBorders>
              <w:left w:val="single" w:sz="4" w:space="0" w:color="auto"/>
              <w:right w:val="single" w:sz="4" w:space="0" w:color="auto"/>
            </w:tcBorders>
            <w:noWrap/>
          </w:tcPr>
          <w:p w:rsidR="00803016" w:rsidRPr="00803016" w:rsidRDefault="00803016" w:rsidP="00803016">
            <w:pPr>
              <w:jc w:val="center"/>
              <w:rPr>
                <w:color w:val="FF0000"/>
              </w:rPr>
            </w:pPr>
          </w:p>
        </w:tc>
        <w:tc>
          <w:tcPr>
            <w:tcW w:w="2977" w:type="dxa"/>
            <w:tcBorders>
              <w:left w:val="nil"/>
              <w:bottom w:val="single" w:sz="4" w:space="0" w:color="auto"/>
              <w:right w:val="single" w:sz="4" w:space="0" w:color="auto"/>
            </w:tcBorders>
          </w:tcPr>
          <w:p w:rsidR="00803016" w:rsidRPr="00803016" w:rsidRDefault="00803016" w:rsidP="00803016">
            <w:r w:rsidRPr="00803016">
              <w:t>Математический турнир «БАСТАУ»</w:t>
            </w:r>
          </w:p>
        </w:tc>
        <w:tc>
          <w:tcPr>
            <w:tcW w:w="2551" w:type="dxa"/>
            <w:tcBorders>
              <w:left w:val="nil"/>
              <w:bottom w:val="single" w:sz="4" w:space="0" w:color="auto"/>
              <w:right w:val="single" w:sz="4" w:space="0" w:color="auto"/>
            </w:tcBorders>
            <w:noWrap/>
          </w:tcPr>
          <w:p w:rsidR="00803016" w:rsidRPr="00803016" w:rsidRDefault="00803016" w:rsidP="00803016">
            <w:pPr>
              <w:tabs>
                <w:tab w:val="left" w:pos="285"/>
              </w:tabs>
            </w:pPr>
            <w:r w:rsidRPr="00803016">
              <w:t xml:space="preserve">                2021</w:t>
            </w:r>
          </w:p>
        </w:tc>
        <w:tc>
          <w:tcPr>
            <w:tcW w:w="2412" w:type="dxa"/>
            <w:tcBorders>
              <w:left w:val="nil"/>
              <w:bottom w:val="single" w:sz="4" w:space="0" w:color="auto"/>
              <w:right w:val="single" w:sz="4" w:space="0" w:color="auto"/>
            </w:tcBorders>
            <w:noWrap/>
          </w:tcPr>
          <w:p w:rsidR="00803016" w:rsidRPr="00803016" w:rsidRDefault="00803016" w:rsidP="00803016">
            <w:pPr>
              <w:tabs>
                <w:tab w:val="left" w:pos="555"/>
              </w:tabs>
            </w:pPr>
            <w:r w:rsidRPr="00803016">
              <w:t xml:space="preserve">            2 призера</w:t>
            </w:r>
          </w:p>
        </w:tc>
      </w:tr>
      <w:tr w:rsidR="00803016" w:rsidRPr="00803016" w:rsidTr="006B4532">
        <w:trPr>
          <w:trHeight w:val="431"/>
        </w:trPr>
        <w:tc>
          <w:tcPr>
            <w:tcW w:w="2005" w:type="dxa"/>
            <w:vMerge/>
            <w:tcBorders>
              <w:left w:val="single" w:sz="4" w:space="0" w:color="auto"/>
              <w:bottom w:val="single" w:sz="4" w:space="0" w:color="auto"/>
              <w:right w:val="single" w:sz="4" w:space="0" w:color="auto"/>
            </w:tcBorders>
            <w:noWrap/>
          </w:tcPr>
          <w:p w:rsidR="00803016" w:rsidRPr="00803016" w:rsidRDefault="00803016" w:rsidP="00803016">
            <w:pPr>
              <w:jc w:val="center"/>
            </w:pPr>
          </w:p>
        </w:tc>
        <w:tc>
          <w:tcPr>
            <w:tcW w:w="2977" w:type="dxa"/>
            <w:tcBorders>
              <w:left w:val="nil"/>
              <w:bottom w:val="single" w:sz="4" w:space="0" w:color="auto"/>
              <w:right w:val="single" w:sz="4" w:space="0" w:color="auto"/>
            </w:tcBorders>
          </w:tcPr>
          <w:p w:rsidR="00803016" w:rsidRPr="00803016" w:rsidRDefault="00803016" w:rsidP="00803016">
            <w:r w:rsidRPr="00803016">
              <w:t xml:space="preserve">Научно-практическая конференция «Менің Отаным  - Қазақстан» </w:t>
            </w:r>
          </w:p>
        </w:tc>
        <w:tc>
          <w:tcPr>
            <w:tcW w:w="2551" w:type="dxa"/>
            <w:tcBorders>
              <w:left w:val="nil"/>
              <w:bottom w:val="single" w:sz="4" w:space="0" w:color="auto"/>
              <w:right w:val="single" w:sz="4" w:space="0" w:color="auto"/>
            </w:tcBorders>
            <w:noWrap/>
          </w:tcPr>
          <w:p w:rsidR="00803016" w:rsidRPr="00803016" w:rsidRDefault="00803016" w:rsidP="00803016">
            <w:pPr>
              <w:jc w:val="both"/>
            </w:pPr>
            <w:r w:rsidRPr="00803016">
              <w:t>ДЮЦЭТ, ноябрь 2020</w:t>
            </w:r>
          </w:p>
        </w:tc>
        <w:tc>
          <w:tcPr>
            <w:tcW w:w="2412" w:type="dxa"/>
            <w:tcBorders>
              <w:left w:val="nil"/>
              <w:bottom w:val="single" w:sz="4" w:space="0" w:color="auto"/>
              <w:right w:val="single" w:sz="4" w:space="0" w:color="auto"/>
            </w:tcBorders>
            <w:noWrap/>
          </w:tcPr>
          <w:p w:rsidR="00803016" w:rsidRPr="00803016" w:rsidRDefault="00803016" w:rsidP="00803016">
            <w:pPr>
              <w:jc w:val="center"/>
            </w:pPr>
            <w:r w:rsidRPr="00803016">
              <w:t>1 призер</w:t>
            </w:r>
          </w:p>
        </w:tc>
      </w:tr>
      <w:tr w:rsidR="00803016" w:rsidRPr="00803016" w:rsidTr="006B4532">
        <w:trPr>
          <w:trHeight w:val="431"/>
        </w:trPr>
        <w:tc>
          <w:tcPr>
            <w:tcW w:w="9945" w:type="dxa"/>
            <w:gridSpan w:val="4"/>
            <w:tcBorders>
              <w:left w:val="single" w:sz="4" w:space="0" w:color="auto"/>
              <w:bottom w:val="single" w:sz="4" w:space="0" w:color="auto"/>
              <w:right w:val="single" w:sz="4" w:space="0" w:color="auto"/>
            </w:tcBorders>
            <w:noWrap/>
          </w:tcPr>
          <w:p w:rsidR="00803016" w:rsidRPr="00803016" w:rsidRDefault="00803016" w:rsidP="00803016">
            <w:pPr>
              <w:tabs>
                <w:tab w:val="left" w:pos="750"/>
              </w:tabs>
            </w:pPr>
            <w:r w:rsidRPr="00803016">
              <w:tab/>
              <w:t xml:space="preserve">          </w:t>
            </w:r>
            <w:r w:rsidRPr="00803016">
              <w:rPr>
                <w:b/>
              </w:rPr>
              <w:t>Дистанционные интеллектуальные конкурсы и соревнования</w:t>
            </w:r>
          </w:p>
        </w:tc>
      </w:tr>
      <w:tr w:rsidR="00803016" w:rsidRPr="00803016" w:rsidTr="006B4532">
        <w:trPr>
          <w:trHeight w:val="431"/>
        </w:trPr>
        <w:tc>
          <w:tcPr>
            <w:tcW w:w="2005" w:type="dxa"/>
            <w:vMerge w:val="restart"/>
            <w:tcBorders>
              <w:left w:val="single" w:sz="4" w:space="0" w:color="auto"/>
              <w:right w:val="single" w:sz="4" w:space="0" w:color="auto"/>
            </w:tcBorders>
            <w:noWrap/>
          </w:tcPr>
          <w:p w:rsidR="00803016" w:rsidRPr="00803016" w:rsidRDefault="00803016" w:rsidP="00803016">
            <w:pPr>
              <w:jc w:val="center"/>
            </w:pPr>
          </w:p>
          <w:p w:rsidR="00803016" w:rsidRPr="00803016" w:rsidRDefault="00803016" w:rsidP="00803016">
            <w:pPr>
              <w:jc w:val="center"/>
            </w:pPr>
          </w:p>
          <w:p w:rsidR="00803016" w:rsidRPr="00803016" w:rsidRDefault="00803016" w:rsidP="00803016">
            <w:pPr>
              <w:jc w:val="center"/>
            </w:pPr>
            <w:r w:rsidRPr="00803016">
              <w:t>Международный</w:t>
            </w:r>
          </w:p>
        </w:tc>
        <w:tc>
          <w:tcPr>
            <w:tcW w:w="2977" w:type="dxa"/>
            <w:tcBorders>
              <w:left w:val="nil"/>
              <w:bottom w:val="single" w:sz="4" w:space="0" w:color="auto"/>
              <w:right w:val="single" w:sz="4" w:space="0" w:color="auto"/>
            </w:tcBorders>
          </w:tcPr>
          <w:p w:rsidR="00803016" w:rsidRPr="00803016" w:rsidRDefault="00803016" w:rsidP="00803016">
            <w:r w:rsidRPr="00803016">
              <w:t>«Пони»  Открывает мир</w:t>
            </w:r>
          </w:p>
        </w:tc>
        <w:tc>
          <w:tcPr>
            <w:tcW w:w="2551" w:type="dxa"/>
            <w:tcBorders>
              <w:left w:val="nil"/>
              <w:bottom w:val="single" w:sz="4" w:space="0" w:color="auto"/>
              <w:right w:val="single" w:sz="4" w:space="0" w:color="auto"/>
            </w:tcBorders>
            <w:noWrap/>
          </w:tcPr>
          <w:p w:rsidR="00803016" w:rsidRPr="00803016" w:rsidRDefault="00803016" w:rsidP="00803016">
            <w:pPr>
              <w:jc w:val="center"/>
            </w:pPr>
            <w:r w:rsidRPr="00803016">
              <w:t>2021</w:t>
            </w:r>
          </w:p>
        </w:tc>
        <w:tc>
          <w:tcPr>
            <w:tcW w:w="2412" w:type="dxa"/>
            <w:tcBorders>
              <w:left w:val="nil"/>
              <w:bottom w:val="single" w:sz="4" w:space="0" w:color="auto"/>
              <w:right w:val="single" w:sz="4" w:space="0" w:color="auto"/>
            </w:tcBorders>
            <w:noWrap/>
          </w:tcPr>
          <w:p w:rsidR="00803016" w:rsidRPr="00803016" w:rsidRDefault="00803016" w:rsidP="00803016">
            <w:pPr>
              <w:jc w:val="center"/>
            </w:pPr>
            <w:r w:rsidRPr="00803016">
              <w:t>64 призера</w:t>
            </w:r>
          </w:p>
        </w:tc>
      </w:tr>
      <w:tr w:rsidR="00803016" w:rsidRPr="00803016" w:rsidTr="006B4532">
        <w:trPr>
          <w:trHeight w:val="431"/>
        </w:trPr>
        <w:tc>
          <w:tcPr>
            <w:tcW w:w="2005" w:type="dxa"/>
            <w:vMerge/>
            <w:tcBorders>
              <w:left w:val="single" w:sz="4" w:space="0" w:color="auto"/>
              <w:right w:val="single" w:sz="4" w:space="0" w:color="auto"/>
            </w:tcBorders>
            <w:noWrap/>
          </w:tcPr>
          <w:p w:rsidR="00803016" w:rsidRPr="00803016" w:rsidRDefault="00803016" w:rsidP="00803016">
            <w:pPr>
              <w:jc w:val="center"/>
            </w:pPr>
          </w:p>
        </w:tc>
        <w:tc>
          <w:tcPr>
            <w:tcW w:w="2977" w:type="dxa"/>
            <w:tcBorders>
              <w:left w:val="nil"/>
              <w:bottom w:val="single" w:sz="4" w:space="0" w:color="auto"/>
              <w:right w:val="single" w:sz="4" w:space="0" w:color="auto"/>
            </w:tcBorders>
          </w:tcPr>
          <w:p w:rsidR="00803016" w:rsidRPr="00803016" w:rsidRDefault="00803016" w:rsidP="00803016">
            <w:r w:rsidRPr="00803016">
              <w:t>«Вундеркинд» Чемпионат начальной школы»</w:t>
            </w:r>
          </w:p>
        </w:tc>
        <w:tc>
          <w:tcPr>
            <w:tcW w:w="2551" w:type="dxa"/>
            <w:tcBorders>
              <w:left w:val="nil"/>
              <w:bottom w:val="single" w:sz="4" w:space="0" w:color="auto"/>
              <w:right w:val="single" w:sz="4" w:space="0" w:color="auto"/>
            </w:tcBorders>
            <w:noWrap/>
          </w:tcPr>
          <w:p w:rsidR="00803016" w:rsidRPr="00803016" w:rsidRDefault="00803016" w:rsidP="00803016">
            <w:pPr>
              <w:jc w:val="center"/>
            </w:pPr>
            <w:r w:rsidRPr="00803016">
              <w:t>2021</w:t>
            </w:r>
          </w:p>
        </w:tc>
        <w:tc>
          <w:tcPr>
            <w:tcW w:w="2412" w:type="dxa"/>
            <w:tcBorders>
              <w:left w:val="nil"/>
              <w:bottom w:val="single" w:sz="4" w:space="0" w:color="auto"/>
              <w:right w:val="single" w:sz="4" w:space="0" w:color="auto"/>
            </w:tcBorders>
            <w:noWrap/>
          </w:tcPr>
          <w:p w:rsidR="00803016" w:rsidRPr="00803016" w:rsidRDefault="00803016" w:rsidP="00803016">
            <w:pPr>
              <w:jc w:val="center"/>
            </w:pPr>
            <w:r w:rsidRPr="00803016">
              <w:t>15 призеров</w:t>
            </w:r>
          </w:p>
        </w:tc>
      </w:tr>
      <w:tr w:rsidR="00803016" w:rsidRPr="00803016" w:rsidTr="006B4532">
        <w:trPr>
          <w:trHeight w:val="431"/>
        </w:trPr>
        <w:tc>
          <w:tcPr>
            <w:tcW w:w="2005" w:type="dxa"/>
            <w:vMerge/>
            <w:tcBorders>
              <w:left w:val="single" w:sz="4" w:space="0" w:color="auto"/>
              <w:bottom w:val="single" w:sz="4" w:space="0" w:color="auto"/>
              <w:right w:val="single" w:sz="4" w:space="0" w:color="auto"/>
            </w:tcBorders>
            <w:noWrap/>
          </w:tcPr>
          <w:p w:rsidR="00803016" w:rsidRPr="00803016" w:rsidRDefault="00803016" w:rsidP="00803016">
            <w:pPr>
              <w:jc w:val="center"/>
            </w:pPr>
          </w:p>
        </w:tc>
        <w:tc>
          <w:tcPr>
            <w:tcW w:w="2977" w:type="dxa"/>
            <w:tcBorders>
              <w:left w:val="nil"/>
              <w:bottom w:val="single" w:sz="4" w:space="0" w:color="auto"/>
              <w:right w:val="single" w:sz="4" w:space="0" w:color="auto"/>
            </w:tcBorders>
          </w:tcPr>
          <w:p w:rsidR="00803016" w:rsidRPr="00803016" w:rsidRDefault="00803016" w:rsidP="00803016">
            <w:r w:rsidRPr="00803016">
              <w:t>Математический конкурс «Кенгуренок»</w:t>
            </w:r>
          </w:p>
        </w:tc>
        <w:tc>
          <w:tcPr>
            <w:tcW w:w="2551" w:type="dxa"/>
            <w:tcBorders>
              <w:left w:val="nil"/>
              <w:bottom w:val="single" w:sz="4" w:space="0" w:color="auto"/>
              <w:right w:val="single" w:sz="4" w:space="0" w:color="auto"/>
            </w:tcBorders>
            <w:noWrap/>
          </w:tcPr>
          <w:p w:rsidR="00803016" w:rsidRPr="00803016" w:rsidRDefault="00803016" w:rsidP="00803016">
            <w:pPr>
              <w:jc w:val="center"/>
            </w:pPr>
            <w:r w:rsidRPr="00803016">
              <w:t>2021</w:t>
            </w:r>
          </w:p>
        </w:tc>
        <w:tc>
          <w:tcPr>
            <w:tcW w:w="2412" w:type="dxa"/>
            <w:tcBorders>
              <w:left w:val="nil"/>
              <w:bottom w:val="single" w:sz="4" w:space="0" w:color="auto"/>
              <w:right w:val="single" w:sz="4" w:space="0" w:color="auto"/>
            </w:tcBorders>
            <w:noWrap/>
          </w:tcPr>
          <w:p w:rsidR="00803016" w:rsidRPr="00803016" w:rsidRDefault="00803016" w:rsidP="00803016">
            <w:pPr>
              <w:jc w:val="center"/>
            </w:pPr>
            <w:r w:rsidRPr="00803016">
              <w:t>11 призеров</w:t>
            </w:r>
          </w:p>
        </w:tc>
      </w:tr>
      <w:tr w:rsidR="00803016" w:rsidRPr="00803016" w:rsidTr="006B4532">
        <w:trPr>
          <w:trHeight w:val="854"/>
        </w:trPr>
        <w:tc>
          <w:tcPr>
            <w:tcW w:w="2005" w:type="dxa"/>
            <w:vMerge w:val="restart"/>
            <w:tcBorders>
              <w:top w:val="single" w:sz="4" w:space="0" w:color="auto"/>
              <w:left w:val="single" w:sz="4" w:space="0" w:color="auto"/>
              <w:right w:val="single" w:sz="4" w:space="0" w:color="auto"/>
            </w:tcBorders>
            <w:noWrap/>
          </w:tcPr>
          <w:p w:rsidR="00803016" w:rsidRPr="00803016" w:rsidRDefault="00803016" w:rsidP="00803016">
            <w:pPr>
              <w:jc w:val="center"/>
              <w:rPr>
                <w:color w:val="FF0000"/>
              </w:rPr>
            </w:pPr>
            <w:r w:rsidRPr="00803016">
              <w:t>Республиканский</w:t>
            </w:r>
          </w:p>
        </w:tc>
        <w:tc>
          <w:tcPr>
            <w:tcW w:w="2977" w:type="dxa"/>
            <w:tcBorders>
              <w:top w:val="single" w:sz="4" w:space="0" w:color="auto"/>
              <w:left w:val="nil"/>
              <w:bottom w:val="single" w:sz="4" w:space="0" w:color="auto"/>
              <w:right w:val="single" w:sz="4" w:space="0" w:color="auto"/>
            </w:tcBorders>
          </w:tcPr>
          <w:p w:rsidR="00803016" w:rsidRPr="00803016" w:rsidRDefault="00803016" w:rsidP="00803016">
            <w:r w:rsidRPr="00803016">
              <w:t>Многопрофильная дистанционная олимпиада «Тенгри» (математика, история, казахская словесность)</w:t>
            </w:r>
          </w:p>
        </w:tc>
        <w:tc>
          <w:tcPr>
            <w:tcW w:w="255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2021</w:t>
            </w:r>
          </w:p>
        </w:tc>
        <w:tc>
          <w:tcPr>
            <w:tcW w:w="2412"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3 команды  (1, 2, 3 места)</w:t>
            </w:r>
          </w:p>
        </w:tc>
      </w:tr>
      <w:tr w:rsidR="00803016" w:rsidRPr="00803016" w:rsidTr="006B4532">
        <w:trPr>
          <w:trHeight w:val="854"/>
        </w:trPr>
        <w:tc>
          <w:tcPr>
            <w:tcW w:w="2005" w:type="dxa"/>
            <w:vMerge/>
            <w:tcBorders>
              <w:top w:val="single" w:sz="4" w:space="0" w:color="auto"/>
              <w:left w:val="single" w:sz="4" w:space="0" w:color="auto"/>
              <w:right w:val="single" w:sz="4" w:space="0" w:color="auto"/>
            </w:tcBorders>
            <w:noWrap/>
          </w:tcPr>
          <w:p w:rsidR="00803016" w:rsidRPr="00803016" w:rsidRDefault="00803016" w:rsidP="00803016">
            <w:pPr>
              <w:jc w:val="center"/>
              <w:rPr>
                <w:color w:val="FF0000"/>
              </w:rPr>
            </w:pPr>
          </w:p>
        </w:tc>
        <w:tc>
          <w:tcPr>
            <w:tcW w:w="2977" w:type="dxa"/>
            <w:tcBorders>
              <w:top w:val="single" w:sz="4" w:space="0" w:color="auto"/>
              <w:left w:val="nil"/>
              <w:bottom w:val="single" w:sz="4" w:space="0" w:color="auto"/>
              <w:right w:val="single" w:sz="4" w:space="0" w:color="auto"/>
            </w:tcBorders>
          </w:tcPr>
          <w:p w:rsidR="00803016" w:rsidRPr="00803016" w:rsidRDefault="00803016" w:rsidP="00803016">
            <w:r w:rsidRPr="00803016">
              <w:t>Олимпиада по казахскому языку «Зият»</w:t>
            </w:r>
          </w:p>
        </w:tc>
        <w:tc>
          <w:tcPr>
            <w:tcW w:w="255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2021</w:t>
            </w:r>
          </w:p>
        </w:tc>
        <w:tc>
          <w:tcPr>
            <w:tcW w:w="2412"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28 призеров</w:t>
            </w:r>
          </w:p>
        </w:tc>
      </w:tr>
      <w:tr w:rsidR="00803016" w:rsidRPr="00803016" w:rsidTr="006B4532">
        <w:trPr>
          <w:trHeight w:val="854"/>
        </w:trPr>
        <w:tc>
          <w:tcPr>
            <w:tcW w:w="2005" w:type="dxa"/>
            <w:vMerge/>
            <w:tcBorders>
              <w:left w:val="single" w:sz="4" w:space="0" w:color="auto"/>
              <w:bottom w:val="single" w:sz="4" w:space="0" w:color="auto"/>
              <w:right w:val="single" w:sz="4" w:space="0" w:color="auto"/>
            </w:tcBorders>
            <w:noWrap/>
          </w:tcPr>
          <w:p w:rsidR="00803016" w:rsidRPr="00803016" w:rsidRDefault="00803016" w:rsidP="00803016">
            <w:pPr>
              <w:jc w:val="center"/>
              <w:rPr>
                <w:color w:val="FF0000"/>
              </w:rPr>
            </w:pPr>
          </w:p>
        </w:tc>
        <w:tc>
          <w:tcPr>
            <w:tcW w:w="2977" w:type="dxa"/>
            <w:tcBorders>
              <w:top w:val="single" w:sz="4" w:space="0" w:color="auto"/>
              <w:left w:val="nil"/>
              <w:bottom w:val="single" w:sz="4" w:space="0" w:color="auto"/>
              <w:right w:val="single" w:sz="4" w:space="0" w:color="auto"/>
            </w:tcBorders>
          </w:tcPr>
          <w:p w:rsidR="00803016" w:rsidRPr="00803016" w:rsidRDefault="00803016" w:rsidP="00803016">
            <w:r w:rsidRPr="00803016">
              <w:t>Олимпиада по образовательным предметам (конкурсы, конференции, турниры)</w:t>
            </w:r>
          </w:p>
        </w:tc>
        <w:tc>
          <w:tcPr>
            <w:tcW w:w="2551"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2021</w:t>
            </w:r>
          </w:p>
        </w:tc>
        <w:tc>
          <w:tcPr>
            <w:tcW w:w="2412" w:type="dxa"/>
            <w:tcBorders>
              <w:top w:val="single" w:sz="4" w:space="0" w:color="auto"/>
              <w:left w:val="nil"/>
              <w:bottom w:val="single" w:sz="4" w:space="0" w:color="auto"/>
              <w:right w:val="single" w:sz="4" w:space="0" w:color="auto"/>
            </w:tcBorders>
            <w:noWrap/>
          </w:tcPr>
          <w:p w:rsidR="00803016" w:rsidRPr="00803016" w:rsidRDefault="00803016" w:rsidP="00803016">
            <w:pPr>
              <w:jc w:val="center"/>
            </w:pPr>
            <w:r w:rsidRPr="00803016">
              <w:t>115 призеров</w:t>
            </w:r>
          </w:p>
        </w:tc>
      </w:tr>
    </w:tbl>
    <w:p w:rsidR="00803016" w:rsidRPr="00803016" w:rsidRDefault="00803016" w:rsidP="00803016">
      <w:pPr>
        <w:ind w:firstLine="720"/>
        <w:jc w:val="both"/>
        <w:rPr>
          <w:color w:val="FF0000"/>
        </w:rPr>
      </w:pPr>
    </w:p>
    <w:p w:rsidR="00803016" w:rsidRPr="00803016" w:rsidRDefault="00803016" w:rsidP="00803016">
      <w:pPr>
        <w:jc w:val="both"/>
      </w:pPr>
      <w:r w:rsidRPr="00803016">
        <w:rPr>
          <w:color w:val="FF0000"/>
        </w:rPr>
        <w:t xml:space="preserve">             </w:t>
      </w:r>
      <w:r w:rsidRPr="00803016">
        <w:t>Кроме того, учащиеся школы принимали активное участие в творческих конкурсах различного уровня:</w:t>
      </w:r>
    </w:p>
    <w:p w:rsidR="00803016" w:rsidRPr="00803016" w:rsidRDefault="00803016" w:rsidP="00803016">
      <w:pPr>
        <w:jc w:val="both"/>
      </w:pPr>
      <w:r w:rsidRPr="00803016">
        <w:t xml:space="preserve">             - республиканский  фестиваль детского творчества «</w:t>
      </w:r>
      <w:r w:rsidRPr="00803016">
        <w:rPr>
          <w:lang w:val="kk-KZ"/>
        </w:rPr>
        <w:t>Асыл жұрек</w:t>
      </w:r>
      <w:r w:rsidRPr="00803016">
        <w:t>»</w:t>
      </w:r>
      <w:r w:rsidRPr="00803016">
        <w:rPr>
          <w:lang w:val="kk-KZ"/>
        </w:rPr>
        <w:t xml:space="preserve">  -  3 диплома и ГРАН-ПРИ;</w:t>
      </w:r>
      <w:r w:rsidRPr="00803016">
        <w:rPr>
          <w:lang w:val="kk-KZ"/>
        </w:rPr>
        <w:br/>
        <w:t xml:space="preserve">            -  республиканский фестиваль бардовской песни «Аккорды радуги» - диплом </w:t>
      </w:r>
      <w:r w:rsidRPr="00803016">
        <w:t xml:space="preserve"> </w:t>
      </w:r>
      <w:r w:rsidRPr="00803016">
        <w:rPr>
          <w:lang w:val="en-US"/>
        </w:rPr>
        <w:t>I</w:t>
      </w:r>
      <w:r w:rsidRPr="00803016">
        <w:t xml:space="preserve">  степени,  диплом   </w:t>
      </w:r>
      <w:r w:rsidRPr="00803016">
        <w:rPr>
          <w:lang w:val="en-US"/>
        </w:rPr>
        <w:t>II</w:t>
      </w:r>
      <w:r w:rsidRPr="00803016">
        <w:t xml:space="preserve"> степени;</w:t>
      </w:r>
    </w:p>
    <w:p w:rsidR="00803016" w:rsidRPr="00803016" w:rsidRDefault="00803016" w:rsidP="00803016">
      <w:pPr>
        <w:jc w:val="both"/>
      </w:pPr>
      <w:r w:rsidRPr="00803016">
        <w:t xml:space="preserve">           - республиканский танцевальный конкурс «Золотая осень» - диплом </w:t>
      </w:r>
      <w:r w:rsidRPr="00803016">
        <w:rPr>
          <w:lang w:val="en-US"/>
        </w:rPr>
        <w:t>I</w:t>
      </w:r>
      <w:r w:rsidRPr="00803016">
        <w:t xml:space="preserve"> степени;</w:t>
      </w:r>
    </w:p>
    <w:p w:rsidR="00803016" w:rsidRPr="00803016" w:rsidRDefault="00803016" w:rsidP="00803016">
      <w:pPr>
        <w:jc w:val="both"/>
      </w:pPr>
      <w:r w:rsidRPr="00803016">
        <w:rPr>
          <w:color w:val="FF0000"/>
        </w:rPr>
        <w:t xml:space="preserve">            </w:t>
      </w:r>
      <w:r w:rsidRPr="00803016">
        <w:t xml:space="preserve">- областной конкурс рисунков «Экология – моя родина» - диплом </w:t>
      </w:r>
      <w:r w:rsidRPr="00803016">
        <w:rPr>
          <w:lang w:val="en-US"/>
        </w:rPr>
        <w:t>II</w:t>
      </w:r>
      <w:r w:rsidRPr="00803016">
        <w:t xml:space="preserve"> степени;</w:t>
      </w:r>
    </w:p>
    <w:p w:rsidR="00803016" w:rsidRPr="00803016" w:rsidRDefault="00803016" w:rsidP="00803016">
      <w:pPr>
        <w:jc w:val="both"/>
      </w:pPr>
      <w:r w:rsidRPr="00803016">
        <w:t xml:space="preserve">            - городские  Абаевские,   Макатаевские, Жабаевские, Жаманбалиновские чтения – 5 призёров;</w:t>
      </w:r>
    </w:p>
    <w:p w:rsidR="00803016" w:rsidRPr="00803016" w:rsidRDefault="00803016" w:rsidP="00803016">
      <w:pPr>
        <w:jc w:val="both"/>
      </w:pPr>
      <w:r w:rsidRPr="00803016">
        <w:t xml:space="preserve">           - городской  вокальный конкурс «Голос Великой степи»  - диплом </w:t>
      </w:r>
      <w:r w:rsidRPr="00803016">
        <w:rPr>
          <w:lang w:val="en-US"/>
        </w:rPr>
        <w:t>I</w:t>
      </w:r>
      <w:r w:rsidRPr="00803016">
        <w:t xml:space="preserve"> степени;</w:t>
      </w:r>
    </w:p>
    <w:p w:rsidR="00803016" w:rsidRPr="00803016" w:rsidRDefault="00803016" w:rsidP="00803016">
      <w:pPr>
        <w:jc w:val="both"/>
        <w:rPr>
          <w:b/>
          <w:lang w:eastAsia="ar-SA"/>
        </w:rPr>
      </w:pPr>
      <w:r w:rsidRPr="00803016">
        <w:t xml:space="preserve">         - городской  вокальный конкурс «Мы не забудем Вас, герои»  - диплом </w:t>
      </w:r>
      <w:r w:rsidRPr="00803016">
        <w:rPr>
          <w:lang w:val="en-US"/>
        </w:rPr>
        <w:t>II</w:t>
      </w:r>
      <w:r w:rsidRPr="00803016">
        <w:t xml:space="preserve"> степени</w:t>
      </w:r>
    </w:p>
    <w:p w:rsidR="00803016" w:rsidRPr="00803016" w:rsidRDefault="00803016" w:rsidP="00803016">
      <w:pPr>
        <w:suppressAutoHyphens/>
        <w:jc w:val="both"/>
        <w:rPr>
          <w:b/>
          <w:lang w:eastAsia="ar-SA"/>
        </w:rPr>
      </w:pPr>
    </w:p>
    <w:p w:rsidR="00803016" w:rsidRPr="00803016" w:rsidRDefault="00803016" w:rsidP="00803016">
      <w:pPr>
        <w:suppressAutoHyphens/>
        <w:jc w:val="both"/>
        <w:rPr>
          <w:b/>
          <w:lang w:eastAsia="ar-SA"/>
        </w:rPr>
      </w:pPr>
      <w:r>
        <w:rPr>
          <w:b/>
          <w:lang w:eastAsia="ar-SA"/>
        </w:rPr>
        <w:t xml:space="preserve">          </w:t>
      </w:r>
      <w:r w:rsidRPr="00803016">
        <w:rPr>
          <w:b/>
          <w:lang w:eastAsia="ar-SA"/>
        </w:rPr>
        <w:t>Выводы: результативность участия учащихся школы в интеллектуальных конкурсах и соревнованиях подтверждает необходимость в:</w:t>
      </w:r>
    </w:p>
    <w:p w:rsidR="00803016" w:rsidRPr="00803016" w:rsidRDefault="00803016" w:rsidP="00803016">
      <w:pPr>
        <w:suppressAutoHyphens/>
        <w:jc w:val="both"/>
        <w:rPr>
          <w:b/>
          <w:lang w:val="kk-KZ" w:eastAsia="ar-SA"/>
        </w:rPr>
      </w:pPr>
      <w:r w:rsidRPr="00803016">
        <w:rPr>
          <w:b/>
          <w:lang w:eastAsia="ar-SA"/>
        </w:rPr>
        <w:lastRenderedPageBreak/>
        <w:t xml:space="preserve">- обеспечении </w:t>
      </w:r>
      <w:r w:rsidRPr="00803016">
        <w:rPr>
          <w:b/>
          <w:lang w:val="kk-KZ" w:eastAsia="ar-SA"/>
        </w:rPr>
        <w:t xml:space="preserve">программно-целевого подхода на основе системно – деятельностных технологий к работе по приоритетным направлениям развития школы, в том числе и в работе с одаренными учащимися школы; </w:t>
      </w:r>
    </w:p>
    <w:p w:rsidR="00803016" w:rsidRPr="00803016" w:rsidRDefault="00803016" w:rsidP="00A71C21">
      <w:pPr>
        <w:suppressAutoHyphens/>
        <w:jc w:val="both"/>
        <w:rPr>
          <w:b/>
          <w:bCs/>
        </w:rPr>
      </w:pPr>
      <w:r w:rsidRPr="00803016">
        <w:rPr>
          <w:b/>
          <w:lang w:val="kk-KZ" w:eastAsia="ar-SA"/>
        </w:rPr>
        <w:t>- продолжении деятельности по реализации программы «Одаренные дети», повышению результативности участия учащихся в олимпиадах и других интеллектуальных конкурсах; до сих пор незначительная часть учащихся выходит на республиканский уровень и международный.</w:t>
      </w:r>
      <w:r w:rsidRPr="00803016">
        <w:rPr>
          <w:b/>
          <w:bCs/>
        </w:rPr>
        <w:t xml:space="preserve">     </w:t>
      </w:r>
    </w:p>
    <w:p w:rsidR="00803016" w:rsidRPr="00803016" w:rsidRDefault="00803016" w:rsidP="00803016">
      <w:pPr>
        <w:rPr>
          <w:color w:val="FF0000"/>
        </w:rPr>
      </w:pPr>
    </w:p>
    <w:p w:rsidR="006648C3" w:rsidRPr="00577440" w:rsidRDefault="00737EA5" w:rsidP="00577440">
      <w:pPr>
        <w:pBdr>
          <w:bottom w:val="triple" w:sz="4" w:space="11" w:color="auto"/>
        </w:pBdr>
        <w:ind w:firstLine="708"/>
        <w:jc w:val="center"/>
        <w:rPr>
          <w:b/>
          <w:lang w:val="kk-KZ"/>
        </w:rPr>
      </w:pPr>
      <w:r w:rsidRPr="003B098A">
        <w:rPr>
          <w:b/>
          <w:bCs/>
        </w:rPr>
        <w:t xml:space="preserve">   </w:t>
      </w:r>
      <w:r w:rsidR="006B4532" w:rsidRPr="003B098A">
        <w:rPr>
          <w:b/>
          <w:bCs/>
        </w:rPr>
        <w:t xml:space="preserve">             </w:t>
      </w:r>
      <w:r w:rsidR="00E664B7" w:rsidRPr="003B098A">
        <w:rPr>
          <w:b/>
          <w:bCs/>
        </w:rPr>
        <w:t xml:space="preserve">  </w:t>
      </w:r>
      <w:r w:rsidR="006B4532" w:rsidRPr="003B098A">
        <w:rPr>
          <w:b/>
          <w:bCs/>
        </w:rPr>
        <w:t xml:space="preserve">    </w:t>
      </w:r>
      <w:r w:rsidRPr="003B098A">
        <w:rPr>
          <w:b/>
          <w:bCs/>
        </w:rPr>
        <w:t xml:space="preserve"> </w:t>
      </w:r>
      <w:r w:rsidR="00577440" w:rsidRPr="00F5174D">
        <w:rPr>
          <w:b/>
          <w:lang w:val="kk-KZ"/>
        </w:rPr>
        <w:t xml:space="preserve">БІЛІМ БЕРУ </w:t>
      </w:r>
      <w:r w:rsidR="00577440">
        <w:rPr>
          <w:b/>
          <w:lang w:val="kk-KZ"/>
        </w:rPr>
        <w:t xml:space="preserve">ПРОЦЕСІНІҢ </w:t>
      </w:r>
      <w:r w:rsidR="00577440" w:rsidRPr="00F5174D">
        <w:rPr>
          <w:b/>
          <w:lang w:val="kk-KZ"/>
        </w:rPr>
        <w:t>НӘТИЖЕЛЕРІН ТАЛДАУ.</w:t>
      </w:r>
    </w:p>
    <w:p w:rsidR="00447C1C" w:rsidRPr="00447C1C" w:rsidRDefault="00447C1C" w:rsidP="00447C1C">
      <w:pPr>
        <w:shd w:val="clear" w:color="auto" w:fill="FFFFFF"/>
        <w:autoSpaceDE w:val="0"/>
        <w:autoSpaceDN w:val="0"/>
        <w:adjustRightInd w:val="0"/>
        <w:ind w:firstLine="708"/>
        <w:jc w:val="both"/>
        <w:rPr>
          <w:lang w:val="kk-KZ"/>
        </w:rPr>
      </w:pPr>
      <w:r w:rsidRPr="00447C1C">
        <w:rPr>
          <w:lang w:val="kk-KZ"/>
        </w:rPr>
        <w:t>Бұл бағыт бойынша талдауда қолданылатын нәтижелердің көрсеткіштері болып: оқу жылының соңына жалпы мектеп және пәндер, параллелдер, оқу сатылары, сыныптар бойынша білім сапасының нақты деңгейі;</w:t>
      </w:r>
    </w:p>
    <w:p w:rsidR="00447C1C" w:rsidRPr="00447C1C" w:rsidRDefault="00447C1C" w:rsidP="00447C1C">
      <w:pPr>
        <w:shd w:val="clear" w:color="auto" w:fill="FFFFFF"/>
        <w:autoSpaceDE w:val="0"/>
        <w:autoSpaceDN w:val="0"/>
        <w:adjustRightInd w:val="0"/>
        <w:jc w:val="both"/>
        <w:rPr>
          <w:lang w:val="kk-KZ"/>
        </w:rPr>
      </w:pPr>
      <w:r w:rsidRPr="00447C1C">
        <w:rPr>
          <w:lang w:val="kk-KZ"/>
        </w:rPr>
        <w:t>сырттай бағалау нәтижелері;</w:t>
      </w:r>
    </w:p>
    <w:p w:rsidR="00447C1C" w:rsidRPr="00447C1C" w:rsidRDefault="00447C1C" w:rsidP="00447C1C">
      <w:pPr>
        <w:shd w:val="clear" w:color="auto" w:fill="FFFFFF"/>
        <w:autoSpaceDE w:val="0"/>
        <w:autoSpaceDN w:val="0"/>
        <w:adjustRightInd w:val="0"/>
        <w:jc w:val="both"/>
        <w:rPr>
          <w:lang w:val="kk-KZ"/>
        </w:rPr>
      </w:pPr>
      <w:r w:rsidRPr="00447C1C">
        <w:rPr>
          <w:lang w:val="kk-KZ"/>
        </w:rPr>
        <w:t>11-сыныптардың қорытынды аттестаттау нәтижелері;</w:t>
      </w:r>
    </w:p>
    <w:p w:rsidR="00447C1C" w:rsidRPr="00447C1C" w:rsidRDefault="00447C1C" w:rsidP="00447C1C">
      <w:pPr>
        <w:shd w:val="clear" w:color="auto" w:fill="FFFFFF"/>
        <w:autoSpaceDE w:val="0"/>
        <w:autoSpaceDN w:val="0"/>
        <w:adjustRightInd w:val="0"/>
        <w:jc w:val="both"/>
        <w:rPr>
          <w:lang w:val="kk-KZ"/>
        </w:rPr>
      </w:pPr>
      <w:r w:rsidRPr="00447C1C">
        <w:rPr>
          <w:lang w:val="kk-KZ"/>
        </w:rPr>
        <w:t>9-сынып оқушыларының қорытынды аттестаттау нәтижелері;</w:t>
      </w:r>
    </w:p>
    <w:p w:rsidR="00447C1C" w:rsidRPr="00447C1C" w:rsidRDefault="00447C1C" w:rsidP="00447C1C">
      <w:pPr>
        <w:shd w:val="clear" w:color="auto" w:fill="FFFFFF"/>
        <w:autoSpaceDE w:val="0"/>
        <w:autoSpaceDN w:val="0"/>
        <w:adjustRightInd w:val="0"/>
        <w:jc w:val="both"/>
        <w:rPr>
          <w:lang w:val="kk-KZ"/>
        </w:rPr>
      </w:pPr>
      <w:r w:rsidRPr="00447C1C">
        <w:rPr>
          <w:lang w:val="kk-KZ"/>
        </w:rPr>
        <w:t>білім алушылардың пән олимпиадаларына, оқу конкурстарына, байқауларға қатысуының нәтижелері табылады.</w:t>
      </w:r>
    </w:p>
    <w:p w:rsidR="009B7C7D" w:rsidRPr="009B7C7D" w:rsidRDefault="00F461AC" w:rsidP="009B7C7D">
      <w:pPr>
        <w:shd w:val="clear" w:color="auto" w:fill="FFFFFF"/>
        <w:autoSpaceDE w:val="0"/>
        <w:autoSpaceDN w:val="0"/>
        <w:adjustRightInd w:val="0"/>
        <w:jc w:val="both"/>
        <w:rPr>
          <w:lang w:val="kk-KZ"/>
        </w:rPr>
      </w:pPr>
      <w:r w:rsidRPr="00447C1C">
        <w:rPr>
          <w:b/>
          <w:lang w:val="kk-KZ"/>
        </w:rPr>
        <w:t xml:space="preserve">       </w:t>
      </w:r>
      <w:r w:rsidRPr="00447C1C">
        <w:rPr>
          <w:lang w:val="kk-KZ"/>
        </w:rPr>
        <w:t xml:space="preserve">       </w:t>
      </w:r>
      <w:r w:rsidR="009B7C7D" w:rsidRPr="009B7C7D">
        <w:rPr>
          <w:lang w:val="kk-KZ"/>
        </w:rPr>
        <w:t>Оқу процесін бағдарламалық-әдістемелік қамтамасыз ету жұмыс оқу жоспарын толығымен орындауға мүмкіндік береді. Оқу бағдаламалары мен күнтізбелік-тақырыптық жоспарлауды талдау негізінде,  келесі қорытындылар шығаруға болады:</w:t>
      </w:r>
    </w:p>
    <w:p w:rsidR="006A669C" w:rsidRPr="006A669C" w:rsidRDefault="006A669C" w:rsidP="006A669C">
      <w:pPr>
        <w:shd w:val="clear" w:color="auto" w:fill="FFFFFF"/>
        <w:spacing w:before="2" w:line="278" w:lineRule="exact"/>
        <w:jc w:val="both"/>
        <w:rPr>
          <w:lang w:val="kk-KZ"/>
        </w:rPr>
      </w:pPr>
      <w:r w:rsidRPr="006A669C">
        <w:rPr>
          <w:lang w:val="kk-KZ"/>
        </w:rPr>
        <w:t>- мектеп жұмысында Қазақстан Республикасы Білім және ғылым министрлігінің Республикалық оқу-әдістемелік кеңесі ұсынған, үлгілік оқу бағдарламалары; Қазақстан Республикасы Білім және ғылым министрлігінің «Оқулық» республикалық ғылыми-практикалық орталығы ұсынған эксперименталдық бағдарламалары қолданылады;</w:t>
      </w:r>
    </w:p>
    <w:p w:rsidR="006A669C" w:rsidRPr="006A669C" w:rsidRDefault="006A669C" w:rsidP="006A669C">
      <w:pPr>
        <w:shd w:val="clear" w:color="auto" w:fill="FFFFFF"/>
        <w:spacing w:before="2" w:line="278" w:lineRule="exact"/>
        <w:jc w:val="both"/>
        <w:rPr>
          <w:lang w:val="kk-KZ"/>
        </w:rPr>
      </w:pPr>
      <w:r w:rsidRPr="006A669C">
        <w:rPr>
          <w:lang w:val="kk-KZ"/>
        </w:rPr>
        <w:t>- оқу бағдарламалары оқу-әдістемелік материалдармен қамтамасыз етілген;</w:t>
      </w:r>
    </w:p>
    <w:p w:rsidR="006A669C" w:rsidRPr="006A669C" w:rsidRDefault="006A669C" w:rsidP="006A669C">
      <w:pPr>
        <w:shd w:val="clear" w:color="auto" w:fill="FFFFFF"/>
        <w:spacing w:before="2" w:line="278" w:lineRule="exact"/>
        <w:jc w:val="both"/>
        <w:rPr>
          <w:lang w:val="kk-KZ"/>
        </w:rPr>
      </w:pPr>
      <w:r w:rsidRPr="006A669C">
        <w:rPr>
          <w:lang w:val="kk-KZ"/>
        </w:rPr>
        <w:t>- әр мұғалім бекітілген күнтізбелік-тақырыптық жоспарға сәйкес жұмыс істейді;</w:t>
      </w:r>
    </w:p>
    <w:p w:rsidR="006A669C" w:rsidRPr="009D4BA2" w:rsidRDefault="006A669C" w:rsidP="006A669C">
      <w:pPr>
        <w:shd w:val="clear" w:color="auto" w:fill="FFFFFF"/>
        <w:spacing w:before="2" w:line="278" w:lineRule="exact"/>
        <w:jc w:val="both"/>
        <w:rPr>
          <w:lang w:val="kk-KZ"/>
        </w:rPr>
      </w:pPr>
      <w:r w:rsidRPr="009D4BA2">
        <w:rPr>
          <w:lang w:val="kk-KZ"/>
        </w:rPr>
        <w:t>- бағдарламалар толығымен жүзеге асырылады.</w:t>
      </w:r>
    </w:p>
    <w:p w:rsidR="006A669C" w:rsidRPr="009D4BA2" w:rsidRDefault="006A669C" w:rsidP="006A669C">
      <w:pPr>
        <w:ind w:firstLine="708"/>
        <w:jc w:val="both"/>
        <w:rPr>
          <w:noProof/>
          <w:lang w:val="kk-KZ"/>
        </w:rPr>
      </w:pPr>
      <w:r w:rsidRPr="009D4BA2">
        <w:rPr>
          <w:noProof/>
          <w:lang w:val="kk-KZ"/>
        </w:rPr>
        <w:t>Сапалық тәсілдеме оқу жоспарын мектеп пен оқушы компоненттеріндегі курстармен, таңдау бойынша курстармен, қолданбалы курстар мен лицей компоненттерімен байыту арқылы жүзеге асырылады.</w:t>
      </w:r>
    </w:p>
    <w:p w:rsidR="006A669C" w:rsidRPr="009D4BA2" w:rsidRDefault="006A669C" w:rsidP="006A669C">
      <w:pPr>
        <w:jc w:val="both"/>
        <w:rPr>
          <w:noProof/>
          <w:lang w:val="kk-KZ"/>
        </w:rPr>
      </w:pPr>
      <w:r w:rsidRPr="009D4BA2">
        <w:rPr>
          <w:noProof/>
          <w:lang w:val="kk-KZ"/>
        </w:rPr>
        <w:t>Бірыңғай білім беру кеңістігін сақтау, сабақтастықты қамтамасыз ету мақсатында, оқыту білім беру ұйымдарында пайдалануға рұқсат етілген, Қазақстан Республикасының Білім және ғылым министрлігінің бұйрықтарымен бекітілген, оқу басылымдарының тізіміндегі оқулықтар бойынша өткізіледі.</w:t>
      </w:r>
    </w:p>
    <w:p w:rsidR="006A669C" w:rsidRPr="009D4BA2" w:rsidRDefault="00F461AC" w:rsidP="006A669C">
      <w:pPr>
        <w:jc w:val="both"/>
        <w:rPr>
          <w:lang w:val="kk-KZ"/>
        </w:rPr>
      </w:pPr>
      <w:r w:rsidRPr="009D4BA2">
        <w:rPr>
          <w:lang w:val="kk-KZ"/>
        </w:rPr>
        <w:tab/>
      </w:r>
      <w:r w:rsidR="006A669C" w:rsidRPr="009D4BA2">
        <w:rPr>
          <w:lang w:val="kk-KZ"/>
        </w:rPr>
        <w:t>Оқу сабақтарының кестесі оқу-тәрбие процесін ұйымдастырудың орындылығын, әртүрлі жас топтарындағы білім алушылар үшін қажетті жағдайларды жасауды, күндізгі және апталық жұмыс динамикасын ескере отырып жасалады. Сабақ кестесінің оқу жоспарына сәйкестігін талдау кезінде анықталды: сабақ кестесі мектептің жұмыс жоспарында көрсетілген білім компоненттерін қамтиды.</w:t>
      </w:r>
    </w:p>
    <w:p w:rsidR="006A669C" w:rsidRPr="009D4BA2" w:rsidRDefault="006A669C" w:rsidP="006A669C">
      <w:pPr>
        <w:ind w:firstLine="708"/>
        <w:jc w:val="both"/>
        <w:rPr>
          <w:lang w:val="kk-KZ"/>
        </w:rPr>
      </w:pPr>
      <w:r w:rsidRPr="009D4BA2">
        <w:rPr>
          <w:lang w:val="kk-KZ"/>
        </w:rPr>
        <w:t>Сынып журналдарының талдауы, білім беру мазмұнының қажетті минимумы сақталғанын көрсетті; күнтізбелік-тақырыптық жоспарлауға сәйкес оқу компоненттерінің тәжірибелік бөлімі орындалуда. Электронды журналдар электронды сынып журналын жүргізу нұсқауларына сәйкес толтырылады, бағалаудың толымдылығы жеткілікті.</w:t>
      </w:r>
    </w:p>
    <w:p w:rsidR="006A669C" w:rsidRPr="009D4BA2" w:rsidRDefault="005F2B90" w:rsidP="006A669C">
      <w:pPr>
        <w:jc w:val="both"/>
        <w:rPr>
          <w:b/>
          <w:i/>
          <w:u w:val="single"/>
          <w:lang w:val="kk-KZ"/>
        </w:rPr>
      </w:pPr>
      <w:r w:rsidRPr="009D4BA2">
        <w:rPr>
          <w:lang w:val="kk-KZ"/>
        </w:rPr>
        <w:t xml:space="preserve">         </w:t>
      </w:r>
      <w:r w:rsidR="006A669C" w:rsidRPr="009D4BA2">
        <w:rPr>
          <w:b/>
          <w:i/>
          <w:u w:val="single"/>
          <w:lang w:val="kk-KZ"/>
        </w:rPr>
        <w:t>Алайда, бұл жағдайда басты мәселе – сынып жетекшілері мен пән мұғалімдерінің сынып журналдарын уақытылы толтырмауы болып табылады.</w:t>
      </w:r>
    </w:p>
    <w:p w:rsidR="006A669C" w:rsidRPr="009D4BA2" w:rsidRDefault="006A669C" w:rsidP="006A669C">
      <w:pPr>
        <w:jc w:val="both"/>
        <w:rPr>
          <w:b/>
          <w:i/>
          <w:u w:val="single"/>
          <w:lang w:val="kk-KZ"/>
        </w:rPr>
      </w:pPr>
    </w:p>
    <w:p w:rsidR="006A669C" w:rsidRPr="00A62877" w:rsidRDefault="006A669C" w:rsidP="006A669C">
      <w:pPr>
        <w:jc w:val="center"/>
        <w:rPr>
          <w:b/>
          <w:u w:val="single"/>
        </w:rPr>
      </w:pPr>
      <w:r w:rsidRPr="00A62877">
        <w:rPr>
          <w:b/>
          <w:u w:val="single"/>
        </w:rPr>
        <w:t>Бастауыш мектеп.</w:t>
      </w:r>
    </w:p>
    <w:p w:rsidR="00722854" w:rsidRDefault="006A7436" w:rsidP="00722854">
      <w:pPr>
        <w:jc w:val="both"/>
        <w:rPr>
          <w:lang w:eastAsia="en-US"/>
        </w:rPr>
      </w:pPr>
      <w:r w:rsidRPr="006A7436">
        <w:rPr>
          <w:lang w:eastAsia="en-US"/>
        </w:rPr>
        <w:t xml:space="preserve">        </w:t>
      </w:r>
      <w:r w:rsidR="00722854">
        <w:rPr>
          <w:lang w:eastAsia="en-US"/>
        </w:rPr>
        <w:t>20</w:t>
      </w:r>
      <w:r w:rsidR="00722854">
        <w:rPr>
          <w:lang w:val="kk-KZ" w:eastAsia="en-US"/>
        </w:rPr>
        <w:t>20</w:t>
      </w:r>
      <w:r w:rsidR="00722854">
        <w:rPr>
          <w:lang w:eastAsia="en-US"/>
        </w:rPr>
        <w:t xml:space="preserve"> - 202</w:t>
      </w:r>
      <w:r w:rsidR="00722854">
        <w:rPr>
          <w:lang w:val="kk-KZ" w:eastAsia="en-US"/>
        </w:rPr>
        <w:t>1</w:t>
      </w:r>
      <w:r w:rsidR="00722854">
        <w:rPr>
          <w:lang w:eastAsia="en-US"/>
        </w:rPr>
        <w:t xml:space="preserve"> оқу жылында оқытудың алғашқы сатысында (бастауыш </w:t>
      </w:r>
      <w:proofErr w:type="gramStart"/>
      <w:r w:rsidR="00722854">
        <w:rPr>
          <w:lang w:eastAsia="en-US"/>
        </w:rPr>
        <w:t>мектеп)  2</w:t>
      </w:r>
      <w:r w:rsidR="00FA207E">
        <w:rPr>
          <w:lang w:val="kk-KZ" w:eastAsia="en-US"/>
        </w:rPr>
        <w:t>7</w:t>
      </w:r>
      <w:proofErr w:type="gramEnd"/>
      <w:r w:rsidR="00722854">
        <w:rPr>
          <w:lang w:eastAsia="en-US"/>
        </w:rPr>
        <w:t xml:space="preserve"> сынып-комплект жинақталды, 20</w:t>
      </w:r>
      <w:r w:rsidR="00FA207E">
        <w:rPr>
          <w:lang w:val="kk-KZ" w:eastAsia="en-US"/>
        </w:rPr>
        <w:t>20</w:t>
      </w:r>
      <w:r w:rsidR="00722854">
        <w:rPr>
          <w:lang w:eastAsia="en-US"/>
        </w:rPr>
        <w:t>-202</w:t>
      </w:r>
      <w:r w:rsidR="00FA207E">
        <w:rPr>
          <w:lang w:val="kk-KZ" w:eastAsia="en-US"/>
        </w:rPr>
        <w:t>1</w:t>
      </w:r>
      <w:r w:rsidR="00722854">
        <w:rPr>
          <w:lang w:eastAsia="en-US"/>
        </w:rPr>
        <w:t xml:space="preserve"> оқу жылының соңында онда 7</w:t>
      </w:r>
      <w:r w:rsidR="00FA207E">
        <w:rPr>
          <w:lang w:val="kk-KZ" w:eastAsia="en-US"/>
        </w:rPr>
        <w:t>06</w:t>
      </w:r>
      <w:r w:rsidR="00722854">
        <w:rPr>
          <w:lang w:eastAsia="en-US"/>
        </w:rPr>
        <w:t xml:space="preserve"> оқушы білім алды. Білім мазмұнын жаңарту аясында</w:t>
      </w:r>
      <w:r w:rsidR="00FA207E">
        <w:rPr>
          <w:lang w:val="kk-KZ" w:eastAsia="en-US"/>
        </w:rPr>
        <w:t xml:space="preserve"> барлық бастауыш</w:t>
      </w:r>
      <w:r w:rsidR="00722854">
        <w:rPr>
          <w:lang w:eastAsia="en-US"/>
        </w:rPr>
        <w:t xml:space="preserve"> сыныптарда білім беру және тәрбиелеу процесі жүзеге асырылды.</w:t>
      </w:r>
    </w:p>
    <w:p w:rsidR="00722854" w:rsidRDefault="00722854" w:rsidP="001D2AD3">
      <w:pPr>
        <w:ind w:firstLine="708"/>
        <w:jc w:val="both"/>
        <w:rPr>
          <w:lang w:eastAsia="en-US"/>
        </w:rPr>
      </w:pPr>
      <w:r>
        <w:rPr>
          <w:lang w:eastAsia="en-US"/>
        </w:rPr>
        <w:t>Бастауыш сынып мұғалімдерінің білімі: барлығы – 2</w:t>
      </w:r>
      <w:r w:rsidR="00FA207E">
        <w:rPr>
          <w:lang w:val="kk-KZ" w:eastAsia="en-US"/>
        </w:rPr>
        <w:t>7</w:t>
      </w:r>
      <w:r>
        <w:rPr>
          <w:lang w:eastAsia="en-US"/>
        </w:rPr>
        <w:t xml:space="preserve"> мұғалім, жоғары білімі бар – </w:t>
      </w:r>
      <w:r w:rsidR="00FA207E">
        <w:rPr>
          <w:lang w:val="kk-KZ" w:eastAsia="en-US"/>
        </w:rPr>
        <w:t>22</w:t>
      </w:r>
      <w:r>
        <w:rPr>
          <w:lang w:eastAsia="en-US"/>
        </w:rPr>
        <w:t xml:space="preserve"> (</w:t>
      </w:r>
      <w:r w:rsidR="00FA207E">
        <w:rPr>
          <w:lang w:val="kk-KZ" w:eastAsia="en-US"/>
        </w:rPr>
        <w:t>82</w:t>
      </w:r>
      <w:r>
        <w:rPr>
          <w:lang w:eastAsia="en-US"/>
        </w:rPr>
        <w:t>%), орта арнайы білімі бар – 3 (1</w:t>
      </w:r>
      <w:r w:rsidR="00FA207E">
        <w:rPr>
          <w:lang w:val="kk-KZ" w:eastAsia="en-US"/>
        </w:rPr>
        <w:t>1</w:t>
      </w:r>
      <w:r>
        <w:rPr>
          <w:lang w:eastAsia="en-US"/>
        </w:rPr>
        <w:t xml:space="preserve">%), олардың </w:t>
      </w:r>
      <w:r w:rsidR="00FA207E">
        <w:rPr>
          <w:lang w:val="kk-KZ" w:eastAsia="en-US"/>
        </w:rPr>
        <w:t>2</w:t>
      </w:r>
      <w:r>
        <w:rPr>
          <w:lang w:eastAsia="en-US"/>
        </w:rPr>
        <w:t>-еуі (</w:t>
      </w:r>
      <w:r w:rsidR="00FA207E">
        <w:rPr>
          <w:lang w:val="kk-KZ" w:eastAsia="en-US"/>
        </w:rPr>
        <w:t>7</w:t>
      </w:r>
      <w:r>
        <w:rPr>
          <w:lang w:eastAsia="en-US"/>
        </w:rPr>
        <w:t>%) қашықтықтан білім алуда.</w:t>
      </w:r>
    </w:p>
    <w:p w:rsidR="00722854" w:rsidRDefault="00722854" w:rsidP="00722854">
      <w:pPr>
        <w:jc w:val="both"/>
        <w:rPr>
          <w:lang w:eastAsia="en-US"/>
        </w:rPr>
      </w:pPr>
      <w:r>
        <w:rPr>
          <w:lang w:eastAsia="en-US"/>
        </w:rPr>
        <w:lastRenderedPageBreak/>
        <w:t>Мұғалімдердің педагогикалық өтілі:</w:t>
      </w:r>
    </w:p>
    <w:p w:rsidR="00722854" w:rsidRDefault="00722854" w:rsidP="00722854">
      <w:pPr>
        <w:jc w:val="both"/>
        <w:rPr>
          <w:lang w:eastAsia="en-US"/>
        </w:rPr>
      </w:pPr>
      <w:r>
        <w:rPr>
          <w:lang w:eastAsia="en-US"/>
        </w:rPr>
        <w:t>20 жылдан аса – 6 (2</w:t>
      </w:r>
      <w:r w:rsidR="00FA207E">
        <w:rPr>
          <w:lang w:val="kk-KZ" w:eastAsia="en-US"/>
        </w:rPr>
        <w:t>3</w:t>
      </w:r>
      <w:r>
        <w:rPr>
          <w:lang w:eastAsia="en-US"/>
        </w:rPr>
        <w:t>%),</w:t>
      </w:r>
    </w:p>
    <w:p w:rsidR="00722854" w:rsidRDefault="00722854" w:rsidP="00722854">
      <w:pPr>
        <w:jc w:val="both"/>
        <w:rPr>
          <w:lang w:eastAsia="en-US"/>
        </w:rPr>
      </w:pPr>
      <w:r>
        <w:rPr>
          <w:lang w:eastAsia="en-US"/>
        </w:rPr>
        <w:t>10 жылдан аса – 2 (8%),</w:t>
      </w:r>
    </w:p>
    <w:p w:rsidR="00722854" w:rsidRDefault="00722854" w:rsidP="00722854">
      <w:pPr>
        <w:jc w:val="both"/>
        <w:rPr>
          <w:lang w:eastAsia="en-US"/>
        </w:rPr>
      </w:pPr>
      <w:r>
        <w:rPr>
          <w:lang w:eastAsia="en-US"/>
        </w:rPr>
        <w:t xml:space="preserve">10 жылдан кем – </w:t>
      </w:r>
      <w:r w:rsidR="00FA207E">
        <w:rPr>
          <w:lang w:val="kk-KZ" w:eastAsia="en-US"/>
        </w:rPr>
        <w:t>7</w:t>
      </w:r>
      <w:r>
        <w:rPr>
          <w:lang w:eastAsia="en-US"/>
        </w:rPr>
        <w:t xml:space="preserve"> (2</w:t>
      </w:r>
      <w:r w:rsidR="00FA207E">
        <w:rPr>
          <w:lang w:val="kk-KZ" w:eastAsia="en-US"/>
        </w:rPr>
        <w:t>7</w:t>
      </w:r>
      <w:r>
        <w:rPr>
          <w:lang w:eastAsia="en-US"/>
        </w:rPr>
        <w:t>%),</w:t>
      </w:r>
    </w:p>
    <w:p w:rsidR="00E664B7" w:rsidRPr="00A24817" w:rsidRDefault="00722854" w:rsidP="00A24817">
      <w:pPr>
        <w:jc w:val="both"/>
        <w:rPr>
          <w:lang w:eastAsia="en-US"/>
        </w:rPr>
      </w:pPr>
      <w:r>
        <w:rPr>
          <w:lang w:eastAsia="en-US"/>
        </w:rPr>
        <w:t>5 жылға дейін – 1</w:t>
      </w:r>
      <w:r w:rsidR="00FA207E">
        <w:rPr>
          <w:lang w:val="kk-KZ" w:eastAsia="en-US"/>
        </w:rPr>
        <w:t>1</w:t>
      </w:r>
      <w:r>
        <w:rPr>
          <w:lang w:eastAsia="en-US"/>
        </w:rPr>
        <w:t xml:space="preserve"> (4</w:t>
      </w:r>
      <w:r w:rsidR="00FA207E">
        <w:rPr>
          <w:lang w:val="kk-KZ" w:eastAsia="en-US"/>
        </w:rPr>
        <w:t>2</w:t>
      </w:r>
      <w:r>
        <w:rPr>
          <w:lang w:eastAsia="en-US"/>
        </w:rPr>
        <w:t>%).</w:t>
      </w:r>
      <w:r w:rsidR="006A7436" w:rsidRPr="006A7436">
        <w:rPr>
          <w:b/>
          <w:lang w:eastAsia="en-US"/>
        </w:rPr>
        <w:t xml:space="preserve">    </w:t>
      </w:r>
    </w:p>
    <w:p w:rsidR="006A7436" w:rsidRPr="006A7436" w:rsidRDefault="006A7436" w:rsidP="006A7436">
      <w:pPr>
        <w:spacing w:line="276" w:lineRule="auto"/>
        <w:jc w:val="both"/>
        <w:rPr>
          <w:lang w:eastAsia="en-US"/>
        </w:rPr>
      </w:pPr>
      <w:r w:rsidRPr="006A7436">
        <w:rPr>
          <w:b/>
          <w:lang w:eastAsia="en-US"/>
        </w:rPr>
        <w:t xml:space="preserve"> </w:t>
      </w:r>
      <w:r w:rsidRPr="006A7436">
        <w:rPr>
          <w:lang w:eastAsia="en-US"/>
        </w:rPr>
        <w:t>Категория  учителей:</w:t>
      </w:r>
    </w:p>
    <w:p w:rsidR="008C42E4" w:rsidRDefault="008C42E4" w:rsidP="008C42E4">
      <w:pPr>
        <w:spacing w:line="276" w:lineRule="auto"/>
        <w:jc w:val="both"/>
        <w:rPr>
          <w:lang w:eastAsia="en-US"/>
        </w:rPr>
      </w:pPr>
      <w:r>
        <w:rPr>
          <w:lang w:eastAsia="en-US"/>
        </w:rPr>
        <w:t>Мұғалімдердің санаттары:</w:t>
      </w:r>
    </w:p>
    <w:p w:rsidR="008C42E4" w:rsidRDefault="008C42E4" w:rsidP="008C42E4">
      <w:pPr>
        <w:spacing w:line="276" w:lineRule="auto"/>
        <w:jc w:val="both"/>
        <w:rPr>
          <w:lang w:eastAsia="en-US"/>
        </w:rPr>
      </w:pPr>
      <w:r>
        <w:rPr>
          <w:lang w:eastAsia="en-US"/>
        </w:rPr>
        <w:t>Педагог-шебер – 1 мұғалім (</w:t>
      </w:r>
      <w:r>
        <w:rPr>
          <w:lang w:val="kk-KZ" w:eastAsia="en-US"/>
        </w:rPr>
        <w:t>3</w:t>
      </w:r>
      <w:r>
        <w:rPr>
          <w:lang w:eastAsia="en-US"/>
        </w:rPr>
        <w:t>%)</w:t>
      </w:r>
    </w:p>
    <w:p w:rsidR="008C42E4" w:rsidRDefault="008C42E4" w:rsidP="008C42E4">
      <w:pPr>
        <w:spacing w:line="276" w:lineRule="auto"/>
        <w:jc w:val="both"/>
        <w:rPr>
          <w:lang w:eastAsia="en-US"/>
        </w:rPr>
      </w:pPr>
      <w:r>
        <w:rPr>
          <w:lang w:eastAsia="en-US"/>
        </w:rPr>
        <w:t>Педагог-модератор – 9 мұғалім (3</w:t>
      </w:r>
      <w:r>
        <w:rPr>
          <w:lang w:val="kk-KZ" w:eastAsia="en-US"/>
        </w:rPr>
        <w:t>3</w:t>
      </w:r>
      <w:r>
        <w:rPr>
          <w:lang w:eastAsia="en-US"/>
        </w:rPr>
        <w:t>%)</w:t>
      </w:r>
    </w:p>
    <w:p w:rsidR="008C42E4" w:rsidRDefault="008C42E4" w:rsidP="008C42E4">
      <w:pPr>
        <w:spacing w:line="276" w:lineRule="auto"/>
        <w:jc w:val="both"/>
        <w:rPr>
          <w:lang w:eastAsia="en-US"/>
        </w:rPr>
      </w:pPr>
      <w:r>
        <w:rPr>
          <w:lang w:eastAsia="en-US"/>
        </w:rPr>
        <w:t xml:space="preserve">Педагог-сарапшы – </w:t>
      </w:r>
      <w:r>
        <w:rPr>
          <w:lang w:val="kk-KZ" w:eastAsia="en-US"/>
        </w:rPr>
        <w:t>3</w:t>
      </w:r>
      <w:r>
        <w:rPr>
          <w:lang w:eastAsia="en-US"/>
        </w:rPr>
        <w:t xml:space="preserve"> мұғалім (</w:t>
      </w:r>
      <w:r>
        <w:rPr>
          <w:lang w:val="kk-KZ" w:eastAsia="en-US"/>
        </w:rPr>
        <w:t>11</w:t>
      </w:r>
      <w:r>
        <w:rPr>
          <w:lang w:eastAsia="en-US"/>
        </w:rPr>
        <w:t>%)</w:t>
      </w:r>
    </w:p>
    <w:p w:rsidR="008C42E4" w:rsidRDefault="008C42E4" w:rsidP="008C42E4">
      <w:pPr>
        <w:spacing w:line="276" w:lineRule="auto"/>
        <w:jc w:val="both"/>
        <w:rPr>
          <w:lang w:eastAsia="en-US"/>
        </w:rPr>
      </w:pPr>
      <w:r>
        <w:rPr>
          <w:lang w:eastAsia="en-US"/>
        </w:rPr>
        <w:t xml:space="preserve">Педагог-зерттеуші – </w:t>
      </w:r>
      <w:r>
        <w:rPr>
          <w:lang w:val="kk-KZ" w:eastAsia="en-US"/>
        </w:rPr>
        <w:t>9</w:t>
      </w:r>
      <w:r>
        <w:rPr>
          <w:lang w:eastAsia="en-US"/>
        </w:rPr>
        <w:t xml:space="preserve"> мұғалім (33%)</w:t>
      </w:r>
    </w:p>
    <w:p w:rsidR="008C42E4" w:rsidRPr="00614A33" w:rsidRDefault="008C42E4" w:rsidP="008C42E4">
      <w:pPr>
        <w:spacing w:line="276" w:lineRule="auto"/>
        <w:jc w:val="both"/>
        <w:rPr>
          <w:lang w:val="kk-KZ" w:eastAsia="en-US"/>
        </w:rPr>
      </w:pPr>
      <w:r>
        <w:rPr>
          <w:lang w:eastAsia="en-US"/>
        </w:rPr>
        <w:t xml:space="preserve">Санатсыз – </w:t>
      </w:r>
      <w:r>
        <w:rPr>
          <w:lang w:val="kk-KZ" w:eastAsia="en-US"/>
        </w:rPr>
        <w:t>5</w:t>
      </w:r>
      <w:r>
        <w:rPr>
          <w:lang w:eastAsia="en-US"/>
        </w:rPr>
        <w:t xml:space="preserve"> мұғалім (1</w:t>
      </w:r>
      <w:r>
        <w:rPr>
          <w:lang w:val="kk-KZ" w:eastAsia="en-US"/>
        </w:rPr>
        <w:t>8</w:t>
      </w:r>
      <w:r>
        <w:rPr>
          <w:lang w:eastAsia="en-US"/>
        </w:rPr>
        <w:t>%).</w:t>
      </w:r>
      <w:r w:rsidR="00614A33">
        <w:rPr>
          <w:lang w:val="kk-KZ" w:eastAsia="en-US"/>
        </w:rPr>
        <w:t xml:space="preserve"> </w:t>
      </w:r>
    </w:p>
    <w:p w:rsidR="00614A33" w:rsidRPr="00614A33" w:rsidRDefault="006A7436" w:rsidP="00614A33">
      <w:pPr>
        <w:spacing w:line="276" w:lineRule="auto"/>
        <w:jc w:val="both"/>
        <w:rPr>
          <w:lang w:val="kk-KZ" w:eastAsia="en-US"/>
        </w:rPr>
      </w:pPr>
      <w:r w:rsidRPr="00614A33">
        <w:rPr>
          <w:lang w:val="kk-KZ" w:eastAsia="en-US"/>
        </w:rPr>
        <w:t xml:space="preserve">      </w:t>
      </w:r>
      <w:r w:rsidR="00614A33" w:rsidRPr="00614A33">
        <w:rPr>
          <w:lang w:val="kk-KZ" w:eastAsia="en-US"/>
        </w:rPr>
        <w:t xml:space="preserve">Келесі оқу жылында </w:t>
      </w:r>
      <w:r w:rsidR="00614A33">
        <w:rPr>
          <w:lang w:val="kk-KZ" w:eastAsia="en-US"/>
        </w:rPr>
        <w:t>4</w:t>
      </w:r>
      <w:r w:rsidR="00614A33" w:rsidRPr="00614A33">
        <w:rPr>
          <w:lang w:val="kk-KZ" w:eastAsia="en-US"/>
        </w:rPr>
        <w:t xml:space="preserve"> мұғалім </w:t>
      </w:r>
      <w:r w:rsidR="00614A33">
        <w:rPr>
          <w:lang w:val="kk-KZ" w:eastAsia="en-US"/>
        </w:rPr>
        <w:t xml:space="preserve">Г.Р. </w:t>
      </w:r>
      <w:r w:rsidR="00614A33" w:rsidRPr="00614A33">
        <w:rPr>
          <w:lang w:val="kk-KZ" w:eastAsia="en-US"/>
        </w:rPr>
        <w:t xml:space="preserve">Бакирова, </w:t>
      </w:r>
      <w:r w:rsidR="00614A33">
        <w:rPr>
          <w:lang w:val="kk-KZ" w:eastAsia="en-US"/>
        </w:rPr>
        <w:t xml:space="preserve">Б.М. </w:t>
      </w:r>
      <w:r w:rsidR="00614A33" w:rsidRPr="00614A33">
        <w:rPr>
          <w:lang w:val="kk-KZ" w:eastAsia="en-US"/>
        </w:rPr>
        <w:t xml:space="preserve">Абдулина, </w:t>
      </w:r>
      <w:r w:rsidR="00614A33">
        <w:rPr>
          <w:lang w:val="kk-KZ" w:eastAsia="en-US"/>
        </w:rPr>
        <w:t xml:space="preserve">А.О. </w:t>
      </w:r>
      <w:r w:rsidR="00614A33" w:rsidRPr="00614A33">
        <w:rPr>
          <w:lang w:val="kk-KZ" w:eastAsia="en-US"/>
        </w:rPr>
        <w:t>Назаренко (</w:t>
      </w:r>
      <w:r w:rsidR="00F24EEE">
        <w:rPr>
          <w:lang w:val="kk-KZ" w:eastAsia="en-US"/>
        </w:rPr>
        <w:t>санатты көтеру</w:t>
      </w:r>
      <w:r w:rsidR="00614A33" w:rsidRPr="00614A33">
        <w:rPr>
          <w:lang w:val="kk-KZ" w:eastAsia="en-US"/>
        </w:rPr>
        <w:t xml:space="preserve">), </w:t>
      </w:r>
      <w:r w:rsidR="00F24EEE">
        <w:rPr>
          <w:lang w:val="kk-KZ" w:eastAsia="en-US"/>
        </w:rPr>
        <w:t xml:space="preserve">Ю.Ю. </w:t>
      </w:r>
      <w:r w:rsidR="00614A33" w:rsidRPr="00614A33">
        <w:rPr>
          <w:lang w:val="kk-KZ" w:eastAsia="en-US"/>
        </w:rPr>
        <w:t>Отт</w:t>
      </w:r>
      <w:r w:rsidR="00F24EEE">
        <w:rPr>
          <w:lang w:val="kk-KZ" w:eastAsia="en-US"/>
        </w:rPr>
        <w:t xml:space="preserve"> </w:t>
      </w:r>
      <w:r w:rsidR="00614A33" w:rsidRPr="00614A33">
        <w:rPr>
          <w:lang w:val="kk-KZ" w:eastAsia="en-US"/>
        </w:rPr>
        <w:t>жаңа форматта аттестаттаудан өтуді жоспарлап отыр.</w:t>
      </w:r>
    </w:p>
    <w:p w:rsidR="00E30380" w:rsidRPr="009D4BA2" w:rsidRDefault="006A7436" w:rsidP="00EB45E9">
      <w:pPr>
        <w:spacing w:line="276" w:lineRule="auto"/>
        <w:jc w:val="both"/>
        <w:rPr>
          <w:lang w:val="kk-KZ" w:eastAsia="en-US"/>
        </w:rPr>
      </w:pPr>
      <w:r w:rsidRPr="00614A33">
        <w:rPr>
          <w:lang w:val="kk-KZ" w:eastAsia="en-US"/>
        </w:rPr>
        <w:t xml:space="preserve">        </w:t>
      </w:r>
      <w:r w:rsidR="00EB45E9" w:rsidRPr="00EB45E9">
        <w:rPr>
          <w:lang w:val="kk-KZ" w:eastAsia="en-US"/>
        </w:rPr>
        <w:t xml:space="preserve">Бастауыш сынып мұғалімдерінің ұжымы бастауыш мектеп оқушыларының функционалдық сауаттылығын дамыту мәселелерінде мұғалімнің кәсіби құзыреттілігін қалыптастыру мақсатында, кіші мектеп оқушыларын оқыту мен тәрбиелеуде құзыреттілік тәсілді жүзеге асыру арқылы оқушылардың функционалдық сауаттылығын дамыту және жетілдіру бойынша әдістемелік тақырыппен жұмыс істеді. </w:t>
      </w:r>
      <w:r w:rsidR="00EB45E9" w:rsidRPr="009D4BA2">
        <w:rPr>
          <w:lang w:val="kk-KZ" w:eastAsia="en-US"/>
        </w:rPr>
        <w:t>Жоғарыда айтылғандарға сәйкес, бастауыш сынып мұғалімдері ұжымы өз алдына келесі міндеттерді қойды:</w:t>
      </w:r>
    </w:p>
    <w:p w:rsidR="009D4BA2" w:rsidRPr="0068631D" w:rsidRDefault="009D4BA2" w:rsidP="009D4BA2">
      <w:pPr>
        <w:jc w:val="both"/>
        <w:rPr>
          <w:lang w:val="kk-KZ"/>
        </w:rPr>
      </w:pPr>
      <w:r w:rsidRPr="0068631D">
        <w:rPr>
          <w:lang w:val="kk-KZ"/>
        </w:rPr>
        <w:t xml:space="preserve">- оқу-тәрбие </w:t>
      </w:r>
      <w:r>
        <w:rPr>
          <w:lang w:val="kk-KZ"/>
        </w:rPr>
        <w:t xml:space="preserve">процесін </w:t>
      </w:r>
      <w:r w:rsidRPr="0068631D">
        <w:rPr>
          <w:lang w:val="kk-KZ"/>
        </w:rPr>
        <w:t>технологи</w:t>
      </w:r>
      <w:r>
        <w:rPr>
          <w:lang w:val="kk-KZ"/>
        </w:rPr>
        <w:t xml:space="preserve">зациялау, </w:t>
      </w:r>
      <w:r w:rsidRPr="0068631D">
        <w:rPr>
          <w:lang w:val="kk-KZ"/>
        </w:rPr>
        <w:t xml:space="preserve">инновациялық педагогикалық тәжірибені </w:t>
      </w:r>
      <w:r>
        <w:rPr>
          <w:lang w:val="kk-KZ"/>
        </w:rPr>
        <w:t xml:space="preserve">енгізуге және </w:t>
      </w:r>
      <w:r w:rsidRPr="0068631D">
        <w:rPr>
          <w:lang w:val="kk-KZ"/>
        </w:rPr>
        <w:t xml:space="preserve">таратуға </w:t>
      </w:r>
      <w:r>
        <w:rPr>
          <w:lang w:val="kk-KZ"/>
        </w:rPr>
        <w:t xml:space="preserve">белсенді қатысу </w:t>
      </w:r>
      <w:r w:rsidRPr="0068631D">
        <w:rPr>
          <w:lang w:val="kk-KZ"/>
        </w:rPr>
        <w:t xml:space="preserve">арқылы </w:t>
      </w:r>
      <w:r>
        <w:rPr>
          <w:lang w:val="kk-KZ"/>
        </w:rPr>
        <w:t xml:space="preserve">пәнді </w:t>
      </w:r>
      <w:r w:rsidRPr="0068631D">
        <w:rPr>
          <w:lang w:val="kk-KZ"/>
        </w:rPr>
        <w:t>оқытуд</w:t>
      </w:r>
      <w:r>
        <w:rPr>
          <w:lang w:val="kk-KZ"/>
        </w:rPr>
        <w:t>а</w:t>
      </w:r>
      <w:r w:rsidRPr="0068631D">
        <w:rPr>
          <w:lang w:val="kk-KZ"/>
        </w:rPr>
        <w:t xml:space="preserve"> бастауыш сынып мұғалімінің </w:t>
      </w:r>
      <w:r>
        <w:rPr>
          <w:lang w:val="kk-KZ"/>
        </w:rPr>
        <w:t>әдістемелік, ғылыми-</w:t>
      </w:r>
      <w:r w:rsidRPr="0068631D">
        <w:rPr>
          <w:lang w:val="kk-KZ"/>
        </w:rPr>
        <w:t xml:space="preserve">теориялық деңгейін жүйелі түрде көтеру үшін </w:t>
      </w:r>
      <w:r>
        <w:rPr>
          <w:lang w:val="kk-KZ"/>
        </w:rPr>
        <w:t>жағдайларды жетілдіру</w:t>
      </w:r>
      <w:r w:rsidRPr="0068631D">
        <w:rPr>
          <w:lang w:val="kk-KZ"/>
        </w:rPr>
        <w:t>;</w:t>
      </w:r>
    </w:p>
    <w:p w:rsidR="009D4BA2" w:rsidRPr="0068631D" w:rsidRDefault="009D4BA2" w:rsidP="009D4BA2">
      <w:pPr>
        <w:jc w:val="both"/>
        <w:rPr>
          <w:lang w:val="kk-KZ"/>
        </w:rPr>
      </w:pPr>
      <w:r w:rsidRPr="0068631D">
        <w:rPr>
          <w:lang w:val="kk-KZ"/>
        </w:rPr>
        <w:t xml:space="preserve">- бастауыш сыныптардағы сабақтарда АКТ-ны </w:t>
      </w:r>
      <w:r>
        <w:rPr>
          <w:lang w:val="kk-KZ"/>
        </w:rPr>
        <w:t>қолдану</w:t>
      </w:r>
      <w:r w:rsidRPr="0068631D">
        <w:rPr>
          <w:lang w:val="kk-KZ"/>
        </w:rPr>
        <w:t xml:space="preserve"> арқылы оқушылардың ақпараттық</w:t>
      </w:r>
      <w:r>
        <w:rPr>
          <w:lang w:val="kk-KZ"/>
        </w:rPr>
        <w:t xml:space="preserve"> </w:t>
      </w:r>
      <w:r w:rsidRPr="0068631D">
        <w:rPr>
          <w:lang w:val="kk-KZ"/>
        </w:rPr>
        <w:t>және коммуникациялық құзыреттілігін қалыптастыру;</w:t>
      </w:r>
    </w:p>
    <w:p w:rsidR="009D4BA2" w:rsidRPr="0068631D" w:rsidRDefault="009D4BA2" w:rsidP="009D4BA2">
      <w:pPr>
        <w:jc w:val="both"/>
        <w:rPr>
          <w:lang w:val="kk-KZ"/>
        </w:rPr>
      </w:pPr>
      <w:r w:rsidRPr="0068631D">
        <w:rPr>
          <w:lang w:val="kk-KZ"/>
        </w:rPr>
        <w:t xml:space="preserve">- ынтымақтастық </w:t>
      </w:r>
      <w:r>
        <w:rPr>
          <w:lang w:val="kk-KZ"/>
        </w:rPr>
        <w:t>принциптеріне</w:t>
      </w:r>
      <w:r w:rsidRPr="0068631D">
        <w:rPr>
          <w:lang w:val="kk-KZ"/>
        </w:rPr>
        <w:t xml:space="preserve"> негізделген, қолайлы білім беру ортасын құруға </w:t>
      </w:r>
      <w:r>
        <w:rPr>
          <w:lang w:val="kk-KZ"/>
        </w:rPr>
        <w:t>ықпал ету</w:t>
      </w:r>
      <w:r w:rsidRPr="0068631D">
        <w:rPr>
          <w:lang w:val="kk-KZ"/>
        </w:rPr>
        <w:t xml:space="preserve">.  </w:t>
      </w:r>
    </w:p>
    <w:p w:rsidR="003C6A71" w:rsidRDefault="009D4BA2" w:rsidP="003C6A71">
      <w:pPr>
        <w:ind w:firstLine="708"/>
        <w:jc w:val="both"/>
        <w:rPr>
          <w:lang w:val="kk-KZ"/>
        </w:rPr>
      </w:pPr>
      <w:r w:rsidRPr="00566BA4">
        <w:rPr>
          <w:lang w:val="kk-KZ"/>
        </w:rPr>
        <w:t xml:space="preserve">Бастауыш мектептің әр кабинетінде  дидактикалық, оқу-көрнекі, таныстыру материалдары </w:t>
      </w:r>
      <w:r>
        <w:rPr>
          <w:lang w:val="kk-KZ"/>
        </w:rPr>
        <w:t>–</w:t>
      </w:r>
      <w:r w:rsidRPr="00566BA4">
        <w:rPr>
          <w:lang w:val="kk-KZ"/>
        </w:rPr>
        <w:t xml:space="preserve"> схемалар, кестелер, макеттер жеткілікті мөлшерде жүйеленген.</w:t>
      </w:r>
      <w:r w:rsidR="003C6A71">
        <w:rPr>
          <w:lang w:val="kk-KZ"/>
        </w:rPr>
        <w:t xml:space="preserve"> </w:t>
      </w:r>
      <w:r w:rsidR="003C6A71" w:rsidRPr="003C6A71">
        <w:rPr>
          <w:lang w:val="kk-KZ" w:eastAsia="en-US"/>
        </w:rPr>
        <w:t>Дидактикалық материалдар жүйеленген және сабақтарда белсенді қолданылады. Көрнекі құралдардың жалпы номенклатурасы жасалды.</w:t>
      </w:r>
    </w:p>
    <w:p w:rsidR="003C6A71" w:rsidRDefault="006A7436" w:rsidP="006A7436">
      <w:pPr>
        <w:jc w:val="both"/>
        <w:rPr>
          <w:lang w:val="kk-KZ" w:eastAsia="en-US"/>
        </w:rPr>
      </w:pPr>
      <w:r w:rsidRPr="003C6A71">
        <w:rPr>
          <w:lang w:val="kk-KZ" w:eastAsia="en-US"/>
        </w:rPr>
        <w:t xml:space="preserve">      </w:t>
      </w:r>
      <w:r w:rsidR="003C6A71" w:rsidRPr="003C6A71">
        <w:rPr>
          <w:lang w:val="kk-KZ" w:eastAsia="en-US"/>
        </w:rPr>
        <w:t>Үздік кабинеттер: № 11 (С.Н. Елубаева), № 1</w:t>
      </w:r>
      <w:r w:rsidR="003C6A71">
        <w:rPr>
          <w:lang w:val="kk-KZ" w:eastAsia="en-US"/>
        </w:rPr>
        <w:t>2</w:t>
      </w:r>
      <w:r w:rsidR="003C6A71" w:rsidRPr="003C6A71">
        <w:rPr>
          <w:lang w:val="kk-KZ" w:eastAsia="en-US"/>
        </w:rPr>
        <w:t xml:space="preserve"> (</w:t>
      </w:r>
      <w:r w:rsidR="003C6A71">
        <w:rPr>
          <w:lang w:val="kk-KZ" w:eastAsia="en-US"/>
        </w:rPr>
        <w:t>Н</w:t>
      </w:r>
      <w:r w:rsidR="003C6A71" w:rsidRPr="003C6A71">
        <w:rPr>
          <w:lang w:val="kk-KZ" w:eastAsia="en-US"/>
        </w:rPr>
        <w:t xml:space="preserve">.А. </w:t>
      </w:r>
      <w:r w:rsidR="003C6A71">
        <w:rPr>
          <w:lang w:val="kk-KZ" w:eastAsia="en-US"/>
        </w:rPr>
        <w:t>Устина</w:t>
      </w:r>
      <w:r w:rsidR="003C6A71" w:rsidRPr="003C6A71">
        <w:rPr>
          <w:lang w:val="kk-KZ" w:eastAsia="en-US"/>
        </w:rPr>
        <w:t>), № 14 (О.В. Подгайная) № 15 (Л.И. Склокина), № 16 (Н.К. Антошина),  № 17 (Е.С. Никитина)</w:t>
      </w:r>
      <w:r w:rsidR="003C6A71">
        <w:rPr>
          <w:lang w:val="kk-KZ" w:eastAsia="en-US"/>
        </w:rPr>
        <w:t xml:space="preserve">, </w:t>
      </w:r>
      <w:r w:rsidR="003C6A71" w:rsidRPr="003C6A71">
        <w:rPr>
          <w:lang w:val="kk-KZ" w:eastAsia="en-US"/>
        </w:rPr>
        <w:t xml:space="preserve">№ </w:t>
      </w:r>
      <w:r w:rsidR="003C6A71">
        <w:rPr>
          <w:lang w:val="kk-KZ" w:eastAsia="en-US"/>
        </w:rPr>
        <w:t>3</w:t>
      </w:r>
      <w:r w:rsidR="003C6A71" w:rsidRPr="003C6A71">
        <w:rPr>
          <w:lang w:val="kk-KZ" w:eastAsia="en-US"/>
        </w:rPr>
        <w:t>7 (</w:t>
      </w:r>
      <w:r w:rsidR="003C6A71">
        <w:rPr>
          <w:lang w:val="kk-KZ" w:eastAsia="en-US"/>
        </w:rPr>
        <w:t>И</w:t>
      </w:r>
      <w:r w:rsidR="003C6A71" w:rsidRPr="003C6A71">
        <w:rPr>
          <w:lang w:val="kk-KZ" w:eastAsia="en-US"/>
        </w:rPr>
        <w:t>.</w:t>
      </w:r>
      <w:r w:rsidR="003C6A71">
        <w:rPr>
          <w:lang w:val="kk-KZ" w:eastAsia="en-US"/>
        </w:rPr>
        <w:t>Н</w:t>
      </w:r>
      <w:r w:rsidR="003C6A71" w:rsidRPr="003C6A71">
        <w:rPr>
          <w:lang w:val="kk-KZ" w:eastAsia="en-US"/>
        </w:rPr>
        <w:t xml:space="preserve">. </w:t>
      </w:r>
      <w:r w:rsidR="003C6A71">
        <w:rPr>
          <w:lang w:val="kk-KZ" w:eastAsia="en-US"/>
        </w:rPr>
        <w:t>Сидоров</w:t>
      </w:r>
      <w:r w:rsidR="003C6A71" w:rsidRPr="003C6A71">
        <w:rPr>
          <w:lang w:val="kk-KZ" w:eastAsia="en-US"/>
        </w:rPr>
        <w:t xml:space="preserve">а). </w:t>
      </w:r>
    </w:p>
    <w:p w:rsidR="003C6A71" w:rsidRDefault="003C6A71" w:rsidP="003C6A71">
      <w:pPr>
        <w:ind w:firstLine="708"/>
        <w:jc w:val="both"/>
        <w:rPr>
          <w:lang w:val="kk-KZ" w:eastAsia="en-US"/>
        </w:rPr>
      </w:pPr>
      <w:r w:rsidRPr="003C6A71">
        <w:rPr>
          <w:lang w:val="kk-KZ" w:eastAsia="en-US"/>
        </w:rPr>
        <w:t>№ 17 кабинеттен басқа бастауыш сыныптардың барлық кабинеттерінде моноблок бар, № 11</w:t>
      </w:r>
      <w:r>
        <w:rPr>
          <w:lang w:val="kk-KZ" w:eastAsia="en-US"/>
        </w:rPr>
        <w:t xml:space="preserve"> </w:t>
      </w:r>
      <w:r w:rsidRPr="003C6A71">
        <w:rPr>
          <w:lang w:val="kk-KZ" w:eastAsia="en-US"/>
        </w:rPr>
        <w:t>кабинетте проектор орнатылған.</w:t>
      </w:r>
      <w:r>
        <w:rPr>
          <w:lang w:val="kk-KZ" w:eastAsia="en-US"/>
        </w:rPr>
        <w:t xml:space="preserve"> </w:t>
      </w:r>
    </w:p>
    <w:p w:rsidR="00D174C6" w:rsidRPr="004F6F23" w:rsidRDefault="00112A3B" w:rsidP="00D174C6">
      <w:pPr>
        <w:jc w:val="center"/>
        <w:rPr>
          <w:b/>
          <w:lang w:val="kk-KZ" w:eastAsia="en-US"/>
        </w:rPr>
      </w:pPr>
      <w:r w:rsidRPr="00112A3B">
        <w:rPr>
          <w:b/>
          <w:lang w:eastAsia="en-US"/>
        </w:rPr>
        <w:t>Бастауыш сынып оқушыларын</w:t>
      </w:r>
      <w:r w:rsidR="004F6F23">
        <w:rPr>
          <w:b/>
          <w:lang w:val="kk-KZ" w:eastAsia="en-US"/>
        </w:rPr>
        <w:t>ың</w:t>
      </w:r>
      <w:r w:rsidRPr="00112A3B">
        <w:rPr>
          <w:b/>
          <w:lang w:eastAsia="en-US"/>
        </w:rPr>
        <w:t xml:space="preserve"> аттестаттау</w:t>
      </w:r>
      <w:r w:rsidR="004F6F23">
        <w:rPr>
          <w:b/>
          <w:lang w:val="kk-KZ" w:eastAsia="en-US"/>
        </w:rPr>
        <w:t>ы</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92"/>
        <w:gridCol w:w="1559"/>
        <w:gridCol w:w="993"/>
        <w:gridCol w:w="1559"/>
        <w:gridCol w:w="1276"/>
        <w:gridCol w:w="1161"/>
        <w:gridCol w:w="1390"/>
      </w:tblGrid>
      <w:tr w:rsidR="00D174C6" w:rsidRPr="00ED21F0" w:rsidTr="006B4532">
        <w:trPr>
          <w:trHeight w:val="292"/>
        </w:trPr>
        <w:tc>
          <w:tcPr>
            <w:tcW w:w="2268" w:type="dxa"/>
            <w:gridSpan w:val="2"/>
            <w:vMerge w:val="restart"/>
            <w:shd w:val="clear" w:color="auto" w:fill="auto"/>
          </w:tcPr>
          <w:p w:rsidR="00112A3B" w:rsidRPr="004F6F23" w:rsidRDefault="004F6F23" w:rsidP="00112A3B">
            <w:pPr>
              <w:spacing w:line="276" w:lineRule="auto"/>
              <w:jc w:val="center"/>
              <w:rPr>
                <w:lang w:val="kk-KZ" w:eastAsia="en-US"/>
              </w:rPr>
            </w:pPr>
            <w:r>
              <w:rPr>
                <w:lang w:val="kk-KZ" w:eastAsia="en-US"/>
              </w:rPr>
              <w:t>Ж</w:t>
            </w:r>
            <w:r w:rsidRPr="004F6F23">
              <w:rPr>
                <w:lang w:val="kk-KZ" w:eastAsia="en-US"/>
              </w:rPr>
              <w:t>ылдың соңында</w:t>
            </w:r>
            <w:r>
              <w:rPr>
                <w:lang w:val="kk-KZ" w:eastAsia="en-US"/>
              </w:rPr>
              <w:t>ғы</w:t>
            </w:r>
            <w:r w:rsidRPr="004F6F23">
              <w:rPr>
                <w:lang w:val="kk-KZ" w:eastAsia="en-US"/>
              </w:rPr>
              <w:t xml:space="preserve"> </w:t>
            </w:r>
            <w:r w:rsidR="00112A3B" w:rsidRPr="004F6F23">
              <w:rPr>
                <w:lang w:val="kk-KZ" w:eastAsia="en-US"/>
              </w:rPr>
              <w:t>1-4</w:t>
            </w:r>
            <w:r w:rsidR="00112A3B">
              <w:rPr>
                <w:lang w:val="kk-KZ" w:eastAsia="en-US"/>
              </w:rPr>
              <w:t xml:space="preserve"> </w:t>
            </w:r>
            <w:r w:rsidR="00112A3B" w:rsidRPr="004F6F23">
              <w:rPr>
                <w:lang w:val="kk-KZ" w:eastAsia="en-US"/>
              </w:rPr>
              <w:t>сыныптар</w:t>
            </w:r>
            <w:r w:rsidR="00112A3B">
              <w:rPr>
                <w:lang w:val="kk-KZ" w:eastAsia="en-US"/>
              </w:rPr>
              <w:t>д</w:t>
            </w:r>
            <w:r>
              <w:rPr>
                <w:lang w:val="kk-KZ" w:eastAsia="en-US"/>
              </w:rPr>
              <w:t>ың</w:t>
            </w:r>
            <w:r w:rsidR="00112A3B">
              <w:rPr>
                <w:lang w:val="kk-KZ" w:eastAsia="en-US"/>
              </w:rPr>
              <w:t xml:space="preserve"> оқушылар саны </w:t>
            </w:r>
          </w:p>
        </w:tc>
        <w:tc>
          <w:tcPr>
            <w:tcW w:w="7938" w:type="dxa"/>
            <w:gridSpan w:val="6"/>
            <w:shd w:val="clear" w:color="auto" w:fill="auto"/>
          </w:tcPr>
          <w:p w:rsidR="00D174C6" w:rsidRPr="00112A3B" w:rsidRDefault="00112A3B" w:rsidP="006B4532">
            <w:pPr>
              <w:spacing w:line="276" w:lineRule="auto"/>
              <w:jc w:val="center"/>
              <w:rPr>
                <w:lang w:val="kk-KZ" w:eastAsia="en-US"/>
              </w:rPr>
            </w:pPr>
            <w:r>
              <w:rPr>
                <w:lang w:val="kk-KZ" w:eastAsia="en-US"/>
              </w:rPr>
              <w:t xml:space="preserve">Олардың ішінде </w:t>
            </w:r>
          </w:p>
        </w:tc>
      </w:tr>
      <w:tr w:rsidR="00D174C6" w:rsidRPr="00ED21F0" w:rsidTr="006B4532">
        <w:trPr>
          <w:trHeight w:val="152"/>
        </w:trPr>
        <w:tc>
          <w:tcPr>
            <w:tcW w:w="2268" w:type="dxa"/>
            <w:gridSpan w:val="2"/>
            <w:vMerge/>
            <w:shd w:val="clear" w:color="auto" w:fill="auto"/>
          </w:tcPr>
          <w:p w:rsidR="00D174C6" w:rsidRPr="00ED21F0" w:rsidRDefault="00D174C6" w:rsidP="006B4532">
            <w:pPr>
              <w:spacing w:line="276" w:lineRule="auto"/>
              <w:jc w:val="center"/>
              <w:rPr>
                <w:lang w:eastAsia="en-US"/>
              </w:rPr>
            </w:pPr>
          </w:p>
        </w:tc>
        <w:tc>
          <w:tcPr>
            <w:tcW w:w="2552" w:type="dxa"/>
            <w:gridSpan w:val="2"/>
            <w:shd w:val="clear" w:color="auto" w:fill="auto"/>
          </w:tcPr>
          <w:p w:rsidR="00112A3B" w:rsidRPr="004F6F23" w:rsidRDefault="00112A3B" w:rsidP="00112A3B">
            <w:pPr>
              <w:spacing w:line="276" w:lineRule="auto"/>
              <w:jc w:val="center"/>
              <w:rPr>
                <w:lang w:val="kk-KZ" w:eastAsia="en-US"/>
              </w:rPr>
            </w:pPr>
            <w:r>
              <w:rPr>
                <w:lang w:val="kk-KZ" w:eastAsia="en-US"/>
              </w:rPr>
              <w:t>К</w:t>
            </w:r>
            <w:r>
              <w:rPr>
                <w:lang w:eastAsia="en-US"/>
              </w:rPr>
              <w:t>елесі сыныпқа</w:t>
            </w:r>
            <w:r>
              <w:rPr>
                <w:lang w:val="kk-KZ" w:eastAsia="en-US"/>
              </w:rPr>
              <w:t xml:space="preserve"> көшірілген </w:t>
            </w:r>
            <w:r w:rsidRPr="00ED21F0">
              <w:rPr>
                <w:lang w:eastAsia="en-US"/>
              </w:rPr>
              <w:t xml:space="preserve"> </w:t>
            </w:r>
            <w:r w:rsidR="004F6F23">
              <w:rPr>
                <w:lang w:val="kk-KZ" w:eastAsia="en-US"/>
              </w:rPr>
              <w:t xml:space="preserve"> </w:t>
            </w:r>
          </w:p>
        </w:tc>
        <w:tc>
          <w:tcPr>
            <w:tcW w:w="2835" w:type="dxa"/>
            <w:gridSpan w:val="2"/>
            <w:shd w:val="clear" w:color="auto" w:fill="auto"/>
          </w:tcPr>
          <w:p w:rsidR="00112A3B" w:rsidRPr="00112A3B" w:rsidRDefault="00112A3B" w:rsidP="00112A3B">
            <w:pPr>
              <w:spacing w:line="276" w:lineRule="auto"/>
              <w:jc w:val="center"/>
              <w:rPr>
                <w:lang w:val="kk-KZ" w:eastAsia="en-US"/>
              </w:rPr>
            </w:pPr>
            <w:r>
              <w:rPr>
                <w:lang w:eastAsia="en-US"/>
              </w:rPr>
              <w:t xml:space="preserve"> </w:t>
            </w:r>
            <w:r>
              <w:rPr>
                <w:lang w:val="kk-KZ" w:eastAsia="en-US"/>
              </w:rPr>
              <w:t>М</w:t>
            </w:r>
            <w:r>
              <w:rPr>
                <w:lang w:eastAsia="en-US"/>
              </w:rPr>
              <w:t>ектепті «4» пен «5» -ке бітір</w:t>
            </w:r>
            <w:r>
              <w:rPr>
                <w:lang w:val="kk-KZ" w:eastAsia="en-US"/>
              </w:rPr>
              <w:t xml:space="preserve">гендер  </w:t>
            </w:r>
          </w:p>
          <w:p w:rsidR="00D174C6" w:rsidRPr="00ED21F0" w:rsidRDefault="00D174C6" w:rsidP="00112A3B">
            <w:pPr>
              <w:spacing w:line="276" w:lineRule="auto"/>
              <w:jc w:val="center"/>
              <w:rPr>
                <w:lang w:eastAsia="en-US"/>
              </w:rPr>
            </w:pPr>
          </w:p>
        </w:tc>
        <w:tc>
          <w:tcPr>
            <w:tcW w:w="2551" w:type="dxa"/>
            <w:gridSpan w:val="2"/>
            <w:shd w:val="clear" w:color="auto" w:fill="auto"/>
          </w:tcPr>
          <w:p w:rsidR="00D174C6" w:rsidRPr="00ED21F0" w:rsidRDefault="00112A3B" w:rsidP="006B4532">
            <w:pPr>
              <w:spacing w:line="276" w:lineRule="auto"/>
              <w:jc w:val="center"/>
              <w:rPr>
                <w:lang w:eastAsia="en-US"/>
              </w:rPr>
            </w:pPr>
            <w:r w:rsidRPr="00112A3B">
              <w:rPr>
                <w:lang w:eastAsia="en-US"/>
              </w:rPr>
              <w:t>Мектепті «</w:t>
            </w:r>
            <w:r>
              <w:rPr>
                <w:lang w:val="kk-KZ" w:eastAsia="en-US"/>
              </w:rPr>
              <w:t>3</w:t>
            </w:r>
            <w:r w:rsidRPr="00112A3B">
              <w:rPr>
                <w:lang w:eastAsia="en-US"/>
              </w:rPr>
              <w:t>» пен «</w:t>
            </w:r>
            <w:r>
              <w:rPr>
                <w:lang w:val="kk-KZ" w:eastAsia="en-US"/>
              </w:rPr>
              <w:t>4</w:t>
            </w:r>
            <w:r w:rsidRPr="00112A3B">
              <w:rPr>
                <w:lang w:eastAsia="en-US"/>
              </w:rPr>
              <w:t xml:space="preserve">» -ке бітіргендер  </w:t>
            </w:r>
          </w:p>
        </w:tc>
      </w:tr>
      <w:tr w:rsidR="00D174C6" w:rsidRPr="00ED21F0" w:rsidTr="006B4532">
        <w:trPr>
          <w:trHeight w:val="292"/>
        </w:trPr>
        <w:tc>
          <w:tcPr>
            <w:tcW w:w="1276" w:type="dxa"/>
            <w:shd w:val="clear" w:color="auto" w:fill="auto"/>
          </w:tcPr>
          <w:p w:rsidR="00D174C6" w:rsidRPr="00ED21F0" w:rsidRDefault="00D174C6" w:rsidP="006B4532">
            <w:pPr>
              <w:spacing w:line="276" w:lineRule="auto"/>
              <w:jc w:val="center"/>
              <w:rPr>
                <w:lang w:eastAsia="en-US"/>
              </w:rPr>
            </w:pPr>
            <w:r w:rsidRPr="00ED21F0">
              <w:rPr>
                <w:lang w:eastAsia="en-US"/>
              </w:rPr>
              <w:t>2019-20</w:t>
            </w:r>
          </w:p>
        </w:tc>
        <w:tc>
          <w:tcPr>
            <w:tcW w:w="992" w:type="dxa"/>
            <w:shd w:val="clear" w:color="auto" w:fill="auto"/>
          </w:tcPr>
          <w:p w:rsidR="00D174C6" w:rsidRPr="00ED21F0" w:rsidRDefault="00D174C6" w:rsidP="006B4532">
            <w:pPr>
              <w:spacing w:line="276" w:lineRule="auto"/>
              <w:jc w:val="center"/>
              <w:rPr>
                <w:lang w:eastAsia="en-US"/>
              </w:rPr>
            </w:pPr>
            <w:r w:rsidRPr="00ED21F0">
              <w:rPr>
                <w:lang w:eastAsia="en-US"/>
              </w:rPr>
              <w:t>2020-21</w:t>
            </w:r>
          </w:p>
        </w:tc>
        <w:tc>
          <w:tcPr>
            <w:tcW w:w="1559" w:type="dxa"/>
            <w:shd w:val="clear" w:color="auto" w:fill="auto"/>
          </w:tcPr>
          <w:p w:rsidR="00D174C6" w:rsidRPr="00ED21F0" w:rsidRDefault="00D174C6" w:rsidP="006B4532">
            <w:pPr>
              <w:spacing w:line="276" w:lineRule="auto"/>
              <w:jc w:val="center"/>
              <w:rPr>
                <w:lang w:eastAsia="en-US"/>
              </w:rPr>
            </w:pPr>
            <w:r w:rsidRPr="00ED21F0">
              <w:rPr>
                <w:lang w:eastAsia="en-US"/>
              </w:rPr>
              <w:t>2019-20</w:t>
            </w:r>
          </w:p>
        </w:tc>
        <w:tc>
          <w:tcPr>
            <w:tcW w:w="993" w:type="dxa"/>
            <w:shd w:val="clear" w:color="auto" w:fill="auto"/>
          </w:tcPr>
          <w:p w:rsidR="00D174C6" w:rsidRPr="00ED21F0" w:rsidRDefault="00D174C6" w:rsidP="006B4532">
            <w:pPr>
              <w:spacing w:line="276" w:lineRule="auto"/>
              <w:jc w:val="center"/>
              <w:rPr>
                <w:lang w:eastAsia="en-US"/>
              </w:rPr>
            </w:pPr>
            <w:r w:rsidRPr="00ED21F0">
              <w:rPr>
                <w:lang w:eastAsia="en-US"/>
              </w:rPr>
              <w:t>2020-21</w:t>
            </w:r>
          </w:p>
        </w:tc>
        <w:tc>
          <w:tcPr>
            <w:tcW w:w="1559" w:type="dxa"/>
            <w:shd w:val="clear" w:color="auto" w:fill="auto"/>
          </w:tcPr>
          <w:p w:rsidR="00D174C6" w:rsidRPr="00ED21F0" w:rsidRDefault="00D174C6" w:rsidP="006B4532">
            <w:pPr>
              <w:spacing w:line="276" w:lineRule="auto"/>
              <w:jc w:val="center"/>
              <w:rPr>
                <w:lang w:eastAsia="en-US"/>
              </w:rPr>
            </w:pPr>
            <w:r w:rsidRPr="00ED21F0">
              <w:rPr>
                <w:lang w:eastAsia="en-US"/>
              </w:rPr>
              <w:t>2019-20</w:t>
            </w:r>
          </w:p>
        </w:tc>
        <w:tc>
          <w:tcPr>
            <w:tcW w:w="1276" w:type="dxa"/>
            <w:shd w:val="clear" w:color="auto" w:fill="auto"/>
          </w:tcPr>
          <w:p w:rsidR="00D174C6" w:rsidRPr="00ED21F0" w:rsidRDefault="00D174C6" w:rsidP="006B4532">
            <w:pPr>
              <w:spacing w:line="276" w:lineRule="auto"/>
              <w:jc w:val="center"/>
              <w:rPr>
                <w:lang w:eastAsia="en-US"/>
              </w:rPr>
            </w:pPr>
            <w:r w:rsidRPr="00ED21F0">
              <w:rPr>
                <w:lang w:eastAsia="en-US"/>
              </w:rPr>
              <w:t>2020-21</w:t>
            </w:r>
          </w:p>
        </w:tc>
        <w:tc>
          <w:tcPr>
            <w:tcW w:w="1161" w:type="dxa"/>
            <w:shd w:val="clear" w:color="auto" w:fill="auto"/>
          </w:tcPr>
          <w:p w:rsidR="00D174C6" w:rsidRPr="00ED21F0" w:rsidRDefault="00D174C6" w:rsidP="006B4532">
            <w:pPr>
              <w:spacing w:line="276" w:lineRule="auto"/>
              <w:jc w:val="center"/>
              <w:rPr>
                <w:lang w:eastAsia="en-US"/>
              </w:rPr>
            </w:pPr>
            <w:r w:rsidRPr="00ED21F0">
              <w:rPr>
                <w:lang w:eastAsia="en-US"/>
              </w:rPr>
              <w:t>2019-20</w:t>
            </w:r>
          </w:p>
        </w:tc>
        <w:tc>
          <w:tcPr>
            <w:tcW w:w="1390" w:type="dxa"/>
            <w:shd w:val="clear" w:color="auto" w:fill="auto"/>
          </w:tcPr>
          <w:p w:rsidR="00D174C6" w:rsidRPr="00ED21F0" w:rsidRDefault="00D174C6" w:rsidP="006B4532">
            <w:pPr>
              <w:spacing w:line="276" w:lineRule="auto"/>
              <w:jc w:val="center"/>
              <w:rPr>
                <w:lang w:eastAsia="en-US"/>
              </w:rPr>
            </w:pPr>
            <w:r w:rsidRPr="00ED21F0">
              <w:rPr>
                <w:lang w:eastAsia="en-US"/>
              </w:rPr>
              <w:t>2020-21</w:t>
            </w:r>
          </w:p>
        </w:tc>
      </w:tr>
      <w:tr w:rsidR="00D174C6" w:rsidRPr="00ED21F0" w:rsidTr="006B4532">
        <w:trPr>
          <w:trHeight w:val="304"/>
        </w:trPr>
        <w:tc>
          <w:tcPr>
            <w:tcW w:w="1276" w:type="dxa"/>
            <w:shd w:val="clear" w:color="auto" w:fill="auto"/>
          </w:tcPr>
          <w:p w:rsidR="00D174C6" w:rsidRPr="00ED21F0" w:rsidRDefault="00D174C6" w:rsidP="006B4532">
            <w:pPr>
              <w:spacing w:line="276" w:lineRule="auto"/>
              <w:jc w:val="center"/>
              <w:rPr>
                <w:lang w:eastAsia="en-US"/>
              </w:rPr>
            </w:pPr>
            <w:r w:rsidRPr="00ED21F0">
              <w:rPr>
                <w:lang w:eastAsia="en-US"/>
              </w:rPr>
              <w:t>727</w:t>
            </w:r>
          </w:p>
        </w:tc>
        <w:tc>
          <w:tcPr>
            <w:tcW w:w="992" w:type="dxa"/>
            <w:shd w:val="clear" w:color="auto" w:fill="auto"/>
          </w:tcPr>
          <w:p w:rsidR="00D174C6" w:rsidRPr="00ED21F0" w:rsidRDefault="00D174C6" w:rsidP="006B4532">
            <w:pPr>
              <w:spacing w:line="276" w:lineRule="auto"/>
              <w:jc w:val="center"/>
              <w:rPr>
                <w:lang w:eastAsia="en-US"/>
              </w:rPr>
            </w:pPr>
            <w:r w:rsidRPr="00ED21F0">
              <w:rPr>
                <w:lang w:eastAsia="en-US"/>
              </w:rPr>
              <w:t>706</w:t>
            </w:r>
          </w:p>
        </w:tc>
        <w:tc>
          <w:tcPr>
            <w:tcW w:w="1559" w:type="dxa"/>
            <w:shd w:val="clear" w:color="auto" w:fill="auto"/>
          </w:tcPr>
          <w:p w:rsidR="00D174C6" w:rsidRPr="00ED21F0" w:rsidRDefault="00D174C6" w:rsidP="006B4532">
            <w:pPr>
              <w:spacing w:line="276" w:lineRule="auto"/>
              <w:jc w:val="center"/>
              <w:rPr>
                <w:lang w:val="en-US" w:eastAsia="en-US"/>
              </w:rPr>
            </w:pPr>
            <w:r w:rsidRPr="00ED21F0">
              <w:rPr>
                <w:lang w:eastAsia="en-US"/>
              </w:rPr>
              <w:t>72</w:t>
            </w:r>
            <w:r w:rsidRPr="00ED21F0">
              <w:rPr>
                <w:lang w:val="en-US" w:eastAsia="en-US"/>
              </w:rPr>
              <w:t>7</w:t>
            </w:r>
          </w:p>
        </w:tc>
        <w:tc>
          <w:tcPr>
            <w:tcW w:w="993" w:type="dxa"/>
            <w:shd w:val="clear" w:color="auto" w:fill="auto"/>
          </w:tcPr>
          <w:p w:rsidR="00D174C6" w:rsidRPr="00ED21F0" w:rsidRDefault="00D174C6" w:rsidP="006B4532">
            <w:pPr>
              <w:spacing w:line="276" w:lineRule="auto"/>
              <w:jc w:val="center"/>
              <w:rPr>
                <w:lang w:eastAsia="en-US"/>
              </w:rPr>
            </w:pPr>
            <w:r w:rsidRPr="00ED21F0">
              <w:rPr>
                <w:lang w:eastAsia="en-US"/>
              </w:rPr>
              <w:t>706</w:t>
            </w:r>
          </w:p>
        </w:tc>
        <w:tc>
          <w:tcPr>
            <w:tcW w:w="1559" w:type="dxa"/>
            <w:shd w:val="clear" w:color="auto" w:fill="auto"/>
          </w:tcPr>
          <w:p w:rsidR="00D174C6" w:rsidRPr="00ED21F0" w:rsidRDefault="00D174C6" w:rsidP="006B4532">
            <w:pPr>
              <w:spacing w:line="276" w:lineRule="auto"/>
              <w:jc w:val="center"/>
              <w:rPr>
                <w:lang w:eastAsia="en-US"/>
              </w:rPr>
            </w:pPr>
            <w:r w:rsidRPr="00ED21F0">
              <w:rPr>
                <w:lang w:eastAsia="en-US"/>
              </w:rPr>
              <w:t>676</w:t>
            </w:r>
          </w:p>
        </w:tc>
        <w:tc>
          <w:tcPr>
            <w:tcW w:w="1276" w:type="dxa"/>
            <w:shd w:val="clear" w:color="auto" w:fill="auto"/>
          </w:tcPr>
          <w:p w:rsidR="00D174C6" w:rsidRPr="00ED21F0" w:rsidRDefault="00D174C6" w:rsidP="006B4532">
            <w:pPr>
              <w:spacing w:line="276" w:lineRule="auto"/>
              <w:jc w:val="center"/>
              <w:rPr>
                <w:lang w:eastAsia="en-US"/>
              </w:rPr>
            </w:pPr>
            <w:r w:rsidRPr="00ED21F0">
              <w:rPr>
                <w:lang w:eastAsia="en-US"/>
              </w:rPr>
              <w:t>499</w:t>
            </w:r>
          </w:p>
        </w:tc>
        <w:tc>
          <w:tcPr>
            <w:tcW w:w="1161" w:type="dxa"/>
            <w:shd w:val="clear" w:color="auto" w:fill="auto"/>
          </w:tcPr>
          <w:p w:rsidR="00D174C6" w:rsidRPr="00ED21F0" w:rsidRDefault="00D174C6" w:rsidP="006B4532">
            <w:pPr>
              <w:spacing w:line="276" w:lineRule="auto"/>
              <w:jc w:val="center"/>
              <w:rPr>
                <w:lang w:eastAsia="en-US"/>
              </w:rPr>
            </w:pPr>
            <w:r w:rsidRPr="00ED21F0">
              <w:rPr>
                <w:lang w:eastAsia="en-US"/>
              </w:rPr>
              <w:t>51</w:t>
            </w:r>
          </w:p>
        </w:tc>
        <w:tc>
          <w:tcPr>
            <w:tcW w:w="1390" w:type="dxa"/>
            <w:shd w:val="clear" w:color="auto" w:fill="auto"/>
          </w:tcPr>
          <w:p w:rsidR="00D174C6" w:rsidRPr="00ED21F0" w:rsidRDefault="00D174C6" w:rsidP="006B4532">
            <w:pPr>
              <w:spacing w:line="276" w:lineRule="auto"/>
              <w:jc w:val="center"/>
              <w:rPr>
                <w:lang w:eastAsia="en-US"/>
              </w:rPr>
            </w:pPr>
            <w:r w:rsidRPr="00ED21F0">
              <w:rPr>
                <w:lang w:eastAsia="en-US"/>
              </w:rPr>
              <w:t>47</w:t>
            </w:r>
          </w:p>
        </w:tc>
      </w:tr>
      <w:tr w:rsidR="00D174C6" w:rsidRPr="00ED21F0" w:rsidTr="006B4532">
        <w:trPr>
          <w:trHeight w:val="304"/>
        </w:trPr>
        <w:tc>
          <w:tcPr>
            <w:tcW w:w="10206" w:type="dxa"/>
            <w:gridSpan w:val="8"/>
            <w:shd w:val="clear" w:color="auto" w:fill="auto"/>
          </w:tcPr>
          <w:p w:rsidR="00D174C6" w:rsidRPr="00ED21F0" w:rsidRDefault="00D174C6" w:rsidP="006B4532">
            <w:pPr>
              <w:spacing w:line="276" w:lineRule="auto"/>
              <w:rPr>
                <w:lang w:eastAsia="en-US"/>
              </w:rPr>
            </w:pPr>
          </w:p>
        </w:tc>
      </w:tr>
      <w:tr w:rsidR="00D174C6" w:rsidRPr="00ED21F0" w:rsidTr="006B4532">
        <w:trPr>
          <w:trHeight w:val="540"/>
        </w:trPr>
        <w:tc>
          <w:tcPr>
            <w:tcW w:w="2268" w:type="dxa"/>
            <w:gridSpan w:val="2"/>
            <w:shd w:val="clear" w:color="auto" w:fill="auto"/>
          </w:tcPr>
          <w:p w:rsidR="004F6F23" w:rsidRPr="00ED21F0" w:rsidRDefault="004F6F23" w:rsidP="004F6F23">
            <w:pPr>
              <w:spacing w:line="276" w:lineRule="auto"/>
              <w:jc w:val="center"/>
              <w:rPr>
                <w:lang w:eastAsia="en-US"/>
              </w:rPr>
            </w:pPr>
            <w:r>
              <w:rPr>
                <w:lang w:val="kk-KZ" w:eastAsia="en-US"/>
              </w:rPr>
              <w:t xml:space="preserve">2020-21 оқу жылында </w:t>
            </w:r>
            <w:r w:rsidRPr="004F6F23">
              <w:rPr>
                <w:lang w:val="kk-KZ" w:eastAsia="en-US"/>
              </w:rPr>
              <w:t xml:space="preserve">«4» пен «5» -ке </w:t>
            </w:r>
            <w:r>
              <w:rPr>
                <w:lang w:val="kk-KZ" w:eastAsia="en-US"/>
              </w:rPr>
              <w:t>оқығанда</w:t>
            </w:r>
            <w:r w:rsidRPr="004F6F23">
              <w:rPr>
                <w:lang w:val="kk-KZ" w:eastAsia="en-US"/>
              </w:rPr>
              <w:t>р</w:t>
            </w:r>
          </w:p>
        </w:tc>
        <w:tc>
          <w:tcPr>
            <w:tcW w:w="2552" w:type="dxa"/>
            <w:gridSpan w:val="2"/>
            <w:shd w:val="clear" w:color="auto" w:fill="auto"/>
          </w:tcPr>
          <w:p w:rsidR="00D174C6" w:rsidRPr="004F6F23" w:rsidRDefault="004F6F23" w:rsidP="004F6F23">
            <w:pPr>
              <w:spacing w:line="276" w:lineRule="auto"/>
              <w:jc w:val="center"/>
              <w:rPr>
                <w:lang w:val="kk-KZ" w:eastAsia="en-US"/>
              </w:rPr>
            </w:pPr>
            <w:r>
              <w:rPr>
                <w:lang w:val="kk-KZ" w:eastAsia="en-US"/>
              </w:rPr>
              <w:t>Оқушылар саны</w:t>
            </w:r>
          </w:p>
        </w:tc>
        <w:tc>
          <w:tcPr>
            <w:tcW w:w="5386" w:type="dxa"/>
            <w:gridSpan w:val="4"/>
            <w:shd w:val="clear" w:color="auto" w:fill="auto"/>
          </w:tcPr>
          <w:p w:rsidR="00D174C6" w:rsidRPr="004F6F23" w:rsidRDefault="004F6F23" w:rsidP="006B4532">
            <w:pPr>
              <w:spacing w:line="276" w:lineRule="auto"/>
              <w:jc w:val="center"/>
              <w:rPr>
                <w:lang w:val="kk-KZ" w:eastAsia="en-US"/>
              </w:rPr>
            </w:pPr>
            <w:r>
              <w:rPr>
                <w:lang w:val="kk-KZ" w:eastAsia="en-US"/>
              </w:rPr>
              <w:t>Пайыз</w:t>
            </w:r>
            <w:r w:rsidR="00442337">
              <w:rPr>
                <w:lang w:val="kk-KZ" w:eastAsia="en-US"/>
              </w:rPr>
              <w:t xml:space="preserve">дық көрсеткіші </w:t>
            </w:r>
          </w:p>
        </w:tc>
      </w:tr>
      <w:tr w:rsidR="00D174C6" w:rsidRPr="00ED21F0" w:rsidTr="006B4532">
        <w:trPr>
          <w:trHeight w:val="285"/>
        </w:trPr>
        <w:tc>
          <w:tcPr>
            <w:tcW w:w="2268" w:type="dxa"/>
            <w:gridSpan w:val="2"/>
            <w:shd w:val="clear" w:color="auto" w:fill="auto"/>
          </w:tcPr>
          <w:p w:rsidR="00D174C6" w:rsidRPr="00ED21F0" w:rsidRDefault="00D174C6" w:rsidP="004F6F23">
            <w:pPr>
              <w:spacing w:line="276" w:lineRule="auto"/>
              <w:jc w:val="center"/>
              <w:rPr>
                <w:lang w:eastAsia="en-US"/>
              </w:rPr>
            </w:pPr>
            <w:r w:rsidRPr="00ED21F0">
              <w:rPr>
                <w:lang w:eastAsia="en-US"/>
              </w:rPr>
              <w:t xml:space="preserve">1-4 </w:t>
            </w:r>
            <w:r w:rsidR="004F6F23">
              <w:rPr>
                <w:lang w:val="kk-KZ" w:eastAsia="en-US"/>
              </w:rPr>
              <w:t>сыныптары</w:t>
            </w:r>
            <w:r w:rsidR="00E23FBB">
              <w:rPr>
                <w:lang w:val="kk-KZ" w:eastAsia="en-US"/>
              </w:rPr>
              <w:t>нда</w:t>
            </w:r>
            <w:r w:rsidRPr="00ED21F0">
              <w:rPr>
                <w:lang w:eastAsia="en-US"/>
              </w:rPr>
              <w:t xml:space="preserve"> - 499</w:t>
            </w:r>
          </w:p>
        </w:tc>
        <w:tc>
          <w:tcPr>
            <w:tcW w:w="2552" w:type="dxa"/>
            <w:gridSpan w:val="2"/>
            <w:shd w:val="clear" w:color="auto" w:fill="auto"/>
          </w:tcPr>
          <w:p w:rsidR="00D174C6" w:rsidRPr="00442337" w:rsidRDefault="00D174C6" w:rsidP="006B4532">
            <w:pPr>
              <w:spacing w:line="276" w:lineRule="auto"/>
              <w:jc w:val="center"/>
              <w:rPr>
                <w:lang w:val="kk-KZ" w:eastAsia="en-US"/>
              </w:rPr>
            </w:pPr>
            <w:r w:rsidRPr="00ED21F0">
              <w:rPr>
                <w:lang w:eastAsia="en-US"/>
              </w:rPr>
              <w:t>706</w:t>
            </w:r>
            <w:r w:rsidR="00B30DB4">
              <w:rPr>
                <w:lang w:val="kk-KZ" w:eastAsia="en-US"/>
              </w:rPr>
              <w:t xml:space="preserve"> </w:t>
            </w:r>
            <w:r w:rsidR="0008379A">
              <w:rPr>
                <w:lang w:val="kk-KZ" w:eastAsia="en-US"/>
              </w:rPr>
              <w:t xml:space="preserve"> </w:t>
            </w:r>
          </w:p>
        </w:tc>
        <w:tc>
          <w:tcPr>
            <w:tcW w:w="5386" w:type="dxa"/>
            <w:gridSpan w:val="4"/>
            <w:shd w:val="clear" w:color="auto" w:fill="auto"/>
          </w:tcPr>
          <w:p w:rsidR="00D174C6" w:rsidRPr="00ED21F0" w:rsidRDefault="00D174C6" w:rsidP="006B4532">
            <w:pPr>
              <w:spacing w:line="276" w:lineRule="auto"/>
              <w:rPr>
                <w:lang w:eastAsia="en-US"/>
              </w:rPr>
            </w:pPr>
            <w:r w:rsidRPr="00ED21F0">
              <w:rPr>
                <w:lang w:eastAsia="en-US"/>
              </w:rPr>
              <w:t xml:space="preserve">       92% (2019-2020 </w:t>
            </w:r>
            <w:r w:rsidR="00DB614F">
              <w:rPr>
                <w:lang w:val="kk-KZ" w:eastAsia="en-US"/>
              </w:rPr>
              <w:t>оқу жылы</w:t>
            </w:r>
            <w:r w:rsidR="00E23FBB">
              <w:rPr>
                <w:lang w:val="kk-KZ" w:eastAsia="en-US"/>
              </w:rPr>
              <w:t>нда</w:t>
            </w:r>
            <w:r w:rsidRPr="00ED21F0">
              <w:rPr>
                <w:lang w:eastAsia="en-US"/>
              </w:rPr>
              <w:t xml:space="preserve"> 93 %)</w:t>
            </w:r>
          </w:p>
        </w:tc>
      </w:tr>
    </w:tbl>
    <w:p w:rsidR="00D174C6" w:rsidRPr="00ED21F0" w:rsidRDefault="00D174C6" w:rsidP="00D174C6">
      <w:pPr>
        <w:spacing w:line="276" w:lineRule="auto"/>
        <w:rPr>
          <w:sz w:val="28"/>
          <w:szCs w:val="28"/>
          <w:lang w:eastAsia="en-US"/>
        </w:rPr>
      </w:pPr>
    </w:p>
    <w:p w:rsidR="00E23FBB" w:rsidRPr="00E23FBB" w:rsidRDefault="00D174C6" w:rsidP="00E23FBB">
      <w:pPr>
        <w:jc w:val="center"/>
        <w:rPr>
          <w:b/>
        </w:rPr>
      </w:pPr>
      <w:r w:rsidRPr="00E23FBB">
        <w:rPr>
          <w:b/>
        </w:rPr>
        <w:lastRenderedPageBreak/>
        <w:t xml:space="preserve">                                </w:t>
      </w:r>
      <w:r w:rsidR="00E23FBB" w:rsidRPr="00E23FBB">
        <w:rPr>
          <w:b/>
        </w:rPr>
        <w:t>3 жыл ішіндегі білім сапасы мен оқу үлгерімі</w:t>
      </w:r>
    </w:p>
    <w:tbl>
      <w:tblPr>
        <w:tblW w:w="0" w:type="auto"/>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402"/>
        <w:gridCol w:w="3260"/>
      </w:tblGrid>
      <w:tr w:rsidR="00D174C6" w:rsidRPr="00ED21F0" w:rsidTr="006B4532">
        <w:trPr>
          <w:trHeight w:val="276"/>
        </w:trPr>
        <w:tc>
          <w:tcPr>
            <w:tcW w:w="2268" w:type="dxa"/>
            <w:vMerge w:val="restart"/>
            <w:shd w:val="clear" w:color="auto" w:fill="auto"/>
            <w:vAlign w:val="center"/>
          </w:tcPr>
          <w:p w:rsidR="00D174C6" w:rsidRPr="00E23FBB" w:rsidRDefault="00E23FBB" w:rsidP="006B4532">
            <w:pPr>
              <w:spacing w:line="276" w:lineRule="auto"/>
              <w:jc w:val="center"/>
              <w:rPr>
                <w:lang w:val="kk-KZ" w:eastAsia="en-US"/>
              </w:rPr>
            </w:pPr>
            <w:r>
              <w:rPr>
                <w:lang w:val="kk-KZ" w:eastAsia="en-US"/>
              </w:rPr>
              <w:t>Оқу жылы</w:t>
            </w:r>
          </w:p>
        </w:tc>
        <w:tc>
          <w:tcPr>
            <w:tcW w:w="6662" w:type="dxa"/>
            <w:gridSpan w:val="2"/>
            <w:shd w:val="clear" w:color="auto" w:fill="auto"/>
          </w:tcPr>
          <w:p w:rsidR="00D174C6" w:rsidRPr="00E23FBB" w:rsidRDefault="00E23FBB" w:rsidP="006B4532">
            <w:pPr>
              <w:spacing w:line="276" w:lineRule="auto"/>
              <w:jc w:val="center"/>
              <w:rPr>
                <w:lang w:val="kk-KZ" w:eastAsia="en-US"/>
              </w:rPr>
            </w:pPr>
            <w:r>
              <w:rPr>
                <w:lang w:val="kk-KZ" w:eastAsia="en-US"/>
              </w:rPr>
              <w:t xml:space="preserve">Бастауыш мектеп </w:t>
            </w:r>
          </w:p>
        </w:tc>
      </w:tr>
      <w:tr w:rsidR="00D174C6" w:rsidRPr="00ED21F0" w:rsidTr="006B4532">
        <w:tc>
          <w:tcPr>
            <w:tcW w:w="2268" w:type="dxa"/>
            <w:vMerge/>
            <w:shd w:val="clear" w:color="auto" w:fill="auto"/>
          </w:tcPr>
          <w:p w:rsidR="00D174C6" w:rsidRPr="00ED21F0" w:rsidRDefault="00D174C6" w:rsidP="006B4532">
            <w:pPr>
              <w:spacing w:line="276" w:lineRule="auto"/>
              <w:jc w:val="center"/>
              <w:rPr>
                <w:lang w:eastAsia="en-US"/>
              </w:rPr>
            </w:pPr>
          </w:p>
        </w:tc>
        <w:tc>
          <w:tcPr>
            <w:tcW w:w="3402" w:type="dxa"/>
            <w:shd w:val="clear" w:color="auto" w:fill="auto"/>
          </w:tcPr>
          <w:p w:rsidR="00D174C6" w:rsidRPr="00ED21F0" w:rsidRDefault="00E23FBB" w:rsidP="006B4532">
            <w:pPr>
              <w:spacing w:line="276" w:lineRule="auto"/>
              <w:jc w:val="center"/>
              <w:rPr>
                <w:lang w:eastAsia="en-US"/>
              </w:rPr>
            </w:pPr>
            <w:r w:rsidRPr="00E23FBB">
              <w:rPr>
                <w:lang w:eastAsia="en-US"/>
              </w:rPr>
              <w:t>оқу үлгерімінің сапасы</w:t>
            </w:r>
          </w:p>
        </w:tc>
        <w:tc>
          <w:tcPr>
            <w:tcW w:w="3260" w:type="dxa"/>
            <w:shd w:val="clear" w:color="auto" w:fill="auto"/>
          </w:tcPr>
          <w:p w:rsidR="00D174C6" w:rsidRPr="00ED21F0" w:rsidRDefault="00E23FBB" w:rsidP="00E23FBB">
            <w:pPr>
              <w:spacing w:line="276" w:lineRule="auto"/>
              <w:jc w:val="center"/>
              <w:rPr>
                <w:lang w:eastAsia="en-US"/>
              </w:rPr>
            </w:pPr>
            <w:r>
              <w:rPr>
                <w:lang w:eastAsia="en-US"/>
              </w:rPr>
              <w:t>оқу үлгерімі</w:t>
            </w:r>
          </w:p>
        </w:tc>
      </w:tr>
      <w:tr w:rsidR="00D174C6" w:rsidRPr="00ED21F0" w:rsidTr="006B4532">
        <w:tc>
          <w:tcPr>
            <w:tcW w:w="2268" w:type="dxa"/>
            <w:shd w:val="clear" w:color="auto" w:fill="auto"/>
          </w:tcPr>
          <w:p w:rsidR="00D174C6" w:rsidRPr="00ED21F0" w:rsidRDefault="00D174C6" w:rsidP="006B4532">
            <w:pPr>
              <w:spacing w:line="276" w:lineRule="auto"/>
              <w:rPr>
                <w:lang w:eastAsia="en-US"/>
              </w:rPr>
            </w:pPr>
            <w:r w:rsidRPr="00ED21F0">
              <w:rPr>
                <w:lang w:eastAsia="en-US"/>
              </w:rPr>
              <w:t>2018-19</w:t>
            </w:r>
          </w:p>
        </w:tc>
        <w:tc>
          <w:tcPr>
            <w:tcW w:w="3402" w:type="dxa"/>
            <w:shd w:val="clear" w:color="auto" w:fill="auto"/>
          </w:tcPr>
          <w:p w:rsidR="00D174C6" w:rsidRPr="00ED21F0" w:rsidRDefault="00D174C6" w:rsidP="006B4532">
            <w:pPr>
              <w:spacing w:line="276" w:lineRule="auto"/>
              <w:rPr>
                <w:lang w:eastAsia="en-US"/>
              </w:rPr>
            </w:pPr>
            <w:r w:rsidRPr="00ED21F0">
              <w:rPr>
                <w:lang w:eastAsia="en-US"/>
              </w:rPr>
              <w:t>85%</w:t>
            </w:r>
          </w:p>
        </w:tc>
        <w:tc>
          <w:tcPr>
            <w:tcW w:w="3260" w:type="dxa"/>
            <w:shd w:val="clear" w:color="auto" w:fill="auto"/>
          </w:tcPr>
          <w:p w:rsidR="00D174C6" w:rsidRPr="00ED21F0" w:rsidRDefault="00D174C6" w:rsidP="006B4532">
            <w:pPr>
              <w:spacing w:line="276" w:lineRule="auto"/>
              <w:rPr>
                <w:lang w:eastAsia="en-US"/>
              </w:rPr>
            </w:pPr>
            <w:r w:rsidRPr="00ED21F0">
              <w:rPr>
                <w:lang w:eastAsia="en-US"/>
              </w:rPr>
              <w:t>100%</w:t>
            </w:r>
          </w:p>
        </w:tc>
      </w:tr>
      <w:tr w:rsidR="00D174C6" w:rsidRPr="00ED21F0" w:rsidTr="006B4532">
        <w:tc>
          <w:tcPr>
            <w:tcW w:w="2268" w:type="dxa"/>
            <w:shd w:val="clear" w:color="auto" w:fill="auto"/>
          </w:tcPr>
          <w:p w:rsidR="00D174C6" w:rsidRPr="00ED21F0" w:rsidRDefault="00D174C6" w:rsidP="006B4532">
            <w:pPr>
              <w:spacing w:line="276" w:lineRule="auto"/>
              <w:rPr>
                <w:lang w:eastAsia="en-US"/>
              </w:rPr>
            </w:pPr>
            <w:r w:rsidRPr="00ED21F0">
              <w:rPr>
                <w:lang w:eastAsia="en-US"/>
              </w:rPr>
              <w:t>2019-20</w:t>
            </w:r>
          </w:p>
        </w:tc>
        <w:tc>
          <w:tcPr>
            <w:tcW w:w="3402" w:type="dxa"/>
            <w:shd w:val="clear" w:color="auto" w:fill="auto"/>
          </w:tcPr>
          <w:p w:rsidR="00D174C6" w:rsidRPr="00ED21F0" w:rsidRDefault="00D174C6" w:rsidP="006B4532">
            <w:pPr>
              <w:spacing w:line="276" w:lineRule="auto"/>
              <w:rPr>
                <w:lang w:eastAsia="en-US"/>
              </w:rPr>
            </w:pPr>
            <w:r w:rsidRPr="00ED21F0">
              <w:rPr>
                <w:lang w:eastAsia="en-US"/>
              </w:rPr>
              <w:t>93%</w:t>
            </w:r>
          </w:p>
        </w:tc>
        <w:tc>
          <w:tcPr>
            <w:tcW w:w="3260" w:type="dxa"/>
            <w:shd w:val="clear" w:color="auto" w:fill="auto"/>
          </w:tcPr>
          <w:p w:rsidR="00D174C6" w:rsidRPr="00ED21F0" w:rsidRDefault="00D174C6" w:rsidP="006B4532">
            <w:pPr>
              <w:spacing w:line="276" w:lineRule="auto"/>
              <w:rPr>
                <w:lang w:eastAsia="en-US"/>
              </w:rPr>
            </w:pPr>
            <w:r w:rsidRPr="00ED21F0">
              <w:rPr>
                <w:lang w:eastAsia="en-US"/>
              </w:rPr>
              <w:t>100%</w:t>
            </w:r>
          </w:p>
        </w:tc>
      </w:tr>
      <w:tr w:rsidR="00D174C6" w:rsidRPr="00ED21F0" w:rsidTr="006B4532">
        <w:tc>
          <w:tcPr>
            <w:tcW w:w="2268" w:type="dxa"/>
            <w:shd w:val="clear" w:color="auto" w:fill="auto"/>
          </w:tcPr>
          <w:p w:rsidR="00D174C6" w:rsidRPr="00ED21F0" w:rsidRDefault="00D174C6" w:rsidP="006B4532">
            <w:pPr>
              <w:spacing w:line="276" w:lineRule="auto"/>
              <w:rPr>
                <w:lang w:eastAsia="en-US"/>
              </w:rPr>
            </w:pPr>
            <w:r w:rsidRPr="00ED21F0">
              <w:rPr>
                <w:lang w:eastAsia="en-US"/>
              </w:rPr>
              <w:t>2020-21</w:t>
            </w:r>
          </w:p>
        </w:tc>
        <w:tc>
          <w:tcPr>
            <w:tcW w:w="3402" w:type="dxa"/>
            <w:shd w:val="clear" w:color="auto" w:fill="auto"/>
          </w:tcPr>
          <w:p w:rsidR="00D174C6" w:rsidRPr="00ED21F0" w:rsidRDefault="00D174C6" w:rsidP="006B4532">
            <w:pPr>
              <w:spacing w:line="276" w:lineRule="auto"/>
              <w:rPr>
                <w:lang w:eastAsia="en-US"/>
              </w:rPr>
            </w:pPr>
            <w:r w:rsidRPr="00ED21F0">
              <w:rPr>
                <w:lang w:eastAsia="en-US"/>
              </w:rPr>
              <w:t>92%</w:t>
            </w:r>
          </w:p>
        </w:tc>
        <w:tc>
          <w:tcPr>
            <w:tcW w:w="3260" w:type="dxa"/>
            <w:shd w:val="clear" w:color="auto" w:fill="auto"/>
          </w:tcPr>
          <w:p w:rsidR="00D174C6" w:rsidRPr="00ED21F0" w:rsidRDefault="00D174C6" w:rsidP="006B4532">
            <w:pPr>
              <w:spacing w:line="276" w:lineRule="auto"/>
              <w:rPr>
                <w:lang w:eastAsia="en-US"/>
              </w:rPr>
            </w:pPr>
            <w:r w:rsidRPr="00ED21F0">
              <w:rPr>
                <w:lang w:eastAsia="en-US"/>
              </w:rPr>
              <w:t>100%</w:t>
            </w:r>
          </w:p>
        </w:tc>
      </w:tr>
    </w:tbl>
    <w:p w:rsidR="000728EC" w:rsidRPr="000728EC" w:rsidRDefault="00E23FBB" w:rsidP="000728EC">
      <w:pPr>
        <w:spacing w:line="276" w:lineRule="auto"/>
        <w:jc w:val="center"/>
        <w:rPr>
          <w:b/>
          <w:lang w:eastAsia="en-US"/>
        </w:rPr>
      </w:pPr>
      <w:r w:rsidRPr="00E23FBB">
        <w:rPr>
          <w:b/>
          <w:lang w:eastAsia="en-US"/>
        </w:rPr>
        <w:t>Параллельдер бойынша білім сапасы мен оқу үлгерімі</w:t>
      </w:r>
      <w:r w:rsidR="000728EC" w:rsidRPr="000728EC">
        <w:t xml:space="preserve"> </w:t>
      </w:r>
    </w:p>
    <w:p w:rsidR="006838BA" w:rsidRPr="003D3E3C" w:rsidRDefault="006838BA" w:rsidP="006838BA">
      <w:pPr>
        <w:spacing w:line="276" w:lineRule="auto"/>
        <w:jc w:val="center"/>
        <w:rPr>
          <w:b/>
          <w:lang w:val="kk-KZ" w:eastAsia="en-US"/>
        </w:rPr>
      </w:pPr>
      <w:r>
        <w:rPr>
          <w:b/>
          <w:lang w:val="kk-KZ" w:eastAsia="en-US"/>
        </w:rPr>
        <w:t>ж</w:t>
      </w:r>
      <w:r w:rsidR="000728EC" w:rsidRPr="000728EC">
        <w:rPr>
          <w:b/>
          <w:lang w:eastAsia="en-US"/>
        </w:rPr>
        <w:t>әне</w:t>
      </w:r>
      <w:r>
        <w:rPr>
          <w:b/>
          <w:lang w:val="kk-KZ" w:eastAsia="en-US"/>
        </w:rPr>
        <w:t xml:space="preserve"> </w:t>
      </w:r>
      <w:r w:rsidR="000728EC" w:rsidRPr="000728EC">
        <w:rPr>
          <w:b/>
          <w:lang w:eastAsia="en-US"/>
        </w:rPr>
        <w:t>үш жылдағы оқу кезеңдері</w:t>
      </w:r>
      <w:r w:rsidR="003D3E3C">
        <w:rPr>
          <w:b/>
          <w:lang w:val="kk-KZ" w:eastAsia="en-US"/>
        </w:rPr>
        <w:t xml:space="preserve"> </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261"/>
        <w:gridCol w:w="1549"/>
        <w:gridCol w:w="1261"/>
        <w:gridCol w:w="1390"/>
        <w:gridCol w:w="1300"/>
        <w:gridCol w:w="1390"/>
      </w:tblGrid>
      <w:tr w:rsidR="00D174C6" w:rsidRPr="0073580D" w:rsidTr="006B4532">
        <w:trPr>
          <w:trHeight w:val="281"/>
        </w:trPr>
        <w:tc>
          <w:tcPr>
            <w:tcW w:w="1289" w:type="dxa"/>
            <w:vMerge w:val="restart"/>
            <w:shd w:val="clear" w:color="auto" w:fill="auto"/>
          </w:tcPr>
          <w:p w:rsidR="00D174C6" w:rsidRPr="006838BA" w:rsidRDefault="006838BA" w:rsidP="006B4532">
            <w:pPr>
              <w:spacing w:line="276" w:lineRule="auto"/>
              <w:rPr>
                <w:lang w:val="kk-KZ" w:eastAsia="en-US"/>
              </w:rPr>
            </w:pPr>
            <w:r>
              <w:rPr>
                <w:lang w:val="kk-KZ" w:eastAsia="en-US"/>
              </w:rPr>
              <w:t>Сыныптар</w:t>
            </w:r>
          </w:p>
        </w:tc>
        <w:tc>
          <w:tcPr>
            <w:tcW w:w="2835" w:type="dxa"/>
            <w:gridSpan w:val="2"/>
            <w:shd w:val="clear" w:color="auto" w:fill="auto"/>
          </w:tcPr>
          <w:p w:rsidR="00D174C6" w:rsidRPr="0073580D" w:rsidRDefault="00D174C6" w:rsidP="006B4532">
            <w:pPr>
              <w:spacing w:line="276" w:lineRule="auto"/>
              <w:jc w:val="center"/>
              <w:rPr>
                <w:lang w:eastAsia="en-US"/>
              </w:rPr>
            </w:pPr>
            <w:r w:rsidRPr="0073580D">
              <w:rPr>
                <w:lang w:eastAsia="en-US"/>
              </w:rPr>
              <w:t>2018-2019</w:t>
            </w:r>
          </w:p>
        </w:tc>
        <w:tc>
          <w:tcPr>
            <w:tcW w:w="2632" w:type="dxa"/>
            <w:gridSpan w:val="2"/>
            <w:shd w:val="clear" w:color="auto" w:fill="auto"/>
          </w:tcPr>
          <w:p w:rsidR="00D174C6" w:rsidRPr="0073580D" w:rsidRDefault="00D174C6" w:rsidP="006B4532">
            <w:pPr>
              <w:spacing w:line="276" w:lineRule="auto"/>
              <w:jc w:val="center"/>
              <w:rPr>
                <w:lang w:eastAsia="en-US"/>
              </w:rPr>
            </w:pPr>
            <w:r w:rsidRPr="0073580D">
              <w:rPr>
                <w:lang w:eastAsia="en-US"/>
              </w:rPr>
              <w:t xml:space="preserve">2019-2020 </w:t>
            </w:r>
          </w:p>
        </w:tc>
        <w:tc>
          <w:tcPr>
            <w:tcW w:w="2632" w:type="dxa"/>
            <w:gridSpan w:val="2"/>
          </w:tcPr>
          <w:p w:rsidR="00D174C6" w:rsidRPr="0073580D" w:rsidRDefault="00D174C6" w:rsidP="006B4532">
            <w:pPr>
              <w:spacing w:line="276" w:lineRule="auto"/>
              <w:jc w:val="center"/>
              <w:rPr>
                <w:lang w:eastAsia="en-US"/>
              </w:rPr>
            </w:pPr>
            <w:r w:rsidRPr="0073580D">
              <w:rPr>
                <w:lang w:eastAsia="en-US"/>
              </w:rPr>
              <w:t xml:space="preserve">2020-2021 </w:t>
            </w:r>
          </w:p>
        </w:tc>
      </w:tr>
      <w:tr w:rsidR="00D174C6" w:rsidRPr="0073580D" w:rsidTr="006B4532">
        <w:trPr>
          <w:trHeight w:val="146"/>
        </w:trPr>
        <w:tc>
          <w:tcPr>
            <w:tcW w:w="1289" w:type="dxa"/>
            <w:vMerge/>
            <w:shd w:val="clear" w:color="auto" w:fill="auto"/>
          </w:tcPr>
          <w:p w:rsidR="00D174C6" w:rsidRPr="0073580D" w:rsidRDefault="00D174C6" w:rsidP="006B4532">
            <w:pPr>
              <w:spacing w:line="276" w:lineRule="auto"/>
              <w:rPr>
                <w:lang w:eastAsia="en-US"/>
              </w:rPr>
            </w:pPr>
          </w:p>
        </w:tc>
        <w:tc>
          <w:tcPr>
            <w:tcW w:w="1275" w:type="dxa"/>
            <w:shd w:val="clear" w:color="auto" w:fill="auto"/>
          </w:tcPr>
          <w:p w:rsidR="00D174C6" w:rsidRPr="006838BA" w:rsidRDefault="006838BA" w:rsidP="006B4532">
            <w:pPr>
              <w:spacing w:line="276" w:lineRule="auto"/>
              <w:rPr>
                <w:lang w:val="kk-KZ" w:eastAsia="en-US"/>
              </w:rPr>
            </w:pPr>
            <w:r>
              <w:rPr>
                <w:lang w:val="kk-KZ" w:eastAsia="en-US"/>
              </w:rPr>
              <w:t>Оқу үлгерімі</w:t>
            </w:r>
          </w:p>
        </w:tc>
        <w:tc>
          <w:tcPr>
            <w:tcW w:w="1560" w:type="dxa"/>
            <w:shd w:val="clear" w:color="auto" w:fill="auto"/>
          </w:tcPr>
          <w:p w:rsidR="00D174C6" w:rsidRPr="0073580D" w:rsidRDefault="006838BA" w:rsidP="006B4532">
            <w:pPr>
              <w:spacing w:line="276" w:lineRule="auto"/>
              <w:rPr>
                <w:lang w:eastAsia="en-US"/>
              </w:rPr>
            </w:pPr>
            <w:r>
              <w:rPr>
                <w:lang w:val="kk-KZ" w:eastAsia="en-US"/>
              </w:rPr>
              <w:t>О</w:t>
            </w:r>
            <w:r w:rsidRPr="006838BA">
              <w:rPr>
                <w:lang w:eastAsia="en-US"/>
              </w:rPr>
              <w:t>қу үлгерімінің сапасы</w:t>
            </w:r>
          </w:p>
        </w:tc>
        <w:tc>
          <w:tcPr>
            <w:tcW w:w="1275" w:type="dxa"/>
            <w:shd w:val="clear" w:color="auto" w:fill="auto"/>
          </w:tcPr>
          <w:p w:rsidR="00D174C6" w:rsidRPr="006838BA" w:rsidRDefault="006838BA" w:rsidP="006B4532">
            <w:pPr>
              <w:spacing w:line="276" w:lineRule="auto"/>
              <w:rPr>
                <w:lang w:val="kk-KZ" w:eastAsia="en-US"/>
              </w:rPr>
            </w:pPr>
            <w:r>
              <w:rPr>
                <w:lang w:val="kk-KZ" w:eastAsia="en-US"/>
              </w:rPr>
              <w:t>Оқу үлгерімі</w:t>
            </w:r>
          </w:p>
        </w:tc>
        <w:tc>
          <w:tcPr>
            <w:tcW w:w="1357" w:type="dxa"/>
            <w:shd w:val="clear" w:color="auto" w:fill="auto"/>
          </w:tcPr>
          <w:p w:rsidR="00D174C6" w:rsidRPr="0073580D" w:rsidRDefault="006838BA" w:rsidP="006B4532">
            <w:pPr>
              <w:spacing w:line="276" w:lineRule="auto"/>
              <w:rPr>
                <w:lang w:eastAsia="en-US"/>
              </w:rPr>
            </w:pPr>
            <w:r>
              <w:rPr>
                <w:lang w:val="kk-KZ" w:eastAsia="en-US"/>
              </w:rPr>
              <w:t>О</w:t>
            </w:r>
            <w:r w:rsidRPr="006838BA">
              <w:rPr>
                <w:lang w:eastAsia="en-US"/>
              </w:rPr>
              <w:t>қу үлгерімінің сапасы</w:t>
            </w:r>
          </w:p>
        </w:tc>
        <w:tc>
          <w:tcPr>
            <w:tcW w:w="1316" w:type="dxa"/>
          </w:tcPr>
          <w:p w:rsidR="00D174C6" w:rsidRPr="00E35754" w:rsidRDefault="006838BA" w:rsidP="006B4532">
            <w:pPr>
              <w:spacing w:line="276" w:lineRule="auto"/>
              <w:rPr>
                <w:lang w:val="kk-KZ" w:eastAsia="en-US"/>
              </w:rPr>
            </w:pPr>
            <w:r w:rsidRPr="006838BA">
              <w:rPr>
                <w:lang w:eastAsia="en-US"/>
              </w:rPr>
              <w:t>Оқу үлгерімі</w:t>
            </w:r>
            <w:r w:rsidR="00E35754">
              <w:rPr>
                <w:lang w:val="kk-KZ" w:eastAsia="en-US"/>
              </w:rPr>
              <w:t xml:space="preserve"> </w:t>
            </w:r>
          </w:p>
        </w:tc>
        <w:tc>
          <w:tcPr>
            <w:tcW w:w="1316" w:type="dxa"/>
          </w:tcPr>
          <w:p w:rsidR="00D174C6" w:rsidRPr="006838BA" w:rsidRDefault="006838BA" w:rsidP="006B4532">
            <w:pPr>
              <w:spacing w:line="276" w:lineRule="auto"/>
              <w:rPr>
                <w:lang w:val="kk-KZ" w:eastAsia="en-US"/>
              </w:rPr>
            </w:pPr>
            <w:r>
              <w:rPr>
                <w:lang w:val="kk-KZ" w:eastAsia="en-US"/>
              </w:rPr>
              <w:t>О</w:t>
            </w:r>
            <w:r w:rsidRPr="006838BA">
              <w:rPr>
                <w:lang w:eastAsia="en-US"/>
              </w:rPr>
              <w:t>қу үлгерімінің сапасы</w:t>
            </w:r>
            <w:r>
              <w:rPr>
                <w:lang w:val="kk-KZ" w:eastAsia="en-US"/>
              </w:rPr>
              <w:t xml:space="preserve"> </w:t>
            </w:r>
          </w:p>
        </w:tc>
      </w:tr>
      <w:tr w:rsidR="00D174C6" w:rsidRPr="0073580D" w:rsidTr="006B4532">
        <w:trPr>
          <w:trHeight w:val="270"/>
        </w:trPr>
        <w:tc>
          <w:tcPr>
            <w:tcW w:w="1289" w:type="dxa"/>
            <w:shd w:val="clear" w:color="auto" w:fill="auto"/>
          </w:tcPr>
          <w:p w:rsidR="00D174C6" w:rsidRPr="003D3E3C" w:rsidRDefault="00D174C6" w:rsidP="006B4532">
            <w:pPr>
              <w:spacing w:line="276" w:lineRule="auto"/>
              <w:rPr>
                <w:lang w:val="kk-KZ" w:eastAsia="en-US"/>
              </w:rPr>
            </w:pPr>
            <w:r w:rsidRPr="0073580D">
              <w:rPr>
                <w:lang w:eastAsia="en-US"/>
              </w:rPr>
              <w:t>1-</w:t>
            </w:r>
            <w:r w:rsidR="003D3E3C">
              <w:rPr>
                <w:lang w:val="kk-KZ" w:eastAsia="en-US"/>
              </w:rPr>
              <w:t>інші</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560" w:type="dxa"/>
            <w:shd w:val="clear" w:color="auto" w:fill="auto"/>
          </w:tcPr>
          <w:p w:rsidR="00D174C6" w:rsidRPr="0073580D" w:rsidRDefault="00D174C6" w:rsidP="006B4532">
            <w:pPr>
              <w:spacing w:line="276" w:lineRule="auto"/>
              <w:rPr>
                <w:lang w:eastAsia="en-US"/>
              </w:rPr>
            </w:pPr>
            <w:r w:rsidRPr="0073580D">
              <w:rPr>
                <w:lang w:eastAsia="en-US"/>
              </w:rPr>
              <w:t>95%</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357" w:type="dxa"/>
            <w:shd w:val="clear" w:color="auto" w:fill="auto"/>
          </w:tcPr>
          <w:p w:rsidR="00D174C6" w:rsidRPr="0073580D" w:rsidRDefault="00D174C6" w:rsidP="006B4532">
            <w:pPr>
              <w:spacing w:line="276" w:lineRule="auto"/>
              <w:rPr>
                <w:lang w:eastAsia="en-US"/>
              </w:rPr>
            </w:pPr>
            <w:r w:rsidRPr="0073580D">
              <w:rPr>
                <w:lang w:eastAsia="en-US"/>
              </w:rPr>
              <w:t>99%</w:t>
            </w:r>
          </w:p>
        </w:tc>
        <w:tc>
          <w:tcPr>
            <w:tcW w:w="1316" w:type="dxa"/>
          </w:tcPr>
          <w:p w:rsidR="00D174C6" w:rsidRPr="0073580D" w:rsidRDefault="00D174C6" w:rsidP="006B4532">
            <w:pPr>
              <w:spacing w:line="276" w:lineRule="auto"/>
              <w:rPr>
                <w:lang w:eastAsia="en-US"/>
              </w:rPr>
            </w:pPr>
            <w:r w:rsidRPr="0073580D">
              <w:rPr>
                <w:lang w:eastAsia="en-US"/>
              </w:rPr>
              <w:t>-</w:t>
            </w:r>
          </w:p>
        </w:tc>
        <w:tc>
          <w:tcPr>
            <w:tcW w:w="1316" w:type="dxa"/>
          </w:tcPr>
          <w:p w:rsidR="00D174C6" w:rsidRPr="0073580D" w:rsidRDefault="00D174C6" w:rsidP="006B4532">
            <w:pPr>
              <w:spacing w:line="276" w:lineRule="auto"/>
              <w:rPr>
                <w:lang w:eastAsia="en-US"/>
              </w:rPr>
            </w:pPr>
            <w:r w:rsidRPr="0073580D">
              <w:rPr>
                <w:lang w:eastAsia="en-US"/>
              </w:rPr>
              <w:t>-</w:t>
            </w:r>
          </w:p>
        </w:tc>
      </w:tr>
      <w:tr w:rsidR="00D174C6" w:rsidRPr="0073580D" w:rsidTr="006B4532">
        <w:trPr>
          <w:trHeight w:val="281"/>
        </w:trPr>
        <w:tc>
          <w:tcPr>
            <w:tcW w:w="1289" w:type="dxa"/>
            <w:shd w:val="clear" w:color="auto" w:fill="auto"/>
          </w:tcPr>
          <w:p w:rsidR="00D174C6" w:rsidRPr="003D3E3C" w:rsidRDefault="00D174C6" w:rsidP="006B4532">
            <w:pPr>
              <w:spacing w:line="276" w:lineRule="auto"/>
              <w:rPr>
                <w:lang w:val="kk-KZ" w:eastAsia="en-US"/>
              </w:rPr>
            </w:pPr>
            <w:r w:rsidRPr="0073580D">
              <w:rPr>
                <w:lang w:eastAsia="en-US"/>
              </w:rPr>
              <w:t>2-</w:t>
            </w:r>
            <w:r w:rsidR="003D3E3C">
              <w:rPr>
                <w:lang w:val="kk-KZ" w:eastAsia="en-US"/>
              </w:rPr>
              <w:t>інші</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560" w:type="dxa"/>
            <w:shd w:val="clear" w:color="auto" w:fill="auto"/>
          </w:tcPr>
          <w:p w:rsidR="00D174C6" w:rsidRPr="0073580D" w:rsidRDefault="00D174C6" w:rsidP="006B4532">
            <w:pPr>
              <w:spacing w:line="276" w:lineRule="auto"/>
              <w:rPr>
                <w:lang w:eastAsia="en-US"/>
              </w:rPr>
            </w:pPr>
            <w:r w:rsidRPr="0073580D">
              <w:rPr>
                <w:lang w:eastAsia="en-US"/>
              </w:rPr>
              <w:t>84%</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357" w:type="dxa"/>
            <w:shd w:val="clear" w:color="auto" w:fill="auto"/>
          </w:tcPr>
          <w:p w:rsidR="00D174C6" w:rsidRPr="0073580D" w:rsidRDefault="00D174C6" w:rsidP="006B4532">
            <w:pPr>
              <w:spacing w:line="276" w:lineRule="auto"/>
              <w:rPr>
                <w:lang w:eastAsia="en-US"/>
              </w:rPr>
            </w:pPr>
            <w:r w:rsidRPr="0073580D">
              <w:rPr>
                <w:lang w:eastAsia="en-US"/>
              </w:rPr>
              <w:t>95%</w:t>
            </w:r>
          </w:p>
        </w:tc>
        <w:tc>
          <w:tcPr>
            <w:tcW w:w="1316" w:type="dxa"/>
          </w:tcPr>
          <w:p w:rsidR="00D174C6" w:rsidRPr="0073580D" w:rsidRDefault="00D174C6" w:rsidP="006B4532">
            <w:pPr>
              <w:spacing w:line="276" w:lineRule="auto"/>
              <w:rPr>
                <w:lang w:eastAsia="en-US"/>
              </w:rPr>
            </w:pPr>
            <w:r w:rsidRPr="0073580D">
              <w:rPr>
                <w:lang w:eastAsia="en-US"/>
              </w:rPr>
              <w:t>100%</w:t>
            </w:r>
          </w:p>
        </w:tc>
        <w:tc>
          <w:tcPr>
            <w:tcW w:w="1316" w:type="dxa"/>
          </w:tcPr>
          <w:p w:rsidR="00D174C6" w:rsidRPr="0073580D" w:rsidRDefault="00D174C6" w:rsidP="006B4532">
            <w:pPr>
              <w:spacing w:line="276" w:lineRule="auto"/>
              <w:rPr>
                <w:lang w:eastAsia="en-US"/>
              </w:rPr>
            </w:pPr>
            <w:r w:rsidRPr="0073580D">
              <w:rPr>
                <w:lang w:eastAsia="en-US"/>
              </w:rPr>
              <w:t>95%</w:t>
            </w:r>
          </w:p>
        </w:tc>
      </w:tr>
      <w:tr w:rsidR="00D174C6" w:rsidRPr="0073580D" w:rsidTr="006B4532">
        <w:trPr>
          <w:trHeight w:val="281"/>
        </w:trPr>
        <w:tc>
          <w:tcPr>
            <w:tcW w:w="1289" w:type="dxa"/>
            <w:shd w:val="clear" w:color="auto" w:fill="auto"/>
          </w:tcPr>
          <w:p w:rsidR="00D174C6" w:rsidRPr="003D3E3C" w:rsidRDefault="00D174C6" w:rsidP="006B4532">
            <w:pPr>
              <w:spacing w:line="276" w:lineRule="auto"/>
              <w:rPr>
                <w:lang w:val="kk-KZ" w:eastAsia="en-US"/>
              </w:rPr>
            </w:pPr>
            <w:r w:rsidRPr="0073580D">
              <w:rPr>
                <w:lang w:eastAsia="en-US"/>
              </w:rPr>
              <w:t>3-</w:t>
            </w:r>
            <w:r w:rsidR="003D3E3C">
              <w:rPr>
                <w:lang w:val="kk-KZ" w:eastAsia="en-US"/>
              </w:rPr>
              <w:t>інші</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560" w:type="dxa"/>
            <w:shd w:val="clear" w:color="auto" w:fill="auto"/>
          </w:tcPr>
          <w:p w:rsidR="00D174C6" w:rsidRPr="0073580D" w:rsidRDefault="00D174C6" w:rsidP="006B4532">
            <w:pPr>
              <w:spacing w:line="276" w:lineRule="auto"/>
              <w:rPr>
                <w:lang w:eastAsia="en-US"/>
              </w:rPr>
            </w:pPr>
            <w:r w:rsidRPr="0073580D">
              <w:rPr>
                <w:lang w:eastAsia="en-US"/>
              </w:rPr>
              <w:t>87%</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357" w:type="dxa"/>
            <w:shd w:val="clear" w:color="auto" w:fill="auto"/>
          </w:tcPr>
          <w:p w:rsidR="00D174C6" w:rsidRPr="0073580D" w:rsidRDefault="00D174C6" w:rsidP="006B4532">
            <w:pPr>
              <w:spacing w:line="276" w:lineRule="auto"/>
              <w:rPr>
                <w:lang w:eastAsia="en-US"/>
              </w:rPr>
            </w:pPr>
            <w:r w:rsidRPr="0073580D">
              <w:rPr>
                <w:lang w:eastAsia="en-US"/>
              </w:rPr>
              <w:t>89%</w:t>
            </w:r>
          </w:p>
        </w:tc>
        <w:tc>
          <w:tcPr>
            <w:tcW w:w="1316" w:type="dxa"/>
          </w:tcPr>
          <w:p w:rsidR="00D174C6" w:rsidRPr="0073580D" w:rsidRDefault="00D174C6" w:rsidP="006B4532">
            <w:pPr>
              <w:spacing w:line="276" w:lineRule="auto"/>
              <w:rPr>
                <w:lang w:eastAsia="en-US"/>
              </w:rPr>
            </w:pPr>
            <w:r w:rsidRPr="0073580D">
              <w:rPr>
                <w:lang w:eastAsia="en-US"/>
              </w:rPr>
              <w:t>100%</w:t>
            </w:r>
          </w:p>
        </w:tc>
        <w:tc>
          <w:tcPr>
            <w:tcW w:w="1316" w:type="dxa"/>
          </w:tcPr>
          <w:p w:rsidR="00D174C6" w:rsidRPr="0073580D" w:rsidRDefault="00D174C6" w:rsidP="006B4532">
            <w:pPr>
              <w:spacing w:line="276" w:lineRule="auto"/>
              <w:rPr>
                <w:lang w:eastAsia="en-US"/>
              </w:rPr>
            </w:pPr>
            <w:r w:rsidRPr="0073580D">
              <w:rPr>
                <w:lang w:eastAsia="en-US"/>
              </w:rPr>
              <w:t>96%</w:t>
            </w:r>
          </w:p>
        </w:tc>
      </w:tr>
      <w:tr w:rsidR="00D174C6" w:rsidRPr="0073580D" w:rsidTr="006B4532">
        <w:trPr>
          <w:trHeight w:val="281"/>
        </w:trPr>
        <w:tc>
          <w:tcPr>
            <w:tcW w:w="1289" w:type="dxa"/>
            <w:shd w:val="clear" w:color="auto" w:fill="auto"/>
          </w:tcPr>
          <w:p w:rsidR="00D174C6" w:rsidRPr="003D3E3C" w:rsidRDefault="00D174C6" w:rsidP="006B4532">
            <w:pPr>
              <w:spacing w:line="276" w:lineRule="auto"/>
              <w:rPr>
                <w:lang w:val="kk-KZ" w:eastAsia="en-US"/>
              </w:rPr>
            </w:pPr>
            <w:r w:rsidRPr="0073580D">
              <w:rPr>
                <w:lang w:eastAsia="en-US"/>
              </w:rPr>
              <w:t>4-</w:t>
            </w:r>
            <w:r w:rsidR="003D3E3C">
              <w:rPr>
                <w:lang w:val="kk-KZ" w:eastAsia="en-US"/>
              </w:rPr>
              <w:t>інші</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560" w:type="dxa"/>
            <w:shd w:val="clear" w:color="auto" w:fill="auto"/>
          </w:tcPr>
          <w:p w:rsidR="00D174C6" w:rsidRPr="0073580D" w:rsidRDefault="00D174C6" w:rsidP="006B4532">
            <w:pPr>
              <w:spacing w:line="276" w:lineRule="auto"/>
              <w:rPr>
                <w:lang w:eastAsia="en-US"/>
              </w:rPr>
            </w:pPr>
            <w:r w:rsidRPr="0073580D">
              <w:rPr>
                <w:lang w:eastAsia="en-US"/>
              </w:rPr>
              <w:t>76%</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357" w:type="dxa"/>
            <w:shd w:val="clear" w:color="auto" w:fill="auto"/>
          </w:tcPr>
          <w:p w:rsidR="00D174C6" w:rsidRPr="0073580D" w:rsidRDefault="00D174C6" w:rsidP="006B4532">
            <w:pPr>
              <w:spacing w:line="276" w:lineRule="auto"/>
              <w:rPr>
                <w:lang w:eastAsia="en-US"/>
              </w:rPr>
            </w:pPr>
            <w:r w:rsidRPr="0073580D">
              <w:rPr>
                <w:lang w:eastAsia="en-US"/>
              </w:rPr>
              <w:t>88%</w:t>
            </w:r>
          </w:p>
        </w:tc>
        <w:tc>
          <w:tcPr>
            <w:tcW w:w="1316" w:type="dxa"/>
          </w:tcPr>
          <w:p w:rsidR="00D174C6" w:rsidRPr="0073580D" w:rsidRDefault="00D174C6" w:rsidP="006B4532">
            <w:pPr>
              <w:spacing w:line="276" w:lineRule="auto"/>
              <w:rPr>
                <w:lang w:eastAsia="en-US"/>
              </w:rPr>
            </w:pPr>
            <w:r w:rsidRPr="0073580D">
              <w:rPr>
                <w:lang w:eastAsia="en-US"/>
              </w:rPr>
              <w:t>100%</w:t>
            </w:r>
          </w:p>
        </w:tc>
        <w:tc>
          <w:tcPr>
            <w:tcW w:w="1316" w:type="dxa"/>
          </w:tcPr>
          <w:p w:rsidR="00D174C6" w:rsidRPr="0073580D" w:rsidRDefault="00D174C6" w:rsidP="006B4532">
            <w:pPr>
              <w:spacing w:line="276" w:lineRule="auto"/>
              <w:rPr>
                <w:lang w:eastAsia="en-US"/>
              </w:rPr>
            </w:pPr>
            <w:r w:rsidRPr="0073580D">
              <w:rPr>
                <w:lang w:eastAsia="en-US"/>
              </w:rPr>
              <w:t>83%</w:t>
            </w:r>
          </w:p>
        </w:tc>
      </w:tr>
      <w:tr w:rsidR="00D174C6" w:rsidRPr="0073580D" w:rsidTr="006B4532">
        <w:trPr>
          <w:trHeight w:val="281"/>
        </w:trPr>
        <w:tc>
          <w:tcPr>
            <w:tcW w:w="1289" w:type="dxa"/>
            <w:shd w:val="clear" w:color="auto" w:fill="auto"/>
          </w:tcPr>
          <w:p w:rsidR="00D174C6" w:rsidRPr="003D3E3C" w:rsidRDefault="00D174C6" w:rsidP="006B4532">
            <w:pPr>
              <w:spacing w:line="276" w:lineRule="auto"/>
              <w:rPr>
                <w:lang w:val="kk-KZ" w:eastAsia="en-US"/>
              </w:rPr>
            </w:pPr>
            <w:r w:rsidRPr="0073580D">
              <w:rPr>
                <w:lang w:eastAsia="en-US"/>
              </w:rPr>
              <w:t>2-4-</w:t>
            </w:r>
            <w:r w:rsidR="003D3E3C">
              <w:rPr>
                <w:lang w:val="kk-KZ" w:eastAsia="en-US"/>
              </w:rPr>
              <w:t>інші</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560" w:type="dxa"/>
            <w:shd w:val="clear" w:color="auto" w:fill="auto"/>
          </w:tcPr>
          <w:p w:rsidR="00D174C6" w:rsidRPr="0073580D" w:rsidRDefault="00D174C6" w:rsidP="006B4532">
            <w:pPr>
              <w:spacing w:line="276" w:lineRule="auto"/>
              <w:rPr>
                <w:lang w:eastAsia="en-US"/>
              </w:rPr>
            </w:pPr>
            <w:r w:rsidRPr="0073580D">
              <w:rPr>
                <w:lang w:eastAsia="en-US"/>
              </w:rPr>
              <w:t>85%</w:t>
            </w:r>
          </w:p>
        </w:tc>
        <w:tc>
          <w:tcPr>
            <w:tcW w:w="1275" w:type="dxa"/>
            <w:shd w:val="clear" w:color="auto" w:fill="auto"/>
          </w:tcPr>
          <w:p w:rsidR="00D174C6" w:rsidRPr="0073580D" w:rsidRDefault="00D174C6" w:rsidP="006B4532">
            <w:pPr>
              <w:spacing w:line="276" w:lineRule="auto"/>
              <w:rPr>
                <w:lang w:eastAsia="en-US"/>
              </w:rPr>
            </w:pPr>
            <w:r w:rsidRPr="0073580D">
              <w:rPr>
                <w:lang w:eastAsia="en-US"/>
              </w:rPr>
              <w:t>100%</w:t>
            </w:r>
          </w:p>
        </w:tc>
        <w:tc>
          <w:tcPr>
            <w:tcW w:w="1357" w:type="dxa"/>
            <w:shd w:val="clear" w:color="auto" w:fill="auto"/>
          </w:tcPr>
          <w:p w:rsidR="00D174C6" w:rsidRPr="0073580D" w:rsidRDefault="00D174C6" w:rsidP="006B4532">
            <w:pPr>
              <w:spacing w:line="276" w:lineRule="auto"/>
              <w:rPr>
                <w:lang w:eastAsia="en-US"/>
              </w:rPr>
            </w:pPr>
            <w:r w:rsidRPr="0073580D">
              <w:rPr>
                <w:lang w:eastAsia="en-US"/>
              </w:rPr>
              <w:t>93%</w:t>
            </w:r>
          </w:p>
        </w:tc>
        <w:tc>
          <w:tcPr>
            <w:tcW w:w="1316" w:type="dxa"/>
          </w:tcPr>
          <w:p w:rsidR="00D174C6" w:rsidRPr="0073580D" w:rsidRDefault="00D174C6" w:rsidP="006B4532">
            <w:pPr>
              <w:spacing w:line="276" w:lineRule="auto"/>
              <w:rPr>
                <w:lang w:eastAsia="en-US"/>
              </w:rPr>
            </w:pPr>
            <w:r w:rsidRPr="0073580D">
              <w:rPr>
                <w:lang w:eastAsia="en-US"/>
              </w:rPr>
              <w:t>100%</w:t>
            </w:r>
          </w:p>
        </w:tc>
        <w:tc>
          <w:tcPr>
            <w:tcW w:w="1316" w:type="dxa"/>
          </w:tcPr>
          <w:p w:rsidR="00D174C6" w:rsidRPr="0073580D" w:rsidRDefault="00D174C6" w:rsidP="006B4532">
            <w:pPr>
              <w:spacing w:line="276" w:lineRule="auto"/>
              <w:rPr>
                <w:lang w:eastAsia="en-US"/>
              </w:rPr>
            </w:pPr>
            <w:r w:rsidRPr="0073580D">
              <w:rPr>
                <w:lang w:eastAsia="en-US"/>
              </w:rPr>
              <w:t>92%</w:t>
            </w:r>
          </w:p>
        </w:tc>
      </w:tr>
    </w:tbl>
    <w:p w:rsidR="00D174C6" w:rsidRPr="0073580D" w:rsidRDefault="00D174C6" w:rsidP="006838BA">
      <w:pPr>
        <w:spacing w:line="276" w:lineRule="auto"/>
        <w:jc w:val="center"/>
        <w:rPr>
          <w:b/>
          <w:lang w:eastAsia="en-US"/>
        </w:rPr>
      </w:pPr>
      <w:r w:rsidRPr="0073580D">
        <w:rPr>
          <w:b/>
          <w:lang w:eastAsia="en-US"/>
        </w:rPr>
        <w:t xml:space="preserve">Положительная </w:t>
      </w:r>
      <w:proofErr w:type="gramStart"/>
      <w:r w:rsidRPr="0073580D">
        <w:rPr>
          <w:b/>
          <w:lang w:eastAsia="en-US"/>
        </w:rPr>
        <w:t>динамика  качества</w:t>
      </w:r>
      <w:proofErr w:type="gramEnd"/>
      <w:r w:rsidRPr="0073580D">
        <w:rPr>
          <w:b/>
          <w:lang w:eastAsia="en-US"/>
        </w:rPr>
        <w:t xml:space="preserve"> успеваемости +9%</w:t>
      </w:r>
    </w:p>
    <w:p w:rsidR="00D174C6" w:rsidRPr="0073580D" w:rsidRDefault="00D174C6" w:rsidP="00D174C6">
      <w:pPr>
        <w:spacing w:line="276" w:lineRule="auto"/>
        <w:jc w:val="center"/>
        <w:rPr>
          <w:b/>
          <w:lang w:eastAsia="en-US"/>
        </w:rPr>
      </w:pPr>
      <w:r w:rsidRPr="0073580D">
        <w:rPr>
          <w:b/>
          <w:lang w:eastAsia="en-US"/>
        </w:rPr>
        <w:t>Уровень обученности по параллелям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703"/>
        <w:gridCol w:w="1505"/>
        <w:gridCol w:w="1505"/>
        <w:gridCol w:w="1699"/>
        <w:gridCol w:w="1542"/>
      </w:tblGrid>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Класс</w:t>
            </w:r>
          </w:p>
        </w:tc>
        <w:tc>
          <w:tcPr>
            <w:tcW w:w="1703"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 xml:space="preserve">Кол-во </w:t>
            </w:r>
          </w:p>
          <w:p w:rsidR="00D174C6" w:rsidRPr="0073580D" w:rsidRDefault="00D174C6" w:rsidP="006B4532">
            <w:pPr>
              <w:rPr>
                <w:lang w:eastAsia="en-US"/>
              </w:rPr>
            </w:pPr>
            <w:r w:rsidRPr="0073580D">
              <w:rPr>
                <w:lang w:eastAsia="en-US"/>
              </w:rPr>
              <w:t xml:space="preserve">уч-ся </w:t>
            </w:r>
          </w:p>
          <w:p w:rsidR="00D174C6" w:rsidRPr="0073580D" w:rsidRDefault="00D174C6" w:rsidP="006B4532">
            <w:pPr>
              <w:rPr>
                <w:lang w:eastAsia="en-US"/>
              </w:rPr>
            </w:pPr>
            <w:r w:rsidRPr="0073580D">
              <w:rPr>
                <w:lang w:eastAsia="en-US"/>
              </w:rPr>
              <w:t xml:space="preserve">на конец года </w:t>
            </w:r>
          </w:p>
        </w:tc>
        <w:tc>
          <w:tcPr>
            <w:tcW w:w="1505"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«5»</w:t>
            </w:r>
          </w:p>
        </w:tc>
        <w:tc>
          <w:tcPr>
            <w:tcW w:w="1505"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«4» и «5»</w:t>
            </w:r>
          </w:p>
        </w:tc>
        <w:tc>
          <w:tcPr>
            <w:tcW w:w="1699"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«Резерв»</w:t>
            </w:r>
          </w:p>
        </w:tc>
        <w:tc>
          <w:tcPr>
            <w:tcW w:w="1542"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 xml:space="preserve">Качество </w:t>
            </w:r>
          </w:p>
          <w:p w:rsidR="00D174C6" w:rsidRPr="0073580D" w:rsidRDefault="00D174C6" w:rsidP="006B4532">
            <w:pPr>
              <w:rPr>
                <w:lang w:eastAsia="en-US"/>
              </w:rPr>
            </w:pPr>
            <w:r w:rsidRPr="0073580D">
              <w:rPr>
                <w:lang w:eastAsia="en-US"/>
              </w:rPr>
              <w:t>знаний (%)</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1а</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1б</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1в</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val="en-US" w:eastAsia="en-US"/>
              </w:rPr>
            </w:pPr>
            <w:r w:rsidRPr="0073580D">
              <w:rPr>
                <w:lang w:val="en-US"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1д</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1е</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1РВГ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b/>
                <w:lang w:eastAsia="en-US"/>
              </w:rPr>
            </w:pPr>
            <w:r w:rsidRPr="0073580D">
              <w:rPr>
                <w:b/>
                <w:lang w:eastAsia="en-US"/>
              </w:rPr>
              <w:t>1 кл.</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160</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2а</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2б</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12</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92</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2в</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2г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21</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val="en-US"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2д</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19</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2е</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2ж</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13</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6</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5</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79</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2з</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2и</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5</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79</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2РВГ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b/>
                <w:lang w:eastAsia="en-US"/>
              </w:rPr>
            </w:pPr>
            <w:r w:rsidRPr="0073580D">
              <w:rPr>
                <w:b/>
                <w:lang w:eastAsia="en-US"/>
              </w:rPr>
              <w:t>2 кл.</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233</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148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73</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12</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95%</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3а</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29</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12</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14</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3</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92</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3б</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11</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val="en-US"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3в</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3г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11</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92</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3д</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12</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15</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96</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3рвг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b/>
                <w:lang w:eastAsia="en-US"/>
              </w:rPr>
            </w:pPr>
            <w:r w:rsidRPr="0073580D">
              <w:rPr>
                <w:b/>
                <w:lang w:eastAsia="en-US"/>
              </w:rPr>
              <w:t>3 кл.</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144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78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60</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6</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96%</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lang w:eastAsia="en-US"/>
              </w:rPr>
            </w:pPr>
            <w:r w:rsidRPr="0073580D">
              <w:rPr>
                <w:lang w:eastAsia="en-US"/>
              </w:rPr>
              <w:t>4а</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12</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14</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92</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4б</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67</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lastRenderedPageBreak/>
              <w:t>4в</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60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4г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13</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4д</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28</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15</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11</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93</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4е</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27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4</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18</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5</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81</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lang w:eastAsia="en-US"/>
              </w:rPr>
            </w:pPr>
            <w:r w:rsidRPr="0073580D">
              <w:rPr>
                <w:lang w:eastAsia="en-US"/>
              </w:rPr>
              <w:t>4рвг</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0</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lang w:eastAsia="en-US"/>
              </w:rPr>
            </w:pPr>
            <w:r w:rsidRPr="0073580D">
              <w:rPr>
                <w:lang w:eastAsia="en-US"/>
              </w:rPr>
              <w:t>100</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hideMark/>
          </w:tcPr>
          <w:p w:rsidR="00D174C6" w:rsidRPr="0073580D" w:rsidRDefault="00D174C6" w:rsidP="006B4532">
            <w:pPr>
              <w:rPr>
                <w:b/>
                <w:lang w:eastAsia="en-US"/>
              </w:rPr>
            </w:pPr>
            <w:r w:rsidRPr="0073580D">
              <w:rPr>
                <w:b/>
                <w:lang w:eastAsia="en-US"/>
              </w:rPr>
              <w:t>4 кл.</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169</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67</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73</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29</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83%</w:t>
            </w:r>
          </w:p>
        </w:tc>
      </w:tr>
      <w:tr w:rsidR="00D174C6" w:rsidRPr="0073580D" w:rsidTr="006B4532">
        <w:tc>
          <w:tcPr>
            <w:tcW w:w="1384"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rPr>
                <w:b/>
                <w:lang w:eastAsia="en-US"/>
              </w:rPr>
            </w:pPr>
            <w:r w:rsidRPr="0073580D">
              <w:rPr>
                <w:b/>
                <w:lang w:eastAsia="en-US"/>
              </w:rPr>
              <w:t>Итого</w:t>
            </w:r>
          </w:p>
        </w:tc>
        <w:tc>
          <w:tcPr>
            <w:tcW w:w="1703"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706</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293</w:t>
            </w:r>
          </w:p>
        </w:tc>
        <w:tc>
          <w:tcPr>
            <w:tcW w:w="1505"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206</w:t>
            </w:r>
          </w:p>
        </w:tc>
        <w:tc>
          <w:tcPr>
            <w:tcW w:w="1699"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47</w:t>
            </w:r>
          </w:p>
        </w:tc>
        <w:tc>
          <w:tcPr>
            <w:tcW w:w="1542" w:type="dxa"/>
            <w:tcBorders>
              <w:top w:val="single" w:sz="4" w:space="0" w:color="auto"/>
              <w:left w:val="single" w:sz="4" w:space="0" w:color="auto"/>
              <w:bottom w:val="single" w:sz="4" w:space="0" w:color="auto"/>
              <w:right w:val="single" w:sz="4" w:space="0" w:color="auto"/>
            </w:tcBorders>
          </w:tcPr>
          <w:p w:rsidR="00D174C6" w:rsidRPr="0073580D" w:rsidRDefault="00D174C6" w:rsidP="006B4532">
            <w:pPr>
              <w:jc w:val="center"/>
              <w:rPr>
                <w:b/>
                <w:lang w:eastAsia="en-US"/>
              </w:rPr>
            </w:pPr>
            <w:r w:rsidRPr="0073580D">
              <w:rPr>
                <w:b/>
                <w:lang w:eastAsia="en-US"/>
              </w:rPr>
              <w:t>92%</w:t>
            </w:r>
          </w:p>
        </w:tc>
      </w:tr>
    </w:tbl>
    <w:p w:rsidR="00D174C6" w:rsidRPr="0073580D" w:rsidRDefault="00D174C6" w:rsidP="00D174C6">
      <w:pPr>
        <w:jc w:val="both"/>
        <w:rPr>
          <w:b/>
          <w:sz w:val="28"/>
          <w:szCs w:val="28"/>
          <w:lang w:eastAsia="en-US"/>
        </w:rPr>
      </w:pPr>
    </w:p>
    <w:p w:rsidR="00D174C6" w:rsidRPr="006A7436" w:rsidRDefault="00D174C6" w:rsidP="006A7436">
      <w:pPr>
        <w:jc w:val="both"/>
        <w:rPr>
          <w:lang w:eastAsia="en-US"/>
        </w:rPr>
      </w:pPr>
    </w:p>
    <w:p w:rsidR="006A7436" w:rsidRPr="006A7436" w:rsidRDefault="006A7436" w:rsidP="006A7436">
      <w:pPr>
        <w:jc w:val="both"/>
        <w:rPr>
          <w:lang w:eastAsia="en-US"/>
        </w:rPr>
      </w:pPr>
      <w:r w:rsidRPr="006A7436">
        <w:rPr>
          <w:lang w:eastAsia="en-US"/>
        </w:rPr>
        <w:t xml:space="preserve">         Из </w:t>
      </w:r>
      <w:r w:rsidRPr="006A7436">
        <w:rPr>
          <w:lang w:val="kk-KZ" w:eastAsia="en-US"/>
        </w:rPr>
        <w:t>706</w:t>
      </w:r>
      <w:r w:rsidRPr="006A7436">
        <w:rPr>
          <w:lang w:eastAsia="en-US"/>
        </w:rPr>
        <w:t xml:space="preserve"> учащихся начальной школы  успешно на «5» и «4 и 5» окончили учебный год  </w:t>
      </w:r>
      <w:r w:rsidRPr="006A7436">
        <w:rPr>
          <w:lang w:val="kk-KZ" w:eastAsia="en-US"/>
        </w:rPr>
        <w:t>499</w:t>
      </w:r>
      <w:r w:rsidRPr="006A7436">
        <w:rPr>
          <w:color w:val="FF0000"/>
          <w:lang w:val="kk-KZ" w:eastAsia="en-US"/>
        </w:rPr>
        <w:t xml:space="preserve"> </w:t>
      </w:r>
      <w:r w:rsidRPr="006A7436">
        <w:rPr>
          <w:lang w:eastAsia="en-US"/>
        </w:rPr>
        <w:t>ученик</w:t>
      </w:r>
      <w:r w:rsidRPr="006A7436">
        <w:rPr>
          <w:lang w:val="kk-KZ" w:eastAsia="en-US"/>
        </w:rPr>
        <w:t>ов</w:t>
      </w:r>
      <w:r w:rsidRPr="006A7436">
        <w:rPr>
          <w:lang w:eastAsia="en-US"/>
        </w:rPr>
        <w:t xml:space="preserve">, что на </w:t>
      </w:r>
      <w:r w:rsidRPr="006A7436">
        <w:rPr>
          <w:lang w:val="kk-KZ" w:eastAsia="en-US"/>
        </w:rPr>
        <w:t>177</w:t>
      </w:r>
      <w:r w:rsidRPr="006A7436">
        <w:rPr>
          <w:lang w:eastAsia="en-US"/>
        </w:rPr>
        <w:t xml:space="preserve"> ученик</w:t>
      </w:r>
      <w:r w:rsidRPr="006A7436">
        <w:rPr>
          <w:lang w:val="kk-KZ" w:eastAsia="en-US"/>
        </w:rPr>
        <w:t>ов</w:t>
      </w:r>
      <w:r w:rsidRPr="006A7436">
        <w:rPr>
          <w:lang w:eastAsia="en-US"/>
        </w:rPr>
        <w:t xml:space="preserve"> меньше, чем в прошедшем учебном году в связи с отсутствием суммативного оценивания и аттестации в первых классах. Решением педагогического совета переведены в следующий класс </w:t>
      </w:r>
      <w:r w:rsidRPr="006A7436">
        <w:rPr>
          <w:lang w:val="kk-KZ" w:eastAsia="en-US"/>
        </w:rPr>
        <w:t>706</w:t>
      </w:r>
      <w:r w:rsidRPr="006A7436">
        <w:rPr>
          <w:lang w:eastAsia="en-US"/>
        </w:rPr>
        <w:t xml:space="preserve"> ученик</w:t>
      </w:r>
      <w:r w:rsidRPr="006A7436">
        <w:rPr>
          <w:lang w:val="kk-KZ" w:eastAsia="en-US"/>
        </w:rPr>
        <w:t>ов</w:t>
      </w:r>
      <w:r w:rsidRPr="006A7436">
        <w:rPr>
          <w:lang w:eastAsia="en-US"/>
        </w:rPr>
        <w:t xml:space="preserve"> начальной школы. Успеваемость учащихся 2-4 классов на конец учебного года составила 100%. Качество успеваемости по параллелям: 2 классы</w:t>
      </w:r>
      <w:r w:rsidRPr="006A7436">
        <w:rPr>
          <w:lang w:val="kk-KZ" w:eastAsia="en-US"/>
        </w:rPr>
        <w:t xml:space="preserve"> </w:t>
      </w:r>
      <w:r w:rsidRPr="006A7436">
        <w:rPr>
          <w:lang w:eastAsia="en-US"/>
        </w:rPr>
        <w:t xml:space="preserve">- </w:t>
      </w:r>
      <w:r w:rsidRPr="006A7436">
        <w:rPr>
          <w:lang w:val="kk-KZ" w:eastAsia="en-US"/>
        </w:rPr>
        <w:t>9</w:t>
      </w:r>
      <w:r w:rsidRPr="006A7436">
        <w:rPr>
          <w:lang w:eastAsia="en-US"/>
        </w:rPr>
        <w:t xml:space="preserve">5% (в прошлом учебном году -95%), 3 классы – </w:t>
      </w:r>
      <w:r w:rsidRPr="006A7436">
        <w:rPr>
          <w:lang w:val="kk-KZ" w:eastAsia="en-US"/>
        </w:rPr>
        <w:t>96</w:t>
      </w:r>
      <w:r w:rsidRPr="006A7436">
        <w:rPr>
          <w:lang w:eastAsia="en-US"/>
        </w:rPr>
        <w:t>% (в пошлом учебном году-</w:t>
      </w:r>
      <w:r w:rsidRPr="006A7436">
        <w:rPr>
          <w:lang w:val="kk-KZ" w:eastAsia="en-US"/>
        </w:rPr>
        <w:t>89</w:t>
      </w:r>
      <w:r w:rsidRPr="006A7436">
        <w:rPr>
          <w:lang w:eastAsia="en-US"/>
        </w:rPr>
        <w:t>%) повышение качества знаний +</w:t>
      </w:r>
      <w:r w:rsidRPr="006A7436">
        <w:rPr>
          <w:lang w:val="kk-KZ" w:eastAsia="en-US"/>
        </w:rPr>
        <w:t>7</w:t>
      </w:r>
      <w:r w:rsidRPr="006A7436">
        <w:rPr>
          <w:lang w:eastAsia="en-US"/>
        </w:rPr>
        <w:t xml:space="preserve">%, 4 класс – </w:t>
      </w:r>
      <w:r w:rsidRPr="006A7436">
        <w:rPr>
          <w:lang w:val="kk-KZ" w:eastAsia="en-US"/>
        </w:rPr>
        <w:t>8</w:t>
      </w:r>
      <w:r w:rsidRPr="006A7436">
        <w:rPr>
          <w:lang w:eastAsia="en-US"/>
        </w:rPr>
        <w:t xml:space="preserve">3% (в прошлом учебном году-88%) произошло снижение качества знаний на </w:t>
      </w:r>
      <w:r w:rsidRPr="006A7436">
        <w:rPr>
          <w:lang w:val="kk-KZ" w:eastAsia="en-US"/>
        </w:rPr>
        <w:t>5</w:t>
      </w:r>
      <w:r w:rsidRPr="006A7436">
        <w:rPr>
          <w:lang w:eastAsia="en-US"/>
        </w:rPr>
        <w:t>%.</w:t>
      </w:r>
    </w:p>
    <w:p w:rsidR="006A7436" w:rsidRDefault="006A7436" w:rsidP="006A7436">
      <w:pPr>
        <w:jc w:val="both"/>
        <w:rPr>
          <w:lang w:eastAsia="en-US"/>
        </w:rPr>
      </w:pPr>
      <w:r w:rsidRPr="006A7436">
        <w:rPr>
          <w:lang w:eastAsia="en-US"/>
        </w:rPr>
        <w:t xml:space="preserve">     </w:t>
      </w:r>
    </w:p>
    <w:p w:rsidR="006A7436" w:rsidRPr="006A7436" w:rsidRDefault="006A7436" w:rsidP="006A7436">
      <w:pPr>
        <w:jc w:val="both"/>
        <w:rPr>
          <w:lang w:eastAsia="en-US"/>
        </w:rPr>
      </w:pPr>
      <w:r>
        <w:rPr>
          <w:lang w:eastAsia="en-US"/>
        </w:rPr>
        <w:t xml:space="preserve">      </w:t>
      </w:r>
      <w:r w:rsidRPr="006A7436">
        <w:rPr>
          <w:lang w:eastAsia="en-US"/>
        </w:rPr>
        <w:t>Наблюдается положительная качественная динамика в обучении учащихся начальных классов за 3 года:</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2259"/>
        <w:gridCol w:w="2680"/>
        <w:gridCol w:w="2786"/>
      </w:tblGrid>
      <w:tr w:rsidR="006A7436" w:rsidRPr="006A7436" w:rsidTr="006B4532">
        <w:tc>
          <w:tcPr>
            <w:tcW w:w="1810" w:type="dxa"/>
          </w:tcPr>
          <w:p w:rsidR="006A7436" w:rsidRPr="006A7436" w:rsidRDefault="006A7436" w:rsidP="006A7436">
            <w:pPr>
              <w:jc w:val="both"/>
              <w:rPr>
                <w:lang w:eastAsia="en-US"/>
              </w:rPr>
            </w:pPr>
            <w:r w:rsidRPr="006A7436">
              <w:rPr>
                <w:lang w:eastAsia="en-US"/>
              </w:rPr>
              <w:t>Учебный год</w:t>
            </w:r>
          </w:p>
        </w:tc>
        <w:tc>
          <w:tcPr>
            <w:tcW w:w="2268" w:type="dxa"/>
          </w:tcPr>
          <w:p w:rsidR="006A7436" w:rsidRPr="006A7436" w:rsidRDefault="006A7436" w:rsidP="006A7436">
            <w:pPr>
              <w:jc w:val="both"/>
              <w:rPr>
                <w:lang w:eastAsia="en-US"/>
              </w:rPr>
            </w:pPr>
            <w:r w:rsidRPr="006A7436">
              <w:rPr>
                <w:lang w:eastAsia="en-US"/>
              </w:rPr>
              <w:t>окончили на «5»</w:t>
            </w:r>
          </w:p>
        </w:tc>
        <w:tc>
          <w:tcPr>
            <w:tcW w:w="2693" w:type="dxa"/>
          </w:tcPr>
          <w:p w:rsidR="006A7436" w:rsidRPr="006A7436" w:rsidRDefault="006A7436" w:rsidP="006A7436">
            <w:pPr>
              <w:jc w:val="both"/>
              <w:rPr>
                <w:lang w:eastAsia="en-US"/>
              </w:rPr>
            </w:pPr>
            <w:r w:rsidRPr="006A7436">
              <w:rPr>
                <w:lang w:eastAsia="en-US"/>
              </w:rPr>
              <w:t>окончили на «4 и 5»</w:t>
            </w:r>
          </w:p>
        </w:tc>
        <w:tc>
          <w:tcPr>
            <w:tcW w:w="2800" w:type="dxa"/>
          </w:tcPr>
          <w:p w:rsidR="006A7436" w:rsidRPr="006A7436" w:rsidRDefault="006A7436" w:rsidP="006A7436">
            <w:pPr>
              <w:jc w:val="both"/>
              <w:rPr>
                <w:lang w:eastAsia="en-US"/>
              </w:rPr>
            </w:pPr>
            <w:r w:rsidRPr="006A7436">
              <w:rPr>
                <w:lang w:eastAsia="en-US"/>
              </w:rPr>
              <w:t>окончили на «4 и 3»</w:t>
            </w:r>
          </w:p>
        </w:tc>
      </w:tr>
      <w:tr w:rsidR="006A7436" w:rsidRPr="006A7436" w:rsidTr="006B4532">
        <w:tc>
          <w:tcPr>
            <w:tcW w:w="1810" w:type="dxa"/>
          </w:tcPr>
          <w:p w:rsidR="006A7436" w:rsidRPr="006A7436" w:rsidRDefault="006A7436" w:rsidP="006A7436">
            <w:pPr>
              <w:jc w:val="both"/>
              <w:rPr>
                <w:lang w:eastAsia="en-US"/>
              </w:rPr>
            </w:pPr>
            <w:r w:rsidRPr="006A7436">
              <w:rPr>
                <w:lang w:eastAsia="en-US"/>
              </w:rPr>
              <w:t>2018-2019</w:t>
            </w:r>
          </w:p>
        </w:tc>
        <w:tc>
          <w:tcPr>
            <w:tcW w:w="2268" w:type="dxa"/>
          </w:tcPr>
          <w:p w:rsidR="006A7436" w:rsidRPr="006A7436" w:rsidRDefault="006A7436" w:rsidP="006A7436">
            <w:pPr>
              <w:jc w:val="both"/>
              <w:rPr>
                <w:lang w:eastAsia="en-US"/>
              </w:rPr>
            </w:pPr>
            <w:r w:rsidRPr="006A7436">
              <w:rPr>
                <w:lang w:eastAsia="en-US"/>
              </w:rPr>
              <w:t>258 учащихся</w:t>
            </w:r>
          </w:p>
        </w:tc>
        <w:tc>
          <w:tcPr>
            <w:tcW w:w="2693" w:type="dxa"/>
          </w:tcPr>
          <w:p w:rsidR="006A7436" w:rsidRPr="006A7436" w:rsidRDefault="006A7436" w:rsidP="006A7436">
            <w:pPr>
              <w:jc w:val="both"/>
              <w:rPr>
                <w:lang w:eastAsia="en-US"/>
              </w:rPr>
            </w:pPr>
            <w:r w:rsidRPr="006A7436">
              <w:rPr>
                <w:lang w:eastAsia="en-US"/>
              </w:rPr>
              <w:t>317 учащихся</w:t>
            </w:r>
          </w:p>
        </w:tc>
        <w:tc>
          <w:tcPr>
            <w:tcW w:w="2800" w:type="dxa"/>
          </w:tcPr>
          <w:p w:rsidR="006A7436" w:rsidRPr="006A7436" w:rsidRDefault="006A7436" w:rsidP="006A7436">
            <w:pPr>
              <w:jc w:val="both"/>
              <w:rPr>
                <w:lang w:eastAsia="en-US"/>
              </w:rPr>
            </w:pPr>
            <w:r w:rsidRPr="006A7436">
              <w:rPr>
                <w:lang w:eastAsia="en-US"/>
              </w:rPr>
              <w:t>97 учащихся</w:t>
            </w:r>
          </w:p>
        </w:tc>
      </w:tr>
      <w:tr w:rsidR="006A7436" w:rsidRPr="006A7436" w:rsidTr="006B4532">
        <w:tc>
          <w:tcPr>
            <w:tcW w:w="1810" w:type="dxa"/>
          </w:tcPr>
          <w:p w:rsidR="006A7436" w:rsidRPr="006A7436" w:rsidRDefault="006A7436" w:rsidP="006A7436">
            <w:pPr>
              <w:jc w:val="both"/>
              <w:rPr>
                <w:lang w:eastAsia="en-US"/>
              </w:rPr>
            </w:pPr>
            <w:r w:rsidRPr="006A7436">
              <w:rPr>
                <w:lang w:eastAsia="en-US"/>
              </w:rPr>
              <w:t>2019-2020</w:t>
            </w:r>
          </w:p>
        </w:tc>
        <w:tc>
          <w:tcPr>
            <w:tcW w:w="2268" w:type="dxa"/>
          </w:tcPr>
          <w:p w:rsidR="006A7436" w:rsidRPr="006A7436" w:rsidRDefault="006A7436" w:rsidP="006A7436">
            <w:pPr>
              <w:jc w:val="both"/>
              <w:rPr>
                <w:lang w:val="kk-KZ" w:eastAsia="en-US"/>
              </w:rPr>
            </w:pPr>
            <w:r w:rsidRPr="006A7436">
              <w:rPr>
                <w:lang w:val="kk-KZ" w:eastAsia="en-US"/>
              </w:rPr>
              <w:t>3</w:t>
            </w:r>
            <w:r w:rsidRPr="006A7436">
              <w:rPr>
                <w:lang w:val="en-US" w:eastAsia="en-US"/>
              </w:rPr>
              <w:t>60</w:t>
            </w:r>
            <w:r w:rsidRPr="006A7436">
              <w:rPr>
                <w:lang w:val="kk-KZ" w:eastAsia="en-US"/>
              </w:rPr>
              <w:t xml:space="preserve"> </w:t>
            </w:r>
            <w:r w:rsidRPr="006A7436">
              <w:rPr>
                <w:lang w:eastAsia="en-US"/>
              </w:rPr>
              <w:t>учащихся</w:t>
            </w:r>
          </w:p>
        </w:tc>
        <w:tc>
          <w:tcPr>
            <w:tcW w:w="2693" w:type="dxa"/>
          </w:tcPr>
          <w:p w:rsidR="006A7436" w:rsidRPr="006A7436" w:rsidRDefault="006A7436" w:rsidP="006A7436">
            <w:pPr>
              <w:jc w:val="both"/>
              <w:rPr>
                <w:lang w:val="kk-KZ" w:eastAsia="en-US"/>
              </w:rPr>
            </w:pPr>
            <w:r w:rsidRPr="006A7436">
              <w:rPr>
                <w:lang w:val="kk-KZ" w:eastAsia="en-US"/>
              </w:rPr>
              <w:t>3</w:t>
            </w:r>
            <w:r w:rsidRPr="006A7436">
              <w:rPr>
                <w:lang w:val="en-US" w:eastAsia="en-US"/>
              </w:rPr>
              <w:t>16</w:t>
            </w:r>
            <w:r w:rsidRPr="006A7436">
              <w:rPr>
                <w:lang w:val="kk-KZ" w:eastAsia="en-US"/>
              </w:rPr>
              <w:t xml:space="preserve"> </w:t>
            </w:r>
            <w:r w:rsidRPr="006A7436">
              <w:rPr>
                <w:lang w:eastAsia="en-US"/>
              </w:rPr>
              <w:t>учащихся</w:t>
            </w:r>
          </w:p>
        </w:tc>
        <w:tc>
          <w:tcPr>
            <w:tcW w:w="2800" w:type="dxa"/>
          </w:tcPr>
          <w:p w:rsidR="006A7436" w:rsidRPr="006A7436" w:rsidRDefault="006A7436" w:rsidP="006A7436">
            <w:pPr>
              <w:jc w:val="both"/>
              <w:rPr>
                <w:lang w:val="kk-KZ" w:eastAsia="en-US"/>
              </w:rPr>
            </w:pPr>
            <w:r w:rsidRPr="006A7436">
              <w:rPr>
                <w:lang w:val="en-US" w:eastAsia="en-US"/>
              </w:rPr>
              <w:t>51</w:t>
            </w:r>
            <w:r w:rsidRPr="006A7436">
              <w:rPr>
                <w:lang w:val="kk-KZ" w:eastAsia="en-US"/>
              </w:rPr>
              <w:t xml:space="preserve"> </w:t>
            </w:r>
            <w:r w:rsidRPr="006A7436">
              <w:rPr>
                <w:lang w:eastAsia="en-US"/>
              </w:rPr>
              <w:t>учащихся</w:t>
            </w:r>
          </w:p>
        </w:tc>
      </w:tr>
      <w:tr w:rsidR="006A7436" w:rsidRPr="006A7436" w:rsidTr="006B4532">
        <w:tc>
          <w:tcPr>
            <w:tcW w:w="1810" w:type="dxa"/>
          </w:tcPr>
          <w:p w:rsidR="006A7436" w:rsidRPr="006A7436" w:rsidRDefault="006A7436" w:rsidP="006A7436">
            <w:pPr>
              <w:jc w:val="both"/>
              <w:rPr>
                <w:lang w:eastAsia="en-US"/>
              </w:rPr>
            </w:pPr>
            <w:r w:rsidRPr="006A7436">
              <w:rPr>
                <w:lang w:eastAsia="en-US"/>
              </w:rPr>
              <w:t>2020-2021</w:t>
            </w:r>
          </w:p>
        </w:tc>
        <w:tc>
          <w:tcPr>
            <w:tcW w:w="2268" w:type="dxa"/>
          </w:tcPr>
          <w:p w:rsidR="006A7436" w:rsidRPr="006A7436" w:rsidRDefault="006A7436" w:rsidP="006A7436">
            <w:pPr>
              <w:jc w:val="both"/>
              <w:rPr>
                <w:lang w:val="kk-KZ" w:eastAsia="en-US"/>
              </w:rPr>
            </w:pPr>
            <w:r w:rsidRPr="006A7436">
              <w:rPr>
                <w:lang w:val="kk-KZ" w:eastAsia="en-US"/>
              </w:rPr>
              <w:t>293 учащихся</w:t>
            </w:r>
          </w:p>
        </w:tc>
        <w:tc>
          <w:tcPr>
            <w:tcW w:w="2693" w:type="dxa"/>
          </w:tcPr>
          <w:p w:rsidR="006A7436" w:rsidRPr="006A7436" w:rsidRDefault="006A7436" w:rsidP="006A7436">
            <w:pPr>
              <w:jc w:val="both"/>
              <w:rPr>
                <w:lang w:val="kk-KZ" w:eastAsia="en-US"/>
              </w:rPr>
            </w:pPr>
            <w:r w:rsidRPr="006A7436">
              <w:rPr>
                <w:lang w:val="kk-KZ" w:eastAsia="en-US"/>
              </w:rPr>
              <w:t>206 учащихся</w:t>
            </w:r>
          </w:p>
        </w:tc>
        <w:tc>
          <w:tcPr>
            <w:tcW w:w="2800" w:type="dxa"/>
          </w:tcPr>
          <w:p w:rsidR="006A7436" w:rsidRPr="006A7436" w:rsidRDefault="006A7436" w:rsidP="006A7436">
            <w:pPr>
              <w:jc w:val="both"/>
              <w:rPr>
                <w:lang w:val="kk-KZ" w:eastAsia="en-US"/>
              </w:rPr>
            </w:pPr>
            <w:r w:rsidRPr="006A7436">
              <w:rPr>
                <w:lang w:val="kk-KZ" w:eastAsia="en-US"/>
              </w:rPr>
              <w:t>47 учащихся</w:t>
            </w:r>
          </w:p>
        </w:tc>
      </w:tr>
    </w:tbl>
    <w:p w:rsidR="006A7436" w:rsidRPr="006A7436" w:rsidRDefault="006A7436" w:rsidP="006A7436">
      <w:pPr>
        <w:jc w:val="both"/>
        <w:rPr>
          <w:lang w:eastAsia="en-US"/>
        </w:rPr>
      </w:pPr>
      <w:r w:rsidRPr="006A7436">
        <w:rPr>
          <w:lang w:eastAsia="en-US"/>
        </w:rPr>
        <w:t xml:space="preserve">      Качество знаний  учащихся по итогам года понизилась на </w:t>
      </w:r>
      <w:r w:rsidRPr="006A7436">
        <w:rPr>
          <w:lang w:val="kk-KZ" w:eastAsia="en-US"/>
        </w:rPr>
        <w:t>1</w:t>
      </w:r>
      <w:r w:rsidRPr="006A7436">
        <w:rPr>
          <w:lang w:eastAsia="en-US"/>
        </w:rPr>
        <w:t>%, успеваемость стабильна-100%.</w:t>
      </w:r>
    </w:p>
    <w:p w:rsidR="006A7436" w:rsidRPr="006A7436" w:rsidRDefault="006A7436" w:rsidP="006A7436">
      <w:pPr>
        <w:jc w:val="both"/>
        <w:rPr>
          <w:lang w:eastAsia="en-US"/>
        </w:rPr>
      </w:pPr>
      <w:r w:rsidRPr="006A7436">
        <w:rPr>
          <w:lang w:eastAsia="en-US"/>
        </w:rPr>
        <w:t xml:space="preserve">      Из результатов мониторинга за четыре  учебных года наблюдается стабильность и повышение результата успеваемости и качества успеваемости учащихся: </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3"/>
        <w:gridCol w:w="2447"/>
        <w:gridCol w:w="1918"/>
        <w:gridCol w:w="2753"/>
      </w:tblGrid>
      <w:tr w:rsidR="006A7436" w:rsidRPr="006A7436" w:rsidTr="006B4532">
        <w:trPr>
          <w:trHeight w:val="484"/>
        </w:trPr>
        <w:tc>
          <w:tcPr>
            <w:tcW w:w="2273" w:type="dxa"/>
            <w:vAlign w:val="center"/>
          </w:tcPr>
          <w:p w:rsidR="006A7436" w:rsidRPr="006A7436" w:rsidRDefault="006A7436" w:rsidP="006A7436">
            <w:pPr>
              <w:jc w:val="both"/>
              <w:rPr>
                <w:lang w:eastAsia="en-US"/>
              </w:rPr>
            </w:pPr>
            <w:r w:rsidRPr="006A7436">
              <w:rPr>
                <w:lang w:eastAsia="en-US"/>
              </w:rPr>
              <w:t>Учебный  год</w:t>
            </w:r>
          </w:p>
        </w:tc>
        <w:tc>
          <w:tcPr>
            <w:tcW w:w="2447" w:type="dxa"/>
            <w:vAlign w:val="center"/>
          </w:tcPr>
          <w:p w:rsidR="006A7436" w:rsidRPr="006A7436" w:rsidRDefault="006A7436" w:rsidP="006A7436">
            <w:pPr>
              <w:jc w:val="both"/>
              <w:rPr>
                <w:lang w:eastAsia="en-US"/>
              </w:rPr>
            </w:pPr>
            <w:r w:rsidRPr="006A7436">
              <w:rPr>
                <w:lang w:eastAsia="en-US"/>
              </w:rPr>
              <w:t>Успеваемость</w:t>
            </w:r>
          </w:p>
        </w:tc>
        <w:tc>
          <w:tcPr>
            <w:tcW w:w="1918" w:type="dxa"/>
            <w:vAlign w:val="center"/>
          </w:tcPr>
          <w:p w:rsidR="006A7436" w:rsidRPr="006A7436" w:rsidRDefault="006A7436" w:rsidP="006A7436">
            <w:pPr>
              <w:jc w:val="both"/>
              <w:rPr>
                <w:lang w:eastAsia="en-US"/>
              </w:rPr>
            </w:pPr>
            <w:r w:rsidRPr="006A7436">
              <w:rPr>
                <w:lang w:eastAsia="en-US"/>
              </w:rPr>
              <w:t>Качество</w:t>
            </w:r>
          </w:p>
        </w:tc>
        <w:tc>
          <w:tcPr>
            <w:tcW w:w="2753" w:type="dxa"/>
            <w:vAlign w:val="center"/>
          </w:tcPr>
          <w:p w:rsidR="006A7436" w:rsidRPr="006A7436" w:rsidRDefault="006A7436" w:rsidP="006A7436">
            <w:pPr>
              <w:jc w:val="both"/>
              <w:rPr>
                <w:lang w:eastAsia="en-US"/>
              </w:rPr>
            </w:pPr>
            <w:r w:rsidRPr="006A7436">
              <w:rPr>
                <w:lang w:eastAsia="en-US"/>
              </w:rPr>
              <w:t>Динамика</w:t>
            </w:r>
          </w:p>
        </w:tc>
      </w:tr>
      <w:tr w:rsidR="006A7436" w:rsidRPr="006A7436" w:rsidTr="006B4532">
        <w:trPr>
          <w:trHeight w:val="340"/>
        </w:trPr>
        <w:tc>
          <w:tcPr>
            <w:tcW w:w="2273" w:type="dxa"/>
          </w:tcPr>
          <w:p w:rsidR="006A7436" w:rsidRPr="006A7436" w:rsidRDefault="006A7436" w:rsidP="006A7436">
            <w:pPr>
              <w:jc w:val="both"/>
              <w:rPr>
                <w:lang w:eastAsia="en-US"/>
              </w:rPr>
            </w:pPr>
            <w:r w:rsidRPr="006A7436">
              <w:rPr>
                <w:lang w:eastAsia="en-US"/>
              </w:rPr>
              <w:t>2018-2019</w:t>
            </w:r>
          </w:p>
        </w:tc>
        <w:tc>
          <w:tcPr>
            <w:tcW w:w="2447" w:type="dxa"/>
          </w:tcPr>
          <w:p w:rsidR="006A7436" w:rsidRPr="006A7436" w:rsidRDefault="006A7436" w:rsidP="006A7436">
            <w:pPr>
              <w:jc w:val="both"/>
              <w:rPr>
                <w:lang w:eastAsia="en-US"/>
              </w:rPr>
            </w:pPr>
            <w:r w:rsidRPr="006A7436">
              <w:rPr>
                <w:lang w:eastAsia="en-US"/>
              </w:rPr>
              <w:t>100%</w:t>
            </w:r>
          </w:p>
        </w:tc>
        <w:tc>
          <w:tcPr>
            <w:tcW w:w="1918" w:type="dxa"/>
          </w:tcPr>
          <w:p w:rsidR="006A7436" w:rsidRPr="006A7436" w:rsidRDefault="006A7436" w:rsidP="006A7436">
            <w:pPr>
              <w:jc w:val="both"/>
              <w:rPr>
                <w:lang w:eastAsia="en-US"/>
              </w:rPr>
            </w:pPr>
            <w:r w:rsidRPr="006A7436">
              <w:rPr>
                <w:lang w:eastAsia="en-US"/>
              </w:rPr>
              <w:t>85</w:t>
            </w:r>
            <w:r w:rsidRPr="006A7436">
              <w:rPr>
                <w:lang w:val="kk-KZ" w:eastAsia="en-US"/>
              </w:rPr>
              <w:t>,5</w:t>
            </w:r>
            <w:r w:rsidRPr="006A7436">
              <w:rPr>
                <w:lang w:eastAsia="en-US"/>
              </w:rPr>
              <w:t>%</w:t>
            </w:r>
          </w:p>
        </w:tc>
        <w:tc>
          <w:tcPr>
            <w:tcW w:w="2753" w:type="dxa"/>
          </w:tcPr>
          <w:p w:rsidR="006A7436" w:rsidRPr="006A7436" w:rsidRDefault="006A7436" w:rsidP="006A7436">
            <w:pPr>
              <w:jc w:val="both"/>
              <w:rPr>
                <w:lang w:eastAsia="en-US"/>
              </w:rPr>
            </w:pPr>
            <w:r w:rsidRPr="006A7436">
              <w:rPr>
                <w:lang w:eastAsia="en-US"/>
              </w:rPr>
              <w:t>+6,5%</w:t>
            </w:r>
          </w:p>
        </w:tc>
      </w:tr>
      <w:tr w:rsidR="006A7436" w:rsidRPr="006A7436" w:rsidTr="006B4532">
        <w:trPr>
          <w:trHeight w:val="340"/>
        </w:trPr>
        <w:tc>
          <w:tcPr>
            <w:tcW w:w="2273" w:type="dxa"/>
          </w:tcPr>
          <w:p w:rsidR="006A7436" w:rsidRPr="006A7436" w:rsidRDefault="006A7436" w:rsidP="006A7436">
            <w:pPr>
              <w:jc w:val="both"/>
              <w:rPr>
                <w:lang w:eastAsia="en-US"/>
              </w:rPr>
            </w:pPr>
            <w:r w:rsidRPr="006A7436">
              <w:rPr>
                <w:lang w:eastAsia="en-US"/>
              </w:rPr>
              <w:t>2019-2020</w:t>
            </w:r>
          </w:p>
        </w:tc>
        <w:tc>
          <w:tcPr>
            <w:tcW w:w="2447" w:type="dxa"/>
          </w:tcPr>
          <w:p w:rsidR="006A7436" w:rsidRPr="006A7436" w:rsidRDefault="006A7436" w:rsidP="006A7436">
            <w:pPr>
              <w:jc w:val="both"/>
              <w:rPr>
                <w:lang w:eastAsia="en-US"/>
              </w:rPr>
            </w:pPr>
            <w:r w:rsidRPr="006A7436">
              <w:rPr>
                <w:lang w:eastAsia="en-US"/>
              </w:rPr>
              <w:t>100%</w:t>
            </w:r>
          </w:p>
        </w:tc>
        <w:tc>
          <w:tcPr>
            <w:tcW w:w="1918" w:type="dxa"/>
          </w:tcPr>
          <w:p w:rsidR="006A7436" w:rsidRPr="006A7436" w:rsidRDefault="006A7436" w:rsidP="006A7436">
            <w:pPr>
              <w:jc w:val="both"/>
              <w:rPr>
                <w:lang w:eastAsia="en-US"/>
              </w:rPr>
            </w:pPr>
            <w:r w:rsidRPr="006A7436">
              <w:rPr>
                <w:lang w:val="kk-KZ" w:eastAsia="en-US"/>
              </w:rPr>
              <w:t>9</w:t>
            </w:r>
            <w:r w:rsidRPr="006A7436">
              <w:rPr>
                <w:lang w:val="en-US" w:eastAsia="en-US"/>
              </w:rPr>
              <w:t>3</w:t>
            </w:r>
            <w:r w:rsidRPr="006A7436">
              <w:rPr>
                <w:lang w:eastAsia="en-US"/>
              </w:rPr>
              <w:t>%</w:t>
            </w:r>
          </w:p>
        </w:tc>
        <w:tc>
          <w:tcPr>
            <w:tcW w:w="2753" w:type="dxa"/>
          </w:tcPr>
          <w:p w:rsidR="006A7436" w:rsidRPr="006A7436" w:rsidRDefault="006A7436" w:rsidP="006A7436">
            <w:pPr>
              <w:jc w:val="both"/>
              <w:rPr>
                <w:lang w:eastAsia="en-US"/>
              </w:rPr>
            </w:pPr>
            <w:r w:rsidRPr="006A7436">
              <w:rPr>
                <w:lang w:eastAsia="en-US"/>
              </w:rPr>
              <w:t>+</w:t>
            </w:r>
            <w:r w:rsidRPr="006A7436">
              <w:rPr>
                <w:lang w:val="en-US" w:eastAsia="en-US"/>
              </w:rPr>
              <w:t>7</w:t>
            </w:r>
            <w:r w:rsidRPr="006A7436">
              <w:rPr>
                <w:lang w:val="kk-KZ" w:eastAsia="en-US"/>
              </w:rPr>
              <w:t>,</w:t>
            </w:r>
            <w:r w:rsidRPr="006A7436">
              <w:rPr>
                <w:lang w:val="en-US" w:eastAsia="en-US"/>
              </w:rPr>
              <w:t>5</w:t>
            </w:r>
            <w:r w:rsidRPr="006A7436">
              <w:rPr>
                <w:lang w:eastAsia="en-US"/>
              </w:rPr>
              <w:t>%</w:t>
            </w:r>
          </w:p>
        </w:tc>
      </w:tr>
      <w:tr w:rsidR="006A7436" w:rsidRPr="006A7436" w:rsidTr="006B4532">
        <w:trPr>
          <w:trHeight w:val="340"/>
        </w:trPr>
        <w:tc>
          <w:tcPr>
            <w:tcW w:w="2273" w:type="dxa"/>
          </w:tcPr>
          <w:p w:rsidR="006A7436" w:rsidRPr="006A7436" w:rsidRDefault="006A7436" w:rsidP="006A7436">
            <w:pPr>
              <w:jc w:val="both"/>
              <w:rPr>
                <w:lang w:eastAsia="en-US"/>
              </w:rPr>
            </w:pPr>
            <w:r w:rsidRPr="006A7436">
              <w:rPr>
                <w:lang w:eastAsia="en-US"/>
              </w:rPr>
              <w:t>2020-2021</w:t>
            </w:r>
          </w:p>
        </w:tc>
        <w:tc>
          <w:tcPr>
            <w:tcW w:w="2447" w:type="dxa"/>
          </w:tcPr>
          <w:p w:rsidR="006A7436" w:rsidRPr="006A7436" w:rsidRDefault="006A7436" w:rsidP="006A7436">
            <w:pPr>
              <w:jc w:val="both"/>
              <w:rPr>
                <w:lang w:eastAsia="en-US"/>
              </w:rPr>
            </w:pPr>
            <w:r w:rsidRPr="006A7436">
              <w:rPr>
                <w:lang w:eastAsia="en-US"/>
              </w:rPr>
              <w:t>100%</w:t>
            </w:r>
          </w:p>
        </w:tc>
        <w:tc>
          <w:tcPr>
            <w:tcW w:w="1918" w:type="dxa"/>
          </w:tcPr>
          <w:p w:rsidR="006A7436" w:rsidRPr="006A7436" w:rsidRDefault="006A7436" w:rsidP="006A7436">
            <w:pPr>
              <w:jc w:val="both"/>
              <w:rPr>
                <w:lang w:val="kk-KZ" w:eastAsia="en-US"/>
              </w:rPr>
            </w:pPr>
            <w:r w:rsidRPr="006A7436">
              <w:rPr>
                <w:lang w:val="kk-KZ" w:eastAsia="en-US"/>
              </w:rPr>
              <w:t>92%</w:t>
            </w:r>
          </w:p>
        </w:tc>
        <w:tc>
          <w:tcPr>
            <w:tcW w:w="2753" w:type="dxa"/>
          </w:tcPr>
          <w:p w:rsidR="006A7436" w:rsidRPr="006A7436" w:rsidRDefault="006A7436" w:rsidP="006A7436">
            <w:pPr>
              <w:jc w:val="both"/>
              <w:rPr>
                <w:lang w:eastAsia="en-US"/>
              </w:rPr>
            </w:pPr>
            <w:r w:rsidRPr="006A7436">
              <w:rPr>
                <w:lang w:eastAsia="en-US"/>
              </w:rPr>
              <w:t>-1%</w:t>
            </w:r>
          </w:p>
        </w:tc>
      </w:tr>
    </w:tbl>
    <w:p w:rsidR="006A7436" w:rsidRPr="006A7436" w:rsidRDefault="006A7436" w:rsidP="006A7436">
      <w:pPr>
        <w:jc w:val="both"/>
        <w:rPr>
          <w:lang w:eastAsia="en-US"/>
        </w:rPr>
      </w:pPr>
      <w:r w:rsidRPr="006A7436">
        <w:rPr>
          <w:lang w:eastAsia="en-US"/>
        </w:rPr>
        <w:t xml:space="preserve">         В течение 2020-2021 учебного года осуществлялся педагогический мониторинг. Одним из основных этапов которого, является отслеживание и анализ успеваемости и качества обучения, анализ уровня промежуточной и итоговой успеваемости по всем предметам  учебного плана начальной школы с целью выявления недостатков в работе педагогического коллектива по обучению учащихся и их причин, а также составление программ коррекционной работы со слабоуспевающими и немотивированными на учёбу учащимися начальной школы.</w:t>
      </w:r>
    </w:p>
    <w:p w:rsidR="006A7436" w:rsidRPr="006A7436" w:rsidRDefault="006A7436" w:rsidP="006A7436">
      <w:pPr>
        <w:jc w:val="both"/>
        <w:rPr>
          <w:lang w:eastAsia="en-US"/>
        </w:rPr>
      </w:pPr>
      <w:r w:rsidRPr="006A7436">
        <w:rPr>
          <w:lang w:eastAsia="en-US"/>
        </w:rPr>
        <w:t xml:space="preserve">       В 2020-2021 учебном году осуществлялось  внедрение системы критериального  оценивания в условиях обновления содержания образования во 2-4  параллелях начальной школы. Проводился мониторинг учебных достижений учащихся посредством формативного (непрерывного безоценочного процесса) и суммативного оценивания за раздел/сквозную тему и четверть.</w:t>
      </w:r>
    </w:p>
    <w:p w:rsidR="005A7433" w:rsidRDefault="006A7436" w:rsidP="006A7436">
      <w:pPr>
        <w:jc w:val="both"/>
        <w:rPr>
          <w:b/>
          <w:lang w:eastAsia="en-US"/>
        </w:rPr>
      </w:pPr>
      <w:r w:rsidRPr="006A7436">
        <w:rPr>
          <w:b/>
          <w:lang w:eastAsia="en-US"/>
        </w:rPr>
        <w:t xml:space="preserve">  </w:t>
      </w:r>
    </w:p>
    <w:p w:rsidR="006A7436" w:rsidRPr="006A7436" w:rsidRDefault="006A7436" w:rsidP="006A7436">
      <w:pPr>
        <w:jc w:val="both"/>
        <w:rPr>
          <w:b/>
          <w:lang w:eastAsia="en-US"/>
        </w:rPr>
      </w:pPr>
      <w:r w:rsidRPr="006A7436">
        <w:rPr>
          <w:b/>
          <w:lang w:eastAsia="en-US"/>
        </w:rPr>
        <w:t xml:space="preserve">   Результаты суммативного оценивания по предметам:</w:t>
      </w:r>
    </w:p>
    <w:p w:rsidR="006A7436" w:rsidRPr="006A7436" w:rsidRDefault="006A7436" w:rsidP="006A7436">
      <w:pPr>
        <w:jc w:val="both"/>
        <w:rPr>
          <w:b/>
          <w:lang w:eastAsia="en-US"/>
        </w:rPr>
      </w:pPr>
      <w:r w:rsidRPr="006A7436">
        <w:rPr>
          <w:b/>
          <w:lang w:eastAsia="en-US"/>
        </w:rPr>
        <w:t xml:space="preserve">     </w:t>
      </w:r>
      <w:proofErr w:type="gramStart"/>
      <w:r w:rsidRPr="006A7436">
        <w:rPr>
          <w:b/>
          <w:lang w:eastAsia="en-US"/>
        </w:rPr>
        <w:t>Итоги  СОЧ</w:t>
      </w:r>
      <w:proofErr w:type="gramEnd"/>
      <w:r w:rsidRPr="006A7436">
        <w:rPr>
          <w:b/>
          <w:lang w:eastAsia="en-US"/>
        </w:rPr>
        <w:t xml:space="preserve"> по математике:</w:t>
      </w:r>
    </w:p>
    <w:p w:rsidR="006A7436" w:rsidRPr="006A7436" w:rsidRDefault="006A7436" w:rsidP="006A7436">
      <w:pPr>
        <w:jc w:val="both"/>
        <w:rPr>
          <w:lang w:eastAsia="en-US"/>
        </w:rPr>
      </w:pPr>
      <w:r w:rsidRPr="006A7436">
        <w:rPr>
          <w:lang w:eastAsia="en-US"/>
        </w:rPr>
        <w:t xml:space="preserve">      </w:t>
      </w:r>
      <w:r w:rsidRPr="006A7436">
        <w:rPr>
          <w:b/>
          <w:lang w:eastAsia="en-US"/>
        </w:rPr>
        <w:t>Во 2 классах</w:t>
      </w:r>
      <w:r w:rsidRPr="006A7436">
        <w:rPr>
          <w:lang w:eastAsia="en-US"/>
        </w:rPr>
        <w:t xml:space="preserve"> </w:t>
      </w:r>
      <w:r w:rsidRPr="006A7436">
        <w:rPr>
          <w:lang w:val="kk-KZ" w:eastAsia="en-US"/>
        </w:rPr>
        <w:t>суммативную работу</w:t>
      </w:r>
      <w:r w:rsidRPr="006A7436">
        <w:rPr>
          <w:lang w:eastAsia="en-US"/>
        </w:rPr>
        <w:t xml:space="preserve"> выполняли 100% учащихся.</w:t>
      </w:r>
    </w:p>
    <w:p w:rsidR="006A7436" w:rsidRPr="006A7436" w:rsidRDefault="006A7436" w:rsidP="006A7436">
      <w:pPr>
        <w:jc w:val="both"/>
        <w:rPr>
          <w:lang w:eastAsia="en-US"/>
        </w:rPr>
      </w:pPr>
      <w:r w:rsidRPr="006A7436">
        <w:rPr>
          <w:lang w:eastAsia="en-US"/>
        </w:rPr>
        <w:t xml:space="preserve">      Цели: </w:t>
      </w:r>
    </w:p>
    <w:p w:rsidR="006A7436" w:rsidRPr="006A7436" w:rsidRDefault="006A7436" w:rsidP="006A7436">
      <w:pPr>
        <w:jc w:val="both"/>
        <w:rPr>
          <w:lang w:eastAsia="en-US"/>
        </w:rPr>
      </w:pPr>
      <w:r w:rsidRPr="006A7436">
        <w:rPr>
          <w:lang w:eastAsia="en-US"/>
        </w:rPr>
        <w:t xml:space="preserve">2.5.1.2** Использовать термины, определяющие расположение, направление и расстояние </w:t>
      </w:r>
      <w:proofErr w:type="gramStart"/>
      <w:r w:rsidRPr="006A7436">
        <w:rPr>
          <w:lang w:eastAsia="en-US"/>
        </w:rPr>
        <w:t>между  предметами</w:t>
      </w:r>
      <w:proofErr w:type="gramEnd"/>
      <w:r w:rsidRPr="006A7436">
        <w:rPr>
          <w:lang w:eastAsia="en-US"/>
        </w:rPr>
        <w:t xml:space="preserve">.  </w:t>
      </w:r>
    </w:p>
    <w:p w:rsidR="006A7436" w:rsidRPr="006A7436" w:rsidRDefault="006A7436" w:rsidP="006A7436">
      <w:pPr>
        <w:jc w:val="both"/>
        <w:rPr>
          <w:lang w:eastAsia="en-US"/>
        </w:rPr>
      </w:pPr>
      <w:r w:rsidRPr="006A7436">
        <w:rPr>
          <w:lang w:eastAsia="en-US"/>
        </w:rPr>
        <w:lastRenderedPageBreak/>
        <w:t xml:space="preserve">2.1.3.3 Сравнивать значения величин длины: см/дм, массы: кг/ , объема (емкости): л/; времени: выполнять действия сложения и вычитания над значениями величин. 2.4.2.2** Решать простейшие логические задачи на соответствие и истинность. 2.5.1.6 Обосновывать выбор действий и объяснять способ решения задачи на сложение и вычитание. </w:t>
      </w:r>
    </w:p>
    <w:p w:rsidR="006A7436" w:rsidRPr="006A7436" w:rsidRDefault="006A7436" w:rsidP="006A7436">
      <w:pPr>
        <w:jc w:val="both"/>
        <w:rPr>
          <w:lang w:eastAsia="en-US"/>
        </w:rPr>
      </w:pPr>
      <w:r w:rsidRPr="006A7436">
        <w:rPr>
          <w:lang w:eastAsia="en-US"/>
        </w:rPr>
        <w:t>2.5.1.4 Анализировать и решать задачи на увеличение, уменьшение числа на несколько единиц, разностное сравнение, составлять и решать обратные задачи.</w:t>
      </w:r>
    </w:p>
    <w:p w:rsidR="006A7436" w:rsidRPr="006A7436" w:rsidRDefault="006A7436" w:rsidP="006A7436">
      <w:pPr>
        <w:jc w:val="both"/>
        <w:rPr>
          <w:lang w:eastAsia="en-US"/>
        </w:rPr>
      </w:pPr>
      <w:r w:rsidRPr="006A7436">
        <w:rPr>
          <w:lang w:eastAsia="en-US"/>
        </w:rPr>
        <w:t xml:space="preserve">       Содержание контрольной работы позволило проверить умения решать текстовые задачи (93,2%), знание алгоритма сложения и вычитания однозначных  чисел   в пределах 100 (90%), с переходом через 10, и умения применять его для вычислений, сравнивать величины и значение величин (80%), решать уравнения и находить неизвестный компонент(73%), знать порядок действий(72%),  выполнять чертеж геометрической фигуры (79%),  решать задачи на логическое мышление (60%).    </w:t>
      </w:r>
    </w:p>
    <w:p w:rsidR="006A7436" w:rsidRPr="006A7436" w:rsidRDefault="006A7436" w:rsidP="006A7436">
      <w:pPr>
        <w:jc w:val="both"/>
        <w:rPr>
          <w:lang w:eastAsia="en-US"/>
        </w:rPr>
      </w:pPr>
      <w:r w:rsidRPr="006A7436">
        <w:rPr>
          <w:lang w:eastAsia="en-US"/>
        </w:rPr>
        <w:t xml:space="preserve">      46 учащихся (28,3)% допустили ошибки при решении выражений на сложение и (48%) на  вычитание с переходом через десяток в пределах «20».  (38%) учащихся не смогли правильно определить компонент при решении уравнения.  В решении геометрической задачи  (40%) учащихся допустили ошибку при нахождении периметра геометрической фигуры. 32 учащихся – 18% допустили ошибку при выполнении порядка действий. </w:t>
      </w:r>
    </w:p>
    <w:p w:rsidR="006A7436" w:rsidRPr="006A7436" w:rsidRDefault="006A7436" w:rsidP="006A7436">
      <w:pPr>
        <w:jc w:val="both"/>
        <w:rPr>
          <w:lang w:eastAsia="en-US"/>
        </w:rPr>
      </w:pPr>
      <w:r w:rsidRPr="006A7436">
        <w:rPr>
          <w:lang w:eastAsia="en-US"/>
        </w:rPr>
        <w:t xml:space="preserve">         По результатам работы учителям 2 классов следует продумать при планировании урока повторение тем, в которых учащиеся допустили типичные ошибки. Должное внимание  уделить формированию вычислительных навыков счета в пределах 100 посредством тренажёров, активных методов обучения быстрому счёту. Отрабатывать навык нахождения неизвестного компонента при решении уравнения с обязательным полным комментированным ответом у доски и при выполнении домашнего задания. Предусмотреть организацию практической работы с геометрическим материалом через наглядный дидактический материал, презентационный урок, творческое выполнение  домашнего задания, работу в малой группе с консультантом-учеником. Планировать задания развивающие гибкость ума -  математические ребусы, задачи в косвенной форме, головоломки.</w:t>
      </w:r>
    </w:p>
    <w:p w:rsidR="006A7436" w:rsidRPr="006A7436" w:rsidRDefault="006A7436" w:rsidP="006A7436">
      <w:pPr>
        <w:jc w:val="both"/>
        <w:rPr>
          <w:b/>
          <w:lang w:eastAsia="en-US"/>
        </w:rPr>
      </w:pPr>
      <w:r w:rsidRPr="006A7436">
        <w:rPr>
          <w:lang w:eastAsia="en-US"/>
        </w:rPr>
        <w:t xml:space="preserve"> </w:t>
      </w:r>
      <w:r w:rsidRPr="006A7436">
        <w:rPr>
          <w:b/>
          <w:lang w:eastAsia="en-US"/>
        </w:rPr>
        <w:t>3 классы:</w:t>
      </w:r>
    </w:p>
    <w:p w:rsidR="006A7436" w:rsidRPr="006A7436" w:rsidRDefault="006A7436" w:rsidP="006A7436">
      <w:pPr>
        <w:jc w:val="both"/>
        <w:rPr>
          <w:lang w:eastAsia="en-US"/>
        </w:rPr>
      </w:pPr>
      <w:r w:rsidRPr="006A7436">
        <w:rPr>
          <w:lang w:eastAsia="en-US"/>
        </w:rPr>
        <w:t xml:space="preserve">      В суммативном оценивании за четверть использовались различные типы заданий: вопросы с множественным выбором ответа, вопросы, требующие краткого, развернутого ответов.</w:t>
      </w:r>
    </w:p>
    <w:p w:rsidR="006A7436" w:rsidRPr="006A7436" w:rsidRDefault="006A7436" w:rsidP="006A7436">
      <w:pPr>
        <w:jc w:val="both"/>
        <w:rPr>
          <w:lang w:eastAsia="en-US"/>
        </w:rPr>
      </w:pPr>
      <w:r w:rsidRPr="006A7436">
        <w:rPr>
          <w:lang w:eastAsia="en-US"/>
        </w:rPr>
        <w:t xml:space="preserve">      Данный вариант состоял из 5 заданий, включающих вопросы с кратким ответом и вопросы, требующие развернутого ответа.</w:t>
      </w:r>
    </w:p>
    <w:p w:rsidR="006A7436" w:rsidRPr="006A7436" w:rsidRDefault="006A7436" w:rsidP="006A7436">
      <w:pPr>
        <w:jc w:val="both"/>
        <w:rPr>
          <w:lang w:eastAsia="en-US"/>
        </w:rPr>
      </w:pPr>
      <w:r w:rsidRPr="006A7436">
        <w:rPr>
          <w:lang w:eastAsia="en-US"/>
        </w:rPr>
        <w:t xml:space="preserve">      В вопросах, требующие краткого ответа, обучающийся записывает ответ в виде слова или короткого предложения.</w:t>
      </w:r>
    </w:p>
    <w:p w:rsidR="006A7436" w:rsidRPr="006A7436" w:rsidRDefault="006A7436" w:rsidP="006A7436">
      <w:pPr>
        <w:jc w:val="both"/>
        <w:rPr>
          <w:lang w:eastAsia="en-US"/>
        </w:rPr>
      </w:pPr>
      <w:r w:rsidRPr="006A7436">
        <w:rPr>
          <w:lang w:eastAsia="en-US"/>
        </w:rPr>
        <w:t xml:space="preserve">       В вопросах, требующих развернутого ответа, обучающийся должен показать всю последовательность действий в решении заданий для получения максимального балла. Оценивается способность обучающегося выбирать и применять математические приемы в ряде математических контекстов.</w:t>
      </w:r>
    </w:p>
    <w:p w:rsidR="006A7436" w:rsidRPr="006A7436" w:rsidRDefault="006A7436" w:rsidP="006A7436">
      <w:pPr>
        <w:jc w:val="both"/>
        <w:rPr>
          <w:b/>
          <w:lang w:eastAsia="en-US"/>
        </w:rPr>
      </w:pPr>
      <w:r w:rsidRPr="006A7436">
        <w:rPr>
          <w:lang w:eastAsia="en-US"/>
        </w:rPr>
        <w:t xml:space="preserve">      </w:t>
      </w:r>
      <w:r w:rsidRPr="006A7436">
        <w:rPr>
          <w:b/>
          <w:lang w:eastAsia="en-US"/>
        </w:rPr>
        <w:t xml:space="preserve">Цели обучения: </w:t>
      </w:r>
    </w:p>
    <w:p w:rsidR="006A7436" w:rsidRPr="006A7436" w:rsidRDefault="006A7436" w:rsidP="006A7436">
      <w:pPr>
        <w:jc w:val="both"/>
        <w:rPr>
          <w:lang w:eastAsia="en-US"/>
        </w:rPr>
      </w:pPr>
      <w:r w:rsidRPr="006A7436">
        <w:rPr>
          <w:lang w:eastAsia="en-US"/>
        </w:rPr>
        <w:t xml:space="preserve">3.1.2.13 Применять алгоритм деления трехзначного числа на однозначное, когда в одном из разрядов частного есть нуль и алгоритм обратного действия- умножение;  3.5.1.5 Анализировать и решать задачи: с косвенными вопросами (связанные с отношениями «больше/ меньше на», «больше/ меньше в ... раз(а)»); на нахождение стороны и площади прямоугольника, (квадрата); </w:t>
      </w:r>
    </w:p>
    <w:p w:rsidR="006A7436" w:rsidRPr="006A7436" w:rsidRDefault="006A7436" w:rsidP="006A7436">
      <w:pPr>
        <w:jc w:val="both"/>
        <w:rPr>
          <w:lang w:eastAsia="en-US"/>
        </w:rPr>
      </w:pPr>
      <w:r w:rsidRPr="006A7436">
        <w:rPr>
          <w:lang w:eastAsia="en-US"/>
        </w:rPr>
        <w:t xml:space="preserve">3.5.1.2 Использовать при решении задач зависимость между величинами: масса одного предмета, количество, общая масса; расход на один предмет, количество предметов, общий расход; ширина, длина, площадь; </w:t>
      </w:r>
    </w:p>
    <w:p w:rsidR="006A7436" w:rsidRPr="006A7436" w:rsidRDefault="006A7436" w:rsidP="006A7436">
      <w:pPr>
        <w:jc w:val="both"/>
        <w:rPr>
          <w:lang w:eastAsia="en-US"/>
        </w:rPr>
      </w:pPr>
      <w:r w:rsidRPr="006A7436">
        <w:rPr>
          <w:lang w:eastAsia="en-US"/>
        </w:rPr>
        <w:t>3.1.3.4 Преобразовывать единицы измерения времени: секунда, мин, ч, сут., век на основе соотношений между ними.</w:t>
      </w:r>
    </w:p>
    <w:p w:rsidR="006A7436" w:rsidRPr="006A7436" w:rsidRDefault="006A7436" w:rsidP="006A7436">
      <w:pPr>
        <w:jc w:val="both"/>
        <w:rPr>
          <w:lang w:eastAsia="en-US"/>
        </w:rPr>
      </w:pPr>
      <w:r w:rsidRPr="006A7436">
        <w:rPr>
          <w:lang w:eastAsia="en-US"/>
        </w:rPr>
        <w:t>3.1.3.3 **Сравнивать значения времени: секунда, мин, ч, сут, год, веки выполнять арифметические действия над значениями величин.</w:t>
      </w:r>
    </w:p>
    <w:p w:rsidR="006A7436" w:rsidRPr="006A7436" w:rsidRDefault="006A7436" w:rsidP="006A7436">
      <w:pPr>
        <w:jc w:val="both"/>
        <w:rPr>
          <w:lang w:eastAsia="en-US"/>
        </w:rPr>
      </w:pPr>
      <w:r w:rsidRPr="006A7436">
        <w:rPr>
          <w:lang w:eastAsia="en-US"/>
        </w:rPr>
        <w:t xml:space="preserve">      СОЧ выполнили 100% учащихся. Качество знаний 91%, качество успеваемости 100%.</w:t>
      </w:r>
    </w:p>
    <w:p w:rsidR="006A7436" w:rsidRPr="006A7436" w:rsidRDefault="006A7436" w:rsidP="006A7436">
      <w:pPr>
        <w:jc w:val="both"/>
        <w:rPr>
          <w:lang w:eastAsia="en-US"/>
        </w:rPr>
      </w:pPr>
      <w:r w:rsidRPr="006A7436">
        <w:rPr>
          <w:lang w:eastAsia="en-US"/>
        </w:rPr>
        <w:lastRenderedPageBreak/>
        <w:t xml:space="preserve">    Содержание СОЧ в  3-х  классах позволило проверить умения решать составные задачи изученных видов, знание алгоритма умножения и деления многозначных чисел, табличного умножения и деления чисел, решать осложнённое уравнения, вычислять периметр прямоугольника по площади и одной стороне, выполнять перевод именованных чисел из одной меры в другую.. </w:t>
      </w:r>
    </w:p>
    <w:p w:rsidR="006A7436" w:rsidRPr="006A7436" w:rsidRDefault="006A7436" w:rsidP="006A7436">
      <w:pPr>
        <w:jc w:val="both"/>
        <w:rPr>
          <w:lang w:eastAsia="en-US"/>
        </w:rPr>
      </w:pPr>
      <w:r w:rsidRPr="006A7436">
        <w:rPr>
          <w:lang w:eastAsia="en-US"/>
        </w:rPr>
        <w:t xml:space="preserve">      Больше всего было допущено ошибок при выполнении задания на преобразование единиц измерения времени: секунда, мин, ч, сут., век на основе соотношений между ними (51%), решать задачи: с косвенными вопросами (связанные с отношениями «больше/ меньше на», «больше/ меньше в ... раз(а)») -58 учащихся (34,3%), 48 учащихся допустили ошибки при табличном умножении –28,3%. Сравнивать значения времени: секунда,мин, ч, сут, год, веки выполнять арифметические действия над значениями величин 67 учащихся (41,3%).</w:t>
      </w:r>
    </w:p>
    <w:p w:rsidR="006A7436" w:rsidRPr="006A7436" w:rsidRDefault="006A7436" w:rsidP="006A7436">
      <w:pPr>
        <w:jc w:val="both"/>
        <w:rPr>
          <w:lang w:eastAsia="en-US"/>
        </w:rPr>
      </w:pPr>
      <w:r w:rsidRPr="006A7436">
        <w:rPr>
          <w:lang w:eastAsia="en-US"/>
        </w:rPr>
        <w:t xml:space="preserve">       72 ученика (44%) допустил ошибку при на нахождение стороны и площади прямоугольника, (квадрата</w:t>
      </w:r>
      <w:proofErr w:type="gramStart"/>
      <w:r w:rsidRPr="006A7436">
        <w:rPr>
          <w:lang w:eastAsia="en-US"/>
        </w:rPr>
        <w:t>) .</w:t>
      </w:r>
      <w:proofErr w:type="gramEnd"/>
      <w:r w:rsidRPr="006A7436">
        <w:rPr>
          <w:lang w:eastAsia="en-US"/>
        </w:rPr>
        <w:t xml:space="preserve"> От 25% до 40% учащихся допустили вычислительную  ошибку при применении алгоритма деления трехзначного числа на однозначное, когда в одном из разрядов частного есть нуль.   </w:t>
      </w:r>
    </w:p>
    <w:p w:rsidR="006A7436" w:rsidRPr="006A7436" w:rsidRDefault="006A7436" w:rsidP="006A7436">
      <w:pPr>
        <w:jc w:val="both"/>
        <w:rPr>
          <w:lang w:eastAsia="en-US"/>
        </w:rPr>
      </w:pPr>
      <w:r w:rsidRPr="006A7436">
        <w:rPr>
          <w:lang w:eastAsia="en-US"/>
        </w:rPr>
        <w:t xml:space="preserve">      Отсюда следует, что вопросы повторения остаются актуальными на каждом уроке и требуют эффективной </w:t>
      </w:r>
      <w:proofErr w:type="gramStart"/>
      <w:r w:rsidRPr="006A7436">
        <w:rPr>
          <w:lang w:eastAsia="en-US"/>
        </w:rPr>
        <w:t>организации  коррекционной</w:t>
      </w:r>
      <w:proofErr w:type="gramEnd"/>
      <w:r w:rsidRPr="006A7436">
        <w:rPr>
          <w:lang w:eastAsia="en-US"/>
        </w:rPr>
        <w:t xml:space="preserve"> работы с учётом ошибок (карточки –тренажёры, игровые задания с учебным содержанием, творческие задания). Есть необходимость в применении активных методов обучения, цель которых мотивировать учащихся к прочному запоминанию изучаемого материала и умению применить свои знания на практическом материале. Разаработать для учеников, испытывающих затруднение при решении отдельных учебных задач, индивидуальные математические маршруты по коррекции о ликвидации допущеных ошибок.</w:t>
      </w:r>
    </w:p>
    <w:p w:rsidR="006A7436" w:rsidRPr="006A7436" w:rsidRDefault="006A7436" w:rsidP="006A7436">
      <w:pPr>
        <w:jc w:val="both"/>
        <w:rPr>
          <w:b/>
          <w:lang w:eastAsia="en-US"/>
        </w:rPr>
      </w:pPr>
      <w:r w:rsidRPr="006A7436">
        <w:rPr>
          <w:lang w:eastAsia="en-US"/>
        </w:rPr>
        <w:t xml:space="preserve">      </w:t>
      </w:r>
      <w:r w:rsidRPr="006A7436">
        <w:rPr>
          <w:b/>
          <w:lang w:eastAsia="en-US"/>
        </w:rPr>
        <w:t xml:space="preserve">4 классы: </w:t>
      </w:r>
    </w:p>
    <w:p w:rsidR="006A7436" w:rsidRPr="006A7436" w:rsidRDefault="006A7436" w:rsidP="006A7436">
      <w:pPr>
        <w:jc w:val="both"/>
        <w:rPr>
          <w:lang w:eastAsia="en-US"/>
        </w:rPr>
      </w:pPr>
      <w:r w:rsidRPr="006A7436">
        <w:rPr>
          <w:lang w:eastAsia="en-US"/>
        </w:rPr>
        <w:t xml:space="preserve">      Выполняли работу 100% четвероклассников. Справились с работой 98 % учащихся, на «4 и 5» работу выполнили 64 % учащихся.</w:t>
      </w:r>
    </w:p>
    <w:p w:rsidR="006A7436" w:rsidRPr="006A7436" w:rsidRDefault="006A7436" w:rsidP="006A7436">
      <w:pPr>
        <w:jc w:val="both"/>
        <w:rPr>
          <w:lang w:eastAsia="en-US"/>
        </w:rPr>
      </w:pPr>
      <w:r w:rsidRPr="006A7436">
        <w:rPr>
          <w:lang w:eastAsia="en-US"/>
        </w:rPr>
        <w:t xml:space="preserve">Цели работы: </w:t>
      </w:r>
    </w:p>
    <w:p w:rsidR="006A7436" w:rsidRPr="006A7436" w:rsidRDefault="006A7436" w:rsidP="006A7436">
      <w:pPr>
        <w:jc w:val="both"/>
        <w:rPr>
          <w:lang w:eastAsia="en-US"/>
        </w:rPr>
      </w:pPr>
      <w:r w:rsidRPr="006A7436">
        <w:rPr>
          <w:lang w:eastAsia="en-US"/>
        </w:rPr>
        <w:t>4.2.2.1 Находить множество решений двойных неравенств</w:t>
      </w:r>
    </w:p>
    <w:p w:rsidR="006A7436" w:rsidRPr="006A7436" w:rsidRDefault="006A7436" w:rsidP="006A7436">
      <w:pPr>
        <w:jc w:val="both"/>
        <w:rPr>
          <w:i/>
          <w:iCs/>
          <w:lang w:eastAsia="en-US"/>
        </w:rPr>
      </w:pPr>
      <w:r w:rsidRPr="006A7436">
        <w:rPr>
          <w:lang w:eastAsia="en-US"/>
        </w:rPr>
        <w:t xml:space="preserve">4.2.2.2 Решать уравнения вида </w:t>
      </w:r>
      <w:r w:rsidRPr="006A7436">
        <w:rPr>
          <w:i/>
          <w:iCs/>
          <w:lang w:eastAsia="en-US"/>
        </w:rPr>
        <w:t xml:space="preserve">39 + </w:t>
      </w:r>
      <w:proofErr w:type="gramStart"/>
      <w:r w:rsidRPr="006A7436">
        <w:rPr>
          <w:i/>
          <w:iCs/>
          <w:lang w:eastAsia="en-US"/>
        </w:rPr>
        <w:t>490 :k</w:t>
      </w:r>
      <w:proofErr w:type="gramEnd"/>
      <w:r w:rsidRPr="006A7436">
        <w:rPr>
          <w:i/>
          <w:iCs/>
          <w:lang w:eastAsia="en-US"/>
        </w:rPr>
        <w:t xml:space="preserve"> = 46; 230 ∙а +40=1000:2</w:t>
      </w:r>
    </w:p>
    <w:p w:rsidR="006A7436" w:rsidRPr="006A7436" w:rsidRDefault="006A7436" w:rsidP="006A7436">
      <w:pPr>
        <w:jc w:val="both"/>
        <w:rPr>
          <w:lang w:eastAsia="en-US"/>
        </w:rPr>
      </w:pPr>
      <w:r w:rsidRPr="006A7436">
        <w:rPr>
          <w:lang w:eastAsia="en-US"/>
        </w:rPr>
        <w:t>4.2.1.6 Сравнивать значения выражений, содержащих обыкновенные дроби с одинаковыми знаменателями;</w:t>
      </w:r>
    </w:p>
    <w:p w:rsidR="006A7436" w:rsidRPr="006A7436" w:rsidRDefault="006A7436" w:rsidP="006A7436">
      <w:pPr>
        <w:jc w:val="both"/>
        <w:rPr>
          <w:lang w:eastAsia="en-US"/>
        </w:rPr>
      </w:pPr>
      <w:r w:rsidRPr="006A7436">
        <w:rPr>
          <w:lang w:eastAsia="en-US"/>
        </w:rPr>
        <w:t>4.5.1.6 Составлять, сравнивать, решать составные задачи разных видов</w:t>
      </w:r>
    </w:p>
    <w:p w:rsidR="006A7436" w:rsidRPr="006A7436" w:rsidRDefault="006A7436" w:rsidP="006A7436">
      <w:pPr>
        <w:jc w:val="both"/>
        <w:rPr>
          <w:lang w:eastAsia="en-US"/>
        </w:rPr>
      </w:pPr>
      <w:r w:rsidRPr="006A7436">
        <w:rPr>
          <w:lang w:eastAsia="en-US"/>
        </w:rPr>
        <w:t xml:space="preserve">4.3.1.4 Определять площадь комбинированных фигур, изображенных на рисунке, плоских фигур в окружающем мире  </w:t>
      </w:r>
    </w:p>
    <w:p w:rsidR="006A7436" w:rsidRPr="006A7436" w:rsidRDefault="006A7436" w:rsidP="006A7436">
      <w:pPr>
        <w:jc w:val="both"/>
        <w:rPr>
          <w:lang w:eastAsia="en-US"/>
        </w:rPr>
      </w:pPr>
      <w:r w:rsidRPr="006A7436">
        <w:rPr>
          <w:lang w:eastAsia="en-US"/>
        </w:rPr>
        <w:t xml:space="preserve">      Остаётся типичной ошибкой перевод именованных чисел (54 уч.-34,3%),  46 учащихся (29,2%) допустили ошибку на письменное умножение и 53(34%) на деление многозначных чисел. При нахождении корня уравнения (знание зависимости компонентов) -  49 (31,2%) учащихся допустили  ошибки. 69 (44%) учащихся допустили ошибку при сложении и вычитании многозначных чисел. 45 учеников (29 %)  допустили неточность в записи ответа задачи и в оформлении краткого условия.  </w:t>
      </w:r>
    </w:p>
    <w:tbl>
      <w:tblPr>
        <w:tblpPr w:leftFromText="180" w:rightFromText="180" w:vertAnchor="text" w:horzAnchor="margin" w:tblpXSpec="center" w:tblpY="4"/>
        <w:tblW w:w="7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993"/>
        <w:gridCol w:w="992"/>
        <w:gridCol w:w="992"/>
        <w:gridCol w:w="992"/>
        <w:gridCol w:w="1133"/>
      </w:tblGrid>
      <w:tr w:rsidR="006A7436" w:rsidRPr="006A7436" w:rsidTr="006B4532">
        <w:trPr>
          <w:cantSplit/>
          <w:trHeight w:val="542"/>
        </w:trPr>
        <w:tc>
          <w:tcPr>
            <w:tcW w:w="1101" w:type="dxa"/>
            <w:vMerge w:val="restart"/>
          </w:tcPr>
          <w:p w:rsidR="006A7436" w:rsidRPr="006A7436" w:rsidRDefault="006A7436" w:rsidP="006A7436">
            <w:pPr>
              <w:jc w:val="both"/>
              <w:rPr>
                <w:b/>
                <w:lang w:eastAsia="en-US"/>
              </w:rPr>
            </w:pPr>
            <w:r w:rsidRPr="006A7436">
              <w:rPr>
                <w:b/>
                <w:lang w:eastAsia="en-US"/>
              </w:rPr>
              <w:t>Класс</w:t>
            </w:r>
          </w:p>
        </w:tc>
        <w:tc>
          <w:tcPr>
            <w:tcW w:w="2127" w:type="dxa"/>
            <w:gridSpan w:val="2"/>
          </w:tcPr>
          <w:p w:rsidR="006A7436" w:rsidRPr="006A7436" w:rsidRDefault="006A7436" w:rsidP="006A7436">
            <w:pPr>
              <w:jc w:val="both"/>
              <w:rPr>
                <w:b/>
                <w:lang w:eastAsia="en-US"/>
              </w:rPr>
            </w:pPr>
            <w:r w:rsidRPr="006A7436">
              <w:rPr>
                <w:b/>
                <w:lang w:eastAsia="en-US"/>
              </w:rPr>
              <w:t>1 полугодие</w:t>
            </w:r>
          </w:p>
        </w:tc>
        <w:tc>
          <w:tcPr>
            <w:tcW w:w="1984" w:type="dxa"/>
            <w:gridSpan w:val="2"/>
          </w:tcPr>
          <w:p w:rsidR="006A7436" w:rsidRPr="006A7436" w:rsidRDefault="006A7436" w:rsidP="006A7436">
            <w:pPr>
              <w:jc w:val="both"/>
              <w:rPr>
                <w:b/>
                <w:lang w:eastAsia="en-US"/>
              </w:rPr>
            </w:pPr>
            <w:r w:rsidRPr="006A7436">
              <w:rPr>
                <w:b/>
                <w:lang w:eastAsia="en-US"/>
              </w:rPr>
              <w:t>2 полугодие</w:t>
            </w:r>
          </w:p>
        </w:tc>
        <w:tc>
          <w:tcPr>
            <w:tcW w:w="2125" w:type="dxa"/>
            <w:gridSpan w:val="2"/>
          </w:tcPr>
          <w:p w:rsidR="006A7436" w:rsidRPr="006A7436" w:rsidRDefault="006A7436" w:rsidP="006A7436">
            <w:pPr>
              <w:jc w:val="both"/>
              <w:rPr>
                <w:b/>
                <w:lang w:eastAsia="en-US"/>
              </w:rPr>
            </w:pPr>
            <w:r w:rsidRPr="006A7436">
              <w:rPr>
                <w:b/>
                <w:lang w:eastAsia="en-US"/>
              </w:rPr>
              <w:t>Итоговая</w:t>
            </w:r>
          </w:p>
          <w:p w:rsidR="006A7436" w:rsidRPr="006A7436" w:rsidRDefault="006A7436" w:rsidP="006A7436">
            <w:pPr>
              <w:jc w:val="both"/>
              <w:rPr>
                <w:b/>
                <w:lang w:eastAsia="en-US"/>
              </w:rPr>
            </w:pPr>
            <w:r w:rsidRPr="006A7436">
              <w:rPr>
                <w:b/>
                <w:lang w:eastAsia="en-US"/>
              </w:rPr>
              <w:t>аттестация</w:t>
            </w:r>
          </w:p>
        </w:tc>
      </w:tr>
      <w:tr w:rsidR="006A7436" w:rsidRPr="006A7436" w:rsidTr="006B4532">
        <w:trPr>
          <w:cantSplit/>
          <w:trHeight w:val="417"/>
        </w:trPr>
        <w:tc>
          <w:tcPr>
            <w:tcW w:w="1101" w:type="dxa"/>
            <w:vMerge/>
          </w:tcPr>
          <w:p w:rsidR="006A7436" w:rsidRPr="006A7436" w:rsidRDefault="006A7436" w:rsidP="006A7436">
            <w:pPr>
              <w:jc w:val="both"/>
              <w:rPr>
                <w:lang w:eastAsia="en-US"/>
              </w:rPr>
            </w:pPr>
          </w:p>
        </w:tc>
        <w:tc>
          <w:tcPr>
            <w:tcW w:w="1134" w:type="dxa"/>
          </w:tcPr>
          <w:p w:rsidR="006A7436" w:rsidRPr="006A7436" w:rsidRDefault="006A7436" w:rsidP="006A7436">
            <w:pPr>
              <w:jc w:val="both"/>
              <w:rPr>
                <w:b/>
                <w:lang w:eastAsia="en-US"/>
              </w:rPr>
            </w:pPr>
            <w:r w:rsidRPr="006A7436">
              <w:rPr>
                <w:b/>
                <w:lang w:eastAsia="en-US"/>
              </w:rPr>
              <w:t>усп.</w:t>
            </w:r>
          </w:p>
        </w:tc>
        <w:tc>
          <w:tcPr>
            <w:tcW w:w="993" w:type="dxa"/>
          </w:tcPr>
          <w:p w:rsidR="006A7436" w:rsidRPr="006A7436" w:rsidRDefault="006A7436" w:rsidP="006A7436">
            <w:pPr>
              <w:jc w:val="both"/>
              <w:rPr>
                <w:b/>
                <w:lang w:eastAsia="en-US"/>
              </w:rPr>
            </w:pPr>
            <w:r w:rsidRPr="006A7436">
              <w:rPr>
                <w:b/>
                <w:lang w:eastAsia="en-US"/>
              </w:rPr>
              <w:t>кач.</w:t>
            </w:r>
          </w:p>
        </w:tc>
        <w:tc>
          <w:tcPr>
            <w:tcW w:w="992" w:type="dxa"/>
          </w:tcPr>
          <w:p w:rsidR="006A7436" w:rsidRPr="006A7436" w:rsidRDefault="006A7436" w:rsidP="006A7436">
            <w:pPr>
              <w:jc w:val="both"/>
              <w:rPr>
                <w:b/>
                <w:lang w:eastAsia="en-US"/>
              </w:rPr>
            </w:pPr>
            <w:r w:rsidRPr="006A7436">
              <w:rPr>
                <w:b/>
                <w:lang w:eastAsia="en-US"/>
              </w:rPr>
              <w:t>усп.</w:t>
            </w:r>
          </w:p>
        </w:tc>
        <w:tc>
          <w:tcPr>
            <w:tcW w:w="992" w:type="dxa"/>
          </w:tcPr>
          <w:p w:rsidR="006A7436" w:rsidRPr="006A7436" w:rsidRDefault="006A7436" w:rsidP="006A7436">
            <w:pPr>
              <w:jc w:val="both"/>
              <w:rPr>
                <w:b/>
                <w:lang w:eastAsia="en-US"/>
              </w:rPr>
            </w:pPr>
            <w:r w:rsidRPr="006A7436">
              <w:rPr>
                <w:b/>
                <w:lang w:eastAsia="en-US"/>
              </w:rPr>
              <w:t>кач.</w:t>
            </w:r>
          </w:p>
        </w:tc>
        <w:tc>
          <w:tcPr>
            <w:tcW w:w="992" w:type="dxa"/>
          </w:tcPr>
          <w:p w:rsidR="006A7436" w:rsidRPr="006A7436" w:rsidRDefault="006A7436" w:rsidP="006A7436">
            <w:pPr>
              <w:jc w:val="both"/>
              <w:rPr>
                <w:b/>
                <w:lang w:eastAsia="en-US"/>
              </w:rPr>
            </w:pPr>
            <w:r w:rsidRPr="006A7436">
              <w:rPr>
                <w:b/>
                <w:lang w:eastAsia="en-US"/>
              </w:rPr>
              <w:t>усп.</w:t>
            </w:r>
          </w:p>
        </w:tc>
        <w:tc>
          <w:tcPr>
            <w:tcW w:w="1133" w:type="dxa"/>
          </w:tcPr>
          <w:p w:rsidR="006A7436" w:rsidRPr="006A7436" w:rsidRDefault="006A7436" w:rsidP="006A7436">
            <w:pPr>
              <w:jc w:val="both"/>
              <w:rPr>
                <w:b/>
                <w:lang w:eastAsia="en-US"/>
              </w:rPr>
            </w:pPr>
            <w:r w:rsidRPr="006A7436">
              <w:rPr>
                <w:b/>
                <w:lang w:eastAsia="en-US"/>
              </w:rPr>
              <w:t>кач.</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2А</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96%</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2Б</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92%</w:t>
            </w:r>
          </w:p>
        </w:tc>
      </w:tr>
      <w:tr w:rsidR="006A7436" w:rsidRPr="006A7436" w:rsidTr="006B4532">
        <w:trPr>
          <w:cantSplit/>
          <w:trHeight w:val="70"/>
        </w:trPr>
        <w:tc>
          <w:tcPr>
            <w:tcW w:w="1101" w:type="dxa"/>
            <w:vAlign w:val="center"/>
          </w:tcPr>
          <w:p w:rsidR="006A7436" w:rsidRPr="006A7436" w:rsidRDefault="006A7436" w:rsidP="006A7436">
            <w:pPr>
              <w:rPr>
                <w:lang w:eastAsia="en-US"/>
              </w:rPr>
            </w:pPr>
            <w:r w:rsidRPr="006A7436">
              <w:rPr>
                <w:lang w:eastAsia="en-US"/>
              </w:rPr>
              <w:t>2В</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96%</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2Г</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83%</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97%</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val="en-US"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2Д</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90%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97%</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2Е</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85%</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2Ж</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65%</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72%</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96%</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t>2З</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96%</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78%</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lang w:eastAsia="en-US"/>
              </w:rPr>
            </w:pPr>
            <w:r w:rsidRPr="006A7436">
              <w:rPr>
                <w:lang w:eastAsia="en-US"/>
              </w:rPr>
              <w:lastRenderedPageBreak/>
              <w:t>2И</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72%</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71%</w:t>
            </w:r>
          </w:p>
        </w:tc>
        <w:tc>
          <w:tcPr>
            <w:tcW w:w="992" w:type="dxa"/>
          </w:tcPr>
          <w:p w:rsidR="006A7436" w:rsidRPr="006A7436" w:rsidRDefault="006A7436" w:rsidP="006A7436">
            <w:pP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87%</w:t>
            </w:r>
          </w:p>
        </w:tc>
      </w:tr>
      <w:tr w:rsidR="006A7436" w:rsidRPr="006A7436" w:rsidTr="006B4532">
        <w:trPr>
          <w:cantSplit/>
          <w:trHeight w:val="405"/>
        </w:trPr>
        <w:tc>
          <w:tcPr>
            <w:tcW w:w="1101" w:type="dxa"/>
            <w:vAlign w:val="center"/>
          </w:tcPr>
          <w:p w:rsidR="006A7436" w:rsidRPr="006A7436" w:rsidRDefault="006A7436" w:rsidP="006A7436">
            <w:pPr>
              <w:rPr>
                <w:lang w:eastAsia="en-US"/>
              </w:rPr>
            </w:pPr>
            <w:r w:rsidRPr="006A7436">
              <w:rPr>
                <w:lang w:eastAsia="en-US"/>
              </w:rPr>
              <w:t>2РВГ</w:t>
            </w:r>
          </w:p>
        </w:tc>
        <w:tc>
          <w:tcPr>
            <w:tcW w:w="1134"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1133"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rPr>
                <w:b/>
                <w:lang w:eastAsia="en-US"/>
              </w:rPr>
            </w:pPr>
            <w:r w:rsidRPr="006A7436">
              <w:rPr>
                <w:b/>
                <w:lang w:eastAsia="en-US"/>
              </w:rPr>
              <w:t>итого</w:t>
            </w:r>
          </w:p>
        </w:tc>
        <w:tc>
          <w:tcPr>
            <w:tcW w:w="1134" w:type="dxa"/>
            <w:vAlign w:val="bottom"/>
          </w:tcPr>
          <w:p w:rsidR="006A7436" w:rsidRPr="006A7436" w:rsidRDefault="006A7436" w:rsidP="006A7436">
            <w:pPr>
              <w:rPr>
                <w:b/>
                <w:lang w:eastAsia="en-US"/>
              </w:rPr>
            </w:pPr>
            <w:r w:rsidRPr="006A7436">
              <w:rPr>
                <w:b/>
                <w:lang w:eastAsia="en-US"/>
              </w:rPr>
              <w:t>100%</w:t>
            </w:r>
          </w:p>
        </w:tc>
        <w:tc>
          <w:tcPr>
            <w:tcW w:w="993" w:type="dxa"/>
            <w:vAlign w:val="bottom"/>
          </w:tcPr>
          <w:p w:rsidR="006A7436" w:rsidRPr="006A7436" w:rsidRDefault="006A7436" w:rsidP="006A7436">
            <w:pPr>
              <w:jc w:val="center"/>
              <w:rPr>
                <w:b/>
                <w:lang w:eastAsia="en-US"/>
              </w:rPr>
            </w:pPr>
            <w:r w:rsidRPr="006A7436">
              <w:rPr>
                <w:b/>
                <w:lang w:eastAsia="en-US"/>
              </w:rPr>
              <w:t>94%</w:t>
            </w:r>
          </w:p>
        </w:tc>
        <w:tc>
          <w:tcPr>
            <w:tcW w:w="992"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jc w:val="center"/>
              <w:rPr>
                <w:b/>
                <w:lang w:eastAsia="en-US"/>
              </w:rPr>
            </w:pPr>
            <w:r w:rsidRPr="006A7436">
              <w:rPr>
                <w:b/>
                <w:lang w:eastAsia="en-US"/>
              </w:rPr>
              <w:t>99%</w:t>
            </w:r>
          </w:p>
        </w:tc>
        <w:tc>
          <w:tcPr>
            <w:tcW w:w="992" w:type="dxa"/>
            <w:vAlign w:val="bottom"/>
          </w:tcPr>
          <w:p w:rsidR="006A7436" w:rsidRPr="006A7436" w:rsidRDefault="006A7436" w:rsidP="006A7436">
            <w:pPr>
              <w:rPr>
                <w:b/>
                <w:lang w:eastAsia="en-US"/>
              </w:rPr>
            </w:pPr>
            <w:r w:rsidRPr="006A7436">
              <w:rPr>
                <w:b/>
                <w:lang w:eastAsia="en-US"/>
              </w:rPr>
              <w:t>100%</w:t>
            </w:r>
          </w:p>
        </w:tc>
        <w:tc>
          <w:tcPr>
            <w:tcW w:w="1133" w:type="dxa"/>
            <w:vAlign w:val="bottom"/>
          </w:tcPr>
          <w:p w:rsidR="006A7436" w:rsidRPr="006A7436" w:rsidRDefault="006A7436" w:rsidP="006A7436">
            <w:pPr>
              <w:rPr>
                <w:b/>
                <w:lang w:eastAsia="en-US"/>
              </w:rPr>
            </w:pPr>
            <w:r w:rsidRPr="006A7436">
              <w:rPr>
                <w:b/>
                <w:lang w:eastAsia="en-US"/>
              </w:rPr>
              <w:t>98%</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3А</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77%</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86%</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97%</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3Б</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75%</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90%</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val="en-US"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3В</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69%</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92%</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3Г</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85%</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3Д</w:t>
            </w:r>
          </w:p>
        </w:tc>
        <w:tc>
          <w:tcPr>
            <w:tcW w:w="1134" w:type="dxa"/>
            <w:vAlign w:val="bottom"/>
          </w:tcPr>
          <w:p w:rsidR="006A7436" w:rsidRPr="006A7436" w:rsidRDefault="006A7436" w:rsidP="006A7436">
            <w:pPr>
              <w:jc w:val="center"/>
              <w:rPr>
                <w:lang w:eastAsia="en-US"/>
              </w:rPr>
            </w:pPr>
            <w:r w:rsidRPr="006A7436">
              <w:rPr>
                <w:lang w:eastAsia="en-US"/>
              </w:rPr>
              <w:t>96%</w:t>
            </w:r>
          </w:p>
        </w:tc>
        <w:tc>
          <w:tcPr>
            <w:tcW w:w="993" w:type="dxa"/>
            <w:vAlign w:val="bottom"/>
          </w:tcPr>
          <w:p w:rsidR="006A7436" w:rsidRPr="006A7436" w:rsidRDefault="006A7436" w:rsidP="006A7436">
            <w:pPr>
              <w:jc w:val="center"/>
              <w:rPr>
                <w:lang w:eastAsia="en-US"/>
              </w:rPr>
            </w:pPr>
            <w:r w:rsidRPr="006A7436">
              <w:rPr>
                <w:lang w:eastAsia="en-US"/>
              </w:rPr>
              <w:t>79%</w:t>
            </w:r>
          </w:p>
        </w:tc>
        <w:tc>
          <w:tcPr>
            <w:tcW w:w="992" w:type="dxa"/>
            <w:vAlign w:val="bottom"/>
          </w:tcPr>
          <w:p w:rsidR="006A7436" w:rsidRPr="006A7436" w:rsidRDefault="006A7436" w:rsidP="006A7436">
            <w:pPr>
              <w:jc w:val="center"/>
              <w:rPr>
                <w:lang w:eastAsia="en-US"/>
              </w:rPr>
            </w:pPr>
            <w:r w:rsidRPr="006A7436">
              <w:rPr>
                <w:lang w:eastAsia="en-US"/>
              </w:rPr>
              <w:t>92%</w:t>
            </w:r>
          </w:p>
        </w:tc>
        <w:tc>
          <w:tcPr>
            <w:tcW w:w="992" w:type="dxa"/>
            <w:vAlign w:val="bottom"/>
          </w:tcPr>
          <w:p w:rsidR="006A7436" w:rsidRPr="006A7436" w:rsidRDefault="006A7436" w:rsidP="006A7436">
            <w:pPr>
              <w:jc w:val="center"/>
              <w:rPr>
                <w:lang w:eastAsia="en-US"/>
              </w:rPr>
            </w:pPr>
            <w:r w:rsidRPr="006A7436">
              <w:rPr>
                <w:lang w:eastAsia="en-US"/>
              </w:rPr>
              <w:t>85%</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96%</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3РВГ</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1133" w:type="dxa"/>
            <w:vAlign w:val="bottom"/>
          </w:tcPr>
          <w:p w:rsidR="006A7436" w:rsidRPr="006A7436" w:rsidRDefault="006A7436" w:rsidP="006A7436">
            <w:pPr>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jc w:val="center"/>
              <w:rPr>
                <w:b/>
                <w:lang w:eastAsia="en-US"/>
              </w:rPr>
            </w:pPr>
            <w:r w:rsidRPr="006A7436">
              <w:rPr>
                <w:b/>
                <w:lang w:eastAsia="en-US"/>
              </w:rPr>
              <w:t>итого</w:t>
            </w:r>
          </w:p>
        </w:tc>
        <w:tc>
          <w:tcPr>
            <w:tcW w:w="1134" w:type="dxa"/>
          </w:tcPr>
          <w:p w:rsidR="006A7436" w:rsidRPr="006A7436" w:rsidRDefault="006A7436" w:rsidP="006A7436">
            <w:pPr>
              <w:jc w:val="center"/>
              <w:rPr>
                <w:b/>
                <w:lang w:eastAsia="en-US"/>
              </w:rPr>
            </w:pPr>
            <w:r w:rsidRPr="006A7436">
              <w:rPr>
                <w:b/>
                <w:lang w:eastAsia="en-US"/>
              </w:rPr>
              <w:t>100%</w:t>
            </w:r>
          </w:p>
        </w:tc>
        <w:tc>
          <w:tcPr>
            <w:tcW w:w="993" w:type="dxa"/>
          </w:tcPr>
          <w:p w:rsidR="006A7436" w:rsidRPr="006A7436" w:rsidRDefault="006A7436" w:rsidP="006A7436">
            <w:pPr>
              <w:jc w:val="center"/>
              <w:rPr>
                <w:b/>
                <w:lang w:eastAsia="en-US"/>
              </w:rPr>
            </w:pPr>
            <w:r w:rsidRPr="006A7436">
              <w:rPr>
                <w:b/>
                <w:lang w:eastAsia="en-US"/>
              </w:rPr>
              <w:t>81%</w:t>
            </w:r>
          </w:p>
        </w:tc>
        <w:tc>
          <w:tcPr>
            <w:tcW w:w="992" w:type="dxa"/>
            <w:vAlign w:val="bottom"/>
          </w:tcPr>
          <w:p w:rsidR="006A7436" w:rsidRPr="006A7436" w:rsidRDefault="006A7436" w:rsidP="006A7436">
            <w:pPr>
              <w:jc w:val="center"/>
              <w:rPr>
                <w:b/>
                <w:lang w:eastAsia="en-US"/>
              </w:rPr>
            </w:pPr>
            <w:r w:rsidRPr="006A7436">
              <w:rPr>
                <w:b/>
                <w:lang w:eastAsia="en-US"/>
              </w:rPr>
              <w:t>99%</w:t>
            </w:r>
          </w:p>
        </w:tc>
        <w:tc>
          <w:tcPr>
            <w:tcW w:w="992" w:type="dxa"/>
            <w:vAlign w:val="bottom"/>
          </w:tcPr>
          <w:p w:rsidR="006A7436" w:rsidRPr="006A7436" w:rsidRDefault="006A7436" w:rsidP="006A7436">
            <w:pPr>
              <w:jc w:val="center"/>
              <w:rPr>
                <w:b/>
                <w:lang w:eastAsia="en-US"/>
              </w:rPr>
            </w:pPr>
            <w:r w:rsidRPr="006A7436">
              <w:rPr>
                <w:b/>
                <w:lang w:eastAsia="en-US"/>
              </w:rPr>
              <w:t>92%</w:t>
            </w:r>
          </w:p>
        </w:tc>
        <w:tc>
          <w:tcPr>
            <w:tcW w:w="992" w:type="dxa"/>
            <w:vAlign w:val="bottom"/>
          </w:tcPr>
          <w:p w:rsidR="006A7436" w:rsidRPr="006A7436" w:rsidRDefault="006A7436" w:rsidP="006A7436">
            <w:pPr>
              <w:jc w:val="center"/>
              <w:rPr>
                <w:b/>
                <w:lang w:eastAsia="en-US"/>
              </w:rPr>
            </w:pPr>
            <w:r w:rsidRPr="006A7436">
              <w:rPr>
                <w:b/>
                <w:lang w:eastAsia="en-US"/>
              </w:rPr>
              <w:t>100%</w:t>
            </w:r>
          </w:p>
        </w:tc>
        <w:tc>
          <w:tcPr>
            <w:tcW w:w="1133" w:type="dxa"/>
            <w:vAlign w:val="bottom"/>
          </w:tcPr>
          <w:p w:rsidR="006A7436" w:rsidRPr="006A7436" w:rsidRDefault="006A7436" w:rsidP="006A7436">
            <w:pPr>
              <w:jc w:val="center"/>
              <w:rPr>
                <w:b/>
                <w:lang w:eastAsia="en-US"/>
              </w:rPr>
            </w:pPr>
            <w:r w:rsidRPr="006A7436">
              <w:rPr>
                <w:b/>
                <w:lang w:eastAsia="en-US"/>
              </w:rPr>
              <w:t>99%</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4А</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85%</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96%</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96%</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4Б</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65%</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4В</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96%</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96%</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60%</w:t>
            </w:r>
          </w:p>
        </w:tc>
      </w:tr>
      <w:tr w:rsidR="006A7436" w:rsidRPr="006A7436" w:rsidTr="006B4532">
        <w:trPr>
          <w:cantSplit/>
          <w:trHeight w:val="353"/>
        </w:trPr>
        <w:tc>
          <w:tcPr>
            <w:tcW w:w="1101" w:type="dxa"/>
            <w:vAlign w:val="center"/>
          </w:tcPr>
          <w:p w:rsidR="006A7436" w:rsidRPr="006A7436" w:rsidRDefault="006A7436" w:rsidP="006A7436">
            <w:pPr>
              <w:jc w:val="center"/>
              <w:rPr>
                <w:lang w:eastAsia="en-US"/>
              </w:rPr>
            </w:pPr>
            <w:r w:rsidRPr="006A7436">
              <w:rPr>
                <w:lang w:eastAsia="en-US"/>
              </w:rPr>
              <w:t>4Г</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92%</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70"/>
        </w:trPr>
        <w:tc>
          <w:tcPr>
            <w:tcW w:w="1101" w:type="dxa"/>
            <w:vAlign w:val="center"/>
          </w:tcPr>
          <w:p w:rsidR="006A7436" w:rsidRPr="006A7436" w:rsidRDefault="006A7436" w:rsidP="006A7436">
            <w:pPr>
              <w:jc w:val="center"/>
              <w:rPr>
                <w:lang w:eastAsia="en-US"/>
              </w:rPr>
            </w:pPr>
            <w:r w:rsidRPr="006A7436">
              <w:rPr>
                <w:lang w:eastAsia="en-US"/>
              </w:rPr>
              <w:t>4Д</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74%</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70"/>
        </w:trPr>
        <w:tc>
          <w:tcPr>
            <w:tcW w:w="1101" w:type="dxa"/>
            <w:vAlign w:val="center"/>
          </w:tcPr>
          <w:p w:rsidR="006A7436" w:rsidRPr="006A7436" w:rsidRDefault="006A7436" w:rsidP="006A7436">
            <w:pPr>
              <w:jc w:val="center"/>
              <w:rPr>
                <w:lang w:eastAsia="en-US"/>
              </w:rPr>
            </w:pPr>
            <w:r w:rsidRPr="006A7436">
              <w:rPr>
                <w:lang w:eastAsia="en-US"/>
              </w:rPr>
              <w:t>4Е</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92%</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96%</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1133" w:type="dxa"/>
          </w:tcPr>
          <w:p w:rsidR="006A7436" w:rsidRPr="006A7436" w:rsidRDefault="006A7436" w:rsidP="006A7436">
            <w:pPr>
              <w:spacing w:line="276" w:lineRule="auto"/>
              <w:jc w:val="center"/>
              <w:rPr>
                <w:lang w:eastAsia="en-US"/>
              </w:rPr>
            </w:pPr>
            <w:r w:rsidRPr="006A7436">
              <w:rPr>
                <w:lang w:eastAsia="en-US"/>
              </w:rPr>
              <w:t>89%</w:t>
            </w:r>
          </w:p>
        </w:tc>
      </w:tr>
      <w:tr w:rsidR="006A7436" w:rsidRPr="006A7436" w:rsidTr="006B4532">
        <w:trPr>
          <w:cantSplit/>
          <w:trHeight w:val="70"/>
        </w:trPr>
        <w:tc>
          <w:tcPr>
            <w:tcW w:w="1101" w:type="dxa"/>
            <w:vAlign w:val="center"/>
          </w:tcPr>
          <w:p w:rsidR="006A7436" w:rsidRPr="006A7436" w:rsidRDefault="006A7436" w:rsidP="006A7436">
            <w:pPr>
              <w:jc w:val="center"/>
              <w:rPr>
                <w:lang w:eastAsia="en-US"/>
              </w:rPr>
            </w:pPr>
            <w:r w:rsidRPr="006A7436">
              <w:rPr>
                <w:lang w:eastAsia="en-US"/>
              </w:rPr>
              <w:t>4РВГ</w:t>
            </w:r>
          </w:p>
        </w:tc>
        <w:tc>
          <w:tcPr>
            <w:tcW w:w="1134" w:type="dxa"/>
            <w:vAlign w:val="bottom"/>
          </w:tcPr>
          <w:p w:rsidR="006A7436" w:rsidRPr="006A7436" w:rsidRDefault="006A7436" w:rsidP="006A7436">
            <w:pPr>
              <w:jc w:val="center"/>
              <w:rPr>
                <w:lang w:eastAsia="en-US"/>
              </w:rPr>
            </w:pPr>
            <w:r w:rsidRPr="006A7436">
              <w:rPr>
                <w:lang w:eastAsia="en-US"/>
              </w:rPr>
              <w:t>100%</w:t>
            </w:r>
          </w:p>
        </w:tc>
        <w:tc>
          <w:tcPr>
            <w:tcW w:w="993"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992" w:type="dxa"/>
            <w:vAlign w:val="bottom"/>
          </w:tcPr>
          <w:p w:rsidR="006A7436" w:rsidRPr="006A7436" w:rsidRDefault="006A7436" w:rsidP="006A7436">
            <w:pPr>
              <w:jc w:val="center"/>
              <w:rPr>
                <w:lang w:eastAsia="en-US"/>
              </w:rPr>
            </w:pPr>
            <w:r w:rsidRPr="006A7436">
              <w:rPr>
                <w:lang w:eastAsia="en-US"/>
              </w:rPr>
              <w:t>100%</w:t>
            </w:r>
          </w:p>
        </w:tc>
        <w:tc>
          <w:tcPr>
            <w:tcW w:w="1133" w:type="dxa"/>
            <w:vAlign w:val="bottom"/>
          </w:tcPr>
          <w:p w:rsidR="006A7436" w:rsidRPr="006A7436" w:rsidRDefault="006A7436" w:rsidP="006A7436">
            <w:pPr>
              <w:jc w:val="center"/>
              <w:rPr>
                <w:lang w:eastAsia="en-US"/>
              </w:rPr>
            </w:pPr>
            <w:r w:rsidRPr="006A7436">
              <w:rPr>
                <w:lang w:eastAsia="en-US"/>
              </w:rPr>
              <w:t>100%</w:t>
            </w:r>
          </w:p>
        </w:tc>
      </w:tr>
      <w:tr w:rsidR="006A7436" w:rsidRPr="006A7436" w:rsidTr="006B4532">
        <w:trPr>
          <w:cantSplit/>
          <w:trHeight w:val="70"/>
        </w:trPr>
        <w:tc>
          <w:tcPr>
            <w:tcW w:w="1101" w:type="dxa"/>
            <w:vAlign w:val="center"/>
          </w:tcPr>
          <w:p w:rsidR="006A7436" w:rsidRPr="006A7436" w:rsidRDefault="006A7436" w:rsidP="006A7436">
            <w:pPr>
              <w:jc w:val="center"/>
              <w:rPr>
                <w:lang w:eastAsia="en-US"/>
              </w:rPr>
            </w:pPr>
            <w:r w:rsidRPr="006A7436">
              <w:rPr>
                <w:lang w:eastAsia="en-US"/>
              </w:rPr>
              <w:t>итого</w:t>
            </w:r>
          </w:p>
        </w:tc>
        <w:tc>
          <w:tcPr>
            <w:tcW w:w="1134" w:type="dxa"/>
          </w:tcPr>
          <w:p w:rsidR="006A7436" w:rsidRPr="006A7436" w:rsidRDefault="006A7436" w:rsidP="006A7436">
            <w:pPr>
              <w:jc w:val="center"/>
              <w:rPr>
                <w:b/>
                <w:lang w:eastAsia="en-US"/>
              </w:rPr>
            </w:pPr>
            <w:r w:rsidRPr="006A7436">
              <w:rPr>
                <w:b/>
                <w:lang w:eastAsia="en-US"/>
              </w:rPr>
              <w:t>100%</w:t>
            </w:r>
          </w:p>
        </w:tc>
        <w:tc>
          <w:tcPr>
            <w:tcW w:w="993" w:type="dxa"/>
          </w:tcPr>
          <w:p w:rsidR="006A7436" w:rsidRPr="006A7436" w:rsidRDefault="006A7436" w:rsidP="006A7436">
            <w:pPr>
              <w:jc w:val="center"/>
              <w:rPr>
                <w:b/>
                <w:lang w:eastAsia="en-US"/>
              </w:rPr>
            </w:pPr>
            <w:r w:rsidRPr="006A7436">
              <w:rPr>
                <w:b/>
                <w:lang w:eastAsia="en-US"/>
              </w:rPr>
              <w:t>86%</w:t>
            </w:r>
          </w:p>
        </w:tc>
        <w:tc>
          <w:tcPr>
            <w:tcW w:w="992" w:type="dxa"/>
            <w:vAlign w:val="bottom"/>
          </w:tcPr>
          <w:p w:rsidR="006A7436" w:rsidRPr="006A7436" w:rsidRDefault="006A7436" w:rsidP="006A7436">
            <w:pPr>
              <w:jc w:val="center"/>
              <w:rPr>
                <w:b/>
                <w:lang w:eastAsia="en-US"/>
              </w:rPr>
            </w:pPr>
            <w:r w:rsidRPr="006A7436">
              <w:rPr>
                <w:b/>
                <w:lang w:eastAsia="en-US"/>
              </w:rPr>
              <w:t>99%</w:t>
            </w:r>
          </w:p>
        </w:tc>
        <w:tc>
          <w:tcPr>
            <w:tcW w:w="992" w:type="dxa"/>
            <w:vAlign w:val="bottom"/>
          </w:tcPr>
          <w:p w:rsidR="006A7436" w:rsidRPr="006A7436" w:rsidRDefault="006A7436" w:rsidP="006A7436">
            <w:pPr>
              <w:jc w:val="center"/>
              <w:rPr>
                <w:b/>
                <w:lang w:eastAsia="en-US"/>
              </w:rPr>
            </w:pPr>
            <w:r w:rsidRPr="006A7436">
              <w:rPr>
                <w:b/>
                <w:lang w:eastAsia="en-US"/>
              </w:rPr>
              <w:t>98%</w:t>
            </w:r>
          </w:p>
        </w:tc>
        <w:tc>
          <w:tcPr>
            <w:tcW w:w="992" w:type="dxa"/>
            <w:vAlign w:val="bottom"/>
          </w:tcPr>
          <w:p w:rsidR="006A7436" w:rsidRPr="006A7436" w:rsidRDefault="006A7436" w:rsidP="006A7436">
            <w:pPr>
              <w:jc w:val="center"/>
              <w:rPr>
                <w:b/>
                <w:lang w:eastAsia="en-US"/>
              </w:rPr>
            </w:pPr>
            <w:r w:rsidRPr="006A7436">
              <w:rPr>
                <w:b/>
                <w:lang w:eastAsia="en-US"/>
              </w:rPr>
              <w:t>100%</w:t>
            </w:r>
          </w:p>
        </w:tc>
        <w:tc>
          <w:tcPr>
            <w:tcW w:w="1133" w:type="dxa"/>
            <w:vAlign w:val="bottom"/>
          </w:tcPr>
          <w:p w:rsidR="006A7436" w:rsidRPr="006A7436" w:rsidRDefault="006A7436" w:rsidP="006A7436">
            <w:pPr>
              <w:jc w:val="center"/>
              <w:rPr>
                <w:b/>
                <w:lang w:eastAsia="en-US"/>
              </w:rPr>
            </w:pPr>
            <w:r w:rsidRPr="006A7436">
              <w:rPr>
                <w:b/>
                <w:lang w:eastAsia="en-US"/>
              </w:rPr>
              <w:t>92%</w:t>
            </w:r>
          </w:p>
        </w:tc>
      </w:tr>
    </w:tbl>
    <w:p w:rsidR="006A7436" w:rsidRPr="006A7436" w:rsidRDefault="006A7436" w:rsidP="006A7436">
      <w:pPr>
        <w:jc w:val="both"/>
        <w:rPr>
          <w:lang w:eastAsia="en-US"/>
        </w:rPr>
      </w:pPr>
      <w:r w:rsidRPr="006A7436">
        <w:rPr>
          <w:lang w:eastAsia="en-US"/>
        </w:rPr>
        <w:t xml:space="preserve">      </w:t>
      </w: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r w:rsidRPr="006A7436">
        <w:rPr>
          <w:lang w:eastAsia="en-US"/>
        </w:rPr>
        <w:t xml:space="preserve">        Учителям следует обратить особое внимание на развитие вычислительных навыков счёта в пределах 100 с переходом и без перехода через разрядное слагаемое. Обучать осознанному применению алгоритма умножения и деления многозначного числа. Учащиеся не привыкли вдумываться в математический смысл выполняемых вычислительных операций. Совершают их механически, не умеют применять правила в зависимости от условий. Учащиеся не достаточно хорошо знают отношения между единицами величин и слабо выполняют перевод из одной величины в другую.</w:t>
      </w:r>
    </w:p>
    <w:p w:rsidR="006A7436" w:rsidRPr="006A7436" w:rsidRDefault="006A7436" w:rsidP="006A7436">
      <w:pPr>
        <w:jc w:val="both"/>
        <w:rPr>
          <w:lang w:eastAsia="en-US"/>
        </w:rPr>
      </w:pPr>
      <w:r w:rsidRPr="006A7436">
        <w:rPr>
          <w:lang w:eastAsia="en-US"/>
        </w:rPr>
        <w:t xml:space="preserve">     Учителям начальных классов, для устранения замечаний следует:</w:t>
      </w:r>
    </w:p>
    <w:p w:rsidR="006A7436" w:rsidRPr="006A7436" w:rsidRDefault="006A7436" w:rsidP="006A7436">
      <w:pPr>
        <w:jc w:val="both"/>
        <w:rPr>
          <w:lang w:eastAsia="en-US"/>
        </w:rPr>
      </w:pPr>
      <w:r w:rsidRPr="006A7436">
        <w:rPr>
          <w:lang w:eastAsia="en-US"/>
        </w:rPr>
        <w:t>-с целью совершенствования вычислительных навыков обеспечить органическую связь изучения теоретической и практической части программы, укрепить связь устных и письменных вычислений;</w:t>
      </w:r>
    </w:p>
    <w:p w:rsidR="006A7436" w:rsidRPr="006A7436" w:rsidRDefault="006A7436" w:rsidP="006A7436">
      <w:pPr>
        <w:jc w:val="both"/>
        <w:rPr>
          <w:lang w:eastAsia="en-US"/>
        </w:rPr>
      </w:pPr>
      <w:r w:rsidRPr="006A7436">
        <w:rPr>
          <w:lang w:eastAsia="en-US"/>
        </w:rPr>
        <w:t>-при изучении геометрического материала осуществлять практическую направленность.</w:t>
      </w:r>
    </w:p>
    <w:p w:rsidR="006A7436" w:rsidRPr="006A7436" w:rsidRDefault="006A7436" w:rsidP="006A7436">
      <w:pPr>
        <w:jc w:val="both"/>
        <w:rPr>
          <w:lang w:eastAsia="en-US"/>
        </w:rPr>
      </w:pPr>
      <w:r w:rsidRPr="006A7436">
        <w:rPr>
          <w:lang w:eastAsia="en-US"/>
        </w:rPr>
        <w:t xml:space="preserve">     Исходя из всего вышеизложенного, рекомендовать:</w:t>
      </w:r>
    </w:p>
    <w:p w:rsidR="006A7436" w:rsidRPr="006A7436" w:rsidRDefault="006A7436" w:rsidP="006A7436">
      <w:pPr>
        <w:jc w:val="both"/>
        <w:rPr>
          <w:lang w:eastAsia="en-US"/>
        </w:rPr>
      </w:pPr>
      <w:r w:rsidRPr="006A7436">
        <w:rPr>
          <w:lang w:eastAsia="en-US"/>
        </w:rPr>
        <w:t>1.Продумать планирование коррекционных индивидуальных мероприятий по ликвидации пробелов в знаниях учащихся, составить маршрутные листы по темам и меру педагогического сопровождения слабоуспевающим учащимся.</w:t>
      </w:r>
    </w:p>
    <w:p w:rsidR="006A7436" w:rsidRPr="006A7436" w:rsidRDefault="006A7436" w:rsidP="006A7436">
      <w:pPr>
        <w:jc w:val="both"/>
        <w:rPr>
          <w:lang w:eastAsia="en-US"/>
        </w:rPr>
      </w:pPr>
      <w:r w:rsidRPr="006A7436">
        <w:rPr>
          <w:lang w:eastAsia="en-US"/>
        </w:rPr>
        <w:t>3.В преподавании предметов уделять должное внимание развивающим и личностно-ориентированным технологиям, позволяющим реализовать Госстандарт в полной мере.</w:t>
      </w:r>
    </w:p>
    <w:p w:rsidR="006A7436" w:rsidRPr="006A7436" w:rsidRDefault="006A7436" w:rsidP="006A7436">
      <w:pPr>
        <w:jc w:val="both"/>
        <w:rPr>
          <w:lang w:eastAsia="en-US"/>
        </w:rPr>
      </w:pPr>
      <w:r w:rsidRPr="006A7436">
        <w:rPr>
          <w:lang w:eastAsia="en-US"/>
        </w:rPr>
        <w:t>4.Учитывать возможности межпредметных связей для формирования ключевых, межпредметных и специальных компетенций.</w:t>
      </w:r>
    </w:p>
    <w:p w:rsidR="006A7436" w:rsidRPr="006A7436" w:rsidRDefault="006A7436" w:rsidP="006A7436">
      <w:pPr>
        <w:jc w:val="both"/>
        <w:rPr>
          <w:lang w:eastAsia="en-US"/>
        </w:rPr>
      </w:pPr>
      <w:r w:rsidRPr="006A7436">
        <w:rPr>
          <w:lang w:eastAsia="en-US"/>
        </w:rPr>
        <w:t>5.Продолжить работу по формированию математической грамотности посредством заданий нестандартного содержания, тренажёров,  предусматривать дифференцированность заданий.</w:t>
      </w:r>
    </w:p>
    <w:p w:rsidR="006A7436" w:rsidRPr="006A7436" w:rsidRDefault="006A7436" w:rsidP="006A7436">
      <w:pPr>
        <w:jc w:val="both"/>
        <w:rPr>
          <w:b/>
          <w:lang w:eastAsia="en-US"/>
        </w:rPr>
      </w:pPr>
      <w:r w:rsidRPr="006A7436">
        <w:rPr>
          <w:b/>
          <w:lang w:eastAsia="en-US"/>
        </w:rPr>
        <w:t>Итоги СОЧ по русскому языку:</w:t>
      </w:r>
    </w:p>
    <w:p w:rsidR="006A7436" w:rsidRPr="006A7436" w:rsidRDefault="006A7436" w:rsidP="006A7436">
      <w:pPr>
        <w:jc w:val="both"/>
        <w:rPr>
          <w:lang w:eastAsia="en-US"/>
        </w:rPr>
      </w:pPr>
      <w:r w:rsidRPr="006A7436">
        <w:rPr>
          <w:lang w:eastAsia="en-US"/>
        </w:rPr>
        <w:t xml:space="preserve">      СОЧ по русскому языку во 2 классах показала следующие результаты: из </w:t>
      </w:r>
      <w:proofErr w:type="gramStart"/>
      <w:r w:rsidRPr="006A7436">
        <w:rPr>
          <w:lang w:eastAsia="en-US"/>
        </w:rPr>
        <w:t>параллели  2</w:t>
      </w:r>
      <w:proofErr w:type="gramEnd"/>
      <w:r w:rsidRPr="006A7436">
        <w:rPr>
          <w:lang w:eastAsia="en-US"/>
        </w:rPr>
        <w:t xml:space="preserve"> классов работу выполняли 100% учеников. Успеваемость в параллели  99,4%.</w:t>
      </w:r>
    </w:p>
    <w:p w:rsidR="006A7436" w:rsidRPr="006A7436" w:rsidRDefault="006A7436" w:rsidP="006A7436">
      <w:pPr>
        <w:jc w:val="both"/>
        <w:rPr>
          <w:lang w:eastAsia="en-US"/>
        </w:rPr>
      </w:pPr>
      <w:r w:rsidRPr="006A7436">
        <w:rPr>
          <w:lang w:eastAsia="en-US"/>
        </w:rPr>
        <w:t xml:space="preserve">      Цели обучения: </w:t>
      </w:r>
    </w:p>
    <w:p w:rsidR="006A7436" w:rsidRPr="006A7436" w:rsidRDefault="006A7436" w:rsidP="006A7436">
      <w:pPr>
        <w:jc w:val="both"/>
        <w:rPr>
          <w:lang w:eastAsia="en-US"/>
        </w:rPr>
      </w:pPr>
      <w:r w:rsidRPr="006A7436">
        <w:rPr>
          <w:lang w:eastAsia="en-US"/>
        </w:rPr>
        <w:t xml:space="preserve">2.5.1.1 Использовать слова, обозначающие предметы; различать слова, отвечающие на вопросы кто? или </w:t>
      </w:r>
      <w:proofErr w:type="gramStart"/>
      <w:r w:rsidRPr="006A7436">
        <w:rPr>
          <w:lang w:eastAsia="en-US"/>
        </w:rPr>
        <w:t>что?;</w:t>
      </w:r>
      <w:proofErr w:type="gramEnd"/>
      <w:r w:rsidRPr="006A7436">
        <w:rPr>
          <w:lang w:eastAsia="en-US"/>
        </w:rPr>
        <w:t xml:space="preserve"> </w:t>
      </w:r>
    </w:p>
    <w:p w:rsidR="006A7436" w:rsidRPr="006A7436" w:rsidRDefault="006A7436" w:rsidP="006A7436">
      <w:pPr>
        <w:jc w:val="both"/>
        <w:rPr>
          <w:lang w:eastAsia="en-US"/>
        </w:rPr>
      </w:pPr>
      <w:r w:rsidRPr="006A7436">
        <w:rPr>
          <w:lang w:eastAsia="en-US"/>
        </w:rPr>
        <w:t xml:space="preserve">2.5.1.3 Использовать слова, обозначающие действия предметов; </w:t>
      </w:r>
    </w:p>
    <w:p w:rsidR="006A7436" w:rsidRPr="006A7436" w:rsidRDefault="006A7436" w:rsidP="006A7436">
      <w:pPr>
        <w:jc w:val="both"/>
        <w:rPr>
          <w:lang w:eastAsia="en-US"/>
        </w:rPr>
      </w:pPr>
      <w:r w:rsidRPr="006A7436">
        <w:rPr>
          <w:lang w:eastAsia="en-US"/>
        </w:rPr>
        <w:lastRenderedPageBreak/>
        <w:t xml:space="preserve">2.5.1.4 Согласовывать в числе слова, обозначающие предмет, со словами, обозначающими действие предмета; </w:t>
      </w:r>
    </w:p>
    <w:p w:rsidR="006A7436" w:rsidRPr="006A7436" w:rsidRDefault="006A7436" w:rsidP="006A7436">
      <w:pPr>
        <w:jc w:val="both"/>
        <w:rPr>
          <w:lang w:eastAsia="en-US"/>
        </w:rPr>
      </w:pPr>
      <w:r w:rsidRPr="006A7436">
        <w:rPr>
          <w:lang w:eastAsia="en-US"/>
        </w:rPr>
        <w:t>2.5.2.1 Правильно писать слова, понимая различия между звуками и буквами.</w:t>
      </w:r>
    </w:p>
    <w:p w:rsidR="006A7436" w:rsidRPr="006A7436" w:rsidRDefault="006A7436" w:rsidP="006A7436">
      <w:pPr>
        <w:jc w:val="both"/>
        <w:rPr>
          <w:lang w:eastAsia="en-US"/>
        </w:rPr>
      </w:pPr>
      <w:r w:rsidRPr="006A7436">
        <w:rPr>
          <w:lang w:eastAsia="en-US"/>
        </w:rPr>
        <w:t xml:space="preserve">      Однако  54 учащихся из 170 (32%) допустили ошибку на пропуск, замену и искажение слов. Остаётся типичная ошибка при написании безударной гласной в корне слова, проверяемой ударением (71 учеников– 42%), парной согласной (44 учеников –25,5%). В грамматическом задании учащиеся испытали затруднение при подборе слов, чтобы ударная гласная в корне стала безударной (55 учащихся -31,9%), допустили ошибки в разборе слова по составу 58  учащихся – 32,9%, испытали трудность  при выполнении синтаксического разбора 69 учащихся (39,2%), при работе с деформированным предложением ошибки возникли у 19 учащихся (10,7%), при определении количества звуков в слове и их соотнесение с буквами 42 ученика допустили ошибки (23,8%).      </w:t>
      </w:r>
    </w:p>
    <w:p w:rsidR="006A7436" w:rsidRPr="006A7436" w:rsidRDefault="006A7436" w:rsidP="006A7436">
      <w:pPr>
        <w:jc w:val="both"/>
        <w:rPr>
          <w:lang w:eastAsia="en-US"/>
        </w:rPr>
      </w:pPr>
      <w:r w:rsidRPr="006A7436">
        <w:rPr>
          <w:lang w:eastAsia="en-US"/>
        </w:rPr>
        <w:t xml:space="preserve">       Учителям 2 классов при планировании коррекционной работы включать упражнения на определение орфограммы «безударная гласная», «парная согласная». Учить выделять орфограмму в словах, толковать лексическое значение слова и правильно подбирать проверочные слова. При изучении раздела «Синтаксис» больше внимания уделять построению предложений. Отработать навык распознавания частей речи посредством тренажеров.</w:t>
      </w:r>
    </w:p>
    <w:p w:rsidR="006A7436" w:rsidRPr="006A7436" w:rsidRDefault="006A7436" w:rsidP="006A7436">
      <w:pPr>
        <w:rPr>
          <w:lang w:eastAsia="en-US"/>
        </w:rPr>
      </w:pPr>
      <w:r w:rsidRPr="006A7436">
        <w:rPr>
          <w:lang w:eastAsia="en-US"/>
        </w:rPr>
        <w:t xml:space="preserve">      </w:t>
      </w:r>
      <w:r w:rsidRPr="006A7436">
        <w:rPr>
          <w:b/>
          <w:lang w:eastAsia="en-US"/>
        </w:rPr>
        <w:t>3 классы:</w:t>
      </w:r>
      <w:r w:rsidRPr="006A7436">
        <w:rPr>
          <w:lang w:eastAsia="en-US"/>
        </w:rPr>
        <w:t xml:space="preserve"> </w:t>
      </w:r>
    </w:p>
    <w:p w:rsidR="006A7436" w:rsidRPr="006A7436" w:rsidRDefault="006A7436" w:rsidP="006A7436">
      <w:pPr>
        <w:rPr>
          <w:lang w:eastAsia="en-US"/>
        </w:rPr>
      </w:pPr>
      <w:r w:rsidRPr="006A7436">
        <w:rPr>
          <w:lang w:eastAsia="en-US"/>
        </w:rPr>
        <w:t xml:space="preserve">Цель обучения: </w:t>
      </w:r>
    </w:p>
    <w:p w:rsidR="006A7436" w:rsidRPr="006A7436" w:rsidRDefault="006A7436" w:rsidP="006A7436">
      <w:pPr>
        <w:rPr>
          <w:lang w:eastAsia="en-US"/>
        </w:rPr>
      </w:pPr>
      <w:r w:rsidRPr="006A7436">
        <w:rPr>
          <w:lang w:eastAsia="en-US"/>
        </w:rPr>
        <w:t xml:space="preserve">3.1.4.1 Участвовать в диалоге, планируя свою речь в соответствии с целями, условиями, временем, ситуацией, соблюдая речевые нормы; </w:t>
      </w:r>
    </w:p>
    <w:p w:rsidR="006A7436" w:rsidRPr="006A7436" w:rsidRDefault="006A7436" w:rsidP="006A7436">
      <w:pPr>
        <w:rPr>
          <w:lang w:eastAsia="en-US"/>
        </w:rPr>
      </w:pPr>
      <w:r w:rsidRPr="006A7436">
        <w:rPr>
          <w:lang w:eastAsia="en-US"/>
        </w:rPr>
        <w:t xml:space="preserve">3.2.5.1 Находить информацию </w:t>
      </w:r>
      <w:proofErr w:type="gramStart"/>
      <w:r w:rsidRPr="006A7436">
        <w:rPr>
          <w:lang w:eastAsia="en-US"/>
        </w:rPr>
        <w:t>по  двум</w:t>
      </w:r>
      <w:proofErr w:type="gramEnd"/>
      <w:r w:rsidRPr="006A7436">
        <w:rPr>
          <w:lang w:eastAsia="en-US"/>
        </w:rPr>
        <w:tab/>
        <w:t>источникам</w:t>
      </w:r>
      <w:r w:rsidRPr="006A7436">
        <w:rPr>
          <w:lang w:eastAsia="en-US"/>
        </w:rPr>
        <w:tab/>
        <w:t xml:space="preserve">(словари, справочники, детские энциклопедии, детские познавательные журналы) на заданную тему, выделять главную и второстепенную информацию; </w:t>
      </w:r>
    </w:p>
    <w:p w:rsidR="006A7436" w:rsidRPr="006A7436" w:rsidRDefault="006A7436" w:rsidP="006A7436">
      <w:pPr>
        <w:rPr>
          <w:lang w:eastAsia="en-US"/>
        </w:rPr>
      </w:pPr>
      <w:r w:rsidRPr="006A7436">
        <w:rPr>
          <w:lang w:eastAsia="en-US"/>
        </w:rPr>
        <w:t xml:space="preserve">3.3.8.6 Различать и </w:t>
      </w:r>
      <w:proofErr w:type="gramStart"/>
      <w:r w:rsidRPr="006A7436">
        <w:rPr>
          <w:lang w:eastAsia="en-US"/>
        </w:rPr>
        <w:t>употреблять  в</w:t>
      </w:r>
      <w:proofErr w:type="gramEnd"/>
      <w:r w:rsidRPr="006A7436">
        <w:rPr>
          <w:lang w:eastAsia="en-US"/>
        </w:rPr>
        <w:t xml:space="preserve">  речи предложения по цели высказывания и интонации; определять главные и второстепенные члены предложения</w:t>
      </w:r>
    </w:p>
    <w:p w:rsidR="006A7436" w:rsidRPr="006A7436" w:rsidRDefault="006A7436" w:rsidP="006A7436">
      <w:pPr>
        <w:jc w:val="both"/>
        <w:rPr>
          <w:lang w:eastAsia="en-US"/>
        </w:rPr>
      </w:pPr>
      <w:r w:rsidRPr="006A7436">
        <w:rPr>
          <w:lang w:eastAsia="en-US"/>
        </w:rPr>
        <w:t xml:space="preserve">Работу выполняли 100% учащихся. Успеваемость  100%, качество успеваемости 98,8%. Содержание  работы позволило проверить сформированность умений, связанных с ведением диалога, планированием собственой речи в соответствии с целями, условиями, временем, ситуацией, соблюдая речевые нормы -164 ученика (96,4%); слушание и говорение -158 учащихся активно проявили себя - 93%, не допустили ошибку в </w:t>
      </w:r>
      <w:r w:rsidRPr="006A7436">
        <w:rPr>
          <w:lang w:eastAsia="en-US"/>
        </w:rPr>
        <w:tab/>
        <w:t xml:space="preserve">выборе пословицы, которая соответствует произведению -100%, при выполнении задания -дополни предложения второстепенными членами, спиши, поставь в конце нужный знак препинания и подчеркни подлежащее и сказуемое хорошо и отлично справились 156 учащихся -91%. </w:t>
      </w:r>
    </w:p>
    <w:p w:rsidR="006A7436" w:rsidRPr="006A7436" w:rsidRDefault="006A7436" w:rsidP="006A7436">
      <w:pPr>
        <w:jc w:val="both"/>
        <w:rPr>
          <w:lang w:eastAsia="en-US"/>
        </w:rPr>
      </w:pPr>
      <w:r w:rsidRPr="006A7436">
        <w:rPr>
          <w:lang w:val="kk-KZ" w:eastAsia="en-US"/>
        </w:rPr>
        <w:t xml:space="preserve">          </w:t>
      </w:r>
      <w:r w:rsidRPr="006A7436">
        <w:rPr>
          <w:lang w:eastAsia="en-US"/>
        </w:rPr>
        <w:t>По результатам анализа СО можно сказать следующее: что типичными ошибками стали реплики учащихся  по определению  содержания темы, отображение понимания учащимися основной мысли, а также сохранение норм речевой культуры и общения, точнее приводить аргументы при высказывании своих мыслей.</w:t>
      </w:r>
    </w:p>
    <w:p w:rsidR="006A7436" w:rsidRPr="006A7436" w:rsidRDefault="006A7436" w:rsidP="006A7436">
      <w:pPr>
        <w:jc w:val="both"/>
        <w:rPr>
          <w:lang w:eastAsia="en-US"/>
        </w:rPr>
      </w:pPr>
      <w:r w:rsidRPr="006A7436">
        <w:rPr>
          <w:lang w:eastAsia="en-US"/>
        </w:rPr>
        <w:t xml:space="preserve">      Рекомендовано учителям организовать повторение тем с применением активных форм обучения, способствующих более прочному запоминанию изучаемого материала, продумать индивидуальные маршрутные листы для учащихся с низкой мотивацией к изучению предмета.</w:t>
      </w:r>
    </w:p>
    <w:p w:rsidR="006A7436" w:rsidRPr="006A7436" w:rsidRDefault="006A7436" w:rsidP="006A7436">
      <w:pPr>
        <w:jc w:val="both"/>
        <w:rPr>
          <w:lang w:eastAsia="en-US"/>
        </w:rPr>
      </w:pPr>
      <w:r w:rsidRPr="006A7436">
        <w:rPr>
          <w:lang w:eastAsia="en-US"/>
        </w:rPr>
        <w:t xml:space="preserve">    </w:t>
      </w:r>
      <w:r w:rsidRPr="006A7436">
        <w:rPr>
          <w:b/>
          <w:lang w:eastAsia="en-US"/>
        </w:rPr>
        <w:t>В 4  классах</w:t>
      </w:r>
      <w:r w:rsidRPr="006A7436">
        <w:rPr>
          <w:lang w:eastAsia="en-US"/>
        </w:rPr>
        <w:t xml:space="preserve"> работу выполнили 100%: </w:t>
      </w:r>
    </w:p>
    <w:p w:rsidR="006A7436" w:rsidRPr="006A7436" w:rsidRDefault="006A7436" w:rsidP="006A7436">
      <w:pPr>
        <w:jc w:val="both"/>
        <w:rPr>
          <w:bCs/>
          <w:lang w:val="kk-KZ" w:eastAsia="en-US"/>
        </w:rPr>
      </w:pPr>
      <w:r w:rsidRPr="006A7436">
        <w:rPr>
          <w:bCs/>
          <w:lang w:eastAsia="en-US"/>
        </w:rPr>
        <w:t>4.1.3.1 Прогнозировать содержание информации по заголовку, диаграмме / схеме / таблице, обосновывая свое мнение</w:t>
      </w:r>
    </w:p>
    <w:p w:rsidR="006A7436" w:rsidRPr="006A7436" w:rsidRDefault="006A7436" w:rsidP="006A7436">
      <w:pPr>
        <w:jc w:val="both"/>
        <w:rPr>
          <w:bCs/>
          <w:lang w:val="kk-KZ" w:eastAsia="en-US"/>
        </w:rPr>
      </w:pPr>
      <w:r w:rsidRPr="006A7436">
        <w:rPr>
          <w:bCs/>
          <w:lang w:eastAsia="en-US"/>
        </w:rPr>
        <w:t>4.1.4.1 Участвовать в диалоге / дискуссии по обсуждаемой теме, соблюдая речевые нормы, понимать различные способы ведения диалога.</w:t>
      </w:r>
    </w:p>
    <w:p w:rsidR="006A7436" w:rsidRPr="006A7436" w:rsidRDefault="006A7436" w:rsidP="006A7436">
      <w:pPr>
        <w:jc w:val="both"/>
        <w:rPr>
          <w:lang w:val="kk-KZ" w:eastAsia="en-US"/>
        </w:rPr>
      </w:pPr>
      <w:r w:rsidRPr="006A7436">
        <w:rPr>
          <w:bCs/>
          <w:lang w:eastAsia="en-US"/>
        </w:rPr>
        <w:t>4.2.3.1 Формулировать вопросы и ответы, отражающие понимание и свое отношение к содержанию текста, чтобы углубить понимание и уточнить ответ.</w:t>
      </w:r>
    </w:p>
    <w:p w:rsidR="006A7436" w:rsidRPr="006A7436" w:rsidRDefault="006A7436" w:rsidP="006A7436">
      <w:pPr>
        <w:jc w:val="both"/>
        <w:rPr>
          <w:bCs/>
          <w:lang w:eastAsia="en-US"/>
        </w:rPr>
      </w:pPr>
      <w:r w:rsidRPr="006A7436">
        <w:rPr>
          <w:bCs/>
          <w:lang w:eastAsia="en-US"/>
        </w:rPr>
        <w:t>4.3.8.1 Различать на основе существенных признаков существительные, прилагательные, глаголы, местоимения, числительные, наречия, предлоги и союзы и определять их роль в предложении</w:t>
      </w:r>
    </w:p>
    <w:p w:rsidR="006A7436" w:rsidRPr="006A7436" w:rsidRDefault="006A7436" w:rsidP="006A7436">
      <w:pPr>
        <w:jc w:val="both"/>
        <w:rPr>
          <w:lang w:eastAsia="en-US"/>
        </w:rPr>
      </w:pPr>
      <w:r w:rsidRPr="006A7436">
        <w:rPr>
          <w:lang w:eastAsia="en-US"/>
        </w:rPr>
        <w:lastRenderedPageBreak/>
        <w:t xml:space="preserve">    Хорошо справились учащиеся с правописанием предлогов и приставок (0%), с правописанием гласной после шипящих (0% допустили ошибку), с правописанием смягчающего мягкого знака (19%), с правописанием удвоенных согласных (46%), с правописанием мягкого знака после шипящих у существительных в единственном числе (10%), с правописанием безударных падежных окончаний имен существительных (55%), с правописанием безударных падежных окончаний имен прилагательных (49%), с правописанием парных согласных (29%), с правописанием мягкого разделительного знака (18%).</w:t>
      </w:r>
    </w:p>
    <w:p w:rsidR="006A7436" w:rsidRPr="006A7436" w:rsidRDefault="006A7436" w:rsidP="006A7436">
      <w:pPr>
        <w:jc w:val="both"/>
        <w:rPr>
          <w:lang w:eastAsia="en-US"/>
        </w:rPr>
      </w:pPr>
      <w:r w:rsidRPr="006A7436">
        <w:rPr>
          <w:lang w:eastAsia="en-US"/>
        </w:rPr>
        <w:t xml:space="preserve">       Больше всего ошибок было сделано учащимися на правописание безударной гласной в корне слова, проверяемой ударением 80 учащихся – 50%) и безударной </w:t>
      </w:r>
      <w:proofErr w:type="gramStart"/>
      <w:r w:rsidRPr="006A7436">
        <w:rPr>
          <w:lang w:eastAsia="en-US"/>
        </w:rPr>
        <w:t>гласной  непроверяемой</w:t>
      </w:r>
      <w:proofErr w:type="gramEnd"/>
      <w:r w:rsidRPr="006A7436">
        <w:rPr>
          <w:lang w:eastAsia="en-US"/>
        </w:rPr>
        <w:t xml:space="preserve"> ударением (70 учащихся – 44%). 58 учащихся (36,2%) допустили ошибку на пропуск и замену слов</w:t>
      </w:r>
      <w:r w:rsidRPr="006A7436">
        <w:rPr>
          <w:lang w:val="kk-KZ" w:eastAsia="en-US"/>
        </w:rPr>
        <w:t xml:space="preserve">, </w:t>
      </w:r>
      <w:r w:rsidRPr="006A7436">
        <w:rPr>
          <w:lang w:eastAsia="en-US"/>
        </w:rPr>
        <w:t>49% ошиблись в определении член</w:t>
      </w:r>
      <w:r w:rsidRPr="006A7436">
        <w:rPr>
          <w:lang w:val="kk-KZ" w:eastAsia="en-US"/>
        </w:rPr>
        <w:t>ов</w:t>
      </w:r>
      <w:r w:rsidRPr="006A7436">
        <w:rPr>
          <w:lang w:eastAsia="en-US"/>
        </w:rPr>
        <w:t xml:space="preserve"> предложения, 18% затруднились выписать словосочетания из предложения.</w:t>
      </w:r>
    </w:p>
    <w:p w:rsidR="006A7436" w:rsidRPr="006A7436" w:rsidRDefault="006A7436" w:rsidP="006A7436">
      <w:pPr>
        <w:jc w:val="both"/>
        <w:rPr>
          <w:lang w:eastAsia="en-US"/>
        </w:rPr>
      </w:pPr>
      <w:r w:rsidRPr="006A7436">
        <w:rPr>
          <w:lang w:eastAsia="en-US"/>
        </w:rPr>
        <w:t xml:space="preserve">    </w:t>
      </w:r>
      <w:r w:rsidRPr="006A7436">
        <w:rPr>
          <w:lang w:val="kk-KZ" w:eastAsia="en-US"/>
        </w:rPr>
        <w:t xml:space="preserve">  </w:t>
      </w:r>
      <w:r w:rsidRPr="006A7436">
        <w:rPr>
          <w:lang w:eastAsia="en-US"/>
        </w:rPr>
        <w:t>Анализ выполненной работы показал, что достаточное количество учащихся вполне осознано, усвоили теоретический материал и умеют  применять  его в своей практической деятельности. Так, учащиеся успешно овладели навыками правописания приставок и предлогов со словами, устойчивых сочетаний, заглавной буквы в начале предложения, большой буквы в именах собственных, непроизносимых согласных, разделительного мягкого знака.</w:t>
      </w:r>
    </w:p>
    <w:p w:rsidR="006A7436" w:rsidRPr="006A7436" w:rsidRDefault="006A7436" w:rsidP="006A7436">
      <w:pPr>
        <w:jc w:val="both"/>
        <w:rPr>
          <w:lang w:eastAsia="en-US"/>
        </w:rPr>
      </w:pPr>
      <w:r w:rsidRPr="006A7436">
        <w:rPr>
          <w:lang w:eastAsia="en-US"/>
        </w:rPr>
        <w:t xml:space="preserve">        Вместе с тем, многие учащиеся допустили ошибку в диктанте на правописание безударной гласной в корне слова, проверяемой ударением. Несформированность навыка определения гласных в слабой позиции говорит о том, что учащиеся не вооружены способами проверки безударных гласных. Недостаточная работа ведется по развитию орфографической зоркости. Недостаточно проводится  тренировочных упражнений по развитию фонематического слуха. </w:t>
      </w:r>
    </w:p>
    <w:p w:rsidR="006A7436" w:rsidRPr="006A7436" w:rsidRDefault="006A7436" w:rsidP="006A7436">
      <w:pPr>
        <w:spacing w:line="276" w:lineRule="auto"/>
        <w:jc w:val="center"/>
        <w:rPr>
          <w:b/>
          <w:lang w:eastAsia="en-US"/>
        </w:rPr>
      </w:pPr>
      <w:r w:rsidRPr="006A7436">
        <w:rPr>
          <w:b/>
          <w:lang w:eastAsia="en-US"/>
        </w:rPr>
        <w:t>Итоги СОЧ по русскому языку:</w:t>
      </w:r>
    </w:p>
    <w:tbl>
      <w:tblPr>
        <w:tblpPr w:leftFromText="180" w:rightFromText="180" w:vertAnchor="text" w:horzAnchor="margin" w:tblpXSpec="center" w:tblpY="131"/>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92"/>
        <w:gridCol w:w="992"/>
        <w:gridCol w:w="1276"/>
        <w:gridCol w:w="992"/>
        <w:gridCol w:w="993"/>
        <w:gridCol w:w="992"/>
      </w:tblGrid>
      <w:tr w:rsidR="006A7436" w:rsidRPr="006A7436" w:rsidTr="006B4532">
        <w:trPr>
          <w:cantSplit/>
          <w:trHeight w:val="542"/>
        </w:trPr>
        <w:tc>
          <w:tcPr>
            <w:tcW w:w="959" w:type="dxa"/>
            <w:vMerge w:val="restart"/>
          </w:tcPr>
          <w:p w:rsidR="006A7436" w:rsidRPr="006A7436" w:rsidRDefault="006A7436" w:rsidP="006A7436">
            <w:pPr>
              <w:rPr>
                <w:lang w:eastAsia="en-US"/>
              </w:rPr>
            </w:pPr>
            <w:r w:rsidRPr="006A7436">
              <w:rPr>
                <w:lang w:eastAsia="en-US"/>
              </w:rPr>
              <w:t>Класс</w:t>
            </w:r>
          </w:p>
        </w:tc>
        <w:tc>
          <w:tcPr>
            <w:tcW w:w="1984" w:type="dxa"/>
            <w:gridSpan w:val="2"/>
          </w:tcPr>
          <w:p w:rsidR="006A7436" w:rsidRPr="006A7436" w:rsidRDefault="006A7436" w:rsidP="006A7436">
            <w:pPr>
              <w:rPr>
                <w:lang w:eastAsia="en-US"/>
              </w:rPr>
            </w:pPr>
            <w:r w:rsidRPr="006A7436">
              <w:rPr>
                <w:lang w:eastAsia="en-US"/>
              </w:rPr>
              <w:t xml:space="preserve">3 четверть </w:t>
            </w:r>
          </w:p>
          <w:p w:rsidR="006A7436" w:rsidRPr="006A7436" w:rsidRDefault="006A7436" w:rsidP="006A7436">
            <w:pPr>
              <w:rPr>
                <w:lang w:eastAsia="en-US"/>
              </w:rPr>
            </w:pPr>
            <w:r w:rsidRPr="006A7436">
              <w:rPr>
                <w:lang w:eastAsia="en-US"/>
              </w:rPr>
              <w:t>СОЧ</w:t>
            </w:r>
          </w:p>
        </w:tc>
        <w:tc>
          <w:tcPr>
            <w:tcW w:w="2268" w:type="dxa"/>
            <w:gridSpan w:val="2"/>
          </w:tcPr>
          <w:p w:rsidR="006A7436" w:rsidRPr="006A7436" w:rsidRDefault="006A7436" w:rsidP="006A7436">
            <w:pPr>
              <w:rPr>
                <w:lang w:eastAsia="en-US"/>
              </w:rPr>
            </w:pPr>
            <w:r w:rsidRPr="006A7436">
              <w:rPr>
                <w:lang w:eastAsia="en-US"/>
              </w:rPr>
              <w:t>4 четверть</w:t>
            </w:r>
          </w:p>
          <w:p w:rsidR="006A7436" w:rsidRPr="006A7436" w:rsidRDefault="006A7436" w:rsidP="006A7436">
            <w:pPr>
              <w:rPr>
                <w:lang w:eastAsia="en-US"/>
              </w:rPr>
            </w:pPr>
            <w:r w:rsidRPr="006A7436">
              <w:rPr>
                <w:lang w:eastAsia="en-US"/>
              </w:rPr>
              <w:t>СОЧ</w:t>
            </w:r>
          </w:p>
        </w:tc>
        <w:tc>
          <w:tcPr>
            <w:tcW w:w="1985" w:type="dxa"/>
            <w:gridSpan w:val="2"/>
          </w:tcPr>
          <w:p w:rsidR="006A7436" w:rsidRPr="006A7436" w:rsidRDefault="006A7436" w:rsidP="006A7436">
            <w:pPr>
              <w:rPr>
                <w:lang w:eastAsia="en-US"/>
              </w:rPr>
            </w:pPr>
            <w:r w:rsidRPr="006A7436">
              <w:rPr>
                <w:lang w:eastAsia="en-US"/>
              </w:rPr>
              <w:t>Итоговая</w:t>
            </w:r>
          </w:p>
          <w:p w:rsidR="006A7436" w:rsidRPr="006A7436" w:rsidRDefault="006A7436" w:rsidP="006A7436">
            <w:pPr>
              <w:rPr>
                <w:lang w:eastAsia="en-US"/>
              </w:rPr>
            </w:pPr>
            <w:r w:rsidRPr="006A7436">
              <w:rPr>
                <w:lang w:eastAsia="en-US"/>
              </w:rPr>
              <w:t>аттестация</w:t>
            </w:r>
          </w:p>
        </w:tc>
      </w:tr>
      <w:tr w:rsidR="006A7436" w:rsidRPr="006A7436" w:rsidTr="006B4532">
        <w:trPr>
          <w:cantSplit/>
          <w:trHeight w:val="417"/>
        </w:trPr>
        <w:tc>
          <w:tcPr>
            <w:tcW w:w="959" w:type="dxa"/>
            <w:vMerge/>
          </w:tcPr>
          <w:p w:rsidR="006A7436" w:rsidRPr="006A7436" w:rsidRDefault="006A7436" w:rsidP="006A7436">
            <w:pPr>
              <w:rPr>
                <w:lang w:eastAsia="en-US"/>
              </w:rPr>
            </w:pPr>
          </w:p>
        </w:tc>
        <w:tc>
          <w:tcPr>
            <w:tcW w:w="992" w:type="dxa"/>
          </w:tcPr>
          <w:p w:rsidR="006A7436" w:rsidRPr="006A7436" w:rsidRDefault="006A7436" w:rsidP="006A7436">
            <w:pPr>
              <w:rPr>
                <w:lang w:eastAsia="en-US"/>
              </w:rPr>
            </w:pPr>
            <w:r w:rsidRPr="006A7436">
              <w:rPr>
                <w:lang w:eastAsia="en-US"/>
              </w:rPr>
              <w:t>усп.</w:t>
            </w:r>
          </w:p>
        </w:tc>
        <w:tc>
          <w:tcPr>
            <w:tcW w:w="992" w:type="dxa"/>
          </w:tcPr>
          <w:p w:rsidR="006A7436" w:rsidRPr="006A7436" w:rsidRDefault="006A7436" w:rsidP="006A7436">
            <w:pPr>
              <w:rPr>
                <w:lang w:eastAsia="en-US"/>
              </w:rPr>
            </w:pPr>
            <w:r w:rsidRPr="006A7436">
              <w:rPr>
                <w:lang w:eastAsia="en-US"/>
              </w:rPr>
              <w:t>кач.</w:t>
            </w:r>
          </w:p>
        </w:tc>
        <w:tc>
          <w:tcPr>
            <w:tcW w:w="1276" w:type="dxa"/>
          </w:tcPr>
          <w:p w:rsidR="006A7436" w:rsidRPr="006A7436" w:rsidRDefault="006A7436" w:rsidP="006A7436">
            <w:pPr>
              <w:rPr>
                <w:lang w:eastAsia="en-US"/>
              </w:rPr>
            </w:pPr>
            <w:r w:rsidRPr="006A7436">
              <w:rPr>
                <w:lang w:eastAsia="en-US"/>
              </w:rPr>
              <w:t>усп.</w:t>
            </w:r>
          </w:p>
        </w:tc>
        <w:tc>
          <w:tcPr>
            <w:tcW w:w="992" w:type="dxa"/>
          </w:tcPr>
          <w:p w:rsidR="006A7436" w:rsidRPr="006A7436" w:rsidRDefault="006A7436" w:rsidP="006A7436">
            <w:pPr>
              <w:rPr>
                <w:lang w:eastAsia="en-US"/>
              </w:rPr>
            </w:pPr>
            <w:r w:rsidRPr="006A7436">
              <w:rPr>
                <w:lang w:eastAsia="en-US"/>
              </w:rPr>
              <w:t>кач.</w:t>
            </w:r>
          </w:p>
        </w:tc>
        <w:tc>
          <w:tcPr>
            <w:tcW w:w="993" w:type="dxa"/>
          </w:tcPr>
          <w:p w:rsidR="006A7436" w:rsidRPr="006A7436" w:rsidRDefault="006A7436" w:rsidP="006A7436">
            <w:pPr>
              <w:rPr>
                <w:lang w:eastAsia="en-US"/>
              </w:rPr>
            </w:pPr>
            <w:r w:rsidRPr="006A7436">
              <w:rPr>
                <w:lang w:eastAsia="en-US"/>
              </w:rPr>
              <w:t>усп.</w:t>
            </w:r>
          </w:p>
        </w:tc>
        <w:tc>
          <w:tcPr>
            <w:tcW w:w="992" w:type="dxa"/>
          </w:tcPr>
          <w:p w:rsidR="006A7436" w:rsidRPr="006A7436" w:rsidRDefault="006A7436" w:rsidP="006A7436">
            <w:pPr>
              <w:rPr>
                <w:lang w:eastAsia="en-US"/>
              </w:rPr>
            </w:pPr>
            <w:r w:rsidRPr="006A7436">
              <w:rPr>
                <w:lang w:eastAsia="en-US"/>
              </w:rPr>
              <w:t>кач.</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2А</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89,1%</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81,9%</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95,8%</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2Б</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88,3%</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85%</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97%</w:t>
            </w:r>
          </w:p>
        </w:tc>
      </w:tr>
      <w:tr w:rsidR="006A7436" w:rsidRPr="006A7436" w:rsidTr="006B4532">
        <w:trPr>
          <w:cantSplit/>
          <w:trHeight w:val="70"/>
        </w:trPr>
        <w:tc>
          <w:tcPr>
            <w:tcW w:w="959" w:type="dxa"/>
            <w:vAlign w:val="center"/>
          </w:tcPr>
          <w:p w:rsidR="006A7436" w:rsidRPr="006A7436" w:rsidRDefault="006A7436" w:rsidP="006A7436">
            <w:pPr>
              <w:rPr>
                <w:lang w:eastAsia="en-US"/>
              </w:rPr>
            </w:pPr>
            <w:r w:rsidRPr="006A7436">
              <w:rPr>
                <w:lang w:eastAsia="en-US"/>
              </w:rPr>
              <w:t>2В</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85%</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83%</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87%</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2Г</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97%</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2Д</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96%</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96%</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2Е</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85%</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c>
          <w:tcPr>
            <w:tcW w:w="993"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2Ж</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65%</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72%</w:t>
            </w:r>
          </w:p>
        </w:tc>
        <w:tc>
          <w:tcPr>
            <w:tcW w:w="993"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spacing w:line="276" w:lineRule="auto"/>
              <w:jc w:val="center"/>
              <w:rPr>
                <w:lang w:eastAsia="en-US"/>
              </w:rPr>
            </w:pPr>
            <w:r w:rsidRPr="006A7436">
              <w:rPr>
                <w:lang w:eastAsia="en-US"/>
              </w:rPr>
              <w:t>96%</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2З</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96%</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78%</w:t>
            </w:r>
          </w:p>
        </w:tc>
        <w:tc>
          <w:tcPr>
            <w:tcW w:w="993"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2И</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72%</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71%</w:t>
            </w:r>
          </w:p>
        </w:tc>
        <w:tc>
          <w:tcPr>
            <w:tcW w:w="993"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spacing w:line="276" w:lineRule="auto"/>
              <w:jc w:val="center"/>
              <w:rPr>
                <w:lang w:eastAsia="en-US"/>
              </w:rPr>
            </w:pPr>
            <w:r w:rsidRPr="006A7436">
              <w:rPr>
                <w:lang w:eastAsia="en-US"/>
              </w:rPr>
              <w:t>87%</w:t>
            </w:r>
          </w:p>
        </w:tc>
      </w:tr>
      <w:tr w:rsidR="006A7436" w:rsidRPr="006A7436" w:rsidTr="006B4532">
        <w:trPr>
          <w:cantSplit/>
          <w:trHeight w:val="405"/>
        </w:trPr>
        <w:tc>
          <w:tcPr>
            <w:tcW w:w="959" w:type="dxa"/>
            <w:vAlign w:val="center"/>
          </w:tcPr>
          <w:p w:rsidR="006A7436" w:rsidRPr="006A7436" w:rsidRDefault="006A7436" w:rsidP="006A7436">
            <w:pPr>
              <w:rPr>
                <w:lang w:eastAsia="en-US"/>
              </w:rPr>
            </w:pPr>
            <w:r w:rsidRPr="006A7436">
              <w:rPr>
                <w:lang w:eastAsia="en-US"/>
              </w:rPr>
              <w:t>2РВГ</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b/>
                <w:lang w:eastAsia="en-US"/>
              </w:rPr>
            </w:pPr>
            <w:r w:rsidRPr="006A7436">
              <w:rPr>
                <w:b/>
                <w:lang w:eastAsia="en-US"/>
              </w:rPr>
              <w:t>итого</w:t>
            </w:r>
          </w:p>
        </w:tc>
        <w:tc>
          <w:tcPr>
            <w:tcW w:w="992"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89,2%</w:t>
            </w:r>
          </w:p>
        </w:tc>
        <w:tc>
          <w:tcPr>
            <w:tcW w:w="1276"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86,5%</w:t>
            </w:r>
          </w:p>
        </w:tc>
        <w:tc>
          <w:tcPr>
            <w:tcW w:w="993"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94,6%</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3А</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79%</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83%</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3Б</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91%</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95%</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95%</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3В</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3Г</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96%</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3Д</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79%</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92%</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83%</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3РВГ</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353"/>
        </w:trPr>
        <w:tc>
          <w:tcPr>
            <w:tcW w:w="959" w:type="dxa"/>
            <w:vAlign w:val="center"/>
          </w:tcPr>
          <w:p w:rsidR="006A7436" w:rsidRPr="006A7436" w:rsidRDefault="006A7436" w:rsidP="006A7436">
            <w:pPr>
              <w:rPr>
                <w:b/>
                <w:lang w:eastAsia="en-US"/>
              </w:rPr>
            </w:pPr>
            <w:r w:rsidRPr="006A7436">
              <w:rPr>
                <w:b/>
                <w:lang w:eastAsia="en-US"/>
              </w:rPr>
              <w:t>итого</w:t>
            </w:r>
          </w:p>
        </w:tc>
        <w:tc>
          <w:tcPr>
            <w:tcW w:w="992" w:type="dxa"/>
          </w:tcPr>
          <w:p w:rsidR="006A7436" w:rsidRPr="006A7436" w:rsidRDefault="006A7436" w:rsidP="006A7436">
            <w:pPr>
              <w:rPr>
                <w:b/>
                <w:lang w:eastAsia="en-US"/>
              </w:rPr>
            </w:pPr>
            <w:r w:rsidRPr="006A7436">
              <w:rPr>
                <w:b/>
                <w:lang w:eastAsia="en-US"/>
              </w:rPr>
              <w:t>100%</w:t>
            </w:r>
          </w:p>
        </w:tc>
        <w:tc>
          <w:tcPr>
            <w:tcW w:w="992" w:type="dxa"/>
          </w:tcPr>
          <w:p w:rsidR="006A7436" w:rsidRPr="006A7436" w:rsidRDefault="006A7436" w:rsidP="006A7436">
            <w:pPr>
              <w:rPr>
                <w:b/>
                <w:lang w:eastAsia="en-US"/>
              </w:rPr>
            </w:pPr>
            <w:r w:rsidRPr="006A7436">
              <w:rPr>
                <w:b/>
                <w:lang w:eastAsia="en-US"/>
              </w:rPr>
              <w:t>89,8%</w:t>
            </w:r>
          </w:p>
        </w:tc>
        <w:tc>
          <w:tcPr>
            <w:tcW w:w="1276"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91%</w:t>
            </w:r>
          </w:p>
        </w:tc>
        <w:tc>
          <w:tcPr>
            <w:tcW w:w="993"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92,6%</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lastRenderedPageBreak/>
              <w:t>4А</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72%</w:t>
            </w:r>
          </w:p>
        </w:tc>
        <w:tc>
          <w:tcPr>
            <w:tcW w:w="1276" w:type="dxa"/>
            <w:vAlign w:val="bottom"/>
          </w:tcPr>
          <w:p w:rsidR="006A7436" w:rsidRPr="006A7436" w:rsidRDefault="006A7436" w:rsidP="006A7436">
            <w:pPr>
              <w:rPr>
                <w:lang w:eastAsia="en-US"/>
              </w:rPr>
            </w:pPr>
            <w:r w:rsidRPr="006A7436">
              <w:rPr>
                <w:lang w:eastAsia="en-US"/>
              </w:rPr>
              <w:t>84%</w:t>
            </w:r>
          </w:p>
        </w:tc>
        <w:tc>
          <w:tcPr>
            <w:tcW w:w="992" w:type="dxa"/>
            <w:vAlign w:val="bottom"/>
          </w:tcPr>
          <w:p w:rsidR="006A7436" w:rsidRPr="006A7436" w:rsidRDefault="006A7436" w:rsidP="006A7436">
            <w:pPr>
              <w:rPr>
                <w:lang w:eastAsia="en-US"/>
              </w:rPr>
            </w:pPr>
            <w:r w:rsidRPr="006A7436">
              <w:rPr>
                <w:lang w:eastAsia="en-US"/>
              </w:rPr>
              <w:t>53%</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4Б</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85%</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81%</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81%</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4В</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66%</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77%</w:t>
            </w:r>
          </w:p>
        </w:tc>
      </w:tr>
      <w:tr w:rsidR="006A7436" w:rsidRPr="006A7436" w:rsidTr="006B4532">
        <w:trPr>
          <w:cantSplit/>
          <w:trHeight w:val="353"/>
        </w:trPr>
        <w:tc>
          <w:tcPr>
            <w:tcW w:w="959" w:type="dxa"/>
            <w:vAlign w:val="center"/>
          </w:tcPr>
          <w:p w:rsidR="006A7436" w:rsidRPr="006A7436" w:rsidRDefault="006A7436" w:rsidP="006A7436">
            <w:pPr>
              <w:rPr>
                <w:lang w:eastAsia="en-US"/>
              </w:rPr>
            </w:pPr>
            <w:r w:rsidRPr="006A7436">
              <w:rPr>
                <w:lang w:eastAsia="en-US"/>
              </w:rPr>
              <w:t>4Г</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88%</w:t>
            </w:r>
          </w:p>
        </w:tc>
      </w:tr>
      <w:tr w:rsidR="006A7436" w:rsidRPr="006A7436" w:rsidTr="006B4532">
        <w:trPr>
          <w:cantSplit/>
          <w:trHeight w:val="70"/>
        </w:trPr>
        <w:tc>
          <w:tcPr>
            <w:tcW w:w="959" w:type="dxa"/>
            <w:vAlign w:val="center"/>
          </w:tcPr>
          <w:p w:rsidR="006A7436" w:rsidRPr="006A7436" w:rsidRDefault="006A7436" w:rsidP="006A7436">
            <w:pPr>
              <w:rPr>
                <w:lang w:eastAsia="en-US"/>
              </w:rPr>
            </w:pPr>
            <w:r w:rsidRPr="006A7436">
              <w:rPr>
                <w:lang w:eastAsia="en-US"/>
              </w:rPr>
              <w:t>4Д</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85%</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85%</w:t>
            </w:r>
          </w:p>
        </w:tc>
      </w:tr>
      <w:tr w:rsidR="006A7436" w:rsidRPr="006A7436" w:rsidTr="006B4532">
        <w:trPr>
          <w:cantSplit/>
          <w:trHeight w:val="70"/>
        </w:trPr>
        <w:tc>
          <w:tcPr>
            <w:tcW w:w="959" w:type="dxa"/>
            <w:vAlign w:val="center"/>
          </w:tcPr>
          <w:p w:rsidR="006A7436" w:rsidRPr="006A7436" w:rsidRDefault="006A7436" w:rsidP="006A7436">
            <w:pPr>
              <w:rPr>
                <w:lang w:eastAsia="en-US"/>
              </w:rPr>
            </w:pPr>
            <w:r w:rsidRPr="006A7436">
              <w:rPr>
                <w:lang w:eastAsia="en-US"/>
              </w:rPr>
              <w:t>4Е</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60%</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 xml:space="preserve"> 66%</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70"/>
        </w:trPr>
        <w:tc>
          <w:tcPr>
            <w:tcW w:w="959" w:type="dxa"/>
            <w:vAlign w:val="center"/>
          </w:tcPr>
          <w:p w:rsidR="006A7436" w:rsidRPr="006A7436" w:rsidRDefault="006A7436" w:rsidP="006A7436">
            <w:pPr>
              <w:rPr>
                <w:lang w:eastAsia="en-US"/>
              </w:rPr>
            </w:pPr>
            <w:r w:rsidRPr="006A7436">
              <w:rPr>
                <w:lang w:eastAsia="en-US"/>
              </w:rPr>
              <w:t>4РВГ</w:t>
            </w:r>
          </w:p>
        </w:tc>
        <w:tc>
          <w:tcPr>
            <w:tcW w:w="992"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1276"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c>
          <w:tcPr>
            <w:tcW w:w="993" w:type="dxa"/>
            <w:vAlign w:val="bottom"/>
          </w:tcPr>
          <w:p w:rsidR="006A7436" w:rsidRPr="006A7436" w:rsidRDefault="006A7436" w:rsidP="006A7436">
            <w:pPr>
              <w:rPr>
                <w:lang w:eastAsia="en-US"/>
              </w:rPr>
            </w:pPr>
            <w:r w:rsidRPr="006A7436">
              <w:rPr>
                <w:lang w:eastAsia="en-US"/>
              </w:rPr>
              <w:t>100%</w:t>
            </w:r>
          </w:p>
        </w:tc>
        <w:tc>
          <w:tcPr>
            <w:tcW w:w="992" w:type="dxa"/>
            <w:vAlign w:val="bottom"/>
          </w:tcPr>
          <w:p w:rsidR="006A7436" w:rsidRPr="006A7436" w:rsidRDefault="006A7436" w:rsidP="006A7436">
            <w:pPr>
              <w:rPr>
                <w:lang w:eastAsia="en-US"/>
              </w:rPr>
            </w:pPr>
            <w:r w:rsidRPr="006A7436">
              <w:rPr>
                <w:lang w:eastAsia="en-US"/>
              </w:rPr>
              <w:t>100%</w:t>
            </w:r>
          </w:p>
        </w:tc>
      </w:tr>
      <w:tr w:rsidR="006A7436" w:rsidRPr="006A7436" w:rsidTr="006B4532">
        <w:trPr>
          <w:cantSplit/>
          <w:trHeight w:val="70"/>
        </w:trPr>
        <w:tc>
          <w:tcPr>
            <w:tcW w:w="959" w:type="dxa"/>
            <w:vAlign w:val="center"/>
          </w:tcPr>
          <w:p w:rsidR="006A7436" w:rsidRPr="006A7436" w:rsidRDefault="006A7436" w:rsidP="006A7436">
            <w:pPr>
              <w:rPr>
                <w:b/>
                <w:lang w:eastAsia="en-US"/>
              </w:rPr>
            </w:pPr>
            <w:r w:rsidRPr="006A7436">
              <w:rPr>
                <w:b/>
                <w:lang w:eastAsia="en-US"/>
              </w:rPr>
              <w:t>итого</w:t>
            </w:r>
          </w:p>
        </w:tc>
        <w:tc>
          <w:tcPr>
            <w:tcW w:w="992"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81,5%</w:t>
            </w:r>
          </w:p>
        </w:tc>
        <w:tc>
          <w:tcPr>
            <w:tcW w:w="1276"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80,1%</w:t>
            </w:r>
          </w:p>
        </w:tc>
        <w:tc>
          <w:tcPr>
            <w:tcW w:w="993" w:type="dxa"/>
            <w:vAlign w:val="bottom"/>
          </w:tcPr>
          <w:p w:rsidR="006A7436" w:rsidRPr="006A7436" w:rsidRDefault="006A7436" w:rsidP="006A7436">
            <w:pPr>
              <w:rPr>
                <w:b/>
                <w:lang w:eastAsia="en-US"/>
              </w:rPr>
            </w:pPr>
            <w:r w:rsidRPr="006A7436">
              <w:rPr>
                <w:b/>
                <w:lang w:eastAsia="en-US"/>
              </w:rPr>
              <w:t>100%</w:t>
            </w:r>
          </w:p>
        </w:tc>
        <w:tc>
          <w:tcPr>
            <w:tcW w:w="992" w:type="dxa"/>
            <w:vAlign w:val="bottom"/>
          </w:tcPr>
          <w:p w:rsidR="006A7436" w:rsidRPr="006A7436" w:rsidRDefault="006A7436" w:rsidP="006A7436">
            <w:pPr>
              <w:rPr>
                <w:b/>
                <w:lang w:eastAsia="en-US"/>
              </w:rPr>
            </w:pPr>
            <w:r w:rsidRPr="006A7436">
              <w:rPr>
                <w:b/>
                <w:lang w:eastAsia="en-US"/>
              </w:rPr>
              <w:t>88,4%</w:t>
            </w:r>
          </w:p>
        </w:tc>
      </w:tr>
    </w:tbl>
    <w:p w:rsidR="006A7436" w:rsidRPr="006A7436" w:rsidRDefault="006A7436" w:rsidP="006A7436">
      <w:pPr>
        <w:jc w:val="both"/>
        <w:rPr>
          <w:lang w:eastAsia="en-US"/>
        </w:rPr>
      </w:pPr>
    </w:p>
    <w:p w:rsidR="006A7436" w:rsidRPr="006A7436" w:rsidRDefault="006A7436" w:rsidP="006A7436">
      <w:pPr>
        <w:jc w:val="both"/>
        <w:rPr>
          <w:lang w:eastAsia="en-US"/>
        </w:rPr>
      </w:pPr>
      <w:r w:rsidRPr="006A7436">
        <w:rPr>
          <w:lang w:eastAsia="en-US"/>
        </w:rPr>
        <w:t xml:space="preserve">     </w:t>
      </w: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6A7436" w:rsidRPr="006A7436" w:rsidRDefault="006A7436" w:rsidP="006A7436">
      <w:pPr>
        <w:jc w:val="both"/>
        <w:rPr>
          <w:lang w:eastAsia="en-US"/>
        </w:rPr>
      </w:pPr>
    </w:p>
    <w:p w:rsidR="005A7433" w:rsidRDefault="005A7433" w:rsidP="006A7436">
      <w:pPr>
        <w:jc w:val="both"/>
        <w:rPr>
          <w:lang w:eastAsia="en-US"/>
        </w:rPr>
      </w:pPr>
    </w:p>
    <w:p w:rsidR="005A7433" w:rsidRDefault="005A7433" w:rsidP="006A7436">
      <w:pPr>
        <w:jc w:val="both"/>
        <w:rPr>
          <w:lang w:eastAsia="en-US"/>
        </w:rPr>
      </w:pPr>
    </w:p>
    <w:p w:rsidR="00E664B7" w:rsidRDefault="00E664B7" w:rsidP="006A7436">
      <w:pPr>
        <w:jc w:val="both"/>
        <w:rPr>
          <w:lang w:eastAsia="en-US"/>
        </w:rPr>
      </w:pPr>
    </w:p>
    <w:p w:rsidR="006A7436" w:rsidRPr="006A7436" w:rsidRDefault="006D6CC6" w:rsidP="006A7436">
      <w:pPr>
        <w:jc w:val="both"/>
        <w:rPr>
          <w:lang w:eastAsia="en-US"/>
        </w:rPr>
      </w:pPr>
      <w:r>
        <w:rPr>
          <w:lang w:eastAsia="en-US"/>
        </w:rPr>
        <w:t xml:space="preserve">            </w:t>
      </w:r>
      <w:r w:rsidR="006A7436" w:rsidRPr="006A7436">
        <w:rPr>
          <w:lang w:eastAsia="en-US"/>
        </w:rPr>
        <w:t>Обратить особое внимание на развитие у учащихся внимания всех психических процессов (памяти, внимания, мышления, абстрагирования). Ошибки в разборе слов по составу говорят о неосмысленном делении слов на части, не определяется роль морфемы с учетом лексического значения слова.</w:t>
      </w:r>
    </w:p>
    <w:p w:rsidR="006A7436" w:rsidRPr="006A7436" w:rsidRDefault="006A7436" w:rsidP="006A7436">
      <w:pPr>
        <w:jc w:val="both"/>
        <w:rPr>
          <w:lang w:eastAsia="en-US"/>
        </w:rPr>
      </w:pPr>
      <w:r w:rsidRPr="006A7436">
        <w:rPr>
          <w:lang w:eastAsia="en-US"/>
        </w:rPr>
        <w:t xml:space="preserve">   </w:t>
      </w:r>
      <w:r w:rsidR="006D6CC6">
        <w:rPr>
          <w:lang w:eastAsia="en-US"/>
        </w:rPr>
        <w:t xml:space="preserve">       </w:t>
      </w:r>
      <w:r w:rsidRPr="006A7436">
        <w:rPr>
          <w:lang w:eastAsia="en-US"/>
        </w:rPr>
        <w:t xml:space="preserve"> Учителям 1-4 классов следует тщательно проанализировать результаты контрольной работы, разработать индивидуальные планы коррекции знаний учащихся, с целью ликвидации пробелов в знаниях учащихся. В связи с выше изложенным рекомендовать учителям начальных классов (2-4) предусмотреть: активные формы взаимодействия на уроке, способствующие осмысленному изучению и повторению теоретического материала на уроках, продумать форму организации и систему тренировочных упражнений по формированию прочного навыка письма слов с безударной гласной в корне слова, непроизносимой согласной, безударных падежных окончаний имен прилагательных,  предлагать творческие задания по развитию и совершенствованию грамотного письма, привлечь учеников к проведению ежеурочных орфографических пятиминуток.</w:t>
      </w:r>
    </w:p>
    <w:p w:rsidR="006A7436" w:rsidRPr="006A7436" w:rsidRDefault="006A7436" w:rsidP="006A7436">
      <w:pPr>
        <w:jc w:val="both"/>
        <w:rPr>
          <w:lang w:eastAsia="en-US"/>
        </w:rPr>
      </w:pPr>
      <w:r w:rsidRPr="006A7436">
        <w:rPr>
          <w:b/>
          <w:lang w:eastAsia="en-US"/>
        </w:rPr>
        <w:t xml:space="preserve">Итоги </w:t>
      </w:r>
      <w:proofErr w:type="gramStart"/>
      <w:r w:rsidRPr="006A7436">
        <w:rPr>
          <w:b/>
          <w:lang w:eastAsia="en-US"/>
        </w:rPr>
        <w:t>СОЧ  по</w:t>
      </w:r>
      <w:proofErr w:type="gramEnd"/>
      <w:r w:rsidRPr="006A7436">
        <w:rPr>
          <w:b/>
          <w:lang w:eastAsia="en-US"/>
        </w:rPr>
        <w:t xml:space="preserve"> литературному чтению:</w:t>
      </w:r>
    </w:p>
    <w:tbl>
      <w:tblPr>
        <w:tblW w:w="7229" w:type="dxa"/>
        <w:tblInd w:w="1502" w:type="dxa"/>
        <w:tblLayout w:type="fixed"/>
        <w:tblLook w:val="0000" w:firstRow="0" w:lastRow="0" w:firstColumn="0" w:lastColumn="0" w:noHBand="0" w:noVBand="0"/>
      </w:tblPr>
      <w:tblGrid>
        <w:gridCol w:w="993"/>
        <w:gridCol w:w="992"/>
        <w:gridCol w:w="992"/>
        <w:gridCol w:w="1134"/>
        <w:gridCol w:w="992"/>
        <w:gridCol w:w="1134"/>
        <w:gridCol w:w="992"/>
      </w:tblGrid>
      <w:tr w:rsidR="006A7436" w:rsidRPr="006A7436" w:rsidTr="006B4532">
        <w:trPr>
          <w:cantSplit/>
          <w:trHeight w:val="542"/>
        </w:trPr>
        <w:tc>
          <w:tcPr>
            <w:tcW w:w="993" w:type="dxa"/>
            <w:vMerge w:val="restart"/>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Класс</w:t>
            </w:r>
          </w:p>
        </w:tc>
        <w:tc>
          <w:tcPr>
            <w:tcW w:w="1984" w:type="dxa"/>
            <w:gridSpan w:val="2"/>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1 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2 полугодие</w:t>
            </w:r>
          </w:p>
        </w:tc>
        <w:tc>
          <w:tcPr>
            <w:tcW w:w="2126" w:type="dxa"/>
            <w:gridSpan w:val="2"/>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Итоговая</w:t>
            </w:r>
          </w:p>
          <w:p w:rsidR="006A7436" w:rsidRPr="006A7436" w:rsidRDefault="006A7436" w:rsidP="006A7436">
            <w:pPr>
              <w:jc w:val="both"/>
              <w:rPr>
                <w:b/>
                <w:lang w:eastAsia="en-US"/>
              </w:rPr>
            </w:pPr>
            <w:r w:rsidRPr="006A7436">
              <w:rPr>
                <w:b/>
                <w:lang w:eastAsia="en-US"/>
              </w:rPr>
              <w:t>аттестация</w:t>
            </w:r>
          </w:p>
        </w:tc>
      </w:tr>
      <w:tr w:rsidR="006A7436" w:rsidRPr="006A7436" w:rsidTr="006B4532">
        <w:trPr>
          <w:cantSplit/>
          <w:trHeight w:val="807"/>
        </w:trPr>
        <w:tc>
          <w:tcPr>
            <w:tcW w:w="993" w:type="dxa"/>
            <w:vMerge/>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усп.</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кач.</w:t>
            </w:r>
          </w:p>
        </w:tc>
        <w:tc>
          <w:tcPr>
            <w:tcW w:w="1134"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усп.</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кач.</w:t>
            </w:r>
          </w:p>
        </w:tc>
        <w:tc>
          <w:tcPr>
            <w:tcW w:w="1134"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усп.</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jc w:val="both"/>
              <w:rPr>
                <w:b/>
                <w:lang w:eastAsia="en-US"/>
              </w:rPr>
            </w:pPr>
            <w:r w:rsidRPr="006A7436">
              <w:rPr>
                <w:b/>
                <w:lang w:eastAsia="en-US"/>
              </w:rPr>
              <w:t>кач.</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jc w:val="both"/>
              <w:rPr>
                <w:lang w:eastAsia="en-US"/>
              </w:rPr>
            </w:pPr>
            <w:r w:rsidRPr="006A7436">
              <w:rPr>
                <w:lang w:eastAsia="en-US"/>
              </w:rPr>
              <w:t>2А</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80%</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jc w:val="both"/>
              <w:rPr>
                <w:lang w:eastAsia="en-US"/>
              </w:rPr>
            </w:pPr>
            <w:r w:rsidRPr="006A7436">
              <w:rPr>
                <w:lang w:eastAsia="en-US"/>
              </w:rPr>
              <w:t>2Б</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96%</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jc w:val="both"/>
              <w:rPr>
                <w:lang w:eastAsia="en-US"/>
              </w:rPr>
            </w:pPr>
            <w:r w:rsidRPr="006A7436">
              <w:rPr>
                <w:lang w:eastAsia="en-US"/>
              </w:rPr>
              <w:t>2В</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96%</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jc w:val="both"/>
              <w:rPr>
                <w:lang w:eastAsia="en-US"/>
              </w:rPr>
            </w:pPr>
            <w:r w:rsidRPr="006A7436">
              <w:rPr>
                <w:lang w:eastAsia="en-US"/>
              </w:rPr>
              <w:t>2Г</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97%</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jc w:val="both"/>
              <w:rPr>
                <w:lang w:eastAsia="en-US"/>
              </w:rPr>
            </w:pPr>
            <w:r w:rsidRPr="006A7436">
              <w:rPr>
                <w:lang w:eastAsia="en-US"/>
              </w:rPr>
              <w:t>2Д</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59%</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97%</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jc w:val="both"/>
              <w:rPr>
                <w:lang w:eastAsia="en-US"/>
              </w:rPr>
            </w:pPr>
            <w:r w:rsidRPr="006A7436">
              <w:rPr>
                <w:lang w:eastAsia="en-US"/>
              </w:rPr>
              <w:t>97%</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rPr>
                <w:lang w:eastAsia="en-US"/>
              </w:rPr>
            </w:pPr>
            <w:r w:rsidRPr="006A7436">
              <w:rPr>
                <w:lang w:eastAsia="en-US"/>
              </w:rPr>
              <w:t>2Е</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85%</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88%</w:t>
            </w:r>
          </w:p>
        </w:tc>
        <w:tc>
          <w:tcPr>
            <w:tcW w:w="1134"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rPr>
                <w:lang w:eastAsia="en-US"/>
              </w:rPr>
            </w:pPr>
            <w:r w:rsidRPr="006A7436">
              <w:rPr>
                <w:lang w:eastAsia="en-US"/>
              </w:rPr>
              <w:t>2Ж</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65%</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72%</w:t>
            </w:r>
          </w:p>
        </w:tc>
        <w:tc>
          <w:tcPr>
            <w:tcW w:w="1134"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spacing w:line="276" w:lineRule="auto"/>
              <w:jc w:val="center"/>
              <w:rPr>
                <w:lang w:eastAsia="en-US"/>
              </w:rPr>
            </w:pPr>
            <w:r w:rsidRPr="006A7436">
              <w:rPr>
                <w:lang w:eastAsia="en-US"/>
              </w:rPr>
              <w:t>96%</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rPr>
                <w:lang w:eastAsia="en-US"/>
              </w:rPr>
            </w:pPr>
            <w:r w:rsidRPr="006A7436">
              <w:rPr>
                <w:lang w:eastAsia="en-US"/>
              </w:rPr>
              <w:t>2З</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96%</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78%</w:t>
            </w:r>
          </w:p>
        </w:tc>
        <w:tc>
          <w:tcPr>
            <w:tcW w:w="1134"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spacing w:line="276" w:lineRule="auto"/>
              <w:jc w:val="center"/>
              <w:rPr>
                <w:lang w:eastAsia="en-US"/>
              </w:rPr>
            </w:pPr>
            <w:r w:rsidRPr="006A7436">
              <w:rPr>
                <w:lang w:eastAsia="en-US"/>
              </w:rPr>
              <w:t>100%</w:t>
            </w:r>
          </w:p>
        </w:tc>
      </w:tr>
      <w:tr w:rsidR="006A7436" w:rsidRPr="006A7436" w:rsidTr="006B4532">
        <w:trPr>
          <w:cantSplit/>
          <w:trHeight w:val="353"/>
        </w:trPr>
        <w:tc>
          <w:tcPr>
            <w:tcW w:w="993" w:type="dxa"/>
            <w:tcBorders>
              <w:top w:val="single" w:sz="4" w:space="0" w:color="auto"/>
              <w:left w:val="single" w:sz="4" w:space="0" w:color="auto"/>
              <w:bottom w:val="single" w:sz="4" w:space="0" w:color="auto"/>
              <w:right w:val="single" w:sz="4" w:space="0" w:color="auto"/>
            </w:tcBorders>
            <w:vAlign w:val="center"/>
          </w:tcPr>
          <w:p w:rsidR="006A7436" w:rsidRPr="006A7436" w:rsidRDefault="006A7436" w:rsidP="006A7436">
            <w:pPr>
              <w:rPr>
                <w:lang w:eastAsia="en-US"/>
              </w:rPr>
            </w:pPr>
            <w:r w:rsidRPr="006A7436">
              <w:rPr>
                <w:lang w:eastAsia="en-US"/>
              </w:rPr>
              <w:t>2И</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72%</w:t>
            </w:r>
          </w:p>
        </w:tc>
        <w:tc>
          <w:tcPr>
            <w:tcW w:w="1134"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vAlign w:val="bottom"/>
          </w:tcPr>
          <w:p w:rsidR="006A7436" w:rsidRPr="006A7436" w:rsidRDefault="006A7436" w:rsidP="006A7436">
            <w:pPr>
              <w:rPr>
                <w:lang w:eastAsia="en-US"/>
              </w:rPr>
            </w:pPr>
            <w:r w:rsidRPr="006A7436">
              <w:rPr>
                <w:lang w:eastAsia="en-US"/>
              </w:rPr>
              <w:t>71%</w:t>
            </w:r>
          </w:p>
        </w:tc>
        <w:tc>
          <w:tcPr>
            <w:tcW w:w="1134"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rPr>
                <w:lang w:eastAsia="en-US"/>
              </w:rPr>
            </w:pPr>
            <w:r w:rsidRPr="006A7436">
              <w:rPr>
                <w:lang w:eastAsia="en-US"/>
              </w:rPr>
              <w:t>100%</w:t>
            </w:r>
          </w:p>
        </w:tc>
        <w:tc>
          <w:tcPr>
            <w:tcW w:w="992" w:type="dxa"/>
            <w:tcBorders>
              <w:top w:val="single" w:sz="4" w:space="0" w:color="auto"/>
              <w:left w:val="single" w:sz="4" w:space="0" w:color="auto"/>
              <w:bottom w:val="single" w:sz="4" w:space="0" w:color="auto"/>
              <w:right w:val="single" w:sz="4" w:space="0" w:color="auto"/>
            </w:tcBorders>
          </w:tcPr>
          <w:p w:rsidR="006A7436" w:rsidRPr="006A7436" w:rsidRDefault="006A7436" w:rsidP="006A7436">
            <w:pPr>
              <w:spacing w:line="276" w:lineRule="auto"/>
              <w:jc w:val="center"/>
              <w:rPr>
                <w:lang w:eastAsia="en-US"/>
              </w:rPr>
            </w:pPr>
            <w:r w:rsidRPr="006A7436">
              <w:rPr>
                <w:lang w:eastAsia="en-US"/>
              </w:rPr>
              <w:t>87%</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tcBorders>
              <w:top w:val="single" w:sz="4" w:space="0" w:color="auto"/>
            </w:tcBorders>
            <w:vAlign w:val="center"/>
          </w:tcPr>
          <w:p w:rsidR="006A7436" w:rsidRPr="006A7436" w:rsidRDefault="006A7436" w:rsidP="006A7436">
            <w:pPr>
              <w:jc w:val="both"/>
              <w:rPr>
                <w:lang w:eastAsia="en-US"/>
              </w:rPr>
            </w:pPr>
            <w:r w:rsidRPr="006A7436">
              <w:rPr>
                <w:lang w:eastAsia="en-US"/>
              </w:rPr>
              <w:t>2рвг</w:t>
            </w:r>
          </w:p>
        </w:tc>
        <w:tc>
          <w:tcPr>
            <w:tcW w:w="992" w:type="dxa"/>
            <w:tcBorders>
              <w:top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1134" w:type="dxa"/>
            <w:tcBorders>
              <w:top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1134" w:type="dxa"/>
            <w:tcBorders>
              <w:top w:val="single" w:sz="4" w:space="0" w:color="auto"/>
            </w:tcBorders>
            <w:vAlign w:val="bottom"/>
          </w:tcPr>
          <w:p w:rsidR="006A7436" w:rsidRPr="006A7436" w:rsidRDefault="006A7436" w:rsidP="006A7436">
            <w:pPr>
              <w:jc w:val="both"/>
              <w:rPr>
                <w:lang w:eastAsia="en-US"/>
              </w:rPr>
            </w:pPr>
            <w:r w:rsidRPr="006A7436">
              <w:rPr>
                <w:lang w:eastAsia="en-US"/>
              </w:rPr>
              <w:t>100%</w:t>
            </w:r>
          </w:p>
        </w:tc>
        <w:tc>
          <w:tcPr>
            <w:tcW w:w="992" w:type="dxa"/>
            <w:tcBorders>
              <w:top w:val="single" w:sz="4" w:space="0" w:color="auto"/>
            </w:tcBorders>
            <w:vAlign w:val="bottom"/>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b/>
                <w:lang w:eastAsia="en-US"/>
              </w:rPr>
            </w:pPr>
            <w:r w:rsidRPr="006A7436">
              <w:rPr>
                <w:b/>
                <w:lang w:eastAsia="en-US"/>
              </w:rPr>
              <w:lastRenderedPageBreak/>
              <w:t>итого</w:t>
            </w:r>
          </w:p>
        </w:tc>
        <w:tc>
          <w:tcPr>
            <w:tcW w:w="992" w:type="dxa"/>
            <w:vAlign w:val="bottom"/>
          </w:tcPr>
          <w:p w:rsidR="006A7436" w:rsidRPr="006A7436" w:rsidRDefault="006A7436" w:rsidP="006A7436">
            <w:pPr>
              <w:jc w:val="both"/>
              <w:rPr>
                <w:b/>
                <w:lang w:eastAsia="en-US"/>
              </w:rPr>
            </w:pPr>
            <w:r w:rsidRPr="006A7436">
              <w:rPr>
                <w:b/>
                <w:lang w:eastAsia="en-US"/>
              </w:rPr>
              <w:t>100%</w:t>
            </w:r>
          </w:p>
        </w:tc>
        <w:tc>
          <w:tcPr>
            <w:tcW w:w="992" w:type="dxa"/>
            <w:vAlign w:val="bottom"/>
          </w:tcPr>
          <w:p w:rsidR="006A7436" w:rsidRPr="006A7436" w:rsidRDefault="006A7436" w:rsidP="006A7436">
            <w:pPr>
              <w:jc w:val="both"/>
              <w:rPr>
                <w:b/>
                <w:lang w:eastAsia="en-US"/>
              </w:rPr>
            </w:pPr>
            <w:r w:rsidRPr="006A7436">
              <w:rPr>
                <w:b/>
                <w:lang w:eastAsia="en-US"/>
              </w:rPr>
              <w:t>89,4%</w:t>
            </w:r>
          </w:p>
        </w:tc>
        <w:tc>
          <w:tcPr>
            <w:tcW w:w="1134" w:type="dxa"/>
            <w:vAlign w:val="bottom"/>
          </w:tcPr>
          <w:p w:rsidR="006A7436" w:rsidRPr="006A7436" w:rsidRDefault="006A7436" w:rsidP="006A7436">
            <w:pPr>
              <w:jc w:val="both"/>
              <w:rPr>
                <w:b/>
                <w:lang w:eastAsia="en-US"/>
              </w:rPr>
            </w:pPr>
            <w:r w:rsidRPr="006A7436">
              <w:rPr>
                <w:b/>
                <w:lang w:eastAsia="en-US"/>
              </w:rPr>
              <w:t>100%</w:t>
            </w:r>
          </w:p>
        </w:tc>
        <w:tc>
          <w:tcPr>
            <w:tcW w:w="992" w:type="dxa"/>
            <w:vAlign w:val="bottom"/>
          </w:tcPr>
          <w:p w:rsidR="006A7436" w:rsidRPr="006A7436" w:rsidRDefault="006A7436" w:rsidP="006A7436">
            <w:pPr>
              <w:jc w:val="both"/>
              <w:rPr>
                <w:b/>
                <w:lang w:eastAsia="en-US"/>
              </w:rPr>
            </w:pPr>
            <w:r w:rsidRPr="006A7436">
              <w:rPr>
                <w:b/>
                <w:lang w:eastAsia="en-US"/>
              </w:rPr>
              <w:t>96%</w:t>
            </w:r>
          </w:p>
        </w:tc>
        <w:tc>
          <w:tcPr>
            <w:tcW w:w="1134" w:type="dxa"/>
            <w:vAlign w:val="bottom"/>
          </w:tcPr>
          <w:p w:rsidR="006A7436" w:rsidRPr="006A7436" w:rsidRDefault="006A7436" w:rsidP="006A7436">
            <w:pPr>
              <w:jc w:val="both"/>
              <w:rPr>
                <w:b/>
                <w:lang w:eastAsia="en-US"/>
              </w:rPr>
            </w:pPr>
            <w:r w:rsidRPr="006A7436">
              <w:rPr>
                <w:b/>
                <w:lang w:eastAsia="en-US"/>
              </w:rPr>
              <w:t>100%</w:t>
            </w:r>
          </w:p>
        </w:tc>
        <w:tc>
          <w:tcPr>
            <w:tcW w:w="992" w:type="dxa"/>
            <w:vAlign w:val="bottom"/>
          </w:tcPr>
          <w:p w:rsidR="006A7436" w:rsidRPr="006A7436" w:rsidRDefault="006A7436" w:rsidP="006A7436">
            <w:pPr>
              <w:jc w:val="both"/>
              <w:rPr>
                <w:b/>
                <w:lang w:eastAsia="en-US"/>
              </w:rPr>
            </w:pPr>
            <w:r w:rsidRPr="006A7436">
              <w:rPr>
                <w:b/>
                <w:lang w:eastAsia="en-US"/>
              </w:rPr>
              <w:t>98%</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3А</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84%</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97%</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97%</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3Б</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92%</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97%</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97%</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3В</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81%</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96%</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96%</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3Г</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85%</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tcPr>
          <w:p w:rsidR="006A7436" w:rsidRPr="006A7436" w:rsidRDefault="006A7436" w:rsidP="006A7436">
            <w:pPr>
              <w:jc w:val="both"/>
              <w:rPr>
                <w:lang w:eastAsia="en-US"/>
              </w:rPr>
            </w:pPr>
            <w:r w:rsidRPr="006A7436">
              <w:rPr>
                <w:lang w:eastAsia="en-US"/>
              </w:rPr>
              <w:t>100%</w:t>
            </w:r>
          </w:p>
        </w:tc>
        <w:tc>
          <w:tcPr>
            <w:tcW w:w="1134" w:type="dxa"/>
          </w:tcPr>
          <w:p w:rsidR="006A7436" w:rsidRPr="006A7436" w:rsidRDefault="006A7436" w:rsidP="006A7436">
            <w:pPr>
              <w:jc w:val="both"/>
              <w:rPr>
                <w:lang w:eastAsia="en-US"/>
              </w:rPr>
            </w:pPr>
            <w:r w:rsidRPr="006A7436">
              <w:rPr>
                <w:lang w:eastAsia="en-US"/>
              </w:rPr>
              <w:t>100%</w:t>
            </w:r>
          </w:p>
        </w:tc>
        <w:tc>
          <w:tcPr>
            <w:tcW w:w="992" w:type="dxa"/>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3Д</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75%</w:t>
            </w:r>
          </w:p>
        </w:tc>
        <w:tc>
          <w:tcPr>
            <w:tcW w:w="1134" w:type="dxa"/>
            <w:vAlign w:val="bottom"/>
          </w:tcPr>
          <w:p w:rsidR="006A7436" w:rsidRPr="006A7436" w:rsidRDefault="006A7436" w:rsidP="006A7436">
            <w:pPr>
              <w:jc w:val="both"/>
              <w:rPr>
                <w:lang w:eastAsia="en-US"/>
              </w:rPr>
            </w:pPr>
            <w:r w:rsidRPr="006A7436">
              <w:rPr>
                <w:lang w:eastAsia="en-US"/>
              </w:rPr>
              <w:t>92%</w:t>
            </w:r>
          </w:p>
        </w:tc>
        <w:tc>
          <w:tcPr>
            <w:tcW w:w="992" w:type="dxa"/>
            <w:vAlign w:val="bottom"/>
          </w:tcPr>
          <w:p w:rsidR="006A7436" w:rsidRPr="006A7436" w:rsidRDefault="006A7436" w:rsidP="006A7436">
            <w:pPr>
              <w:jc w:val="both"/>
              <w:rPr>
                <w:lang w:eastAsia="en-US"/>
              </w:rPr>
            </w:pPr>
            <w:r w:rsidRPr="006A7436">
              <w:rPr>
                <w:lang w:eastAsia="en-US"/>
              </w:rPr>
              <w:t>92%</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92%</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93" w:type="dxa"/>
            <w:vAlign w:val="center"/>
          </w:tcPr>
          <w:p w:rsidR="006A7436" w:rsidRPr="006A7436" w:rsidRDefault="006A7436" w:rsidP="006A7436">
            <w:pPr>
              <w:jc w:val="both"/>
              <w:rPr>
                <w:lang w:eastAsia="en-US"/>
              </w:rPr>
            </w:pPr>
            <w:r w:rsidRPr="006A7436">
              <w:rPr>
                <w:lang w:eastAsia="en-US"/>
              </w:rPr>
              <w:t>3РВГ</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81,8%</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93" w:type="dxa"/>
            <w:vAlign w:val="center"/>
          </w:tcPr>
          <w:p w:rsidR="006A7436" w:rsidRPr="006A7436" w:rsidRDefault="006A7436" w:rsidP="006A7436">
            <w:pPr>
              <w:jc w:val="both"/>
              <w:rPr>
                <w:b/>
                <w:lang w:eastAsia="en-US"/>
              </w:rPr>
            </w:pPr>
            <w:r w:rsidRPr="006A7436">
              <w:rPr>
                <w:b/>
                <w:lang w:eastAsia="en-US"/>
              </w:rPr>
              <w:t>итог</w:t>
            </w:r>
          </w:p>
        </w:tc>
        <w:tc>
          <w:tcPr>
            <w:tcW w:w="992" w:type="dxa"/>
            <w:vAlign w:val="bottom"/>
          </w:tcPr>
          <w:p w:rsidR="006A7436" w:rsidRPr="006A7436" w:rsidRDefault="006A7436" w:rsidP="006A7436">
            <w:pPr>
              <w:jc w:val="both"/>
              <w:rPr>
                <w:b/>
                <w:lang w:eastAsia="en-US"/>
              </w:rPr>
            </w:pPr>
            <w:r w:rsidRPr="006A7436">
              <w:rPr>
                <w:b/>
                <w:lang w:eastAsia="en-US"/>
              </w:rPr>
              <w:t>100%</w:t>
            </w:r>
          </w:p>
        </w:tc>
        <w:tc>
          <w:tcPr>
            <w:tcW w:w="992" w:type="dxa"/>
            <w:vAlign w:val="bottom"/>
          </w:tcPr>
          <w:p w:rsidR="006A7436" w:rsidRPr="006A7436" w:rsidRDefault="006A7436" w:rsidP="006A7436">
            <w:pPr>
              <w:jc w:val="both"/>
              <w:rPr>
                <w:b/>
                <w:lang w:eastAsia="en-US"/>
              </w:rPr>
            </w:pPr>
            <w:r w:rsidRPr="006A7436">
              <w:rPr>
                <w:b/>
                <w:lang w:eastAsia="en-US"/>
              </w:rPr>
              <w:t>93,3%</w:t>
            </w:r>
          </w:p>
        </w:tc>
        <w:tc>
          <w:tcPr>
            <w:tcW w:w="1134" w:type="dxa"/>
            <w:vAlign w:val="bottom"/>
          </w:tcPr>
          <w:p w:rsidR="006A7436" w:rsidRPr="006A7436" w:rsidRDefault="006A7436" w:rsidP="006A7436">
            <w:pPr>
              <w:jc w:val="both"/>
              <w:rPr>
                <w:b/>
                <w:lang w:eastAsia="en-US"/>
              </w:rPr>
            </w:pPr>
            <w:r w:rsidRPr="006A7436">
              <w:rPr>
                <w:b/>
                <w:lang w:eastAsia="en-US"/>
              </w:rPr>
              <w:t>100%</w:t>
            </w:r>
          </w:p>
        </w:tc>
        <w:tc>
          <w:tcPr>
            <w:tcW w:w="992" w:type="dxa"/>
            <w:vAlign w:val="bottom"/>
          </w:tcPr>
          <w:p w:rsidR="006A7436" w:rsidRPr="006A7436" w:rsidRDefault="006A7436" w:rsidP="006A7436">
            <w:pPr>
              <w:jc w:val="both"/>
              <w:rPr>
                <w:b/>
                <w:lang w:eastAsia="en-US"/>
              </w:rPr>
            </w:pPr>
            <w:r w:rsidRPr="006A7436">
              <w:rPr>
                <w:b/>
                <w:lang w:eastAsia="en-US"/>
              </w:rPr>
              <w:t>97,2%</w:t>
            </w:r>
          </w:p>
        </w:tc>
        <w:tc>
          <w:tcPr>
            <w:tcW w:w="1134" w:type="dxa"/>
            <w:vAlign w:val="bottom"/>
          </w:tcPr>
          <w:p w:rsidR="006A7436" w:rsidRPr="006A7436" w:rsidRDefault="006A7436" w:rsidP="006A7436">
            <w:pPr>
              <w:jc w:val="both"/>
              <w:rPr>
                <w:b/>
                <w:lang w:eastAsia="en-US"/>
              </w:rPr>
            </w:pPr>
            <w:r w:rsidRPr="006A7436">
              <w:rPr>
                <w:b/>
                <w:lang w:eastAsia="en-US"/>
              </w:rPr>
              <w:t>100%</w:t>
            </w:r>
          </w:p>
        </w:tc>
        <w:tc>
          <w:tcPr>
            <w:tcW w:w="992" w:type="dxa"/>
            <w:vAlign w:val="bottom"/>
          </w:tcPr>
          <w:p w:rsidR="006A7436" w:rsidRPr="006A7436" w:rsidRDefault="006A7436" w:rsidP="006A7436">
            <w:pPr>
              <w:jc w:val="both"/>
              <w:rPr>
                <w:b/>
                <w:lang w:eastAsia="en-US"/>
              </w:rPr>
            </w:pPr>
            <w:r w:rsidRPr="006A7436">
              <w:rPr>
                <w:b/>
                <w:lang w:eastAsia="en-US"/>
              </w:rPr>
              <w:t>97%</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0"/>
        </w:trPr>
        <w:tc>
          <w:tcPr>
            <w:tcW w:w="993" w:type="dxa"/>
            <w:vAlign w:val="center"/>
          </w:tcPr>
          <w:p w:rsidR="006A7436" w:rsidRPr="006A7436" w:rsidRDefault="006A7436" w:rsidP="006A7436">
            <w:pPr>
              <w:jc w:val="both"/>
              <w:rPr>
                <w:lang w:eastAsia="en-US"/>
              </w:rPr>
            </w:pPr>
            <w:r w:rsidRPr="006A7436">
              <w:rPr>
                <w:lang w:eastAsia="en-US"/>
              </w:rPr>
              <w:t>4А</w:t>
            </w:r>
          </w:p>
        </w:tc>
        <w:tc>
          <w:tcPr>
            <w:tcW w:w="992"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rPr>
                <w:lang w:eastAsia="en-US"/>
              </w:rPr>
            </w:pPr>
            <w:r w:rsidRPr="006A7436">
              <w:rPr>
                <w:lang w:eastAsia="en-US"/>
              </w:rPr>
              <w:t>100%</w:t>
            </w:r>
          </w:p>
        </w:tc>
        <w:tc>
          <w:tcPr>
            <w:tcW w:w="1134"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rPr>
                <w:lang w:eastAsia="en-US"/>
              </w:rPr>
            </w:pPr>
            <w:r w:rsidRPr="006A7436">
              <w:rPr>
                <w:lang w:eastAsia="en-US"/>
              </w:rPr>
              <w:t>100%</w:t>
            </w:r>
          </w:p>
        </w:tc>
        <w:tc>
          <w:tcPr>
            <w:tcW w:w="1134" w:type="dxa"/>
          </w:tcPr>
          <w:p w:rsidR="006A7436" w:rsidRPr="006A7436" w:rsidRDefault="006A7436" w:rsidP="006A7436">
            <w:pPr>
              <w:rPr>
                <w:lang w:eastAsia="en-US"/>
              </w:rPr>
            </w:pPr>
            <w:r w:rsidRPr="006A7436">
              <w:rPr>
                <w:lang w:eastAsia="en-US"/>
              </w:rPr>
              <w:t>100%</w:t>
            </w:r>
          </w:p>
        </w:tc>
        <w:tc>
          <w:tcPr>
            <w:tcW w:w="992" w:type="dxa"/>
          </w:tcPr>
          <w:p w:rsidR="006A7436" w:rsidRPr="006A7436" w:rsidRDefault="006A7436" w:rsidP="006A7436">
            <w:pPr>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4Б</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92%</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85%</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92%</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4В</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4Г</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4Д</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88%</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88%</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4Е</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96%</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lang w:eastAsia="en-US"/>
              </w:rPr>
            </w:pPr>
            <w:r w:rsidRPr="006A7436">
              <w:rPr>
                <w:lang w:eastAsia="en-US"/>
              </w:rPr>
              <w:t>4РВГ</w:t>
            </w:r>
          </w:p>
        </w:tc>
        <w:tc>
          <w:tcPr>
            <w:tcW w:w="992"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c>
          <w:tcPr>
            <w:tcW w:w="1134" w:type="dxa"/>
            <w:vAlign w:val="bottom"/>
          </w:tcPr>
          <w:p w:rsidR="006A7436" w:rsidRPr="006A7436" w:rsidRDefault="006A7436" w:rsidP="006A7436">
            <w:pPr>
              <w:jc w:val="both"/>
              <w:rPr>
                <w:lang w:eastAsia="en-US"/>
              </w:rPr>
            </w:pPr>
            <w:r w:rsidRPr="006A7436">
              <w:rPr>
                <w:lang w:eastAsia="en-US"/>
              </w:rPr>
              <w:t>100%</w:t>
            </w:r>
          </w:p>
        </w:tc>
        <w:tc>
          <w:tcPr>
            <w:tcW w:w="992" w:type="dxa"/>
            <w:vAlign w:val="bottom"/>
          </w:tcPr>
          <w:p w:rsidR="006A7436" w:rsidRPr="006A7436" w:rsidRDefault="006A7436" w:rsidP="006A7436">
            <w:pPr>
              <w:jc w:val="both"/>
              <w:rPr>
                <w:lang w:eastAsia="en-US"/>
              </w:rPr>
            </w:pPr>
            <w:r w:rsidRPr="006A7436">
              <w:rPr>
                <w:lang w:eastAsia="en-US"/>
              </w:rPr>
              <w:t>100%</w:t>
            </w:r>
          </w:p>
        </w:tc>
      </w:tr>
      <w:tr w:rsidR="006A7436" w:rsidRPr="006A7436" w:rsidTr="006B45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993" w:type="dxa"/>
            <w:vAlign w:val="center"/>
          </w:tcPr>
          <w:p w:rsidR="006A7436" w:rsidRPr="006A7436" w:rsidRDefault="006A7436" w:rsidP="006A7436">
            <w:pPr>
              <w:jc w:val="both"/>
              <w:rPr>
                <w:b/>
                <w:lang w:eastAsia="en-US"/>
              </w:rPr>
            </w:pPr>
            <w:r w:rsidRPr="006A7436">
              <w:rPr>
                <w:b/>
                <w:lang w:eastAsia="en-US"/>
              </w:rPr>
              <w:t>итог</w:t>
            </w:r>
          </w:p>
        </w:tc>
        <w:tc>
          <w:tcPr>
            <w:tcW w:w="992" w:type="dxa"/>
            <w:vAlign w:val="bottom"/>
          </w:tcPr>
          <w:p w:rsidR="006A7436" w:rsidRPr="006A7436" w:rsidRDefault="006A7436" w:rsidP="006A7436">
            <w:pPr>
              <w:jc w:val="both"/>
              <w:rPr>
                <w:b/>
                <w:lang w:eastAsia="en-US"/>
              </w:rPr>
            </w:pPr>
            <w:r w:rsidRPr="006A7436">
              <w:rPr>
                <w:b/>
                <w:lang w:eastAsia="en-US"/>
              </w:rPr>
              <w:t>100%</w:t>
            </w:r>
          </w:p>
        </w:tc>
        <w:tc>
          <w:tcPr>
            <w:tcW w:w="992" w:type="dxa"/>
          </w:tcPr>
          <w:p w:rsidR="006A7436" w:rsidRPr="006A7436" w:rsidRDefault="006A7436" w:rsidP="006A7436">
            <w:pPr>
              <w:jc w:val="both"/>
              <w:rPr>
                <w:b/>
                <w:lang w:eastAsia="en-US"/>
              </w:rPr>
            </w:pPr>
            <w:r w:rsidRPr="006A7436">
              <w:rPr>
                <w:b/>
                <w:lang w:eastAsia="en-US"/>
              </w:rPr>
              <w:t>84,4%</w:t>
            </w:r>
          </w:p>
        </w:tc>
        <w:tc>
          <w:tcPr>
            <w:tcW w:w="1134" w:type="dxa"/>
            <w:vAlign w:val="bottom"/>
          </w:tcPr>
          <w:p w:rsidR="006A7436" w:rsidRPr="006A7436" w:rsidRDefault="006A7436" w:rsidP="006A7436">
            <w:pPr>
              <w:jc w:val="both"/>
              <w:rPr>
                <w:b/>
                <w:lang w:eastAsia="en-US"/>
              </w:rPr>
            </w:pPr>
            <w:r w:rsidRPr="006A7436">
              <w:rPr>
                <w:b/>
                <w:lang w:eastAsia="en-US"/>
              </w:rPr>
              <w:t>100,0%</w:t>
            </w:r>
          </w:p>
        </w:tc>
        <w:tc>
          <w:tcPr>
            <w:tcW w:w="992" w:type="dxa"/>
            <w:vAlign w:val="bottom"/>
          </w:tcPr>
          <w:p w:rsidR="006A7436" w:rsidRPr="006A7436" w:rsidRDefault="006A7436" w:rsidP="006A7436">
            <w:pPr>
              <w:jc w:val="both"/>
              <w:rPr>
                <w:b/>
                <w:lang w:eastAsia="en-US"/>
              </w:rPr>
            </w:pPr>
            <w:r w:rsidRPr="006A7436">
              <w:rPr>
                <w:b/>
                <w:lang w:eastAsia="en-US"/>
              </w:rPr>
              <w:t>91%</w:t>
            </w:r>
          </w:p>
        </w:tc>
        <w:tc>
          <w:tcPr>
            <w:tcW w:w="1134" w:type="dxa"/>
            <w:vAlign w:val="bottom"/>
          </w:tcPr>
          <w:p w:rsidR="006A7436" w:rsidRPr="006A7436" w:rsidRDefault="006A7436" w:rsidP="006A7436">
            <w:pPr>
              <w:jc w:val="both"/>
              <w:rPr>
                <w:b/>
                <w:lang w:eastAsia="en-US"/>
              </w:rPr>
            </w:pPr>
            <w:r w:rsidRPr="006A7436">
              <w:rPr>
                <w:b/>
                <w:lang w:eastAsia="en-US"/>
              </w:rPr>
              <w:t>100,0%</w:t>
            </w:r>
          </w:p>
        </w:tc>
        <w:tc>
          <w:tcPr>
            <w:tcW w:w="992" w:type="dxa"/>
            <w:vAlign w:val="bottom"/>
          </w:tcPr>
          <w:p w:rsidR="006A7436" w:rsidRPr="006A7436" w:rsidRDefault="006A7436" w:rsidP="006A7436">
            <w:pPr>
              <w:jc w:val="both"/>
              <w:rPr>
                <w:b/>
                <w:lang w:eastAsia="en-US"/>
              </w:rPr>
            </w:pPr>
            <w:r w:rsidRPr="006A7436">
              <w:rPr>
                <w:b/>
                <w:lang w:eastAsia="en-US"/>
              </w:rPr>
              <w:t>89,5%</w:t>
            </w:r>
          </w:p>
        </w:tc>
      </w:tr>
    </w:tbl>
    <w:p w:rsidR="006A7436" w:rsidRPr="006A7436" w:rsidRDefault="006A7436" w:rsidP="006A7436">
      <w:pPr>
        <w:jc w:val="both"/>
        <w:rPr>
          <w:lang w:eastAsia="en-US"/>
        </w:rPr>
      </w:pPr>
      <w:r w:rsidRPr="006A7436">
        <w:rPr>
          <w:lang w:eastAsia="en-US"/>
        </w:rPr>
        <w:t xml:space="preserve">     Во 2-х классах проведена суммативная работа за четверть. </w:t>
      </w:r>
    </w:p>
    <w:p w:rsidR="006A7436" w:rsidRPr="006A7436" w:rsidRDefault="006A7436" w:rsidP="006A7436">
      <w:pPr>
        <w:jc w:val="both"/>
        <w:rPr>
          <w:lang w:eastAsia="en-US"/>
        </w:rPr>
      </w:pPr>
      <w:r w:rsidRPr="006A7436">
        <w:rPr>
          <w:lang w:eastAsia="en-US"/>
        </w:rPr>
        <w:t xml:space="preserve">Цели обучения: </w:t>
      </w:r>
    </w:p>
    <w:p w:rsidR="006A7436" w:rsidRPr="006A7436" w:rsidRDefault="006A7436" w:rsidP="006A7436">
      <w:pPr>
        <w:jc w:val="both"/>
        <w:rPr>
          <w:lang w:eastAsia="en-US"/>
        </w:rPr>
      </w:pPr>
      <w:r w:rsidRPr="006A7436">
        <w:rPr>
          <w:lang w:eastAsia="en-US"/>
        </w:rPr>
        <w:t>2.1.1.5 Построение высказывания</w:t>
      </w:r>
    </w:p>
    <w:p w:rsidR="006A7436" w:rsidRPr="006A7436" w:rsidRDefault="006A7436" w:rsidP="006A7436">
      <w:pPr>
        <w:jc w:val="both"/>
        <w:rPr>
          <w:lang w:eastAsia="en-US"/>
        </w:rPr>
      </w:pPr>
      <w:r w:rsidRPr="006A7436">
        <w:rPr>
          <w:lang w:eastAsia="en-US"/>
        </w:rPr>
        <w:t>2.1.1.3 Использование видов чтения</w:t>
      </w:r>
    </w:p>
    <w:p w:rsidR="006A7436" w:rsidRPr="006A7436" w:rsidRDefault="006A7436" w:rsidP="006A7436">
      <w:pPr>
        <w:jc w:val="both"/>
        <w:rPr>
          <w:lang w:eastAsia="en-US"/>
        </w:rPr>
      </w:pPr>
      <w:r w:rsidRPr="006A7436">
        <w:rPr>
          <w:lang w:eastAsia="en-US"/>
        </w:rPr>
        <w:t>2.2.2.3 Формулирование вопросов и ответов по содержанию литературного произведения</w:t>
      </w:r>
    </w:p>
    <w:p w:rsidR="006A7436" w:rsidRPr="006A7436" w:rsidRDefault="006A7436" w:rsidP="006A7436">
      <w:pPr>
        <w:jc w:val="both"/>
        <w:rPr>
          <w:lang w:eastAsia="en-US"/>
        </w:rPr>
      </w:pPr>
      <w:r w:rsidRPr="006A7436">
        <w:rPr>
          <w:lang w:eastAsia="en-US"/>
        </w:rPr>
        <w:t>2.3.1.2 Определение темы и основной мысли литературного произведения</w:t>
      </w:r>
    </w:p>
    <w:p w:rsidR="006A7436" w:rsidRPr="006A7436" w:rsidRDefault="006A7436" w:rsidP="006A7436">
      <w:pPr>
        <w:jc w:val="both"/>
        <w:rPr>
          <w:lang w:eastAsia="en-US"/>
        </w:rPr>
      </w:pPr>
      <w:r w:rsidRPr="006A7436">
        <w:rPr>
          <w:lang w:eastAsia="en-US"/>
        </w:rPr>
        <w:t>2.4.1.2 Определение жанра литературного произведения</w:t>
      </w:r>
    </w:p>
    <w:p w:rsidR="006A7436" w:rsidRPr="006A7436" w:rsidRDefault="006A7436" w:rsidP="006A7436">
      <w:pPr>
        <w:jc w:val="both"/>
        <w:rPr>
          <w:lang w:eastAsia="en-US"/>
        </w:rPr>
      </w:pPr>
      <w:r w:rsidRPr="006A7436">
        <w:rPr>
          <w:lang w:eastAsia="en-US"/>
        </w:rPr>
        <w:t>2.5.2.3 Выявление композиции литературного произведения</w:t>
      </w:r>
    </w:p>
    <w:p w:rsidR="006A7436" w:rsidRPr="006A7436" w:rsidRDefault="006A7436" w:rsidP="006A7436">
      <w:pPr>
        <w:jc w:val="both"/>
        <w:rPr>
          <w:lang w:eastAsia="en-US"/>
        </w:rPr>
      </w:pPr>
      <w:r w:rsidRPr="006A7436">
        <w:rPr>
          <w:lang w:eastAsia="en-US"/>
        </w:rPr>
        <w:t>2.6.1.2 Оценивание поступков героев литературного произведения</w:t>
      </w:r>
    </w:p>
    <w:p w:rsidR="006A7436" w:rsidRPr="006A7436" w:rsidRDefault="006A7436" w:rsidP="006A7436">
      <w:pPr>
        <w:jc w:val="both"/>
        <w:rPr>
          <w:lang w:eastAsia="en-US"/>
        </w:rPr>
      </w:pPr>
      <w:r w:rsidRPr="006A7436">
        <w:rPr>
          <w:lang w:eastAsia="en-US"/>
        </w:rPr>
        <w:t>2.7.2.3. Понимание использования автором изобразительно-выразительных средств</w:t>
      </w:r>
    </w:p>
    <w:p w:rsidR="006A7436" w:rsidRPr="006A7436" w:rsidRDefault="006A7436" w:rsidP="006A7436">
      <w:pPr>
        <w:jc w:val="both"/>
        <w:rPr>
          <w:lang w:eastAsia="en-US"/>
        </w:rPr>
      </w:pPr>
      <w:r w:rsidRPr="006A7436">
        <w:rPr>
          <w:lang w:eastAsia="en-US"/>
        </w:rPr>
        <w:t xml:space="preserve">     Во 2 классах </w:t>
      </w:r>
      <w:proofErr w:type="gramStart"/>
      <w:r w:rsidRPr="006A7436">
        <w:rPr>
          <w:lang w:eastAsia="en-US"/>
        </w:rPr>
        <w:t>СОЧ  выполняли</w:t>
      </w:r>
      <w:proofErr w:type="gramEnd"/>
      <w:r w:rsidRPr="006A7436">
        <w:rPr>
          <w:lang w:eastAsia="en-US"/>
        </w:rPr>
        <w:t xml:space="preserve">  100%. Справились с работой 100% учащихся, выполнили на «4 и 5» 91 % учащихся.</w:t>
      </w:r>
    </w:p>
    <w:p w:rsidR="006A7436" w:rsidRPr="006A7436" w:rsidRDefault="006A7436" w:rsidP="006A7436">
      <w:pPr>
        <w:jc w:val="both"/>
        <w:rPr>
          <w:lang w:eastAsia="en-US"/>
        </w:rPr>
      </w:pPr>
      <w:r w:rsidRPr="006A7436">
        <w:rPr>
          <w:lang w:eastAsia="en-US"/>
        </w:rPr>
        <w:t xml:space="preserve">      В суммативном оценивании за четверть использовались различные типы заданий: вопросы с множественным выбором ответа, вопросы,  требующие краткого, развернутого ответа. Данный вариант состоял из 3 заданий. В вопросах, требующих краткий ответ, обучающийся записывал ответ в виде слова или короткого предложения. В вопросах, требующих развёрнутый ответ, обучающийся показывал познавательные возможности и творческое использование приобретенных знаний, умений и навыков.</w:t>
      </w:r>
    </w:p>
    <w:p w:rsidR="006A7436" w:rsidRPr="006A7436" w:rsidRDefault="006A7436" w:rsidP="006A7436">
      <w:pPr>
        <w:jc w:val="both"/>
        <w:rPr>
          <w:lang w:eastAsia="en-US"/>
        </w:rPr>
      </w:pPr>
      <w:r w:rsidRPr="006A7436">
        <w:rPr>
          <w:lang w:eastAsia="en-US"/>
        </w:rPr>
        <w:t xml:space="preserve">      Согласно шкале перевода балла в оценку все участники суммативного оценивания показали высокий уровень в достижении определённых спецификацией целей обучения.</w:t>
      </w:r>
    </w:p>
    <w:p w:rsidR="006A7436" w:rsidRPr="006A7436" w:rsidRDefault="006A7436" w:rsidP="006A7436">
      <w:pPr>
        <w:jc w:val="both"/>
        <w:rPr>
          <w:lang w:eastAsia="en-US"/>
        </w:rPr>
      </w:pPr>
      <w:r w:rsidRPr="006A7436">
        <w:rPr>
          <w:lang w:eastAsia="en-US"/>
        </w:rPr>
        <w:t xml:space="preserve">       Учащиеся допустили ошибки в выявлении композиции литературного произведения 57 учащихся (32,3%), 65 учащихся не понимают использование автором изобразительно-выразительных средств (37%), испытывают затруднение 64 ученика (36,3%) в формулирование вопросов и ответов по содержанию литературного произведения.</w:t>
      </w:r>
    </w:p>
    <w:p w:rsidR="006A7436" w:rsidRPr="006A7436" w:rsidRDefault="006A7436" w:rsidP="006A7436">
      <w:pPr>
        <w:jc w:val="both"/>
        <w:rPr>
          <w:lang w:eastAsia="en-US"/>
        </w:rPr>
      </w:pPr>
      <w:r w:rsidRPr="006A7436">
        <w:rPr>
          <w:lang w:eastAsia="en-US"/>
        </w:rPr>
        <w:t xml:space="preserve">       В 3-х классах реализовывались следующие цели обучения: </w:t>
      </w:r>
    </w:p>
    <w:p w:rsidR="006A7436" w:rsidRPr="006A7436" w:rsidRDefault="006A7436" w:rsidP="006A7436">
      <w:pPr>
        <w:jc w:val="both"/>
        <w:rPr>
          <w:lang w:eastAsia="en-US"/>
        </w:rPr>
      </w:pPr>
      <w:r w:rsidRPr="006A7436">
        <w:rPr>
          <w:lang w:eastAsia="en-US"/>
        </w:rPr>
        <w:t xml:space="preserve">3.1.2.1 Пересказывать подробно / выборочно содержание произведения свободно или по совместно составленному плану / драматизация. </w:t>
      </w:r>
    </w:p>
    <w:p w:rsidR="006A7436" w:rsidRPr="006A7436" w:rsidRDefault="006A7436" w:rsidP="006A7436">
      <w:pPr>
        <w:jc w:val="both"/>
        <w:rPr>
          <w:lang w:eastAsia="en-US"/>
        </w:rPr>
      </w:pPr>
      <w:r w:rsidRPr="006A7436">
        <w:rPr>
          <w:lang w:eastAsia="en-US"/>
        </w:rPr>
        <w:t xml:space="preserve">3.2.5.1 Определять приемы создания образа автором произведения (портрет, характер героя, выраженные через поступки и речь; мимика, жесты), оценивать его поступки, доказывая свое мнение словами и выражениями из текста. </w:t>
      </w:r>
    </w:p>
    <w:p w:rsidR="006A7436" w:rsidRPr="006A7436" w:rsidRDefault="006A7436" w:rsidP="006A7436">
      <w:pPr>
        <w:jc w:val="both"/>
        <w:rPr>
          <w:lang w:eastAsia="en-US"/>
        </w:rPr>
      </w:pPr>
      <w:r w:rsidRPr="006A7436">
        <w:rPr>
          <w:lang w:eastAsia="en-US"/>
        </w:rPr>
        <w:t>4.3.4.1Совершенствовать работу, исправляя лексические и стилистические неточности, исправлять орфографические и пунктуационные ошибки.</w:t>
      </w:r>
    </w:p>
    <w:p w:rsidR="006A7436" w:rsidRPr="006A7436" w:rsidRDefault="006A7436" w:rsidP="006A7436">
      <w:pPr>
        <w:jc w:val="both"/>
        <w:rPr>
          <w:lang w:eastAsia="en-US"/>
        </w:rPr>
      </w:pPr>
      <w:r w:rsidRPr="006A7436">
        <w:rPr>
          <w:lang w:eastAsia="en-US"/>
        </w:rPr>
        <w:lastRenderedPageBreak/>
        <w:t xml:space="preserve">       Следует обратить внимание на качество выполнения следующих заданий: 76 учащихся не смогли пересказать  выборочно содержание произведения (43%),  свободно  34 ученика (19%), по совместно составленному плану 24 ученика (14%). Не смогли доказать свое мнение словами и выражениями из текста 47 учеников (26,4%), а также исправлять лексические и стилистические неточности, исправлять орфографические и пунктуационные ошибки 39 учащихся (21%).</w:t>
      </w:r>
    </w:p>
    <w:p w:rsidR="006A7436" w:rsidRPr="006A7436" w:rsidRDefault="006A7436" w:rsidP="006A7436">
      <w:pPr>
        <w:jc w:val="both"/>
        <w:rPr>
          <w:lang w:eastAsia="en-US"/>
        </w:rPr>
      </w:pPr>
      <w:r w:rsidRPr="006A7436">
        <w:rPr>
          <w:lang w:eastAsia="en-US"/>
        </w:rPr>
        <w:t xml:space="preserve">       Рекомендовать учителям, работающим в условиях обновленного содержания образования продумать работу с устными заданиями, связанными с видом коммуникации – «говорение» через вдумчивое чтение и подробный анализ прочитанного материала.</w:t>
      </w:r>
    </w:p>
    <w:p w:rsidR="006A7436" w:rsidRPr="006A7436" w:rsidRDefault="006A7436" w:rsidP="006A7436">
      <w:pPr>
        <w:jc w:val="both"/>
        <w:rPr>
          <w:lang w:eastAsia="en-US"/>
        </w:rPr>
      </w:pPr>
      <w:r w:rsidRPr="006A7436">
        <w:rPr>
          <w:lang w:eastAsia="en-US"/>
        </w:rPr>
        <w:t xml:space="preserve">       Учителям вторых классов следует уделять достаточно внимания вопросам теории литературы с конкретным  анализом примеров, а так же организовать работу по запоминанию авторов произведений, изучая библиографическую историю, демонстрируя портреты, привлекать активных учеников к поиску интересных произведений изучаемого автора.  Совершенствовать навыки осознанного чтения и анализа любого произведения. Заучивать наизусть не только поэтические произведения, но и прозаические.</w:t>
      </w:r>
    </w:p>
    <w:p w:rsidR="006A7436" w:rsidRPr="006A7436" w:rsidRDefault="006A7436" w:rsidP="006A7436">
      <w:pPr>
        <w:jc w:val="both"/>
        <w:rPr>
          <w:lang w:eastAsia="en-US"/>
        </w:rPr>
      </w:pPr>
      <w:r w:rsidRPr="006A7436">
        <w:rPr>
          <w:lang w:eastAsia="en-US"/>
        </w:rPr>
        <w:t xml:space="preserve">      Учителям 3-х классов рекомендовать провести тест-контроль по жанрам художественных произведений (по отрывкам, героям, событиям произведений). Отрабатывать понятийный аппарат с целью более качественного усвоения изучаемого материала. Продолжить работу по отработке навыка запоминания главных событий, пейзажных описаний, поступков героев произведений посредством составления к произведению читательского отзыва, блиц-вопросов, творческих заданий (измени события, дополни содержание портретной характеристикой, придумать оригинальную концовку произведения). Больше внимания на уроках уделять вопросам теории литературы, а так же более четкому анализу произведений. Совершенствовать навыки осознанного чтения и анализа любого произведения. Обратить особое внимание на качественную подготовку вопросов после изучаемой темы (раздела), посредством различных видов работы с текстовым материалом, заданий творческого плана. </w:t>
      </w:r>
    </w:p>
    <w:p w:rsidR="006A7436" w:rsidRPr="006A7436" w:rsidRDefault="006A7436" w:rsidP="006A7436">
      <w:pPr>
        <w:jc w:val="both"/>
        <w:rPr>
          <w:lang w:eastAsia="en-US"/>
        </w:rPr>
      </w:pPr>
      <w:r w:rsidRPr="006A7436">
        <w:rPr>
          <w:lang w:eastAsia="en-US"/>
        </w:rPr>
        <w:t xml:space="preserve">         В 4 классах работу выполнили  100% учеников. Цели работы:</w:t>
      </w:r>
    </w:p>
    <w:p w:rsidR="006A7436" w:rsidRPr="006A7436" w:rsidRDefault="006A7436" w:rsidP="006A7436">
      <w:pPr>
        <w:jc w:val="both"/>
        <w:rPr>
          <w:lang w:eastAsia="en-US"/>
        </w:rPr>
      </w:pPr>
      <w:r w:rsidRPr="006A7436">
        <w:rPr>
          <w:lang w:eastAsia="en-US"/>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p w:rsidR="006A7436" w:rsidRPr="006A7436" w:rsidRDefault="006A7436" w:rsidP="006A7436">
      <w:pPr>
        <w:jc w:val="both"/>
        <w:rPr>
          <w:lang w:eastAsia="en-US"/>
        </w:rPr>
      </w:pPr>
      <w:r w:rsidRPr="006A7436">
        <w:rPr>
          <w:lang w:eastAsia="en-US"/>
        </w:rPr>
        <w:t>4.1.2.1 Пересказывать произведение свободно или в заданной учителем форме (кратко, подробно, выборочно); творческий пересказ (изменить лицо, добавить ситуацию, придумать разворачивание событий)</w:t>
      </w:r>
    </w:p>
    <w:p w:rsidR="006A7436" w:rsidRPr="006A7436" w:rsidRDefault="006A7436" w:rsidP="006A7436">
      <w:pPr>
        <w:jc w:val="both"/>
        <w:rPr>
          <w:lang w:eastAsia="en-US"/>
        </w:rPr>
      </w:pPr>
      <w:r w:rsidRPr="006A7436">
        <w:rPr>
          <w:lang w:eastAsia="en-US"/>
        </w:rPr>
        <w:t>4.3.2.1Писать творческие работы разных жанров на основе прочитанного (с добавлением новых героев, нового сюжета).</w:t>
      </w:r>
    </w:p>
    <w:p w:rsidR="006A7436" w:rsidRPr="006A7436" w:rsidRDefault="006A7436" w:rsidP="006A7436">
      <w:pPr>
        <w:jc w:val="both"/>
        <w:rPr>
          <w:lang w:eastAsia="en-US"/>
        </w:rPr>
      </w:pPr>
      <w:r w:rsidRPr="006A7436">
        <w:rPr>
          <w:lang w:eastAsia="en-US"/>
        </w:rPr>
        <w:t xml:space="preserve">       Следует отметить, что теоретический материал учащимися усвоен, но применить не каждый смог свои знания на практическом материале. Недостаточно внимательно учащиеся самостоятельно анализируют произведения, поэтому допускают неточности и ошибки при ответах на вопросы. Не запоминают авторов прочитанных произведений, но достаточно хорошо ориентируются в содержании произведений.</w:t>
      </w:r>
    </w:p>
    <w:p w:rsidR="006A7436" w:rsidRPr="006A7436" w:rsidRDefault="006A7436" w:rsidP="006A7436">
      <w:pPr>
        <w:jc w:val="both"/>
        <w:rPr>
          <w:lang w:eastAsia="en-US"/>
        </w:rPr>
      </w:pPr>
      <w:r w:rsidRPr="006A7436">
        <w:rPr>
          <w:lang w:eastAsia="en-US"/>
        </w:rPr>
        <w:t xml:space="preserve">     Анализ работ в 4- классах показал, что больше всего затруднений учащиеся   испытали в определении метафоры (59 учащихся – 37%), вопрос № 4 «Какой литературный жанр не относится к УНТ» -52 учеников допустили ошибку при выборе верного ответа (33%). В вопросе № 9 испытали затруднение в воспроизведении строк из выученного раннее стихотворения -28 (18%). Не дали верного ответа на вопрос № 15 «Отметь из данного ряда слов «лишнее»» -  (15 учащихся – 9,3%).</w:t>
      </w:r>
    </w:p>
    <w:p w:rsidR="006A7436" w:rsidRPr="006A7436" w:rsidRDefault="006A7436" w:rsidP="006A7436">
      <w:pPr>
        <w:jc w:val="both"/>
        <w:rPr>
          <w:lang w:eastAsia="en-US"/>
        </w:rPr>
      </w:pPr>
      <w:r w:rsidRPr="006A7436">
        <w:rPr>
          <w:lang w:eastAsia="en-US"/>
        </w:rPr>
        <w:t xml:space="preserve">      Учителям 4-х классов рекомендовано:</w:t>
      </w:r>
    </w:p>
    <w:p w:rsidR="006A7436" w:rsidRPr="006A7436" w:rsidRDefault="006A7436" w:rsidP="006A7436">
      <w:pPr>
        <w:jc w:val="both"/>
        <w:rPr>
          <w:lang w:eastAsia="en-US"/>
        </w:rPr>
      </w:pPr>
      <w:r w:rsidRPr="006A7436">
        <w:rPr>
          <w:lang w:eastAsia="en-US"/>
        </w:rPr>
        <w:t>-продумать организацию повторения изученных произведений посредством мини-теста, блиц-опроса, творческой работы, обучать технике быстрого запоминания и восстановления событий произведения используя ИКТ;</w:t>
      </w:r>
    </w:p>
    <w:p w:rsidR="006A7436" w:rsidRPr="006A7436" w:rsidRDefault="006A7436" w:rsidP="006A7436">
      <w:pPr>
        <w:jc w:val="both"/>
        <w:rPr>
          <w:lang w:eastAsia="en-US"/>
        </w:rPr>
      </w:pPr>
      <w:r w:rsidRPr="006A7436">
        <w:rPr>
          <w:lang w:eastAsia="en-US"/>
        </w:rPr>
        <w:t xml:space="preserve"> -продолжить работу по обучению составлять конспект урока, домашнего задания с целью развития оперативной памяти;</w:t>
      </w:r>
    </w:p>
    <w:p w:rsidR="006A7436" w:rsidRPr="006A7436" w:rsidRDefault="006A7436" w:rsidP="006A7436">
      <w:pPr>
        <w:jc w:val="both"/>
        <w:rPr>
          <w:lang w:eastAsia="en-US"/>
        </w:rPr>
      </w:pPr>
      <w:r w:rsidRPr="006A7436">
        <w:rPr>
          <w:lang w:eastAsia="en-US"/>
        </w:rPr>
        <w:t>-совершенствовать и развивать  навык осознанного понимания и воспроизведения учебного материала через продуманный план-ответ по теме урока;</w:t>
      </w:r>
    </w:p>
    <w:p w:rsidR="006A7436" w:rsidRPr="006A7436" w:rsidRDefault="006A7436" w:rsidP="006A7436">
      <w:pPr>
        <w:jc w:val="both"/>
        <w:rPr>
          <w:lang w:eastAsia="en-US"/>
        </w:rPr>
      </w:pPr>
      <w:r w:rsidRPr="006A7436">
        <w:rPr>
          <w:lang w:eastAsia="en-US"/>
        </w:rPr>
        <w:lastRenderedPageBreak/>
        <w:t xml:space="preserve">-обучать аналитическому </w:t>
      </w:r>
      <w:proofErr w:type="gramStart"/>
      <w:r w:rsidRPr="006A7436">
        <w:rPr>
          <w:lang w:eastAsia="en-US"/>
        </w:rPr>
        <w:t>комментарию  главных</w:t>
      </w:r>
      <w:proofErr w:type="gramEnd"/>
      <w:r w:rsidRPr="006A7436">
        <w:rPr>
          <w:lang w:eastAsia="en-US"/>
        </w:rPr>
        <w:t xml:space="preserve"> событий, пейзажных описаний, поступков героев произведений. </w:t>
      </w:r>
    </w:p>
    <w:p w:rsidR="006A7436" w:rsidRPr="006A7436" w:rsidRDefault="006A7436" w:rsidP="006A7436">
      <w:pPr>
        <w:jc w:val="both"/>
        <w:rPr>
          <w:lang w:eastAsia="en-US"/>
        </w:rPr>
      </w:pPr>
      <w:r w:rsidRPr="006A7436">
        <w:rPr>
          <w:lang w:eastAsia="en-US"/>
        </w:rPr>
        <w:t xml:space="preserve">       Больше внимания на уроках уделять вопросам теории литературы, а так же более четкому анализу произведений. Совершенствовать навыки осознанного чтения и анализа любого произведения.     </w:t>
      </w:r>
    </w:p>
    <w:p w:rsidR="006A7436" w:rsidRPr="006A7436" w:rsidRDefault="006A7436" w:rsidP="006A7436">
      <w:pPr>
        <w:jc w:val="both"/>
        <w:rPr>
          <w:b/>
          <w:lang w:eastAsia="en-US"/>
        </w:rPr>
      </w:pPr>
      <w:r w:rsidRPr="006A7436">
        <w:rPr>
          <w:b/>
          <w:lang w:eastAsia="en-US"/>
        </w:rPr>
        <w:t>Итоги суммативных работ за четверть по предмету «Естествознание»:</w:t>
      </w:r>
    </w:p>
    <w:p w:rsidR="006A7436" w:rsidRPr="006A7436" w:rsidRDefault="006A7436" w:rsidP="006A7436">
      <w:pPr>
        <w:jc w:val="both"/>
        <w:rPr>
          <w:lang w:eastAsia="en-US"/>
        </w:rPr>
      </w:pPr>
      <w:r w:rsidRPr="006A7436">
        <w:rPr>
          <w:lang w:eastAsia="en-US"/>
        </w:rPr>
        <w:t xml:space="preserve">        В условиях обновления содержания образования в параллели 3-4 х классов, по итогам 4-четверти, была проведена суммативная работа по предмету «Естествознание». Результаты представлены в таблице:</w:t>
      </w:r>
    </w:p>
    <w:p w:rsidR="006A7436" w:rsidRPr="006A7436" w:rsidRDefault="006A7436" w:rsidP="006A7436">
      <w:pPr>
        <w:jc w:val="both"/>
        <w:rPr>
          <w:lang w:eastAsia="en-US"/>
        </w:rPr>
      </w:pPr>
      <w:r w:rsidRPr="006A7436">
        <w:rPr>
          <w:lang w:eastAsia="en-US"/>
        </w:rPr>
        <w:t>3-е классы</w:t>
      </w:r>
    </w:p>
    <w:p w:rsidR="006A7436" w:rsidRPr="006A7436" w:rsidRDefault="006A7436" w:rsidP="006A7436">
      <w:pPr>
        <w:jc w:val="both"/>
        <w:rPr>
          <w:lang w:eastAsia="en-US"/>
        </w:rPr>
      </w:pPr>
      <w:r w:rsidRPr="006A7436">
        <w:rPr>
          <w:lang w:eastAsia="en-US"/>
        </w:rPr>
        <w:t>Цели обучения:</w:t>
      </w:r>
    </w:p>
    <w:p w:rsidR="006A7436" w:rsidRPr="006A7436" w:rsidRDefault="006A7436" w:rsidP="006A7436">
      <w:pPr>
        <w:jc w:val="both"/>
        <w:rPr>
          <w:lang w:eastAsia="en-US"/>
        </w:rPr>
      </w:pPr>
      <w:r w:rsidRPr="006A7436">
        <w:rPr>
          <w:lang w:eastAsia="en-US"/>
        </w:rPr>
        <w:t>3.5.2.1 Объяснять причины возникновения и особенности тени.</w:t>
      </w:r>
    </w:p>
    <w:p w:rsidR="006A7436" w:rsidRPr="006A7436" w:rsidRDefault="006A7436" w:rsidP="006A7436">
      <w:pPr>
        <w:jc w:val="both"/>
        <w:rPr>
          <w:lang w:eastAsia="en-US"/>
        </w:rPr>
      </w:pPr>
      <w:r w:rsidRPr="006A7436">
        <w:rPr>
          <w:lang w:eastAsia="en-US"/>
        </w:rPr>
        <w:t>3.5.2.2 Объяснять способность предметов отражать свет.</w:t>
      </w:r>
    </w:p>
    <w:p w:rsidR="006A7436" w:rsidRPr="006A7436" w:rsidRDefault="006A7436" w:rsidP="006A7436">
      <w:pPr>
        <w:jc w:val="both"/>
        <w:rPr>
          <w:lang w:eastAsia="en-US"/>
        </w:rPr>
      </w:pPr>
      <w:r w:rsidRPr="006A7436">
        <w:rPr>
          <w:lang w:eastAsia="en-US"/>
        </w:rPr>
        <w:t>3.5.5.1Определять источники электрической энергии.</w:t>
      </w:r>
    </w:p>
    <w:p w:rsidR="006A7436" w:rsidRPr="006A7436" w:rsidRDefault="006A7436" w:rsidP="006A7436">
      <w:pPr>
        <w:jc w:val="both"/>
        <w:rPr>
          <w:lang w:eastAsia="en-US"/>
        </w:rPr>
      </w:pPr>
      <w:r w:rsidRPr="006A7436">
        <w:rPr>
          <w:lang w:eastAsia="en-US"/>
        </w:rPr>
        <w:t>3.5.5.3 Представлять простые электрические цепи в виде схем с указанием их элементов</w:t>
      </w:r>
    </w:p>
    <w:p w:rsidR="006A7436" w:rsidRPr="006A7436" w:rsidRDefault="006A7436" w:rsidP="006A7436">
      <w:pPr>
        <w:jc w:val="both"/>
        <w:rPr>
          <w:lang w:eastAsia="en-US"/>
        </w:rPr>
      </w:pPr>
      <w:r w:rsidRPr="006A7436">
        <w:rPr>
          <w:lang w:eastAsia="en-US"/>
        </w:rPr>
        <w:t>3.5.6.1 Исследовать намагничивание различных металлов с помощью магнита.</w:t>
      </w:r>
    </w:p>
    <w:tbl>
      <w:tblPr>
        <w:tblpPr w:leftFromText="180" w:rightFromText="180" w:vertAnchor="text" w:horzAnchor="margin"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099"/>
        <w:gridCol w:w="2952"/>
        <w:gridCol w:w="2565"/>
        <w:gridCol w:w="2701"/>
      </w:tblGrid>
      <w:tr w:rsidR="006A7436" w:rsidRPr="006A7436" w:rsidTr="006B4532">
        <w:tc>
          <w:tcPr>
            <w:tcW w:w="545" w:type="dxa"/>
          </w:tcPr>
          <w:p w:rsidR="006A7436" w:rsidRPr="006A7436" w:rsidRDefault="006A7436" w:rsidP="006A7436">
            <w:pPr>
              <w:jc w:val="both"/>
              <w:rPr>
                <w:b/>
                <w:lang w:eastAsia="en-US"/>
              </w:rPr>
            </w:pPr>
            <w:r w:rsidRPr="006A7436">
              <w:rPr>
                <w:b/>
                <w:lang w:eastAsia="en-US"/>
              </w:rPr>
              <w:t>№</w:t>
            </w:r>
          </w:p>
        </w:tc>
        <w:tc>
          <w:tcPr>
            <w:tcW w:w="1123" w:type="dxa"/>
          </w:tcPr>
          <w:p w:rsidR="006A7436" w:rsidRPr="006A7436" w:rsidRDefault="006A7436" w:rsidP="006A7436">
            <w:pPr>
              <w:jc w:val="both"/>
              <w:rPr>
                <w:b/>
                <w:lang w:eastAsia="en-US"/>
              </w:rPr>
            </w:pPr>
            <w:r w:rsidRPr="006A7436">
              <w:rPr>
                <w:b/>
                <w:lang w:eastAsia="en-US"/>
              </w:rPr>
              <w:t>Класс</w:t>
            </w:r>
          </w:p>
        </w:tc>
        <w:tc>
          <w:tcPr>
            <w:tcW w:w="3118" w:type="dxa"/>
          </w:tcPr>
          <w:p w:rsidR="006A7436" w:rsidRPr="006A7436" w:rsidRDefault="006A7436" w:rsidP="006A7436">
            <w:pPr>
              <w:jc w:val="both"/>
              <w:rPr>
                <w:b/>
                <w:lang w:eastAsia="en-US"/>
              </w:rPr>
            </w:pPr>
            <w:r w:rsidRPr="006A7436">
              <w:rPr>
                <w:b/>
                <w:lang w:eastAsia="en-US"/>
              </w:rPr>
              <w:t>3 четверть (СОЧ, качество)</w:t>
            </w:r>
          </w:p>
        </w:tc>
        <w:tc>
          <w:tcPr>
            <w:tcW w:w="2693" w:type="dxa"/>
          </w:tcPr>
          <w:p w:rsidR="006A7436" w:rsidRPr="006A7436" w:rsidRDefault="006A7436" w:rsidP="006A7436">
            <w:pPr>
              <w:jc w:val="both"/>
              <w:rPr>
                <w:b/>
                <w:lang w:eastAsia="en-US"/>
              </w:rPr>
            </w:pPr>
            <w:r w:rsidRPr="006A7436">
              <w:rPr>
                <w:b/>
                <w:lang w:eastAsia="en-US"/>
              </w:rPr>
              <w:t>4 четверть (СОЧ, качество)</w:t>
            </w:r>
          </w:p>
        </w:tc>
        <w:tc>
          <w:tcPr>
            <w:tcW w:w="2835" w:type="dxa"/>
          </w:tcPr>
          <w:p w:rsidR="006A7436" w:rsidRPr="006A7436" w:rsidRDefault="006A7436" w:rsidP="006A7436">
            <w:pPr>
              <w:jc w:val="center"/>
              <w:rPr>
                <w:b/>
                <w:lang w:eastAsia="en-US"/>
              </w:rPr>
            </w:pPr>
            <w:r w:rsidRPr="006A7436">
              <w:rPr>
                <w:b/>
                <w:lang w:eastAsia="en-US"/>
              </w:rPr>
              <w:t>Год</w:t>
            </w:r>
          </w:p>
          <w:p w:rsidR="006A7436" w:rsidRPr="006A7436" w:rsidRDefault="006A7436" w:rsidP="006A7436">
            <w:pPr>
              <w:jc w:val="center"/>
              <w:rPr>
                <w:b/>
                <w:lang w:eastAsia="en-US"/>
              </w:rPr>
            </w:pPr>
            <w:r w:rsidRPr="006A7436">
              <w:rPr>
                <w:b/>
                <w:lang w:eastAsia="en-US"/>
              </w:rPr>
              <w:t>(качество)</w:t>
            </w:r>
          </w:p>
        </w:tc>
      </w:tr>
      <w:tr w:rsidR="006A7436" w:rsidRPr="006A7436" w:rsidTr="006B4532">
        <w:tc>
          <w:tcPr>
            <w:tcW w:w="545" w:type="dxa"/>
          </w:tcPr>
          <w:p w:rsidR="006A7436" w:rsidRPr="006A7436" w:rsidRDefault="006A7436" w:rsidP="006A7436">
            <w:pPr>
              <w:jc w:val="both"/>
              <w:rPr>
                <w:lang w:eastAsia="en-US"/>
              </w:rPr>
            </w:pPr>
            <w:r w:rsidRPr="006A7436">
              <w:rPr>
                <w:lang w:eastAsia="en-US"/>
              </w:rPr>
              <w:t>1</w:t>
            </w:r>
          </w:p>
        </w:tc>
        <w:tc>
          <w:tcPr>
            <w:tcW w:w="1123" w:type="dxa"/>
          </w:tcPr>
          <w:p w:rsidR="006A7436" w:rsidRPr="006A7436" w:rsidRDefault="006A7436" w:rsidP="006A7436">
            <w:pPr>
              <w:jc w:val="both"/>
              <w:rPr>
                <w:lang w:eastAsia="en-US"/>
              </w:rPr>
            </w:pPr>
            <w:r w:rsidRPr="006A7436">
              <w:rPr>
                <w:lang w:eastAsia="en-US"/>
              </w:rPr>
              <w:t>3 «А»</w:t>
            </w:r>
          </w:p>
        </w:tc>
        <w:tc>
          <w:tcPr>
            <w:tcW w:w="311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96%</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545" w:type="dxa"/>
          </w:tcPr>
          <w:p w:rsidR="006A7436" w:rsidRPr="006A7436" w:rsidRDefault="006A7436" w:rsidP="006A7436">
            <w:pPr>
              <w:jc w:val="both"/>
              <w:rPr>
                <w:lang w:eastAsia="en-US"/>
              </w:rPr>
            </w:pPr>
            <w:r w:rsidRPr="006A7436">
              <w:rPr>
                <w:lang w:eastAsia="en-US"/>
              </w:rPr>
              <w:t>2</w:t>
            </w:r>
          </w:p>
        </w:tc>
        <w:tc>
          <w:tcPr>
            <w:tcW w:w="1123" w:type="dxa"/>
          </w:tcPr>
          <w:p w:rsidR="006A7436" w:rsidRPr="006A7436" w:rsidRDefault="006A7436" w:rsidP="006A7436">
            <w:pPr>
              <w:jc w:val="both"/>
              <w:rPr>
                <w:lang w:eastAsia="en-US"/>
              </w:rPr>
            </w:pPr>
            <w:r w:rsidRPr="006A7436">
              <w:rPr>
                <w:lang w:eastAsia="en-US"/>
              </w:rPr>
              <w:t>3 «Б»</w:t>
            </w:r>
          </w:p>
        </w:tc>
        <w:tc>
          <w:tcPr>
            <w:tcW w:w="3118" w:type="dxa"/>
          </w:tcPr>
          <w:p w:rsidR="006A7436" w:rsidRPr="006A7436" w:rsidRDefault="006A7436" w:rsidP="006A7436">
            <w:pPr>
              <w:jc w:val="center"/>
              <w:rPr>
                <w:lang w:eastAsia="en-US"/>
              </w:rPr>
            </w:pPr>
            <w:r w:rsidRPr="006A7436">
              <w:rPr>
                <w:lang w:eastAsia="en-US"/>
              </w:rPr>
              <w:t>75%</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545" w:type="dxa"/>
          </w:tcPr>
          <w:p w:rsidR="006A7436" w:rsidRPr="006A7436" w:rsidRDefault="006A7436" w:rsidP="006A7436">
            <w:pPr>
              <w:jc w:val="both"/>
              <w:rPr>
                <w:lang w:eastAsia="en-US"/>
              </w:rPr>
            </w:pPr>
            <w:r w:rsidRPr="006A7436">
              <w:rPr>
                <w:lang w:eastAsia="en-US"/>
              </w:rPr>
              <w:t>3</w:t>
            </w:r>
          </w:p>
        </w:tc>
        <w:tc>
          <w:tcPr>
            <w:tcW w:w="1123" w:type="dxa"/>
          </w:tcPr>
          <w:p w:rsidR="006A7436" w:rsidRPr="006A7436" w:rsidRDefault="006A7436" w:rsidP="006A7436">
            <w:pPr>
              <w:jc w:val="both"/>
              <w:rPr>
                <w:lang w:eastAsia="en-US"/>
              </w:rPr>
            </w:pPr>
            <w:r w:rsidRPr="006A7436">
              <w:rPr>
                <w:lang w:eastAsia="en-US"/>
              </w:rPr>
              <w:t>3 «В»</w:t>
            </w:r>
          </w:p>
        </w:tc>
        <w:tc>
          <w:tcPr>
            <w:tcW w:w="311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545" w:type="dxa"/>
          </w:tcPr>
          <w:p w:rsidR="006A7436" w:rsidRPr="006A7436" w:rsidRDefault="006A7436" w:rsidP="006A7436">
            <w:pPr>
              <w:jc w:val="both"/>
              <w:rPr>
                <w:lang w:eastAsia="en-US"/>
              </w:rPr>
            </w:pPr>
            <w:r w:rsidRPr="006A7436">
              <w:rPr>
                <w:lang w:eastAsia="en-US"/>
              </w:rPr>
              <w:t>4</w:t>
            </w:r>
          </w:p>
        </w:tc>
        <w:tc>
          <w:tcPr>
            <w:tcW w:w="1123" w:type="dxa"/>
          </w:tcPr>
          <w:p w:rsidR="006A7436" w:rsidRPr="006A7436" w:rsidRDefault="006A7436" w:rsidP="006A7436">
            <w:pPr>
              <w:jc w:val="both"/>
              <w:rPr>
                <w:lang w:eastAsia="en-US"/>
              </w:rPr>
            </w:pPr>
            <w:r w:rsidRPr="006A7436">
              <w:rPr>
                <w:lang w:eastAsia="en-US"/>
              </w:rPr>
              <w:t>3 «Г»</w:t>
            </w:r>
          </w:p>
        </w:tc>
        <w:tc>
          <w:tcPr>
            <w:tcW w:w="311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545" w:type="dxa"/>
          </w:tcPr>
          <w:p w:rsidR="006A7436" w:rsidRPr="006A7436" w:rsidRDefault="006A7436" w:rsidP="006A7436">
            <w:pPr>
              <w:jc w:val="both"/>
              <w:rPr>
                <w:lang w:eastAsia="en-US"/>
              </w:rPr>
            </w:pPr>
            <w:r w:rsidRPr="006A7436">
              <w:rPr>
                <w:lang w:eastAsia="en-US"/>
              </w:rPr>
              <w:t>5</w:t>
            </w:r>
          </w:p>
        </w:tc>
        <w:tc>
          <w:tcPr>
            <w:tcW w:w="1123" w:type="dxa"/>
          </w:tcPr>
          <w:p w:rsidR="006A7436" w:rsidRPr="006A7436" w:rsidRDefault="006A7436" w:rsidP="006A7436">
            <w:pPr>
              <w:jc w:val="both"/>
              <w:rPr>
                <w:lang w:eastAsia="en-US"/>
              </w:rPr>
            </w:pPr>
            <w:r w:rsidRPr="006A7436">
              <w:rPr>
                <w:lang w:eastAsia="en-US"/>
              </w:rPr>
              <w:t>3 «Д»</w:t>
            </w:r>
          </w:p>
        </w:tc>
        <w:tc>
          <w:tcPr>
            <w:tcW w:w="3118" w:type="dxa"/>
          </w:tcPr>
          <w:p w:rsidR="006A7436" w:rsidRPr="006A7436" w:rsidRDefault="006A7436" w:rsidP="006A7436">
            <w:pPr>
              <w:jc w:val="center"/>
              <w:rPr>
                <w:lang w:eastAsia="en-US"/>
              </w:rPr>
            </w:pPr>
            <w:r w:rsidRPr="006A7436">
              <w:rPr>
                <w:lang w:eastAsia="en-US"/>
              </w:rPr>
              <w:t>96%</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545" w:type="dxa"/>
          </w:tcPr>
          <w:p w:rsidR="006A7436" w:rsidRPr="006A7436" w:rsidRDefault="006A7436" w:rsidP="006A7436">
            <w:pPr>
              <w:jc w:val="both"/>
              <w:rPr>
                <w:lang w:eastAsia="en-US"/>
              </w:rPr>
            </w:pPr>
            <w:r w:rsidRPr="006A7436">
              <w:rPr>
                <w:lang w:eastAsia="en-US"/>
              </w:rPr>
              <w:t>6</w:t>
            </w:r>
          </w:p>
        </w:tc>
        <w:tc>
          <w:tcPr>
            <w:tcW w:w="1123" w:type="dxa"/>
          </w:tcPr>
          <w:p w:rsidR="006A7436" w:rsidRPr="006A7436" w:rsidRDefault="006A7436" w:rsidP="006A7436">
            <w:pPr>
              <w:jc w:val="both"/>
              <w:rPr>
                <w:lang w:eastAsia="en-US"/>
              </w:rPr>
            </w:pPr>
            <w:r w:rsidRPr="006A7436">
              <w:rPr>
                <w:lang w:eastAsia="en-US"/>
              </w:rPr>
              <w:t>3РВГ</w:t>
            </w:r>
          </w:p>
        </w:tc>
        <w:tc>
          <w:tcPr>
            <w:tcW w:w="311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668" w:type="dxa"/>
            <w:gridSpan w:val="2"/>
          </w:tcPr>
          <w:p w:rsidR="006A7436" w:rsidRPr="006A7436" w:rsidRDefault="006A7436" w:rsidP="006A7436">
            <w:pPr>
              <w:jc w:val="both"/>
              <w:rPr>
                <w:lang w:eastAsia="en-US"/>
              </w:rPr>
            </w:pPr>
            <w:r w:rsidRPr="006A7436">
              <w:rPr>
                <w:lang w:eastAsia="en-US"/>
              </w:rPr>
              <w:t>итого</w:t>
            </w:r>
          </w:p>
        </w:tc>
        <w:tc>
          <w:tcPr>
            <w:tcW w:w="3118" w:type="dxa"/>
          </w:tcPr>
          <w:p w:rsidR="006A7436" w:rsidRPr="006A7436" w:rsidRDefault="006A7436" w:rsidP="006A7436">
            <w:pPr>
              <w:jc w:val="center"/>
              <w:rPr>
                <w:lang w:eastAsia="en-US"/>
              </w:rPr>
            </w:pPr>
            <w:r w:rsidRPr="006A7436">
              <w:rPr>
                <w:lang w:eastAsia="en-US"/>
              </w:rPr>
              <w:t>96%</w:t>
            </w:r>
          </w:p>
        </w:tc>
        <w:tc>
          <w:tcPr>
            <w:tcW w:w="2693" w:type="dxa"/>
          </w:tcPr>
          <w:p w:rsidR="006A7436" w:rsidRPr="006A7436" w:rsidRDefault="006A7436" w:rsidP="006A7436">
            <w:pPr>
              <w:jc w:val="center"/>
              <w:rPr>
                <w:lang w:eastAsia="en-US"/>
              </w:rPr>
            </w:pPr>
            <w:r w:rsidRPr="006A7436">
              <w:rPr>
                <w:lang w:eastAsia="en-US"/>
              </w:rPr>
              <w:t>98%</w:t>
            </w:r>
          </w:p>
        </w:tc>
        <w:tc>
          <w:tcPr>
            <w:tcW w:w="2835" w:type="dxa"/>
          </w:tcPr>
          <w:p w:rsidR="006A7436" w:rsidRPr="006A7436" w:rsidRDefault="006A7436" w:rsidP="006A7436">
            <w:pPr>
              <w:jc w:val="center"/>
              <w:rPr>
                <w:lang w:eastAsia="en-US"/>
              </w:rPr>
            </w:pPr>
            <w:r w:rsidRPr="006A7436">
              <w:rPr>
                <w:lang w:eastAsia="en-US"/>
              </w:rPr>
              <w:t>99,3%</w:t>
            </w:r>
          </w:p>
        </w:tc>
      </w:tr>
    </w:tbl>
    <w:p w:rsidR="006A7436" w:rsidRPr="006A7436" w:rsidRDefault="006A7436" w:rsidP="006A7436">
      <w:pPr>
        <w:jc w:val="both"/>
        <w:rPr>
          <w:lang w:eastAsia="en-US"/>
        </w:rPr>
      </w:pPr>
      <w:r w:rsidRPr="006A7436">
        <w:rPr>
          <w:lang w:eastAsia="en-US"/>
        </w:rPr>
        <w:t xml:space="preserve">        Суммативное оценивание направлено на проверку достижения обучающимися целей обучения и выявление их уровня знаний, умений и навыков, приобретенных в течение четверти в рамках обновления содержания среднего образования.</w:t>
      </w:r>
    </w:p>
    <w:p w:rsidR="006A7436" w:rsidRPr="006A7436" w:rsidRDefault="006A7436" w:rsidP="006A7436">
      <w:pPr>
        <w:jc w:val="both"/>
        <w:rPr>
          <w:lang w:eastAsia="en-US"/>
        </w:rPr>
      </w:pPr>
      <w:r w:rsidRPr="006A7436">
        <w:rPr>
          <w:lang w:eastAsia="en-US"/>
        </w:rPr>
        <w:t xml:space="preserve">      В 4-х классах суммативная работа по предмету «Естествознание» определяла достижение следующих целей:</w:t>
      </w:r>
    </w:p>
    <w:p w:rsidR="006A7436" w:rsidRPr="006A7436" w:rsidRDefault="006A7436" w:rsidP="006A7436">
      <w:pPr>
        <w:jc w:val="both"/>
        <w:rPr>
          <w:lang w:eastAsia="en-US"/>
        </w:rPr>
      </w:pPr>
      <w:r w:rsidRPr="006A7436">
        <w:rPr>
          <w:lang w:eastAsia="en-US"/>
        </w:rPr>
        <w:t>4.4.1.1 Называть и характеризовать крупные элементы земной поверхности</w:t>
      </w:r>
    </w:p>
    <w:p w:rsidR="006A7436" w:rsidRPr="006A7436" w:rsidRDefault="006A7436" w:rsidP="006A7436">
      <w:pPr>
        <w:jc w:val="both"/>
        <w:rPr>
          <w:lang w:eastAsia="en-US"/>
        </w:rPr>
      </w:pPr>
      <w:r w:rsidRPr="006A7436">
        <w:rPr>
          <w:lang w:eastAsia="en-US"/>
        </w:rPr>
        <w:t>4.4.2.1 Характеризовать отдельные космические тела</w:t>
      </w:r>
    </w:p>
    <w:p w:rsidR="006A7436" w:rsidRPr="006A7436" w:rsidRDefault="006A7436" w:rsidP="006A7436">
      <w:pPr>
        <w:jc w:val="both"/>
        <w:rPr>
          <w:color w:val="000000"/>
          <w:lang w:eastAsia="en-US"/>
        </w:rPr>
      </w:pPr>
      <w:r w:rsidRPr="006A7436">
        <w:rPr>
          <w:color w:val="000000"/>
          <w:lang w:eastAsia="en-US"/>
        </w:rPr>
        <w:t>4.4.2.2 Определять влияние космоса на жизнь на Земле</w:t>
      </w:r>
    </w:p>
    <w:p w:rsidR="006A7436" w:rsidRPr="006A7436" w:rsidRDefault="006A7436" w:rsidP="006A7436">
      <w:pPr>
        <w:tabs>
          <w:tab w:val="left" w:pos="198"/>
        </w:tabs>
        <w:spacing w:after="200"/>
        <w:contextualSpacing/>
        <w:rPr>
          <w:lang w:val="kk-KZ" w:eastAsia="en-US"/>
        </w:rPr>
      </w:pPr>
      <w:r w:rsidRPr="006A7436">
        <w:rPr>
          <w:color w:val="000000"/>
          <w:spacing w:val="2"/>
          <w:lang w:eastAsia="en-US"/>
        </w:rPr>
        <w:t xml:space="preserve">4.5.1.1 </w:t>
      </w:r>
      <w:r w:rsidRPr="006A7436">
        <w:rPr>
          <w:color w:val="000000"/>
          <w:spacing w:val="2"/>
          <w:lang w:val="kk-KZ" w:eastAsia="en-US"/>
        </w:rPr>
        <w:t>О</w:t>
      </w:r>
      <w:r w:rsidRPr="006A7436">
        <w:rPr>
          <w:color w:val="000000"/>
          <w:spacing w:val="2"/>
          <w:lang w:eastAsia="en-US"/>
        </w:rPr>
        <w:t>писывать силу Архимеда и приводить примеры ее проявления</w:t>
      </w:r>
    </w:p>
    <w:p w:rsidR="006A7436" w:rsidRPr="006A7436" w:rsidRDefault="006A7436" w:rsidP="006A7436">
      <w:pPr>
        <w:rPr>
          <w:color w:val="000000"/>
          <w:lang w:eastAsia="en-US"/>
        </w:rPr>
      </w:pPr>
      <w:r w:rsidRPr="006A7436">
        <w:rPr>
          <w:lang w:eastAsia="en-US"/>
        </w:rPr>
        <w:t>4.4.3.1 Объяснять орбитальное вращение Земли и его следствие</w:t>
      </w:r>
    </w:p>
    <w:p w:rsidR="006A7436" w:rsidRPr="006A7436" w:rsidRDefault="006A7436" w:rsidP="006A7436">
      <w:pPr>
        <w:jc w:val="both"/>
        <w:rPr>
          <w:lang w:eastAsia="en-US"/>
        </w:rPr>
      </w:pPr>
      <w:r w:rsidRPr="006A7436">
        <w:rPr>
          <w:lang w:eastAsia="en-US"/>
        </w:rPr>
        <w:t>4.5.1.2 Наблюдать и прогнозировать силу Архимеда, действующую на различные предметы в воде</w:t>
      </w:r>
    </w:p>
    <w:tbl>
      <w:tblPr>
        <w:tblpPr w:leftFromText="180" w:rightFromText="180" w:vertAnchor="text" w:horzAnchor="margin" w:tblpXSpec="center"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1119"/>
        <w:gridCol w:w="2253"/>
        <w:gridCol w:w="2672"/>
        <w:gridCol w:w="2813"/>
      </w:tblGrid>
      <w:tr w:rsidR="006A7436" w:rsidRPr="006A7436" w:rsidTr="006B4532">
        <w:tc>
          <w:tcPr>
            <w:tcW w:w="1004" w:type="dxa"/>
          </w:tcPr>
          <w:p w:rsidR="006A7436" w:rsidRPr="006A7436" w:rsidRDefault="006A7436" w:rsidP="006A7436">
            <w:pPr>
              <w:jc w:val="both"/>
              <w:rPr>
                <w:b/>
                <w:lang w:eastAsia="en-US"/>
              </w:rPr>
            </w:pPr>
            <w:r w:rsidRPr="006A7436">
              <w:rPr>
                <w:b/>
                <w:lang w:eastAsia="en-US"/>
              </w:rPr>
              <w:t>№</w:t>
            </w:r>
          </w:p>
        </w:tc>
        <w:tc>
          <w:tcPr>
            <w:tcW w:w="1123" w:type="dxa"/>
          </w:tcPr>
          <w:p w:rsidR="006A7436" w:rsidRPr="006A7436" w:rsidRDefault="006A7436" w:rsidP="006A7436">
            <w:pPr>
              <w:jc w:val="both"/>
              <w:rPr>
                <w:b/>
                <w:lang w:eastAsia="en-US"/>
              </w:rPr>
            </w:pPr>
            <w:r w:rsidRPr="006A7436">
              <w:rPr>
                <w:b/>
                <w:lang w:eastAsia="en-US"/>
              </w:rPr>
              <w:t>Класс</w:t>
            </w:r>
          </w:p>
        </w:tc>
        <w:tc>
          <w:tcPr>
            <w:tcW w:w="2268" w:type="dxa"/>
          </w:tcPr>
          <w:p w:rsidR="006A7436" w:rsidRPr="006A7436" w:rsidRDefault="006A7436" w:rsidP="006A7436">
            <w:pPr>
              <w:jc w:val="both"/>
              <w:rPr>
                <w:b/>
                <w:lang w:eastAsia="en-US"/>
              </w:rPr>
            </w:pPr>
            <w:r w:rsidRPr="006A7436">
              <w:rPr>
                <w:b/>
                <w:lang w:eastAsia="en-US"/>
              </w:rPr>
              <w:t>3 четверть (СОЧ, качество)</w:t>
            </w:r>
          </w:p>
        </w:tc>
        <w:tc>
          <w:tcPr>
            <w:tcW w:w="2693" w:type="dxa"/>
          </w:tcPr>
          <w:p w:rsidR="006A7436" w:rsidRPr="006A7436" w:rsidRDefault="006A7436" w:rsidP="006A7436">
            <w:pPr>
              <w:jc w:val="both"/>
              <w:rPr>
                <w:b/>
                <w:lang w:eastAsia="en-US"/>
              </w:rPr>
            </w:pPr>
            <w:r w:rsidRPr="006A7436">
              <w:rPr>
                <w:b/>
                <w:lang w:eastAsia="en-US"/>
              </w:rPr>
              <w:t>4 четверть (СОЧ, качество)</w:t>
            </w:r>
          </w:p>
        </w:tc>
        <w:tc>
          <w:tcPr>
            <w:tcW w:w="2835" w:type="dxa"/>
          </w:tcPr>
          <w:p w:rsidR="006A7436" w:rsidRPr="006A7436" w:rsidRDefault="006A7436" w:rsidP="006A7436">
            <w:pPr>
              <w:jc w:val="center"/>
              <w:rPr>
                <w:b/>
                <w:lang w:eastAsia="en-US"/>
              </w:rPr>
            </w:pPr>
            <w:r w:rsidRPr="006A7436">
              <w:rPr>
                <w:b/>
                <w:lang w:eastAsia="en-US"/>
              </w:rPr>
              <w:t>Год</w:t>
            </w:r>
          </w:p>
          <w:p w:rsidR="006A7436" w:rsidRPr="006A7436" w:rsidRDefault="006A7436" w:rsidP="006A7436">
            <w:pPr>
              <w:jc w:val="center"/>
              <w:rPr>
                <w:b/>
                <w:lang w:eastAsia="en-US"/>
              </w:rPr>
            </w:pPr>
            <w:r w:rsidRPr="006A7436">
              <w:rPr>
                <w:b/>
                <w:lang w:eastAsia="en-US"/>
              </w:rPr>
              <w:t>(качество)</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1</w:t>
            </w:r>
          </w:p>
        </w:tc>
        <w:tc>
          <w:tcPr>
            <w:tcW w:w="1123" w:type="dxa"/>
          </w:tcPr>
          <w:p w:rsidR="006A7436" w:rsidRPr="006A7436" w:rsidRDefault="006A7436" w:rsidP="006A7436">
            <w:pPr>
              <w:jc w:val="both"/>
              <w:rPr>
                <w:lang w:eastAsia="en-US"/>
              </w:rPr>
            </w:pPr>
            <w:r w:rsidRPr="006A7436">
              <w:rPr>
                <w:lang w:eastAsia="en-US"/>
              </w:rPr>
              <w:t>4 «А»</w:t>
            </w:r>
          </w:p>
        </w:tc>
        <w:tc>
          <w:tcPr>
            <w:tcW w:w="226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96%</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2</w:t>
            </w:r>
          </w:p>
        </w:tc>
        <w:tc>
          <w:tcPr>
            <w:tcW w:w="1123" w:type="dxa"/>
          </w:tcPr>
          <w:p w:rsidR="006A7436" w:rsidRPr="006A7436" w:rsidRDefault="006A7436" w:rsidP="006A7436">
            <w:pPr>
              <w:jc w:val="both"/>
              <w:rPr>
                <w:lang w:eastAsia="en-US"/>
              </w:rPr>
            </w:pPr>
            <w:r w:rsidRPr="006A7436">
              <w:rPr>
                <w:lang w:eastAsia="en-US"/>
              </w:rPr>
              <w:t>4 «Б»</w:t>
            </w:r>
          </w:p>
        </w:tc>
        <w:tc>
          <w:tcPr>
            <w:tcW w:w="2268" w:type="dxa"/>
          </w:tcPr>
          <w:p w:rsidR="006A7436" w:rsidRPr="006A7436" w:rsidRDefault="006A7436" w:rsidP="006A7436">
            <w:pPr>
              <w:jc w:val="center"/>
              <w:rPr>
                <w:lang w:eastAsia="en-US"/>
              </w:rPr>
            </w:pPr>
            <w:r w:rsidRPr="006A7436">
              <w:rPr>
                <w:lang w:eastAsia="en-US"/>
              </w:rPr>
              <w:t>82%</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3</w:t>
            </w:r>
          </w:p>
        </w:tc>
        <w:tc>
          <w:tcPr>
            <w:tcW w:w="1123" w:type="dxa"/>
          </w:tcPr>
          <w:p w:rsidR="006A7436" w:rsidRPr="006A7436" w:rsidRDefault="006A7436" w:rsidP="006A7436">
            <w:pPr>
              <w:jc w:val="both"/>
              <w:rPr>
                <w:lang w:eastAsia="en-US"/>
              </w:rPr>
            </w:pPr>
            <w:r w:rsidRPr="006A7436">
              <w:rPr>
                <w:lang w:eastAsia="en-US"/>
              </w:rPr>
              <w:t>4 «В»</w:t>
            </w:r>
          </w:p>
        </w:tc>
        <w:tc>
          <w:tcPr>
            <w:tcW w:w="226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4</w:t>
            </w:r>
          </w:p>
        </w:tc>
        <w:tc>
          <w:tcPr>
            <w:tcW w:w="1123" w:type="dxa"/>
          </w:tcPr>
          <w:p w:rsidR="006A7436" w:rsidRPr="006A7436" w:rsidRDefault="006A7436" w:rsidP="006A7436">
            <w:pPr>
              <w:jc w:val="both"/>
              <w:rPr>
                <w:lang w:eastAsia="en-US"/>
              </w:rPr>
            </w:pPr>
            <w:r w:rsidRPr="006A7436">
              <w:rPr>
                <w:lang w:eastAsia="en-US"/>
              </w:rPr>
              <w:t>4 «Г»</w:t>
            </w:r>
          </w:p>
        </w:tc>
        <w:tc>
          <w:tcPr>
            <w:tcW w:w="226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5</w:t>
            </w:r>
          </w:p>
        </w:tc>
        <w:tc>
          <w:tcPr>
            <w:tcW w:w="1123" w:type="dxa"/>
          </w:tcPr>
          <w:p w:rsidR="006A7436" w:rsidRPr="006A7436" w:rsidRDefault="006A7436" w:rsidP="006A7436">
            <w:pPr>
              <w:jc w:val="both"/>
              <w:rPr>
                <w:lang w:eastAsia="en-US"/>
              </w:rPr>
            </w:pPr>
            <w:r w:rsidRPr="006A7436">
              <w:rPr>
                <w:lang w:eastAsia="en-US"/>
              </w:rPr>
              <w:t>4 «Д»</w:t>
            </w:r>
          </w:p>
        </w:tc>
        <w:tc>
          <w:tcPr>
            <w:tcW w:w="2268" w:type="dxa"/>
          </w:tcPr>
          <w:p w:rsidR="006A7436" w:rsidRPr="006A7436" w:rsidRDefault="006A7436" w:rsidP="006A7436">
            <w:pPr>
              <w:jc w:val="center"/>
              <w:rPr>
                <w:lang w:eastAsia="en-US"/>
              </w:rPr>
            </w:pPr>
            <w:r w:rsidRPr="006A7436">
              <w:rPr>
                <w:lang w:eastAsia="en-US"/>
              </w:rPr>
              <w:t>96%</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6</w:t>
            </w:r>
          </w:p>
        </w:tc>
        <w:tc>
          <w:tcPr>
            <w:tcW w:w="1123" w:type="dxa"/>
          </w:tcPr>
          <w:p w:rsidR="006A7436" w:rsidRPr="006A7436" w:rsidRDefault="006A7436" w:rsidP="006A7436">
            <w:pPr>
              <w:jc w:val="both"/>
              <w:rPr>
                <w:lang w:eastAsia="en-US"/>
              </w:rPr>
            </w:pPr>
            <w:r w:rsidRPr="006A7436">
              <w:rPr>
                <w:lang w:eastAsia="en-US"/>
              </w:rPr>
              <w:t>4 «Е»</w:t>
            </w:r>
          </w:p>
        </w:tc>
        <w:tc>
          <w:tcPr>
            <w:tcW w:w="226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1004" w:type="dxa"/>
          </w:tcPr>
          <w:p w:rsidR="006A7436" w:rsidRPr="006A7436" w:rsidRDefault="006A7436" w:rsidP="006A7436">
            <w:pPr>
              <w:jc w:val="both"/>
              <w:rPr>
                <w:lang w:eastAsia="en-US"/>
              </w:rPr>
            </w:pPr>
            <w:r w:rsidRPr="006A7436">
              <w:rPr>
                <w:lang w:eastAsia="en-US"/>
              </w:rPr>
              <w:t>8</w:t>
            </w:r>
          </w:p>
        </w:tc>
        <w:tc>
          <w:tcPr>
            <w:tcW w:w="1123" w:type="dxa"/>
          </w:tcPr>
          <w:p w:rsidR="006A7436" w:rsidRPr="006A7436" w:rsidRDefault="006A7436" w:rsidP="006A7436">
            <w:pPr>
              <w:jc w:val="both"/>
              <w:rPr>
                <w:lang w:eastAsia="en-US"/>
              </w:rPr>
            </w:pPr>
            <w:r w:rsidRPr="006A7436">
              <w:rPr>
                <w:lang w:eastAsia="en-US"/>
              </w:rPr>
              <w:t>4РВГ</w:t>
            </w:r>
          </w:p>
        </w:tc>
        <w:tc>
          <w:tcPr>
            <w:tcW w:w="2268" w:type="dxa"/>
          </w:tcPr>
          <w:p w:rsidR="006A7436" w:rsidRPr="006A7436" w:rsidRDefault="006A7436" w:rsidP="006A7436">
            <w:pPr>
              <w:jc w:val="center"/>
              <w:rPr>
                <w:lang w:eastAsia="en-US"/>
              </w:rPr>
            </w:pPr>
            <w:r w:rsidRPr="006A7436">
              <w:rPr>
                <w:lang w:eastAsia="en-US"/>
              </w:rPr>
              <w:t>100%</w:t>
            </w:r>
          </w:p>
        </w:tc>
        <w:tc>
          <w:tcPr>
            <w:tcW w:w="2693" w:type="dxa"/>
          </w:tcPr>
          <w:p w:rsidR="006A7436" w:rsidRPr="006A7436" w:rsidRDefault="006A7436" w:rsidP="006A7436">
            <w:pPr>
              <w:jc w:val="center"/>
              <w:rPr>
                <w:lang w:eastAsia="en-US"/>
              </w:rPr>
            </w:pPr>
            <w:r w:rsidRPr="006A7436">
              <w:rPr>
                <w:lang w:eastAsia="en-US"/>
              </w:rPr>
              <w:t>100%</w:t>
            </w:r>
          </w:p>
        </w:tc>
        <w:tc>
          <w:tcPr>
            <w:tcW w:w="2835" w:type="dxa"/>
          </w:tcPr>
          <w:p w:rsidR="006A7436" w:rsidRPr="006A7436" w:rsidRDefault="006A7436" w:rsidP="006A7436">
            <w:pPr>
              <w:jc w:val="center"/>
              <w:rPr>
                <w:lang w:eastAsia="en-US"/>
              </w:rPr>
            </w:pPr>
            <w:r w:rsidRPr="006A7436">
              <w:rPr>
                <w:lang w:eastAsia="en-US"/>
              </w:rPr>
              <w:t>100%</w:t>
            </w:r>
          </w:p>
        </w:tc>
      </w:tr>
      <w:tr w:rsidR="006A7436" w:rsidRPr="006A7436" w:rsidTr="006B4532">
        <w:tc>
          <w:tcPr>
            <w:tcW w:w="2127" w:type="dxa"/>
            <w:gridSpan w:val="2"/>
          </w:tcPr>
          <w:p w:rsidR="006A7436" w:rsidRPr="006A7436" w:rsidRDefault="006A7436" w:rsidP="006A7436">
            <w:pPr>
              <w:jc w:val="both"/>
              <w:rPr>
                <w:lang w:eastAsia="en-US"/>
              </w:rPr>
            </w:pPr>
            <w:r w:rsidRPr="006A7436">
              <w:rPr>
                <w:lang w:eastAsia="en-US"/>
              </w:rPr>
              <w:t>итого</w:t>
            </w:r>
          </w:p>
        </w:tc>
        <w:tc>
          <w:tcPr>
            <w:tcW w:w="2268" w:type="dxa"/>
          </w:tcPr>
          <w:p w:rsidR="006A7436" w:rsidRPr="006A7436" w:rsidRDefault="006A7436" w:rsidP="006A7436">
            <w:pPr>
              <w:jc w:val="center"/>
              <w:rPr>
                <w:lang w:eastAsia="en-US"/>
              </w:rPr>
            </w:pPr>
            <w:r w:rsidRPr="006A7436">
              <w:rPr>
                <w:lang w:eastAsia="en-US"/>
              </w:rPr>
              <w:t>96%</w:t>
            </w:r>
          </w:p>
        </w:tc>
        <w:tc>
          <w:tcPr>
            <w:tcW w:w="2693" w:type="dxa"/>
          </w:tcPr>
          <w:p w:rsidR="006A7436" w:rsidRPr="006A7436" w:rsidRDefault="006A7436" w:rsidP="006A7436">
            <w:pPr>
              <w:jc w:val="center"/>
              <w:rPr>
                <w:lang w:eastAsia="en-US"/>
              </w:rPr>
            </w:pPr>
            <w:r w:rsidRPr="006A7436">
              <w:rPr>
                <w:lang w:eastAsia="en-US"/>
              </w:rPr>
              <w:t>98%</w:t>
            </w:r>
          </w:p>
        </w:tc>
        <w:tc>
          <w:tcPr>
            <w:tcW w:w="2835" w:type="dxa"/>
          </w:tcPr>
          <w:p w:rsidR="006A7436" w:rsidRPr="006A7436" w:rsidRDefault="006A7436" w:rsidP="006A7436">
            <w:pPr>
              <w:jc w:val="center"/>
              <w:rPr>
                <w:lang w:eastAsia="en-US"/>
              </w:rPr>
            </w:pPr>
            <w:r w:rsidRPr="006A7436">
              <w:rPr>
                <w:lang w:eastAsia="en-US"/>
              </w:rPr>
              <w:t>99,3%</w:t>
            </w:r>
          </w:p>
        </w:tc>
      </w:tr>
    </w:tbl>
    <w:p w:rsidR="006A7436" w:rsidRPr="006A7436" w:rsidRDefault="006A7436" w:rsidP="006A7436">
      <w:pPr>
        <w:jc w:val="both"/>
        <w:rPr>
          <w:lang w:eastAsia="en-US"/>
        </w:rPr>
      </w:pPr>
      <w:r w:rsidRPr="006A7436">
        <w:rPr>
          <w:lang w:eastAsia="en-US"/>
        </w:rPr>
        <w:t xml:space="preserve">        Спецификация представленной работы описывает содержание и процедуру проведения суммативного оценивания за четверть по предмету «Естествознание». Документ, определяющий содержание суммативного оценивания за четверть -учебная программа по предмету «Естествознание» (в рамках обновления содержания среднего образования) для начальной школы (1-4 классы) с русским языком обучения.</w:t>
      </w:r>
    </w:p>
    <w:p w:rsidR="006A7436" w:rsidRPr="006A7436" w:rsidRDefault="006A7436" w:rsidP="006A7436">
      <w:pPr>
        <w:jc w:val="both"/>
        <w:rPr>
          <w:lang w:eastAsia="en-US"/>
        </w:rPr>
      </w:pPr>
      <w:r w:rsidRPr="006A7436">
        <w:rPr>
          <w:lang w:eastAsia="en-US"/>
        </w:rPr>
        <w:lastRenderedPageBreak/>
        <w:t xml:space="preserve">       В суммативном оценивании за четверть использовались различные типы заданий: вопросы с множественным выбором ответа, вопросы, требующие краткого, развернутого ответа и включающих вопросы с множественным выбором ответа.</w:t>
      </w:r>
    </w:p>
    <w:p w:rsidR="006A7436" w:rsidRPr="006A7436" w:rsidRDefault="006A7436" w:rsidP="006A7436">
      <w:pPr>
        <w:jc w:val="both"/>
        <w:rPr>
          <w:lang w:eastAsia="en-US"/>
        </w:rPr>
      </w:pPr>
      <w:r w:rsidRPr="006A7436">
        <w:rPr>
          <w:lang w:eastAsia="en-US"/>
        </w:rPr>
        <w:t xml:space="preserve">вопросах, требующих краткого ответа, обучающийся записывал ответ в виде численного значения, слова или короткого предложения. В вопросах, требующих развернутого ответа, обучающийся </w:t>
      </w:r>
      <w:proofErr w:type="gramStart"/>
      <w:r w:rsidRPr="006A7436">
        <w:rPr>
          <w:lang w:eastAsia="en-US"/>
        </w:rPr>
        <w:t>показывал  всю</w:t>
      </w:r>
      <w:proofErr w:type="gramEnd"/>
      <w:r w:rsidRPr="006A7436">
        <w:rPr>
          <w:lang w:eastAsia="en-US"/>
        </w:rPr>
        <w:t xml:space="preserve"> последовательность действий в решении заданий для получения максимального балла. Некоторые задание содержали несколько структурных частей/вопросов.    Согласно шкале перевода балла в оценку результаты учащихся соответствуют высокому уровню достижения целей обучения.      </w:t>
      </w:r>
    </w:p>
    <w:p w:rsidR="006A7436" w:rsidRPr="006A7436" w:rsidRDefault="006A7436" w:rsidP="006A7436">
      <w:pPr>
        <w:jc w:val="both"/>
        <w:rPr>
          <w:lang w:eastAsia="en-US"/>
        </w:rPr>
      </w:pPr>
      <w:r w:rsidRPr="006A7436">
        <w:rPr>
          <w:lang w:eastAsia="en-US"/>
        </w:rPr>
        <w:t xml:space="preserve">       Рекомендовано продумать организацию формативного оценивания на уроке с предоставлением обратной связи как ученику, так и родителю для эффективного обучения с последующей коррекцией знаний учащихся. Это позволит определить возможности обучающегося, выявить трудности, помочь в достижении наилучших результатов, своевременно корректировать. Наблюдается как  положительная динамика, так и  стабильный показатель.</w:t>
      </w:r>
    </w:p>
    <w:p w:rsidR="006A7436" w:rsidRPr="006A7436" w:rsidRDefault="006A7436" w:rsidP="006A7436">
      <w:pPr>
        <w:jc w:val="both"/>
        <w:rPr>
          <w:lang w:eastAsia="en-US"/>
        </w:rPr>
      </w:pPr>
      <w:r w:rsidRPr="006A7436">
        <w:rPr>
          <w:lang w:eastAsia="en-US"/>
        </w:rPr>
        <w:t xml:space="preserve">       Учителям предусматривать в составлении краткосрочного плана урока результаты формативного и суммативного оценивания для  рефлексии в достижении целей обучения и улучшения собственной практики преподавания.                </w:t>
      </w:r>
    </w:p>
    <w:p w:rsidR="006A7436" w:rsidRPr="006A7436" w:rsidRDefault="006A7436" w:rsidP="006A7436">
      <w:pPr>
        <w:jc w:val="center"/>
        <w:rPr>
          <w:b/>
          <w:lang w:eastAsia="en-US"/>
        </w:rPr>
      </w:pPr>
      <w:r w:rsidRPr="006A7436">
        <w:rPr>
          <w:b/>
          <w:lang w:eastAsia="en-US"/>
        </w:rPr>
        <w:t>Качество овладения школьниками ГОСО:</w:t>
      </w:r>
    </w:p>
    <w:tbl>
      <w:tblPr>
        <w:tblW w:w="9504"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2357"/>
        <w:gridCol w:w="2357"/>
        <w:gridCol w:w="2357"/>
      </w:tblGrid>
      <w:tr w:rsidR="006A7436" w:rsidRPr="006A7436" w:rsidTr="006B4532">
        <w:trPr>
          <w:trHeight w:val="1144"/>
        </w:trPr>
        <w:tc>
          <w:tcPr>
            <w:tcW w:w="2433" w:type="dxa"/>
            <w:tcBorders>
              <w:bottom w:val="single" w:sz="4" w:space="0" w:color="auto"/>
            </w:tcBorders>
            <w:shd w:val="clear" w:color="auto" w:fill="auto"/>
          </w:tcPr>
          <w:p w:rsidR="006A7436" w:rsidRPr="006A7436" w:rsidRDefault="006A7436" w:rsidP="006A7436">
            <w:pPr>
              <w:jc w:val="both"/>
              <w:rPr>
                <w:b/>
                <w:lang w:eastAsia="en-US"/>
              </w:rPr>
            </w:pPr>
            <w:r w:rsidRPr="006A7436">
              <w:rPr>
                <w:b/>
                <w:lang w:eastAsia="en-US"/>
              </w:rPr>
              <w:t>Предмет</w:t>
            </w:r>
          </w:p>
        </w:tc>
        <w:tc>
          <w:tcPr>
            <w:tcW w:w="2357" w:type="dxa"/>
            <w:tcBorders>
              <w:bottom w:val="single" w:sz="4" w:space="0" w:color="auto"/>
            </w:tcBorders>
          </w:tcPr>
          <w:p w:rsidR="006A7436" w:rsidRPr="006A7436" w:rsidRDefault="006A7436" w:rsidP="006A7436">
            <w:pPr>
              <w:jc w:val="both"/>
              <w:rPr>
                <w:b/>
                <w:lang w:eastAsia="en-US"/>
              </w:rPr>
            </w:pPr>
            <w:r w:rsidRPr="006A7436">
              <w:rPr>
                <w:b/>
                <w:lang w:eastAsia="en-US"/>
              </w:rPr>
              <w:t>2018-2019</w:t>
            </w:r>
            <w:r w:rsidRPr="006A7436">
              <w:rPr>
                <w:b/>
                <w:lang w:val="kk-KZ" w:eastAsia="en-US"/>
              </w:rPr>
              <w:t xml:space="preserve"> </w:t>
            </w:r>
            <w:r w:rsidRPr="006A7436">
              <w:rPr>
                <w:b/>
                <w:lang w:eastAsia="en-US"/>
              </w:rPr>
              <w:t>уч.</w:t>
            </w:r>
          </w:p>
          <w:p w:rsidR="006A7436" w:rsidRPr="006A7436" w:rsidRDefault="006A7436" w:rsidP="006A7436">
            <w:pPr>
              <w:jc w:val="both"/>
              <w:rPr>
                <w:b/>
                <w:lang w:eastAsia="en-US"/>
              </w:rPr>
            </w:pPr>
            <w:r w:rsidRPr="006A7436">
              <w:rPr>
                <w:b/>
                <w:lang w:eastAsia="en-US"/>
              </w:rPr>
              <w:t>год качество успеваемости</w:t>
            </w:r>
          </w:p>
        </w:tc>
        <w:tc>
          <w:tcPr>
            <w:tcW w:w="2357" w:type="dxa"/>
            <w:tcBorders>
              <w:bottom w:val="single" w:sz="4" w:space="0" w:color="auto"/>
            </w:tcBorders>
          </w:tcPr>
          <w:p w:rsidR="006A7436" w:rsidRPr="006A7436" w:rsidRDefault="006A7436" w:rsidP="006A7436">
            <w:pPr>
              <w:jc w:val="both"/>
              <w:rPr>
                <w:b/>
                <w:lang w:val="kk-KZ" w:eastAsia="en-US"/>
              </w:rPr>
            </w:pPr>
            <w:r w:rsidRPr="006A7436">
              <w:rPr>
                <w:b/>
                <w:lang w:eastAsia="en-US"/>
              </w:rPr>
              <w:t>201</w:t>
            </w:r>
            <w:r w:rsidRPr="006A7436">
              <w:rPr>
                <w:b/>
                <w:lang w:val="kk-KZ" w:eastAsia="en-US"/>
              </w:rPr>
              <w:t>9</w:t>
            </w:r>
            <w:r w:rsidRPr="006A7436">
              <w:rPr>
                <w:b/>
                <w:lang w:eastAsia="en-US"/>
              </w:rPr>
              <w:t>-20</w:t>
            </w:r>
            <w:r w:rsidRPr="006A7436">
              <w:rPr>
                <w:b/>
                <w:lang w:val="kk-KZ" w:eastAsia="en-US"/>
              </w:rPr>
              <w:t xml:space="preserve">20 </w:t>
            </w:r>
            <w:proofErr w:type="gramStart"/>
            <w:r w:rsidRPr="006A7436">
              <w:rPr>
                <w:b/>
                <w:lang w:eastAsia="en-US"/>
              </w:rPr>
              <w:t>уч.год</w:t>
            </w:r>
            <w:proofErr w:type="gramEnd"/>
            <w:r w:rsidRPr="006A7436">
              <w:rPr>
                <w:b/>
                <w:lang w:eastAsia="en-US"/>
              </w:rPr>
              <w:t xml:space="preserve">  качество успеваемости</w:t>
            </w:r>
          </w:p>
        </w:tc>
        <w:tc>
          <w:tcPr>
            <w:tcW w:w="2357" w:type="dxa"/>
            <w:tcBorders>
              <w:bottom w:val="single" w:sz="4" w:space="0" w:color="auto"/>
            </w:tcBorders>
          </w:tcPr>
          <w:p w:rsidR="006A7436" w:rsidRPr="006A7436" w:rsidRDefault="006A7436" w:rsidP="006A7436">
            <w:pPr>
              <w:jc w:val="both"/>
              <w:rPr>
                <w:b/>
                <w:lang w:eastAsia="en-US"/>
              </w:rPr>
            </w:pPr>
            <w:r w:rsidRPr="006A7436">
              <w:rPr>
                <w:b/>
                <w:lang w:eastAsia="en-US"/>
              </w:rPr>
              <w:t>2020-20</w:t>
            </w:r>
            <w:r w:rsidRPr="006A7436">
              <w:rPr>
                <w:b/>
                <w:lang w:val="kk-KZ" w:eastAsia="en-US"/>
              </w:rPr>
              <w:t xml:space="preserve">21 </w:t>
            </w:r>
            <w:proofErr w:type="gramStart"/>
            <w:r w:rsidRPr="006A7436">
              <w:rPr>
                <w:b/>
                <w:lang w:eastAsia="en-US"/>
              </w:rPr>
              <w:t>уч.год</w:t>
            </w:r>
            <w:proofErr w:type="gramEnd"/>
            <w:r w:rsidRPr="006A7436">
              <w:rPr>
                <w:b/>
                <w:lang w:eastAsia="en-US"/>
              </w:rPr>
              <w:t xml:space="preserve">  качество успеваемости</w:t>
            </w:r>
          </w:p>
        </w:tc>
      </w:tr>
      <w:tr w:rsidR="006A7436" w:rsidRPr="006A7436" w:rsidTr="006B4532">
        <w:tc>
          <w:tcPr>
            <w:tcW w:w="2433" w:type="dxa"/>
            <w:shd w:val="clear" w:color="auto" w:fill="auto"/>
          </w:tcPr>
          <w:p w:rsidR="006A7436" w:rsidRPr="006A7436" w:rsidRDefault="006A7436" w:rsidP="006A7436">
            <w:pPr>
              <w:jc w:val="both"/>
              <w:rPr>
                <w:lang w:eastAsia="en-US"/>
              </w:rPr>
            </w:pPr>
            <w:r w:rsidRPr="006A7436">
              <w:rPr>
                <w:lang w:eastAsia="en-US"/>
              </w:rPr>
              <w:t>Обучение грамоте</w:t>
            </w:r>
          </w:p>
        </w:tc>
        <w:tc>
          <w:tcPr>
            <w:tcW w:w="2357" w:type="dxa"/>
          </w:tcPr>
          <w:p w:rsidR="006A7436" w:rsidRPr="006A7436" w:rsidRDefault="006A7436" w:rsidP="006A7436">
            <w:pPr>
              <w:jc w:val="both"/>
              <w:rPr>
                <w:lang w:eastAsia="en-US"/>
              </w:rPr>
            </w:pPr>
            <w:r w:rsidRPr="006A7436">
              <w:rPr>
                <w:lang w:eastAsia="en-US"/>
              </w:rPr>
              <w:t>96%</w:t>
            </w:r>
          </w:p>
        </w:tc>
        <w:tc>
          <w:tcPr>
            <w:tcW w:w="2357" w:type="dxa"/>
          </w:tcPr>
          <w:p w:rsidR="006A7436" w:rsidRPr="006A7436" w:rsidRDefault="006A7436" w:rsidP="006A7436">
            <w:pPr>
              <w:jc w:val="both"/>
              <w:rPr>
                <w:lang w:eastAsia="en-US"/>
              </w:rPr>
            </w:pPr>
            <w:r w:rsidRPr="006A7436">
              <w:rPr>
                <w:lang w:eastAsia="en-US"/>
              </w:rPr>
              <w:t>98%</w:t>
            </w:r>
          </w:p>
        </w:tc>
        <w:tc>
          <w:tcPr>
            <w:tcW w:w="2357" w:type="dxa"/>
          </w:tcPr>
          <w:p w:rsidR="006A7436" w:rsidRPr="006A7436" w:rsidRDefault="006A7436" w:rsidP="006A7436">
            <w:pPr>
              <w:jc w:val="both"/>
              <w:rPr>
                <w:lang w:eastAsia="en-US"/>
              </w:rPr>
            </w:pPr>
            <w:r w:rsidRPr="006A7436">
              <w:rPr>
                <w:lang w:eastAsia="en-US"/>
              </w:rPr>
              <w:t>-</w:t>
            </w:r>
          </w:p>
        </w:tc>
      </w:tr>
      <w:tr w:rsidR="006A7436" w:rsidRPr="006A7436" w:rsidTr="006B4532">
        <w:tc>
          <w:tcPr>
            <w:tcW w:w="2433" w:type="dxa"/>
            <w:shd w:val="clear" w:color="auto" w:fill="auto"/>
          </w:tcPr>
          <w:p w:rsidR="006A7436" w:rsidRPr="006A7436" w:rsidRDefault="006A7436" w:rsidP="006A7436">
            <w:pPr>
              <w:jc w:val="both"/>
              <w:rPr>
                <w:lang w:eastAsia="en-US"/>
              </w:rPr>
            </w:pPr>
            <w:r w:rsidRPr="006A7436">
              <w:rPr>
                <w:lang w:eastAsia="en-US"/>
              </w:rPr>
              <w:t>Естествознание</w:t>
            </w:r>
          </w:p>
        </w:tc>
        <w:tc>
          <w:tcPr>
            <w:tcW w:w="2357" w:type="dxa"/>
          </w:tcPr>
          <w:p w:rsidR="006A7436" w:rsidRPr="006A7436" w:rsidRDefault="006A7436" w:rsidP="006A7436">
            <w:pPr>
              <w:jc w:val="both"/>
              <w:rPr>
                <w:lang w:eastAsia="en-US"/>
              </w:rPr>
            </w:pPr>
            <w:r w:rsidRPr="006A7436">
              <w:rPr>
                <w:lang w:eastAsia="en-US"/>
              </w:rPr>
              <w:t>100%</w:t>
            </w:r>
          </w:p>
        </w:tc>
        <w:tc>
          <w:tcPr>
            <w:tcW w:w="2357" w:type="dxa"/>
          </w:tcPr>
          <w:p w:rsidR="006A7436" w:rsidRPr="006A7436" w:rsidRDefault="006A7436" w:rsidP="006A7436">
            <w:pPr>
              <w:jc w:val="both"/>
              <w:rPr>
                <w:lang w:eastAsia="en-US"/>
              </w:rPr>
            </w:pPr>
            <w:r w:rsidRPr="006A7436">
              <w:rPr>
                <w:lang w:eastAsia="en-US"/>
              </w:rPr>
              <w:t>100%</w:t>
            </w:r>
          </w:p>
        </w:tc>
        <w:tc>
          <w:tcPr>
            <w:tcW w:w="2357" w:type="dxa"/>
          </w:tcPr>
          <w:p w:rsidR="006A7436" w:rsidRPr="006A7436" w:rsidRDefault="006A7436" w:rsidP="006A7436">
            <w:pPr>
              <w:jc w:val="both"/>
              <w:rPr>
                <w:lang w:eastAsia="en-US"/>
              </w:rPr>
            </w:pPr>
            <w:r w:rsidRPr="006A7436">
              <w:rPr>
                <w:lang w:eastAsia="en-US"/>
              </w:rPr>
              <w:t>98%</w:t>
            </w:r>
          </w:p>
        </w:tc>
      </w:tr>
      <w:tr w:rsidR="006A7436" w:rsidRPr="006A7436" w:rsidTr="006B4532">
        <w:tc>
          <w:tcPr>
            <w:tcW w:w="2433" w:type="dxa"/>
            <w:shd w:val="clear" w:color="auto" w:fill="auto"/>
          </w:tcPr>
          <w:p w:rsidR="006A7436" w:rsidRPr="006A7436" w:rsidRDefault="006A7436" w:rsidP="006A7436">
            <w:pPr>
              <w:jc w:val="both"/>
              <w:rPr>
                <w:lang w:eastAsia="en-US"/>
              </w:rPr>
            </w:pPr>
            <w:r w:rsidRPr="006A7436">
              <w:rPr>
                <w:lang w:eastAsia="en-US"/>
              </w:rPr>
              <w:t>Математика</w:t>
            </w:r>
          </w:p>
        </w:tc>
        <w:tc>
          <w:tcPr>
            <w:tcW w:w="2357" w:type="dxa"/>
          </w:tcPr>
          <w:p w:rsidR="006A7436" w:rsidRPr="006A7436" w:rsidRDefault="006A7436" w:rsidP="006A7436">
            <w:pPr>
              <w:jc w:val="both"/>
              <w:rPr>
                <w:lang w:eastAsia="en-US"/>
              </w:rPr>
            </w:pPr>
            <w:r w:rsidRPr="006A7436">
              <w:rPr>
                <w:lang w:eastAsia="en-US"/>
              </w:rPr>
              <w:t>85%</w:t>
            </w:r>
          </w:p>
        </w:tc>
        <w:tc>
          <w:tcPr>
            <w:tcW w:w="2357" w:type="dxa"/>
          </w:tcPr>
          <w:p w:rsidR="006A7436" w:rsidRPr="006A7436" w:rsidRDefault="006A7436" w:rsidP="006A7436">
            <w:pPr>
              <w:jc w:val="both"/>
              <w:rPr>
                <w:lang w:eastAsia="en-US"/>
              </w:rPr>
            </w:pPr>
            <w:r w:rsidRPr="006A7436">
              <w:rPr>
                <w:lang w:eastAsia="en-US"/>
              </w:rPr>
              <w:t>89%</w:t>
            </w:r>
          </w:p>
        </w:tc>
        <w:tc>
          <w:tcPr>
            <w:tcW w:w="2357" w:type="dxa"/>
          </w:tcPr>
          <w:p w:rsidR="006A7436" w:rsidRPr="006A7436" w:rsidRDefault="006A7436" w:rsidP="006A7436">
            <w:pPr>
              <w:jc w:val="both"/>
              <w:rPr>
                <w:lang w:eastAsia="en-US"/>
              </w:rPr>
            </w:pPr>
            <w:r w:rsidRPr="006A7436">
              <w:rPr>
                <w:lang w:eastAsia="en-US"/>
              </w:rPr>
              <w:t>96%</w:t>
            </w:r>
          </w:p>
        </w:tc>
      </w:tr>
      <w:tr w:rsidR="006A7436" w:rsidRPr="006A7436" w:rsidTr="006B4532">
        <w:tc>
          <w:tcPr>
            <w:tcW w:w="2433" w:type="dxa"/>
            <w:shd w:val="clear" w:color="auto" w:fill="auto"/>
          </w:tcPr>
          <w:p w:rsidR="006A7436" w:rsidRPr="006A7436" w:rsidRDefault="006A7436" w:rsidP="006A7436">
            <w:pPr>
              <w:jc w:val="both"/>
              <w:rPr>
                <w:lang w:eastAsia="en-US"/>
              </w:rPr>
            </w:pPr>
            <w:r w:rsidRPr="006A7436">
              <w:rPr>
                <w:lang w:eastAsia="en-US"/>
              </w:rPr>
              <w:t>Русский язык</w:t>
            </w:r>
          </w:p>
        </w:tc>
        <w:tc>
          <w:tcPr>
            <w:tcW w:w="2357" w:type="dxa"/>
          </w:tcPr>
          <w:p w:rsidR="006A7436" w:rsidRPr="006A7436" w:rsidRDefault="006A7436" w:rsidP="006A7436">
            <w:pPr>
              <w:jc w:val="both"/>
              <w:rPr>
                <w:lang w:eastAsia="en-US"/>
              </w:rPr>
            </w:pPr>
            <w:r w:rsidRPr="006A7436">
              <w:rPr>
                <w:lang w:eastAsia="en-US"/>
              </w:rPr>
              <w:t>84%</w:t>
            </w:r>
          </w:p>
        </w:tc>
        <w:tc>
          <w:tcPr>
            <w:tcW w:w="2357" w:type="dxa"/>
          </w:tcPr>
          <w:p w:rsidR="006A7436" w:rsidRPr="006A7436" w:rsidRDefault="006A7436" w:rsidP="006A7436">
            <w:pPr>
              <w:jc w:val="both"/>
              <w:rPr>
                <w:lang w:eastAsia="en-US"/>
              </w:rPr>
            </w:pPr>
            <w:r w:rsidRPr="006A7436">
              <w:rPr>
                <w:lang w:eastAsia="en-US"/>
              </w:rPr>
              <w:t>91%</w:t>
            </w:r>
          </w:p>
        </w:tc>
        <w:tc>
          <w:tcPr>
            <w:tcW w:w="2357" w:type="dxa"/>
          </w:tcPr>
          <w:p w:rsidR="006A7436" w:rsidRPr="006A7436" w:rsidRDefault="006A7436" w:rsidP="006A7436">
            <w:pPr>
              <w:jc w:val="both"/>
              <w:rPr>
                <w:lang w:eastAsia="en-US"/>
              </w:rPr>
            </w:pPr>
            <w:r w:rsidRPr="006A7436">
              <w:rPr>
                <w:lang w:eastAsia="en-US"/>
              </w:rPr>
              <w:t>96%</w:t>
            </w:r>
          </w:p>
        </w:tc>
      </w:tr>
      <w:tr w:rsidR="006A7436" w:rsidRPr="006A7436" w:rsidTr="006B4532">
        <w:tc>
          <w:tcPr>
            <w:tcW w:w="2433" w:type="dxa"/>
            <w:shd w:val="clear" w:color="auto" w:fill="auto"/>
          </w:tcPr>
          <w:p w:rsidR="006A7436" w:rsidRPr="006A7436" w:rsidRDefault="006A7436" w:rsidP="006A7436">
            <w:pPr>
              <w:jc w:val="both"/>
              <w:rPr>
                <w:lang w:eastAsia="en-US"/>
              </w:rPr>
            </w:pPr>
            <w:r w:rsidRPr="006A7436">
              <w:rPr>
                <w:lang w:eastAsia="en-US"/>
              </w:rPr>
              <w:t>Литература</w:t>
            </w:r>
          </w:p>
        </w:tc>
        <w:tc>
          <w:tcPr>
            <w:tcW w:w="2357" w:type="dxa"/>
          </w:tcPr>
          <w:p w:rsidR="006A7436" w:rsidRPr="006A7436" w:rsidRDefault="006A7436" w:rsidP="006A7436">
            <w:pPr>
              <w:jc w:val="both"/>
              <w:rPr>
                <w:lang w:eastAsia="en-US"/>
              </w:rPr>
            </w:pPr>
            <w:r w:rsidRPr="006A7436">
              <w:rPr>
                <w:lang w:eastAsia="en-US"/>
              </w:rPr>
              <w:t>100%</w:t>
            </w:r>
          </w:p>
        </w:tc>
        <w:tc>
          <w:tcPr>
            <w:tcW w:w="2357" w:type="dxa"/>
          </w:tcPr>
          <w:p w:rsidR="006A7436" w:rsidRPr="006A7436" w:rsidRDefault="006A7436" w:rsidP="006A7436">
            <w:pPr>
              <w:jc w:val="both"/>
              <w:rPr>
                <w:lang w:eastAsia="en-US"/>
              </w:rPr>
            </w:pPr>
            <w:r w:rsidRPr="006A7436">
              <w:rPr>
                <w:lang w:eastAsia="en-US"/>
              </w:rPr>
              <w:t>100%</w:t>
            </w:r>
          </w:p>
        </w:tc>
        <w:tc>
          <w:tcPr>
            <w:tcW w:w="2357" w:type="dxa"/>
          </w:tcPr>
          <w:p w:rsidR="006A7436" w:rsidRPr="006A7436" w:rsidRDefault="006A7436" w:rsidP="006A7436">
            <w:pPr>
              <w:jc w:val="both"/>
              <w:rPr>
                <w:lang w:eastAsia="en-US"/>
              </w:rPr>
            </w:pPr>
            <w:r w:rsidRPr="006A7436">
              <w:rPr>
                <w:lang w:eastAsia="en-US"/>
              </w:rPr>
              <w:t>98%</w:t>
            </w:r>
          </w:p>
        </w:tc>
      </w:tr>
      <w:tr w:rsidR="006A7436" w:rsidRPr="006A7436" w:rsidTr="006B4532">
        <w:tc>
          <w:tcPr>
            <w:tcW w:w="2433" w:type="dxa"/>
            <w:shd w:val="clear" w:color="auto" w:fill="auto"/>
          </w:tcPr>
          <w:p w:rsidR="006A7436" w:rsidRPr="006A7436" w:rsidRDefault="006A7436" w:rsidP="006A7436">
            <w:pPr>
              <w:jc w:val="both"/>
              <w:rPr>
                <w:lang w:eastAsia="en-US"/>
              </w:rPr>
            </w:pPr>
            <w:r w:rsidRPr="006A7436">
              <w:rPr>
                <w:lang w:eastAsia="en-US"/>
              </w:rPr>
              <w:t>Познание мира</w:t>
            </w:r>
          </w:p>
        </w:tc>
        <w:tc>
          <w:tcPr>
            <w:tcW w:w="2357" w:type="dxa"/>
          </w:tcPr>
          <w:p w:rsidR="006A7436" w:rsidRPr="006A7436" w:rsidRDefault="006A7436" w:rsidP="006A7436">
            <w:pPr>
              <w:jc w:val="both"/>
              <w:rPr>
                <w:lang w:eastAsia="en-US"/>
              </w:rPr>
            </w:pPr>
            <w:r w:rsidRPr="006A7436">
              <w:rPr>
                <w:lang w:eastAsia="en-US"/>
              </w:rPr>
              <w:t>100%</w:t>
            </w:r>
          </w:p>
        </w:tc>
        <w:tc>
          <w:tcPr>
            <w:tcW w:w="2357" w:type="dxa"/>
          </w:tcPr>
          <w:p w:rsidR="006A7436" w:rsidRPr="006A7436" w:rsidRDefault="006A7436" w:rsidP="006A7436">
            <w:pPr>
              <w:jc w:val="both"/>
              <w:rPr>
                <w:lang w:eastAsia="en-US"/>
              </w:rPr>
            </w:pPr>
            <w:r w:rsidRPr="006A7436">
              <w:rPr>
                <w:lang w:eastAsia="en-US"/>
              </w:rPr>
              <w:t>100%</w:t>
            </w:r>
          </w:p>
        </w:tc>
        <w:tc>
          <w:tcPr>
            <w:tcW w:w="2357" w:type="dxa"/>
          </w:tcPr>
          <w:p w:rsidR="006A7436" w:rsidRPr="006A7436" w:rsidRDefault="006A7436" w:rsidP="006A7436">
            <w:pPr>
              <w:jc w:val="both"/>
              <w:rPr>
                <w:lang w:eastAsia="en-US"/>
              </w:rPr>
            </w:pPr>
            <w:r w:rsidRPr="006A7436">
              <w:rPr>
                <w:lang w:eastAsia="en-US"/>
              </w:rPr>
              <w:t>98%</w:t>
            </w:r>
          </w:p>
        </w:tc>
      </w:tr>
    </w:tbl>
    <w:p w:rsidR="006A7436" w:rsidRPr="006A7436" w:rsidRDefault="006A7436" w:rsidP="006A7436">
      <w:pPr>
        <w:jc w:val="center"/>
        <w:rPr>
          <w:lang w:eastAsia="en-US"/>
        </w:rPr>
      </w:pPr>
    </w:p>
    <w:p w:rsidR="006A7436" w:rsidRPr="006A7436" w:rsidRDefault="006A7436" w:rsidP="006A7436">
      <w:pPr>
        <w:jc w:val="center"/>
        <w:rPr>
          <w:lang w:eastAsia="en-US"/>
        </w:rPr>
      </w:pPr>
    </w:p>
    <w:p w:rsidR="006A7436" w:rsidRPr="006A7436" w:rsidRDefault="006A7436" w:rsidP="006A7436">
      <w:pPr>
        <w:jc w:val="center"/>
        <w:rPr>
          <w:b/>
          <w:lang w:eastAsia="en-US"/>
        </w:rPr>
      </w:pPr>
      <w:r w:rsidRPr="006A7436">
        <w:rPr>
          <w:b/>
          <w:lang w:eastAsia="en-US"/>
        </w:rPr>
        <w:t>Сравнительный анализ  успеваемости и качества обученности</w:t>
      </w:r>
    </w:p>
    <w:p w:rsidR="006A7436" w:rsidRPr="006A7436" w:rsidRDefault="006A7436" w:rsidP="006A7436">
      <w:pPr>
        <w:jc w:val="center"/>
        <w:rPr>
          <w:b/>
          <w:lang w:eastAsia="en-US"/>
        </w:rPr>
      </w:pPr>
      <w:r w:rsidRPr="006A7436">
        <w:rPr>
          <w:b/>
          <w:lang w:eastAsia="en-US"/>
        </w:rPr>
        <w:t>за 3 года по начальной школе (по параллелям):</w:t>
      </w:r>
    </w:p>
    <w:tbl>
      <w:tblPr>
        <w:tblpPr w:leftFromText="180" w:rightFromText="180" w:vertAnchor="text" w:horzAnchor="margin" w:tblpX="392"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7"/>
        <w:gridCol w:w="1019"/>
        <w:gridCol w:w="1019"/>
        <w:gridCol w:w="1019"/>
        <w:gridCol w:w="1019"/>
        <w:gridCol w:w="1019"/>
        <w:gridCol w:w="1019"/>
        <w:gridCol w:w="1019"/>
        <w:gridCol w:w="1217"/>
      </w:tblGrid>
      <w:tr w:rsidR="006A7436" w:rsidRPr="006A7436" w:rsidTr="006A7436">
        <w:trPr>
          <w:cantSplit/>
          <w:trHeight w:val="311"/>
        </w:trPr>
        <w:tc>
          <w:tcPr>
            <w:tcW w:w="1267" w:type="dxa"/>
            <w:vMerge w:val="restart"/>
          </w:tcPr>
          <w:p w:rsidR="006A7436" w:rsidRPr="006A7436" w:rsidRDefault="006A7436" w:rsidP="006A7436">
            <w:pPr>
              <w:jc w:val="center"/>
              <w:rPr>
                <w:lang w:eastAsia="en-US"/>
              </w:rPr>
            </w:pPr>
            <w:r w:rsidRPr="006A7436">
              <w:rPr>
                <w:lang w:eastAsia="en-US"/>
              </w:rPr>
              <w:t>Учебный год</w:t>
            </w:r>
          </w:p>
        </w:tc>
        <w:tc>
          <w:tcPr>
            <w:tcW w:w="4074" w:type="dxa"/>
            <w:gridSpan w:val="4"/>
          </w:tcPr>
          <w:p w:rsidR="006A7436" w:rsidRPr="006A7436" w:rsidRDefault="006A7436" w:rsidP="006A7436">
            <w:pPr>
              <w:jc w:val="center"/>
              <w:rPr>
                <w:lang w:eastAsia="en-US"/>
              </w:rPr>
            </w:pPr>
            <w:r w:rsidRPr="006A7436">
              <w:rPr>
                <w:lang w:eastAsia="en-US"/>
              </w:rPr>
              <w:t>Успеваемость</w:t>
            </w:r>
          </w:p>
        </w:tc>
        <w:tc>
          <w:tcPr>
            <w:tcW w:w="4272" w:type="dxa"/>
            <w:gridSpan w:val="4"/>
          </w:tcPr>
          <w:p w:rsidR="006A7436" w:rsidRPr="006A7436" w:rsidRDefault="006A7436" w:rsidP="006A7436">
            <w:pPr>
              <w:jc w:val="center"/>
              <w:rPr>
                <w:lang w:eastAsia="en-US"/>
              </w:rPr>
            </w:pPr>
            <w:r w:rsidRPr="006A7436">
              <w:rPr>
                <w:lang w:eastAsia="en-US"/>
              </w:rPr>
              <w:t>Успешность (качество)</w:t>
            </w:r>
          </w:p>
        </w:tc>
      </w:tr>
      <w:tr w:rsidR="006A7436" w:rsidRPr="006A7436" w:rsidTr="006A7436">
        <w:trPr>
          <w:cantSplit/>
          <w:trHeight w:val="153"/>
        </w:trPr>
        <w:tc>
          <w:tcPr>
            <w:tcW w:w="1267" w:type="dxa"/>
            <w:vMerge/>
          </w:tcPr>
          <w:p w:rsidR="006A7436" w:rsidRPr="006A7436" w:rsidRDefault="006A7436" w:rsidP="006A7436">
            <w:pPr>
              <w:jc w:val="center"/>
              <w:rPr>
                <w:lang w:eastAsia="en-US"/>
              </w:rPr>
            </w:pPr>
          </w:p>
        </w:tc>
        <w:tc>
          <w:tcPr>
            <w:tcW w:w="1019" w:type="dxa"/>
          </w:tcPr>
          <w:p w:rsidR="006A7436" w:rsidRPr="006A7436" w:rsidRDefault="006A7436" w:rsidP="006A7436">
            <w:pPr>
              <w:jc w:val="center"/>
              <w:rPr>
                <w:lang w:eastAsia="en-US"/>
              </w:rPr>
            </w:pPr>
            <w:r w:rsidRPr="006A7436">
              <w:rPr>
                <w:lang w:eastAsia="en-US"/>
              </w:rPr>
              <w:t>1 классы</w:t>
            </w:r>
          </w:p>
        </w:tc>
        <w:tc>
          <w:tcPr>
            <w:tcW w:w="1019" w:type="dxa"/>
          </w:tcPr>
          <w:p w:rsidR="006A7436" w:rsidRPr="006A7436" w:rsidRDefault="006A7436" w:rsidP="006A7436">
            <w:pPr>
              <w:jc w:val="center"/>
              <w:rPr>
                <w:lang w:eastAsia="en-US"/>
              </w:rPr>
            </w:pPr>
            <w:r w:rsidRPr="006A7436">
              <w:rPr>
                <w:lang w:eastAsia="en-US"/>
              </w:rPr>
              <w:t>2 классы</w:t>
            </w:r>
          </w:p>
        </w:tc>
        <w:tc>
          <w:tcPr>
            <w:tcW w:w="1019" w:type="dxa"/>
          </w:tcPr>
          <w:p w:rsidR="006A7436" w:rsidRPr="006A7436" w:rsidRDefault="006A7436" w:rsidP="006A7436">
            <w:pPr>
              <w:jc w:val="center"/>
              <w:rPr>
                <w:lang w:eastAsia="en-US"/>
              </w:rPr>
            </w:pPr>
            <w:r w:rsidRPr="006A7436">
              <w:rPr>
                <w:lang w:eastAsia="en-US"/>
              </w:rPr>
              <w:t>3</w:t>
            </w:r>
          </w:p>
          <w:p w:rsidR="006A7436" w:rsidRPr="006A7436" w:rsidRDefault="006A7436" w:rsidP="006A7436">
            <w:pPr>
              <w:jc w:val="center"/>
              <w:rPr>
                <w:lang w:eastAsia="en-US"/>
              </w:rPr>
            </w:pPr>
            <w:r w:rsidRPr="006A7436">
              <w:rPr>
                <w:lang w:eastAsia="en-US"/>
              </w:rPr>
              <w:t>классы</w:t>
            </w:r>
          </w:p>
        </w:tc>
        <w:tc>
          <w:tcPr>
            <w:tcW w:w="1019" w:type="dxa"/>
          </w:tcPr>
          <w:p w:rsidR="006A7436" w:rsidRPr="006A7436" w:rsidRDefault="006A7436" w:rsidP="006A7436">
            <w:pPr>
              <w:jc w:val="center"/>
              <w:rPr>
                <w:lang w:eastAsia="en-US"/>
              </w:rPr>
            </w:pPr>
            <w:r w:rsidRPr="006A7436">
              <w:rPr>
                <w:lang w:eastAsia="en-US"/>
              </w:rPr>
              <w:t>4</w:t>
            </w:r>
          </w:p>
          <w:p w:rsidR="006A7436" w:rsidRPr="006A7436" w:rsidRDefault="006A7436" w:rsidP="006A7436">
            <w:pPr>
              <w:jc w:val="center"/>
              <w:rPr>
                <w:lang w:eastAsia="en-US"/>
              </w:rPr>
            </w:pPr>
            <w:r w:rsidRPr="006A7436">
              <w:rPr>
                <w:lang w:eastAsia="en-US"/>
              </w:rPr>
              <w:t>классы</w:t>
            </w:r>
          </w:p>
        </w:tc>
        <w:tc>
          <w:tcPr>
            <w:tcW w:w="1019" w:type="dxa"/>
          </w:tcPr>
          <w:p w:rsidR="006A7436" w:rsidRPr="006A7436" w:rsidRDefault="006A7436" w:rsidP="006A7436">
            <w:pPr>
              <w:jc w:val="center"/>
              <w:rPr>
                <w:lang w:eastAsia="en-US"/>
              </w:rPr>
            </w:pPr>
            <w:r w:rsidRPr="006A7436">
              <w:rPr>
                <w:lang w:eastAsia="en-US"/>
              </w:rPr>
              <w:t>1 классы</w:t>
            </w:r>
          </w:p>
        </w:tc>
        <w:tc>
          <w:tcPr>
            <w:tcW w:w="1019" w:type="dxa"/>
          </w:tcPr>
          <w:p w:rsidR="006A7436" w:rsidRPr="006A7436" w:rsidRDefault="006A7436" w:rsidP="006A7436">
            <w:pPr>
              <w:jc w:val="center"/>
              <w:rPr>
                <w:lang w:eastAsia="en-US"/>
              </w:rPr>
            </w:pPr>
            <w:r w:rsidRPr="006A7436">
              <w:rPr>
                <w:lang w:eastAsia="en-US"/>
              </w:rPr>
              <w:t>2 классы</w:t>
            </w:r>
          </w:p>
        </w:tc>
        <w:tc>
          <w:tcPr>
            <w:tcW w:w="1019" w:type="dxa"/>
          </w:tcPr>
          <w:p w:rsidR="006A7436" w:rsidRPr="006A7436" w:rsidRDefault="006A7436" w:rsidP="006A7436">
            <w:pPr>
              <w:jc w:val="center"/>
              <w:rPr>
                <w:lang w:eastAsia="en-US"/>
              </w:rPr>
            </w:pPr>
            <w:r w:rsidRPr="006A7436">
              <w:rPr>
                <w:lang w:eastAsia="en-US"/>
              </w:rPr>
              <w:t>3</w:t>
            </w:r>
          </w:p>
          <w:p w:rsidR="006A7436" w:rsidRPr="006A7436" w:rsidRDefault="006A7436" w:rsidP="006A7436">
            <w:pPr>
              <w:jc w:val="center"/>
              <w:rPr>
                <w:lang w:eastAsia="en-US"/>
              </w:rPr>
            </w:pPr>
            <w:r w:rsidRPr="006A7436">
              <w:rPr>
                <w:lang w:eastAsia="en-US"/>
              </w:rPr>
              <w:t>классы</w:t>
            </w:r>
          </w:p>
        </w:tc>
        <w:tc>
          <w:tcPr>
            <w:tcW w:w="1217" w:type="dxa"/>
          </w:tcPr>
          <w:p w:rsidR="006A7436" w:rsidRPr="006A7436" w:rsidRDefault="006A7436" w:rsidP="006A7436">
            <w:pPr>
              <w:jc w:val="center"/>
              <w:rPr>
                <w:lang w:eastAsia="en-US"/>
              </w:rPr>
            </w:pPr>
            <w:r w:rsidRPr="006A7436">
              <w:rPr>
                <w:lang w:eastAsia="en-US"/>
              </w:rPr>
              <w:t>4</w:t>
            </w:r>
          </w:p>
          <w:p w:rsidR="006A7436" w:rsidRPr="006A7436" w:rsidRDefault="006A7436" w:rsidP="006A7436">
            <w:pPr>
              <w:jc w:val="center"/>
              <w:rPr>
                <w:lang w:eastAsia="en-US"/>
              </w:rPr>
            </w:pPr>
            <w:r w:rsidRPr="006A7436">
              <w:rPr>
                <w:lang w:eastAsia="en-US"/>
              </w:rPr>
              <w:t>классы</w:t>
            </w:r>
          </w:p>
        </w:tc>
      </w:tr>
      <w:tr w:rsidR="006A7436" w:rsidRPr="006A7436" w:rsidTr="006A7436">
        <w:trPr>
          <w:trHeight w:val="506"/>
        </w:trPr>
        <w:tc>
          <w:tcPr>
            <w:tcW w:w="1267" w:type="dxa"/>
          </w:tcPr>
          <w:p w:rsidR="006A7436" w:rsidRPr="006A7436" w:rsidRDefault="006A7436" w:rsidP="006A7436">
            <w:pPr>
              <w:jc w:val="both"/>
              <w:rPr>
                <w:lang w:eastAsia="en-US"/>
              </w:rPr>
            </w:pPr>
            <w:r w:rsidRPr="006A7436">
              <w:rPr>
                <w:lang w:eastAsia="en-US"/>
              </w:rPr>
              <w:t>2018-2019</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95%</w:t>
            </w:r>
          </w:p>
        </w:tc>
        <w:tc>
          <w:tcPr>
            <w:tcW w:w="1019" w:type="dxa"/>
          </w:tcPr>
          <w:p w:rsidR="006A7436" w:rsidRPr="006A7436" w:rsidRDefault="006A7436" w:rsidP="006A7436">
            <w:pPr>
              <w:jc w:val="both"/>
              <w:rPr>
                <w:lang w:eastAsia="en-US"/>
              </w:rPr>
            </w:pPr>
            <w:r w:rsidRPr="006A7436">
              <w:rPr>
                <w:lang w:eastAsia="en-US"/>
              </w:rPr>
              <w:t>84%</w:t>
            </w:r>
          </w:p>
        </w:tc>
        <w:tc>
          <w:tcPr>
            <w:tcW w:w="1019" w:type="dxa"/>
          </w:tcPr>
          <w:p w:rsidR="006A7436" w:rsidRPr="006A7436" w:rsidRDefault="006A7436" w:rsidP="006A7436">
            <w:pPr>
              <w:jc w:val="both"/>
              <w:rPr>
                <w:lang w:eastAsia="en-US"/>
              </w:rPr>
            </w:pPr>
            <w:r w:rsidRPr="006A7436">
              <w:rPr>
                <w:lang w:eastAsia="en-US"/>
              </w:rPr>
              <w:t>87%</w:t>
            </w:r>
          </w:p>
        </w:tc>
        <w:tc>
          <w:tcPr>
            <w:tcW w:w="1217" w:type="dxa"/>
          </w:tcPr>
          <w:p w:rsidR="006A7436" w:rsidRPr="006A7436" w:rsidRDefault="006A7436" w:rsidP="006A7436">
            <w:pPr>
              <w:jc w:val="both"/>
              <w:rPr>
                <w:lang w:eastAsia="en-US"/>
              </w:rPr>
            </w:pPr>
            <w:r w:rsidRPr="006A7436">
              <w:rPr>
                <w:lang w:eastAsia="en-US"/>
              </w:rPr>
              <w:t>76%</w:t>
            </w:r>
          </w:p>
        </w:tc>
      </w:tr>
      <w:tr w:rsidR="006A7436" w:rsidRPr="006A7436" w:rsidTr="006A7436">
        <w:trPr>
          <w:trHeight w:val="422"/>
        </w:trPr>
        <w:tc>
          <w:tcPr>
            <w:tcW w:w="1267" w:type="dxa"/>
          </w:tcPr>
          <w:p w:rsidR="006A7436" w:rsidRPr="006A7436" w:rsidRDefault="006A7436" w:rsidP="006A7436">
            <w:pPr>
              <w:jc w:val="both"/>
              <w:rPr>
                <w:lang w:eastAsia="en-US"/>
              </w:rPr>
            </w:pPr>
            <w:r w:rsidRPr="006A7436">
              <w:rPr>
                <w:lang w:eastAsia="en-US"/>
              </w:rPr>
              <w:t>2019-2020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99%</w:t>
            </w:r>
          </w:p>
        </w:tc>
        <w:tc>
          <w:tcPr>
            <w:tcW w:w="1019" w:type="dxa"/>
          </w:tcPr>
          <w:p w:rsidR="006A7436" w:rsidRPr="006A7436" w:rsidRDefault="006A7436" w:rsidP="006A7436">
            <w:pPr>
              <w:jc w:val="both"/>
              <w:rPr>
                <w:lang w:eastAsia="en-US"/>
              </w:rPr>
            </w:pPr>
            <w:r w:rsidRPr="006A7436">
              <w:rPr>
                <w:lang w:eastAsia="en-US"/>
              </w:rPr>
              <w:t>95%</w:t>
            </w:r>
          </w:p>
        </w:tc>
        <w:tc>
          <w:tcPr>
            <w:tcW w:w="1019" w:type="dxa"/>
          </w:tcPr>
          <w:p w:rsidR="006A7436" w:rsidRPr="006A7436" w:rsidRDefault="006A7436" w:rsidP="006A7436">
            <w:pPr>
              <w:jc w:val="both"/>
              <w:rPr>
                <w:lang w:eastAsia="en-US"/>
              </w:rPr>
            </w:pPr>
            <w:r w:rsidRPr="006A7436">
              <w:rPr>
                <w:lang w:eastAsia="en-US"/>
              </w:rPr>
              <w:t>89%</w:t>
            </w:r>
          </w:p>
        </w:tc>
        <w:tc>
          <w:tcPr>
            <w:tcW w:w="1217" w:type="dxa"/>
          </w:tcPr>
          <w:p w:rsidR="006A7436" w:rsidRPr="006A7436" w:rsidRDefault="006A7436" w:rsidP="006A7436">
            <w:pPr>
              <w:jc w:val="both"/>
              <w:rPr>
                <w:lang w:eastAsia="en-US"/>
              </w:rPr>
            </w:pPr>
            <w:r w:rsidRPr="006A7436">
              <w:rPr>
                <w:lang w:eastAsia="en-US"/>
              </w:rPr>
              <w:t>88%</w:t>
            </w:r>
          </w:p>
        </w:tc>
      </w:tr>
      <w:tr w:rsidR="006A7436" w:rsidRPr="006A7436" w:rsidTr="006A7436">
        <w:trPr>
          <w:trHeight w:val="724"/>
        </w:trPr>
        <w:tc>
          <w:tcPr>
            <w:tcW w:w="1267" w:type="dxa"/>
          </w:tcPr>
          <w:p w:rsidR="006A7436" w:rsidRPr="006A7436" w:rsidRDefault="006A7436" w:rsidP="006A7436">
            <w:pPr>
              <w:jc w:val="both"/>
              <w:rPr>
                <w:lang w:eastAsia="en-US"/>
              </w:rPr>
            </w:pPr>
            <w:r w:rsidRPr="006A7436">
              <w:rPr>
                <w:lang w:eastAsia="en-US"/>
              </w:rPr>
              <w:t>2020-2021</w:t>
            </w:r>
          </w:p>
        </w:tc>
        <w:tc>
          <w:tcPr>
            <w:tcW w:w="1019" w:type="dxa"/>
          </w:tcPr>
          <w:p w:rsidR="006A7436" w:rsidRPr="006A7436" w:rsidRDefault="006A7436" w:rsidP="006A7436">
            <w:pPr>
              <w:jc w:val="both"/>
              <w:rPr>
                <w:lang w:eastAsia="en-US"/>
              </w:rPr>
            </w:pPr>
            <w:r w:rsidRPr="006A7436">
              <w:rPr>
                <w:lang w:eastAsia="en-US"/>
              </w:rPr>
              <w:t>-</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100%</w:t>
            </w:r>
          </w:p>
        </w:tc>
        <w:tc>
          <w:tcPr>
            <w:tcW w:w="1019" w:type="dxa"/>
          </w:tcPr>
          <w:p w:rsidR="006A7436" w:rsidRPr="006A7436" w:rsidRDefault="006A7436" w:rsidP="006A7436">
            <w:pPr>
              <w:jc w:val="both"/>
              <w:rPr>
                <w:lang w:eastAsia="en-US"/>
              </w:rPr>
            </w:pPr>
            <w:r w:rsidRPr="006A7436">
              <w:rPr>
                <w:lang w:eastAsia="en-US"/>
              </w:rPr>
              <w:t>-</w:t>
            </w:r>
          </w:p>
        </w:tc>
        <w:tc>
          <w:tcPr>
            <w:tcW w:w="1019" w:type="dxa"/>
          </w:tcPr>
          <w:p w:rsidR="006A7436" w:rsidRPr="006A7436" w:rsidRDefault="006A7436" w:rsidP="006A7436">
            <w:pPr>
              <w:jc w:val="both"/>
              <w:rPr>
                <w:lang w:eastAsia="en-US"/>
              </w:rPr>
            </w:pPr>
            <w:r w:rsidRPr="006A7436">
              <w:rPr>
                <w:lang w:eastAsia="en-US"/>
              </w:rPr>
              <w:t>95%</w:t>
            </w:r>
          </w:p>
        </w:tc>
        <w:tc>
          <w:tcPr>
            <w:tcW w:w="1019" w:type="dxa"/>
          </w:tcPr>
          <w:p w:rsidR="006A7436" w:rsidRPr="006A7436" w:rsidRDefault="006A7436" w:rsidP="006A7436">
            <w:pPr>
              <w:jc w:val="both"/>
              <w:rPr>
                <w:lang w:eastAsia="en-US"/>
              </w:rPr>
            </w:pPr>
            <w:r w:rsidRPr="006A7436">
              <w:rPr>
                <w:lang w:eastAsia="en-US"/>
              </w:rPr>
              <w:t>96%</w:t>
            </w:r>
          </w:p>
        </w:tc>
        <w:tc>
          <w:tcPr>
            <w:tcW w:w="1217" w:type="dxa"/>
          </w:tcPr>
          <w:p w:rsidR="006A7436" w:rsidRPr="006A7436" w:rsidRDefault="006A7436" w:rsidP="006A7436">
            <w:pPr>
              <w:jc w:val="both"/>
              <w:rPr>
                <w:lang w:eastAsia="en-US"/>
              </w:rPr>
            </w:pPr>
            <w:r w:rsidRPr="006A7436">
              <w:rPr>
                <w:lang w:eastAsia="en-US"/>
              </w:rPr>
              <w:t>83%</w:t>
            </w:r>
          </w:p>
        </w:tc>
      </w:tr>
    </w:tbl>
    <w:p w:rsidR="006A7436" w:rsidRPr="006A7436" w:rsidRDefault="006A7436" w:rsidP="006A7436">
      <w:pPr>
        <w:jc w:val="both"/>
        <w:rPr>
          <w:lang w:eastAsia="en-US"/>
        </w:rPr>
      </w:pPr>
      <w:r w:rsidRPr="006A7436">
        <w:rPr>
          <w:lang w:eastAsia="en-US"/>
        </w:rPr>
        <w:t xml:space="preserve">        Успеваемость учащихся 2-4 классов на конец учебного года составила 100%. Качество успеваемости по параллелям: 2 классы</w:t>
      </w:r>
      <w:r w:rsidRPr="006A7436">
        <w:rPr>
          <w:lang w:val="kk-KZ" w:eastAsia="en-US"/>
        </w:rPr>
        <w:t xml:space="preserve"> </w:t>
      </w:r>
      <w:r w:rsidRPr="006A7436">
        <w:rPr>
          <w:lang w:eastAsia="en-US"/>
        </w:rPr>
        <w:t xml:space="preserve">- </w:t>
      </w:r>
      <w:r w:rsidRPr="006A7436">
        <w:rPr>
          <w:lang w:val="kk-KZ" w:eastAsia="en-US"/>
        </w:rPr>
        <w:t>9</w:t>
      </w:r>
      <w:r w:rsidRPr="006A7436">
        <w:rPr>
          <w:lang w:eastAsia="en-US"/>
        </w:rPr>
        <w:t>5% (в прошлом учебном году -95%</w:t>
      </w:r>
      <w:proofErr w:type="gramStart"/>
      <w:r w:rsidRPr="006A7436">
        <w:rPr>
          <w:lang w:eastAsia="en-US"/>
        </w:rPr>
        <w:t>),  3</w:t>
      </w:r>
      <w:proofErr w:type="gramEnd"/>
      <w:r w:rsidRPr="006A7436">
        <w:rPr>
          <w:lang w:eastAsia="en-US"/>
        </w:rPr>
        <w:t xml:space="preserve"> классы – </w:t>
      </w:r>
      <w:r w:rsidRPr="006A7436">
        <w:rPr>
          <w:lang w:val="kk-KZ" w:eastAsia="en-US"/>
        </w:rPr>
        <w:t>96</w:t>
      </w:r>
      <w:r w:rsidRPr="006A7436">
        <w:rPr>
          <w:lang w:eastAsia="en-US"/>
        </w:rPr>
        <w:t>% (в пошлом учебном году-</w:t>
      </w:r>
      <w:r w:rsidRPr="006A7436">
        <w:rPr>
          <w:lang w:val="kk-KZ" w:eastAsia="en-US"/>
        </w:rPr>
        <w:t>89</w:t>
      </w:r>
      <w:r w:rsidRPr="006A7436">
        <w:rPr>
          <w:lang w:eastAsia="en-US"/>
        </w:rPr>
        <w:t>%) повышение качества знаний +</w:t>
      </w:r>
      <w:r w:rsidRPr="006A7436">
        <w:rPr>
          <w:lang w:val="kk-KZ" w:eastAsia="en-US"/>
        </w:rPr>
        <w:t>7</w:t>
      </w:r>
      <w:r w:rsidRPr="006A7436">
        <w:rPr>
          <w:lang w:eastAsia="en-US"/>
        </w:rPr>
        <w:t xml:space="preserve">%, 4 класс – </w:t>
      </w:r>
      <w:r w:rsidRPr="006A7436">
        <w:rPr>
          <w:lang w:val="kk-KZ" w:eastAsia="en-US"/>
        </w:rPr>
        <w:t>8</w:t>
      </w:r>
      <w:r w:rsidRPr="006A7436">
        <w:rPr>
          <w:lang w:eastAsia="en-US"/>
        </w:rPr>
        <w:t>3% (в прошлом учебном году-88%).</w:t>
      </w:r>
    </w:p>
    <w:p w:rsidR="006A7436" w:rsidRPr="006A7436" w:rsidRDefault="006A7436" w:rsidP="006A7436">
      <w:pPr>
        <w:jc w:val="both"/>
        <w:rPr>
          <w:lang w:eastAsia="en-US"/>
        </w:rPr>
      </w:pPr>
      <w:r w:rsidRPr="006A7436">
        <w:rPr>
          <w:lang w:eastAsia="en-US"/>
        </w:rPr>
        <w:t xml:space="preserve">           Мониторинг качества обученности по базовому предмету «Познание мира» и «Литература», «Естетсвознание»  показывает высокий уровень обученности, так как определяющим в преподавании данного предмета является интегративно-гуманитарный принцип, благодаря реализации которого все знания проецируются на личность учащихся, делаются для него личностно значимыми, а значит и интересными. В результате этого рождается личная заинтересованность в обучении, повышается качество успеваемости.      Достаточно высокий процент обученности по базовому предмету математика. Высокий </w:t>
      </w:r>
      <w:r w:rsidRPr="006A7436">
        <w:rPr>
          <w:lang w:eastAsia="en-US"/>
        </w:rPr>
        <w:lastRenderedPageBreak/>
        <w:t xml:space="preserve">показатель обусловлен не только технологичностью учебно–воспитательного процесса, но и параллельным использованием учебников - рабочих тетрадей специального типа. 100% качество знаний по предметам русский язык, казахский язык. </w:t>
      </w:r>
    </w:p>
    <w:p w:rsidR="006A7436" w:rsidRPr="006A7436" w:rsidRDefault="006A7436" w:rsidP="006A7436">
      <w:pPr>
        <w:jc w:val="both"/>
        <w:rPr>
          <w:lang w:eastAsia="en-US"/>
        </w:rPr>
      </w:pPr>
      <w:r w:rsidRPr="006A7436">
        <w:rPr>
          <w:lang w:eastAsia="en-US"/>
        </w:rPr>
        <w:t xml:space="preserve">   Остаётся стабильно высокий </w:t>
      </w:r>
      <w:proofErr w:type="gramStart"/>
      <w:r w:rsidRPr="006A7436">
        <w:rPr>
          <w:lang w:eastAsia="en-US"/>
        </w:rPr>
        <w:t>результат  качества</w:t>
      </w:r>
      <w:proofErr w:type="gramEnd"/>
      <w:r w:rsidRPr="006A7436">
        <w:rPr>
          <w:lang w:eastAsia="en-US"/>
        </w:rPr>
        <w:t xml:space="preserve"> обучения по предметам обще-эстетического направления (100% - 98%)</w:t>
      </w:r>
    </w:p>
    <w:p w:rsidR="006A7436" w:rsidRPr="006A7436" w:rsidRDefault="006A7436" w:rsidP="006A7436">
      <w:pPr>
        <w:jc w:val="both"/>
        <w:rPr>
          <w:lang w:eastAsia="en-US"/>
        </w:rPr>
      </w:pPr>
      <w:r w:rsidRPr="006A7436">
        <w:rPr>
          <w:lang w:eastAsia="en-US"/>
        </w:rPr>
        <w:t xml:space="preserve">   Высокие результаты обучения показывают учащиеся лицейских классов. </w:t>
      </w:r>
      <w:proofErr w:type="gramStart"/>
      <w:r w:rsidRPr="006A7436">
        <w:rPr>
          <w:lang w:eastAsia="en-US"/>
        </w:rPr>
        <w:t>Учащиеся  этих</w:t>
      </w:r>
      <w:proofErr w:type="gramEnd"/>
      <w:r w:rsidRPr="006A7436">
        <w:rPr>
          <w:lang w:eastAsia="en-US"/>
        </w:rPr>
        <w:t xml:space="preserve"> классов по английскому языку  читают объемные тексты и успешно справляются с нормами техники чтения, определёнными стандартом, владеют кратким пересказом, аудированием, достаточно хорошо понимают и пересказывают прочитанное. У них на должном уровне сформированы коммуникативные навыки, навыки речевого общения, способы мыследеятельности.</w:t>
      </w:r>
    </w:p>
    <w:p w:rsidR="006A7436" w:rsidRPr="006A7436" w:rsidRDefault="006A7436" w:rsidP="006A7436">
      <w:pPr>
        <w:jc w:val="both"/>
        <w:rPr>
          <w:lang w:eastAsia="en-US"/>
        </w:rPr>
      </w:pPr>
      <w:r w:rsidRPr="006A7436">
        <w:rPr>
          <w:lang w:eastAsia="en-US"/>
        </w:rPr>
        <w:t xml:space="preserve">     В организации учебно-воспитательного процесса  все учителя ориентированы на реализацию компетентностного подхода. В системе проводится анкетирование учителей начальных классов с целью выявления проблемных сторон педагогического процесса и мер дозированного методического сопровождения для повышения качества УВП в начальной школе.</w:t>
      </w:r>
    </w:p>
    <w:p w:rsidR="006A7436" w:rsidRPr="006A7436" w:rsidRDefault="006A7436" w:rsidP="006A7436">
      <w:pPr>
        <w:jc w:val="both"/>
        <w:rPr>
          <w:lang w:eastAsia="en-US"/>
        </w:rPr>
      </w:pPr>
      <w:r w:rsidRPr="006A7436">
        <w:rPr>
          <w:lang w:eastAsia="en-US"/>
        </w:rPr>
        <w:t xml:space="preserve">     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развитие и повышение творческого потенциала педагогического коллектива, и в конечном счете – на совершенствование учебно-воспитательного процесса, достижение оптимального уровня образования. Особое внимание при работе мо учителей начальных классов обращалось на профессиональную компетентность и педагогическое мастерство учителей, на развитие творческого потенциала, на совершенствование учебно-воспитательного процесса и достижение оптимального уровня образования, воспитания и развития школьников. Этот процесс осуществлялся эффективно в условиях организованной и планомерной работы каждого учителя. Критерии профессиональной деятельности учителя складывались из нескольких слагаемых, а именно из цели и задач работы, которые он перед собой ставил, направлений этой деятельности, уровня активности, методической и информационно-коммуникационной обеспеченности, материальной базы и многих других факторов.</w:t>
      </w:r>
    </w:p>
    <w:p w:rsidR="006A7436" w:rsidRPr="006A7436" w:rsidRDefault="006A7436" w:rsidP="006A7436">
      <w:pPr>
        <w:jc w:val="both"/>
        <w:rPr>
          <w:lang w:eastAsia="en-US"/>
        </w:rPr>
      </w:pPr>
      <w:r w:rsidRPr="006A7436">
        <w:rPr>
          <w:lang w:eastAsia="en-US"/>
        </w:rPr>
        <w:t xml:space="preserve">      В 2020 – 2021 учебном году педагоги школы продолжали работу по внедрению обновленного содержания образования, осуществляли современные подходы к формированию образовательного пространства младших школьников в условиях перехода на новый стандарт образования в условиях обновленного содержания, что являлось одним из разделов методической работы методического объединения и школы в целом. </w:t>
      </w:r>
    </w:p>
    <w:p w:rsidR="006A7436" w:rsidRPr="006A7436" w:rsidRDefault="006A7436" w:rsidP="006A7436">
      <w:pPr>
        <w:jc w:val="both"/>
        <w:rPr>
          <w:lang w:eastAsia="en-US"/>
        </w:rPr>
      </w:pPr>
      <w:r w:rsidRPr="006A7436">
        <w:rPr>
          <w:lang w:eastAsia="en-US"/>
        </w:rPr>
        <w:t xml:space="preserve">      Цель работы  состояла в создании условий совершенствования профессиональной компетенции и самореализации педагогов в рамках реализации нового стандарта образования для повышения качества обучения и уровня образованности обучающихся, соответствующего их личностному потенциалу. </w:t>
      </w:r>
    </w:p>
    <w:p w:rsidR="006A7436" w:rsidRPr="006A7436" w:rsidRDefault="006A7436" w:rsidP="006A7436">
      <w:pPr>
        <w:jc w:val="both"/>
        <w:rPr>
          <w:lang w:eastAsia="en-US"/>
        </w:rPr>
      </w:pPr>
      <w:r w:rsidRPr="006A7436">
        <w:rPr>
          <w:lang w:eastAsia="en-US"/>
        </w:rPr>
        <w:t xml:space="preserve">     Основные задачи работы были направлены на реализацию цели: совершенствование знаний педагогов в области методики преподавания предметов в условиях реализации образования нового поколения; обеспечение освоения и творческой реализации современных педагогических технологий; обновление содержания образования, совершенствование образовательного процесса на основе внедрения в практику работы продуктивных технологий, ориентированных на развитие личности ребёнка и совершенствование педагогического мастерства учителя; оказание педагогической поддержки учащимся с разным уровнем обучаемости; отслеживание уровня сформированности универсальных учебных действий (личностных, метапредметных, предметных); создание комфортной образовательной среды с целью сохранения психического и физического здоровья младших школьников и оптимизации учебно- воспитательного процесса; совершенствование педагогического мастерства учителей , их профессионального уровня, обмен опытом успешной педагогической деятельности в рамках сетевого взаимодействия и районного методобъединения учителей начальной школ; работа над усовершенствованием форм </w:t>
      </w:r>
      <w:r w:rsidRPr="006A7436">
        <w:rPr>
          <w:lang w:eastAsia="en-US"/>
        </w:rPr>
        <w:lastRenderedPageBreak/>
        <w:t>внеурочной деятельности разных направлений; активизация работы учителей и обучающихся в конкурсах различного уровня.</w:t>
      </w:r>
    </w:p>
    <w:p w:rsidR="006A7436" w:rsidRPr="006A7436" w:rsidRDefault="006A7436" w:rsidP="006A7436">
      <w:pPr>
        <w:jc w:val="both"/>
        <w:rPr>
          <w:lang w:eastAsia="en-US"/>
        </w:rPr>
      </w:pPr>
      <w:r w:rsidRPr="006A7436">
        <w:rPr>
          <w:lang w:eastAsia="en-US"/>
        </w:rPr>
        <w:t xml:space="preserve">       Методическое объединение начальных классов работало, руководствуясь нормативными документами государства и своего образовательного учреждения, программами и стандартами образования.</w:t>
      </w:r>
    </w:p>
    <w:p w:rsidR="006A7436" w:rsidRPr="006A7436" w:rsidRDefault="006A7436" w:rsidP="006A7436">
      <w:pPr>
        <w:jc w:val="both"/>
        <w:rPr>
          <w:lang w:eastAsia="en-US"/>
        </w:rPr>
      </w:pPr>
      <w:r w:rsidRPr="006A7436">
        <w:rPr>
          <w:lang w:eastAsia="en-US"/>
        </w:rPr>
        <w:t xml:space="preserve">        Основными аспектами деятельности методического объединения в течение учебного года было следующее:</w:t>
      </w:r>
    </w:p>
    <w:p w:rsidR="006A7436" w:rsidRPr="006A7436" w:rsidRDefault="006A7436" w:rsidP="006A7436">
      <w:pPr>
        <w:jc w:val="both"/>
        <w:rPr>
          <w:lang w:eastAsia="en-US"/>
        </w:rPr>
      </w:pPr>
      <w:r w:rsidRPr="006A7436">
        <w:rPr>
          <w:lang w:eastAsia="en-US"/>
        </w:rPr>
        <w:t xml:space="preserve"> -ознакомление с новинками научной методической литературы, нормативными </w:t>
      </w:r>
    </w:p>
    <w:p w:rsidR="006A7436" w:rsidRPr="006A7436" w:rsidRDefault="006A7436" w:rsidP="006A7436">
      <w:pPr>
        <w:jc w:val="both"/>
        <w:rPr>
          <w:lang w:eastAsia="en-US"/>
        </w:rPr>
      </w:pPr>
      <w:r w:rsidRPr="006A7436">
        <w:rPr>
          <w:lang w:eastAsia="en-US"/>
        </w:rPr>
        <w:t xml:space="preserve"> документами; </w:t>
      </w:r>
    </w:p>
    <w:p w:rsidR="006A7436" w:rsidRPr="006A7436" w:rsidRDefault="006A7436" w:rsidP="006A7436">
      <w:pPr>
        <w:jc w:val="both"/>
        <w:rPr>
          <w:lang w:eastAsia="en-US"/>
        </w:rPr>
      </w:pPr>
      <w:r w:rsidRPr="006A7436">
        <w:rPr>
          <w:lang w:eastAsia="en-US"/>
        </w:rPr>
        <w:t>-организация учебно-методического обеспечения на новый учебный год;</w:t>
      </w:r>
    </w:p>
    <w:p w:rsidR="006A7436" w:rsidRPr="006A7436" w:rsidRDefault="006A7436" w:rsidP="006A7436">
      <w:pPr>
        <w:jc w:val="both"/>
        <w:rPr>
          <w:lang w:eastAsia="en-US"/>
        </w:rPr>
      </w:pPr>
      <w:r w:rsidRPr="006A7436">
        <w:rPr>
          <w:lang w:eastAsia="en-US"/>
        </w:rPr>
        <w:t>-мониторинг качества образования в течение всего учебного года;</w:t>
      </w:r>
    </w:p>
    <w:p w:rsidR="006A7436" w:rsidRPr="006A7436" w:rsidRDefault="006A7436" w:rsidP="006A7436">
      <w:pPr>
        <w:jc w:val="both"/>
        <w:rPr>
          <w:lang w:eastAsia="en-US"/>
        </w:rPr>
      </w:pPr>
      <w:r w:rsidRPr="006A7436">
        <w:rPr>
          <w:lang w:eastAsia="en-US"/>
        </w:rPr>
        <w:t xml:space="preserve">-адаптационный период у первоклассников; </w:t>
      </w:r>
    </w:p>
    <w:p w:rsidR="006A7436" w:rsidRPr="006A7436" w:rsidRDefault="006A7436" w:rsidP="006A7436">
      <w:pPr>
        <w:jc w:val="both"/>
        <w:rPr>
          <w:lang w:eastAsia="en-US"/>
        </w:rPr>
      </w:pPr>
      <w:r w:rsidRPr="006A7436">
        <w:rPr>
          <w:lang w:eastAsia="en-US"/>
        </w:rPr>
        <w:t>-режим дня, расписание уроков.</w:t>
      </w:r>
    </w:p>
    <w:p w:rsidR="006A7436" w:rsidRPr="006A7436" w:rsidRDefault="006A7436" w:rsidP="006A7436">
      <w:pPr>
        <w:jc w:val="both"/>
        <w:rPr>
          <w:lang w:eastAsia="en-US"/>
        </w:rPr>
      </w:pPr>
      <w:r w:rsidRPr="006A7436">
        <w:rPr>
          <w:lang w:eastAsia="en-US"/>
        </w:rPr>
        <w:t xml:space="preserve">     Требования к современному уроку в условиях обновленного содержания образования в  соответствии с типологией уроков системно-деятельностного  метода (изучение теоретических аспектов). Изучение типологии уроков системно-деятельностного метода (теоретическое изучение, практическое применение).</w:t>
      </w:r>
    </w:p>
    <w:p w:rsidR="006A7436" w:rsidRPr="006A7436" w:rsidRDefault="006A7436" w:rsidP="006A7436">
      <w:pPr>
        <w:jc w:val="both"/>
        <w:rPr>
          <w:lang w:eastAsia="en-US"/>
        </w:rPr>
      </w:pPr>
      <w:r w:rsidRPr="006A7436">
        <w:rPr>
          <w:lang w:eastAsia="en-US"/>
        </w:rPr>
        <w:t xml:space="preserve">    Изучение видов и форм контрольно-оценочных действий учащихся.    Формирование УУД в урочной деятельности. Проблемы и результаты деятельности.</w:t>
      </w:r>
    </w:p>
    <w:p w:rsidR="006A7436" w:rsidRPr="006A7436" w:rsidRDefault="006A7436" w:rsidP="006A7436">
      <w:pPr>
        <w:jc w:val="both"/>
        <w:rPr>
          <w:lang w:eastAsia="en-US"/>
        </w:rPr>
      </w:pPr>
      <w:r w:rsidRPr="006A7436">
        <w:rPr>
          <w:lang w:eastAsia="en-US"/>
        </w:rPr>
        <w:t xml:space="preserve">    Организация и проведение предметных олимпиад по классам на школьном этапе, на городском, областном, республиканском  и международном уровне.</w:t>
      </w:r>
    </w:p>
    <w:p w:rsidR="006A7436" w:rsidRPr="006A7436" w:rsidRDefault="006A7436" w:rsidP="006A7436">
      <w:pPr>
        <w:jc w:val="both"/>
        <w:rPr>
          <w:lang w:eastAsia="en-US"/>
        </w:rPr>
      </w:pPr>
      <w:r w:rsidRPr="006A7436">
        <w:rPr>
          <w:lang w:eastAsia="en-US"/>
        </w:rPr>
        <w:t xml:space="preserve">     Проведение недели начальной школы, защита научных проектов.</w:t>
      </w:r>
    </w:p>
    <w:p w:rsidR="006A7436" w:rsidRPr="006A7436" w:rsidRDefault="006A7436" w:rsidP="006A7436">
      <w:pPr>
        <w:jc w:val="both"/>
        <w:rPr>
          <w:lang w:eastAsia="en-US"/>
        </w:rPr>
      </w:pPr>
      <w:r w:rsidRPr="006A7436">
        <w:rPr>
          <w:lang w:eastAsia="en-US"/>
        </w:rPr>
        <w:t xml:space="preserve">     Проведение семинаров  учителей начальных классов. </w:t>
      </w:r>
    </w:p>
    <w:p w:rsidR="006A7436" w:rsidRPr="006A7436" w:rsidRDefault="006A7436" w:rsidP="006A7436">
      <w:pPr>
        <w:rPr>
          <w:b/>
          <w:u w:val="single"/>
          <w:lang w:eastAsia="en-US"/>
        </w:rPr>
      </w:pPr>
      <w:r>
        <w:rPr>
          <w:u w:val="single"/>
          <w:lang w:eastAsia="en-US"/>
        </w:rPr>
        <w:t xml:space="preserve">                </w:t>
      </w:r>
      <w:proofErr w:type="gramStart"/>
      <w:r w:rsidRPr="006A7436">
        <w:rPr>
          <w:b/>
          <w:u w:val="single"/>
          <w:lang w:eastAsia="en-US"/>
        </w:rPr>
        <w:t>Задачи  М</w:t>
      </w:r>
      <w:proofErr w:type="gramEnd"/>
      <w:r w:rsidRPr="006A7436">
        <w:rPr>
          <w:b/>
          <w:u w:val="single"/>
          <w:lang w:eastAsia="en-US"/>
        </w:rPr>
        <w:t>/О  в  прошедшем  учебном  году, эффективность работы М/О</w:t>
      </w:r>
    </w:p>
    <w:p w:rsidR="006A7436" w:rsidRPr="006A7436" w:rsidRDefault="006A7436" w:rsidP="006A7436">
      <w:pPr>
        <w:jc w:val="both"/>
        <w:rPr>
          <w:lang w:eastAsia="en-US"/>
        </w:rPr>
      </w:pPr>
      <w:r w:rsidRPr="006A7436">
        <w:rPr>
          <w:rFonts w:eastAsia="Calibri"/>
          <w:b/>
          <w:lang w:eastAsia="en-US"/>
        </w:rPr>
        <w:t>Тема:</w:t>
      </w:r>
      <w:r w:rsidRPr="006A7436">
        <w:rPr>
          <w:rFonts w:eastAsia="Calibri"/>
          <w:lang w:eastAsia="en-US"/>
        </w:rPr>
        <w:t xml:space="preserve"> Развитие   функциональной   грамотности   учащихся  посредством   реализации    компетентностного  подхода    в  обучении  и   воспитании  младших школьников.     </w:t>
      </w:r>
    </w:p>
    <w:p w:rsidR="006A7436" w:rsidRPr="006A7436" w:rsidRDefault="006A7436" w:rsidP="006A7436">
      <w:pPr>
        <w:jc w:val="both"/>
        <w:rPr>
          <w:rFonts w:eastAsia="Calibri"/>
          <w:lang w:eastAsia="en-US"/>
        </w:rPr>
      </w:pPr>
      <w:r w:rsidRPr="006A7436">
        <w:rPr>
          <w:rFonts w:eastAsia="Calibri"/>
          <w:b/>
          <w:lang w:eastAsia="en-US"/>
        </w:rPr>
        <w:t>Цель:</w:t>
      </w:r>
      <w:r w:rsidRPr="006A7436">
        <w:rPr>
          <w:rFonts w:eastAsia="Calibri"/>
          <w:lang w:eastAsia="en-US"/>
        </w:rPr>
        <w:t xml:space="preserve"> формировать    профессиональную      компетентность  учителя      начальных       классов,   в       вопросах       развития  функциональной    грамотности   учащихся.</w:t>
      </w:r>
    </w:p>
    <w:p w:rsidR="006A7436" w:rsidRPr="006A7436" w:rsidRDefault="006A7436" w:rsidP="006A7436">
      <w:pPr>
        <w:tabs>
          <w:tab w:val="left" w:pos="1134"/>
        </w:tabs>
        <w:jc w:val="both"/>
        <w:rPr>
          <w:rFonts w:eastAsia="Calibri"/>
          <w:lang w:eastAsia="en-US"/>
        </w:rPr>
      </w:pPr>
      <w:r w:rsidRPr="006A7436">
        <w:rPr>
          <w:rFonts w:eastAsia="Calibri"/>
          <w:lang w:eastAsia="en-US"/>
        </w:rPr>
        <w:t>Задачи  деятельности  методического  объединения  на  2019-2020 уч.г.</w:t>
      </w:r>
    </w:p>
    <w:p w:rsidR="006A7436" w:rsidRPr="006A7436" w:rsidRDefault="006A7436" w:rsidP="006A7436">
      <w:pPr>
        <w:tabs>
          <w:tab w:val="left" w:pos="1134"/>
        </w:tabs>
        <w:jc w:val="both"/>
        <w:rPr>
          <w:rFonts w:eastAsia="Calibri"/>
          <w:lang w:eastAsia="en-US"/>
        </w:rPr>
      </w:pPr>
      <w:r w:rsidRPr="006A7436">
        <w:rPr>
          <w:rFonts w:eastAsia="Calibri"/>
          <w:lang w:eastAsia="en-US"/>
        </w:rPr>
        <w:t xml:space="preserve"> 1.  </w:t>
      </w:r>
      <w:r w:rsidRPr="006A7436">
        <w:rPr>
          <w:rFonts w:eastAsia="Calibri"/>
          <w:lang w:val="en-US" w:eastAsia="en-US"/>
        </w:rPr>
        <w:t>C</w:t>
      </w:r>
      <w:r w:rsidRPr="006A7436">
        <w:rPr>
          <w:rFonts w:eastAsia="Calibri"/>
          <w:lang w:eastAsia="en-US"/>
        </w:rPr>
        <w:t xml:space="preserve">овершенствование    условий   для   </w:t>
      </w:r>
      <w:proofErr w:type="gramStart"/>
      <w:r w:rsidRPr="006A7436">
        <w:rPr>
          <w:rFonts w:eastAsia="Calibri"/>
          <w:lang w:eastAsia="en-US"/>
        </w:rPr>
        <w:t>систематического  повышения</w:t>
      </w:r>
      <w:proofErr w:type="gramEnd"/>
      <w:r w:rsidRPr="006A7436">
        <w:rPr>
          <w:rFonts w:eastAsia="Calibri"/>
          <w:lang w:eastAsia="en-US"/>
        </w:rPr>
        <w:t xml:space="preserve">  </w:t>
      </w:r>
    </w:p>
    <w:p w:rsidR="006A7436" w:rsidRPr="006A7436" w:rsidRDefault="006A7436" w:rsidP="006A7436">
      <w:pPr>
        <w:tabs>
          <w:tab w:val="left" w:pos="1134"/>
        </w:tabs>
        <w:contextualSpacing/>
        <w:jc w:val="both"/>
        <w:rPr>
          <w:rFonts w:eastAsia="Calibri"/>
          <w:lang w:eastAsia="en-US"/>
        </w:rPr>
      </w:pPr>
      <w:proofErr w:type="gramStart"/>
      <w:r w:rsidRPr="006A7436">
        <w:rPr>
          <w:rFonts w:eastAsia="Calibri"/>
          <w:lang w:eastAsia="en-US"/>
        </w:rPr>
        <w:t>методического,  научно</w:t>
      </w:r>
      <w:proofErr w:type="gramEnd"/>
      <w:r w:rsidRPr="006A7436">
        <w:rPr>
          <w:rFonts w:eastAsia="Calibri"/>
          <w:lang w:eastAsia="en-US"/>
        </w:rPr>
        <w:t>-теоретического  уровня  учителя  начальных</w:t>
      </w:r>
    </w:p>
    <w:p w:rsidR="006A7436" w:rsidRPr="006A7436" w:rsidRDefault="006A7436" w:rsidP="006A7436">
      <w:pPr>
        <w:tabs>
          <w:tab w:val="left" w:pos="1134"/>
        </w:tabs>
        <w:contextualSpacing/>
        <w:jc w:val="both"/>
        <w:rPr>
          <w:rFonts w:eastAsia="Calibri"/>
          <w:lang w:eastAsia="en-US"/>
        </w:rPr>
      </w:pPr>
      <w:r w:rsidRPr="006A7436">
        <w:rPr>
          <w:rFonts w:eastAsia="Calibri"/>
          <w:lang w:eastAsia="en-US"/>
        </w:rPr>
        <w:t xml:space="preserve">классов      через      технологизацию      </w:t>
      </w:r>
      <w:proofErr w:type="gramStart"/>
      <w:r w:rsidRPr="006A7436">
        <w:rPr>
          <w:rFonts w:eastAsia="Calibri"/>
          <w:lang w:eastAsia="en-US"/>
        </w:rPr>
        <w:t xml:space="preserve">УВП,   </w:t>
      </w:r>
      <w:proofErr w:type="gramEnd"/>
      <w:r w:rsidRPr="006A7436">
        <w:rPr>
          <w:rFonts w:eastAsia="Calibri"/>
          <w:lang w:eastAsia="en-US"/>
        </w:rPr>
        <w:t xml:space="preserve">  через      участие       в </w:t>
      </w:r>
    </w:p>
    <w:p w:rsidR="006A7436" w:rsidRPr="006A7436" w:rsidRDefault="006A7436" w:rsidP="006A7436">
      <w:pPr>
        <w:tabs>
          <w:tab w:val="left" w:pos="1134"/>
        </w:tabs>
        <w:contextualSpacing/>
        <w:jc w:val="both"/>
        <w:rPr>
          <w:rFonts w:eastAsia="Calibri"/>
          <w:lang w:eastAsia="en-US"/>
        </w:rPr>
      </w:pPr>
      <w:r w:rsidRPr="006A7436">
        <w:rPr>
          <w:rFonts w:eastAsia="Calibri"/>
          <w:lang w:eastAsia="en-US"/>
        </w:rPr>
        <w:t>распространении и внедрении инновационного       педагогического</w:t>
      </w:r>
    </w:p>
    <w:p w:rsidR="006A7436" w:rsidRPr="006A7436" w:rsidRDefault="006A7436" w:rsidP="006A7436">
      <w:pPr>
        <w:tabs>
          <w:tab w:val="left" w:pos="1134"/>
        </w:tabs>
        <w:contextualSpacing/>
        <w:jc w:val="both"/>
        <w:rPr>
          <w:rFonts w:eastAsia="Calibri"/>
          <w:lang w:eastAsia="en-US"/>
        </w:rPr>
      </w:pPr>
      <w:r w:rsidRPr="006A7436">
        <w:rPr>
          <w:rFonts w:eastAsia="Calibri"/>
          <w:lang w:eastAsia="en-US"/>
        </w:rPr>
        <w:t>опыта;</w:t>
      </w:r>
    </w:p>
    <w:p w:rsidR="006A7436" w:rsidRPr="006A7436" w:rsidRDefault="006A7436" w:rsidP="006A7436">
      <w:pPr>
        <w:tabs>
          <w:tab w:val="left" w:pos="709"/>
          <w:tab w:val="left" w:pos="1134"/>
        </w:tabs>
        <w:jc w:val="both"/>
        <w:rPr>
          <w:rFonts w:eastAsia="Calibri"/>
          <w:lang w:eastAsia="en-US"/>
        </w:rPr>
      </w:pPr>
      <w:r w:rsidRPr="006A7436">
        <w:rPr>
          <w:rFonts w:eastAsia="Calibri"/>
          <w:lang w:eastAsia="en-US"/>
        </w:rPr>
        <w:t xml:space="preserve">     2.  Формирование информационной и коммуникативной компетенции </w:t>
      </w:r>
    </w:p>
    <w:p w:rsidR="006A7436" w:rsidRPr="006A7436" w:rsidRDefault="006A7436" w:rsidP="006A7436">
      <w:pPr>
        <w:tabs>
          <w:tab w:val="left" w:pos="1134"/>
        </w:tabs>
        <w:jc w:val="both"/>
        <w:rPr>
          <w:rFonts w:eastAsia="Calibri"/>
          <w:lang w:eastAsia="en-US"/>
        </w:rPr>
      </w:pPr>
      <w:r w:rsidRPr="006A7436">
        <w:rPr>
          <w:rFonts w:eastAsia="Calibri"/>
          <w:lang w:eastAsia="en-US"/>
        </w:rPr>
        <w:t xml:space="preserve">          учащихся посредством использования </w:t>
      </w:r>
      <w:proofErr w:type="gramStart"/>
      <w:r w:rsidRPr="006A7436">
        <w:rPr>
          <w:rFonts w:eastAsia="Calibri"/>
          <w:lang w:eastAsia="en-US"/>
        </w:rPr>
        <w:t>ИКТ  на</w:t>
      </w:r>
      <w:proofErr w:type="gramEnd"/>
      <w:r w:rsidRPr="006A7436">
        <w:rPr>
          <w:rFonts w:eastAsia="Calibri"/>
          <w:lang w:eastAsia="en-US"/>
        </w:rPr>
        <w:t xml:space="preserve">  уроках в начальной </w:t>
      </w:r>
    </w:p>
    <w:p w:rsidR="006A7436" w:rsidRPr="006A7436" w:rsidRDefault="006A7436" w:rsidP="006A7436">
      <w:pPr>
        <w:tabs>
          <w:tab w:val="left" w:pos="709"/>
          <w:tab w:val="left" w:pos="1134"/>
        </w:tabs>
        <w:jc w:val="both"/>
        <w:rPr>
          <w:rFonts w:eastAsia="Calibri"/>
          <w:lang w:eastAsia="en-US"/>
        </w:rPr>
      </w:pPr>
      <w:r w:rsidRPr="006A7436">
        <w:rPr>
          <w:rFonts w:eastAsia="Calibri"/>
          <w:lang w:eastAsia="en-US"/>
        </w:rPr>
        <w:t xml:space="preserve">          школе; </w:t>
      </w:r>
    </w:p>
    <w:p w:rsidR="006A7436" w:rsidRPr="006A7436" w:rsidRDefault="006A7436" w:rsidP="006A7436">
      <w:pPr>
        <w:tabs>
          <w:tab w:val="left" w:pos="709"/>
          <w:tab w:val="left" w:pos="1134"/>
        </w:tabs>
        <w:jc w:val="both"/>
        <w:rPr>
          <w:rFonts w:eastAsia="Calibri"/>
          <w:lang w:eastAsia="en-US"/>
        </w:rPr>
      </w:pPr>
      <w:r w:rsidRPr="006A7436">
        <w:rPr>
          <w:rFonts w:eastAsia="Calibri"/>
          <w:lang w:eastAsia="en-US"/>
        </w:rPr>
        <w:t xml:space="preserve">    3.  Формирование дружелюбной образовательной среды, основанной</w:t>
      </w:r>
    </w:p>
    <w:p w:rsidR="006A7436" w:rsidRPr="006A7436" w:rsidRDefault="006A7436" w:rsidP="006A7436">
      <w:pPr>
        <w:tabs>
          <w:tab w:val="left" w:pos="426"/>
          <w:tab w:val="left" w:pos="1134"/>
        </w:tabs>
        <w:jc w:val="both"/>
        <w:rPr>
          <w:rFonts w:eastAsia="Calibri"/>
          <w:lang w:eastAsia="en-US"/>
        </w:rPr>
      </w:pPr>
      <w:r w:rsidRPr="006A7436">
        <w:rPr>
          <w:rFonts w:eastAsia="Calibri"/>
          <w:lang w:eastAsia="en-US"/>
        </w:rPr>
        <w:t xml:space="preserve">         на принципах партнерства со всеми заинтересованными сторонами;    </w:t>
      </w:r>
    </w:p>
    <w:p w:rsidR="006A7436" w:rsidRPr="006A7436" w:rsidRDefault="006A7436" w:rsidP="006A7436">
      <w:pPr>
        <w:tabs>
          <w:tab w:val="left" w:pos="426"/>
          <w:tab w:val="left" w:pos="1134"/>
        </w:tabs>
        <w:jc w:val="both"/>
        <w:rPr>
          <w:rFonts w:eastAsia="Calibri"/>
          <w:lang w:eastAsia="en-US"/>
        </w:rPr>
      </w:pPr>
      <w:r w:rsidRPr="006A7436">
        <w:rPr>
          <w:rFonts w:eastAsia="Calibri"/>
          <w:lang w:eastAsia="en-US"/>
        </w:rPr>
        <w:t xml:space="preserve">    4.  Продолжение  формирования     аналитической   культуры   учителя</w:t>
      </w:r>
    </w:p>
    <w:p w:rsidR="006A7436" w:rsidRPr="006A7436" w:rsidRDefault="006A7436" w:rsidP="006A7436">
      <w:pPr>
        <w:tabs>
          <w:tab w:val="left" w:pos="426"/>
          <w:tab w:val="left" w:pos="1134"/>
        </w:tabs>
        <w:contextualSpacing/>
        <w:jc w:val="both"/>
        <w:rPr>
          <w:rFonts w:eastAsia="Calibri"/>
          <w:lang w:eastAsia="en-US"/>
        </w:rPr>
      </w:pPr>
      <w:r w:rsidRPr="006A7436">
        <w:rPr>
          <w:rFonts w:eastAsia="Calibri"/>
          <w:lang w:eastAsia="en-US"/>
        </w:rPr>
        <w:t xml:space="preserve">начальных    классов   через    активное    участие   в    работе   ПТО, </w:t>
      </w:r>
    </w:p>
    <w:p w:rsidR="006A7436" w:rsidRPr="006A7436" w:rsidRDefault="006A7436" w:rsidP="006A7436">
      <w:pPr>
        <w:tabs>
          <w:tab w:val="left" w:pos="426"/>
          <w:tab w:val="left" w:pos="1134"/>
        </w:tabs>
        <w:contextualSpacing/>
        <w:jc w:val="both"/>
        <w:rPr>
          <w:rFonts w:eastAsia="Calibri"/>
          <w:lang w:eastAsia="en-US"/>
        </w:rPr>
      </w:pPr>
      <w:r w:rsidRPr="006A7436">
        <w:rPr>
          <w:rFonts w:eastAsia="Calibri"/>
          <w:lang w:eastAsia="en-US"/>
        </w:rPr>
        <w:t>семинарах, педсоветах.</w:t>
      </w:r>
    </w:p>
    <w:p w:rsidR="006A7436" w:rsidRPr="006A7436" w:rsidRDefault="006A7436" w:rsidP="006A7436">
      <w:pPr>
        <w:jc w:val="both"/>
        <w:rPr>
          <w:b/>
          <w:lang w:eastAsia="en-US"/>
        </w:rPr>
      </w:pPr>
      <w:r w:rsidRPr="006A7436">
        <w:rPr>
          <w:lang w:eastAsia="en-US"/>
        </w:rPr>
        <w:t xml:space="preserve">        Анализ  работы  методического объединения   учителей  начальных   классов   за  2020-2021   учебный    год    дает      возможность   определить    уровень     качества профессиональной   деятельности    каждого  учителя  и  коллектива  в  целом.</w:t>
      </w:r>
    </w:p>
    <w:p w:rsidR="006A7436" w:rsidRPr="006A7436" w:rsidRDefault="006A7436" w:rsidP="006A7436">
      <w:pPr>
        <w:shd w:val="clear" w:color="auto" w:fill="FFFFFF"/>
        <w:jc w:val="both"/>
        <w:rPr>
          <w:color w:val="000000"/>
        </w:rPr>
      </w:pPr>
      <w:r w:rsidRPr="006A7436">
        <w:t xml:space="preserve">      Работу МО учителей начальных классов можно считать удовлетворительной.</w:t>
      </w:r>
      <w:r w:rsidRPr="006A7436">
        <w:rPr>
          <w:highlight w:val="yellow"/>
        </w:rPr>
        <w:br/>
      </w:r>
      <w:r w:rsidRPr="006A7436">
        <w:rPr>
          <w:color w:val="000000"/>
        </w:rPr>
        <w:t xml:space="preserve">       Проанализировав работу методического объединения за 2020 – 2021,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w:t>
      </w:r>
      <w:proofErr w:type="gramStart"/>
      <w:r w:rsidRPr="006A7436">
        <w:rPr>
          <w:color w:val="000000"/>
        </w:rPr>
        <w:t>уч Таким образом</w:t>
      </w:r>
      <w:proofErr w:type="gramEnd"/>
      <w:r w:rsidRPr="006A7436">
        <w:rPr>
          <w:color w:val="000000"/>
        </w:rPr>
        <w:t>, анализ</w:t>
      </w:r>
      <w:r w:rsidRPr="006A7436">
        <w:rPr>
          <w:b/>
          <w:bCs/>
          <w:color w:val="000000"/>
        </w:rPr>
        <w:t> </w:t>
      </w:r>
      <w:r w:rsidRPr="006A7436">
        <w:rPr>
          <w:color w:val="000000"/>
        </w:rPr>
        <w:t xml:space="preserve">работы методического объединения показал, что запланированный план </w:t>
      </w:r>
      <w:r w:rsidRPr="006A7436">
        <w:rPr>
          <w:color w:val="000000"/>
        </w:rPr>
        <w:lastRenderedPageBreak/>
        <w:t xml:space="preserve">работы МО практически выполнен.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w:t>
      </w:r>
    </w:p>
    <w:p w:rsidR="006A7436" w:rsidRPr="006A7436" w:rsidRDefault="006A7436" w:rsidP="006A7436">
      <w:pPr>
        <w:shd w:val="clear" w:color="auto" w:fill="FFFFFF"/>
        <w:jc w:val="both"/>
        <w:rPr>
          <w:color w:val="000000"/>
        </w:rPr>
      </w:pPr>
      <w:r w:rsidRPr="006A7436">
        <w:rPr>
          <w:b/>
          <w:bCs/>
          <w:color w:val="000000"/>
        </w:rPr>
        <w:t>Выводы  и  рекомендации:</w:t>
      </w:r>
    </w:p>
    <w:p w:rsidR="006A7436" w:rsidRPr="006A7436" w:rsidRDefault="006A7436" w:rsidP="006A7436">
      <w:pPr>
        <w:shd w:val="clear" w:color="auto" w:fill="FFFFFF"/>
        <w:jc w:val="both"/>
        <w:rPr>
          <w:color w:val="000000"/>
        </w:rPr>
      </w:pPr>
      <w:r w:rsidRPr="006A7436">
        <w:rPr>
          <w:color w:val="000000"/>
        </w:rPr>
        <w:t>     1.Учителям начальных классов обратить внимание на тех детей, которые показали низкий результат техники чтения, составить план работы по повышению скорости чтения, объяснить родителям важность темпа чтения для успеваемости ребенка и дать рекомендации для работы дома. Так же следует продолжить работу над осмысленным чтением.</w:t>
      </w:r>
    </w:p>
    <w:p w:rsidR="006A7436" w:rsidRPr="006A7436" w:rsidRDefault="006A7436" w:rsidP="006A7436">
      <w:pPr>
        <w:shd w:val="clear" w:color="auto" w:fill="FFFFFF"/>
        <w:jc w:val="both"/>
        <w:rPr>
          <w:color w:val="000000"/>
        </w:rPr>
      </w:pPr>
      <w:r w:rsidRPr="006A7436">
        <w:rPr>
          <w:color w:val="000000"/>
        </w:rPr>
        <w:t>     2.Учителям 1-х классов дать детям летнее задание по отработке навыков устного счета в пределах 20, выучить состав чисел первого десятка. Провести проверку в сентябре.</w:t>
      </w:r>
    </w:p>
    <w:p w:rsidR="006A7436" w:rsidRPr="006A7436" w:rsidRDefault="006A7436" w:rsidP="006A7436">
      <w:pPr>
        <w:shd w:val="clear" w:color="auto" w:fill="FFFFFF"/>
        <w:jc w:val="both"/>
        <w:rPr>
          <w:color w:val="000000"/>
        </w:rPr>
      </w:pPr>
      <w:r w:rsidRPr="006A7436">
        <w:rPr>
          <w:color w:val="000000"/>
        </w:rPr>
        <w:t>     3.Учителям 2-4 классов вести работу по развитию логики, пространственных представлений, мышления детей с целью оказания помощи при решении задач, как базового уровня, так и нестандартных,  логических, геометрических задач, используя при этом упражнения развивающего характера, игровые задания.</w:t>
      </w:r>
    </w:p>
    <w:p w:rsidR="006A7436" w:rsidRPr="006A7436" w:rsidRDefault="006A7436" w:rsidP="006A7436">
      <w:pPr>
        <w:shd w:val="clear" w:color="auto" w:fill="FFFFFF"/>
        <w:jc w:val="both"/>
        <w:rPr>
          <w:color w:val="000000"/>
        </w:rPr>
      </w:pPr>
      <w:r w:rsidRPr="006A7436">
        <w:rPr>
          <w:color w:val="000000"/>
        </w:rPr>
        <w:t>     4.Учителям 2-4 классов усилить работу по развитию речи детей, расширению словарного запаса, усилить работу над сложными для детей орфограммами по правописанию корня слова, фонетическому и морфологическому разбору слов, по разбору предложений.</w:t>
      </w:r>
      <w:r>
        <w:rPr>
          <w:color w:val="000000"/>
        </w:rPr>
        <w:t xml:space="preserve"> </w:t>
      </w:r>
      <w:r w:rsidRPr="006A7436">
        <w:rPr>
          <w:color w:val="000000"/>
        </w:rPr>
        <w:t xml:space="preserve">По </w:t>
      </w:r>
      <w:r>
        <w:rPr>
          <w:color w:val="000000"/>
        </w:rPr>
        <w:t>итог</w:t>
      </w:r>
      <w:r w:rsidRPr="006A7436">
        <w:rPr>
          <w:color w:val="000000"/>
        </w:rPr>
        <w:t>ам  2020/2021  учебного  года  по  всем  учебным  предметам  государственная  программа (практическая и теоретическая части) выполнена полностью.</w:t>
      </w:r>
    </w:p>
    <w:p w:rsidR="006A7436" w:rsidRPr="006A7436" w:rsidRDefault="006A7436" w:rsidP="006A7436">
      <w:pPr>
        <w:shd w:val="clear" w:color="auto" w:fill="FFFFFF"/>
        <w:jc w:val="both"/>
        <w:rPr>
          <w:color w:val="000000"/>
        </w:rPr>
      </w:pPr>
      <w:r w:rsidRPr="006A7436">
        <w:rPr>
          <w:color w:val="000000"/>
        </w:rPr>
        <w:t>     Учителям  начальных  классов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w:t>
      </w:r>
    </w:p>
    <w:p w:rsidR="006A7436" w:rsidRPr="006A7436" w:rsidRDefault="006A7436" w:rsidP="006A7436">
      <w:pPr>
        <w:shd w:val="clear" w:color="auto" w:fill="FFFFFF"/>
        <w:jc w:val="both"/>
        <w:rPr>
          <w:color w:val="000000"/>
        </w:rPr>
      </w:pPr>
      <w:r w:rsidRPr="006A7436">
        <w:rPr>
          <w:color w:val="000000"/>
        </w:rPr>
        <w:t>     Несмотря  на усилия  работающих  учителей,  остаются  некоторые  проблемы: научность, аргументированность, логичность речи учителя при защите  урока; необходимо повысить  уровень  качества обученности при помощи составления индивидуальных программ, отслеживания  роста  ученика при помощи  мониторинга.</w:t>
      </w:r>
    </w:p>
    <w:p w:rsidR="006A7436" w:rsidRPr="006A7436" w:rsidRDefault="006A7436" w:rsidP="006A7436">
      <w:pPr>
        <w:shd w:val="clear" w:color="auto" w:fill="FFFFFF"/>
        <w:jc w:val="both"/>
        <w:rPr>
          <w:color w:val="000000"/>
        </w:rPr>
      </w:pPr>
      <w:r w:rsidRPr="006A7436">
        <w:rPr>
          <w:color w:val="000000"/>
        </w:rPr>
        <w:t xml:space="preserve">    Учитывая вышеизложенное, будет уместно определить на 2021-2022 учебный год следующие </w:t>
      </w:r>
      <w:r w:rsidRPr="006A7436">
        <w:rPr>
          <w:b/>
          <w:bCs/>
          <w:color w:val="000000"/>
        </w:rPr>
        <w:t>задачи:</w:t>
      </w:r>
    </w:p>
    <w:p w:rsidR="006A7436" w:rsidRDefault="006A7436" w:rsidP="006A7436">
      <w:pPr>
        <w:numPr>
          <w:ilvl w:val="0"/>
          <w:numId w:val="33"/>
        </w:numPr>
        <w:shd w:val="clear" w:color="auto" w:fill="FFFFFF"/>
        <w:spacing w:line="276" w:lineRule="auto"/>
        <w:ind w:left="0"/>
        <w:jc w:val="both"/>
        <w:rPr>
          <w:color w:val="000000"/>
        </w:rPr>
      </w:pPr>
      <w:r w:rsidRPr="006A7436">
        <w:rPr>
          <w:color w:val="000000"/>
        </w:rPr>
        <w:t>Продолжить совершенствование уровня педагогического мастерства, эрудиции и компетентности в области предметов и методики преподавания.</w:t>
      </w:r>
    </w:p>
    <w:p w:rsidR="006A7436" w:rsidRPr="006A7436" w:rsidRDefault="006A7436" w:rsidP="006A7436">
      <w:pPr>
        <w:numPr>
          <w:ilvl w:val="0"/>
          <w:numId w:val="33"/>
        </w:numPr>
        <w:shd w:val="clear" w:color="auto" w:fill="FFFFFF"/>
        <w:spacing w:line="276" w:lineRule="auto"/>
        <w:ind w:left="0"/>
        <w:jc w:val="both"/>
        <w:rPr>
          <w:color w:val="000000"/>
        </w:rPr>
      </w:pPr>
      <w:r w:rsidRPr="006A7436">
        <w:rPr>
          <w:color w:val="000000"/>
        </w:rPr>
        <w:t>Продолжить работу по формированию общеучебных и исследовательских умений у младших школьников.</w:t>
      </w:r>
    </w:p>
    <w:p w:rsidR="006A7436" w:rsidRPr="006A7436" w:rsidRDefault="006A7436" w:rsidP="006A7436">
      <w:pPr>
        <w:numPr>
          <w:ilvl w:val="0"/>
          <w:numId w:val="33"/>
        </w:numPr>
        <w:shd w:val="clear" w:color="auto" w:fill="FFFFFF"/>
        <w:spacing w:line="276" w:lineRule="auto"/>
        <w:ind w:left="0"/>
        <w:jc w:val="both"/>
        <w:rPr>
          <w:color w:val="000000"/>
        </w:rPr>
      </w:pPr>
      <w:r w:rsidRPr="006A7436">
        <w:rPr>
          <w:color w:val="000000"/>
        </w:rPr>
        <w:t>Активизировать работу с одарёнными детьми по участию в олимпиадах и конкурсах различного уровня.</w:t>
      </w:r>
    </w:p>
    <w:p w:rsidR="006A7436" w:rsidRPr="006A7436" w:rsidRDefault="006A7436" w:rsidP="006A7436">
      <w:pPr>
        <w:numPr>
          <w:ilvl w:val="0"/>
          <w:numId w:val="33"/>
        </w:numPr>
        <w:shd w:val="clear" w:color="auto" w:fill="FFFFFF"/>
        <w:spacing w:line="276" w:lineRule="auto"/>
        <w:ind w:left="0"/>
        <w:jc w:val="both"/>
        <w:rPr>
          <w:color w:val="000000"/>
        </w:rPr>
      </w:pPr>
      <w:r w:rsidRPr="006A7436">
        <w:rPr>
          <w:color w:val="000000"/>
        </w:rPr>
        <w:t>Совершенствовать формы и методы работы с учащимися низкого уровня подготовленности.</w:t>
      </w:r>
    </w:p>
    <w:p w:rsidR="006A7436" w:rsidRPr="006A7436" w:rsidRDefault="006A7436" w:rsidP="006A7436">
      <w:pPr>
        <w:numPr>
          <w:ilvl w:val="0"/>
          <w:numId w:val="33"/>
        </w:numPr>
        <w:shd w:val="clear" w:color="auto" w:fill="FFFFFF"/>
        <w:spacing w:line="276" w:lineRule="auto"/>
        <w:ind w:left="0"/>
        <w:jc w:val="both"/>
        <w:rPr>
          <w:color w:val="000000"/>
        </w:rPr>
      </w:pPr>
      <w:r w:rsidRPr="006A7436">
        <w:rPr>
          <w:color w:val="000000"/>
        </w:rPr>
        <w:t>Продолжить просветительскую работу среди родителей обучающихся.</w:t>
      </w:r>
    </w:p>
    <w:p w:rsidR="006A7436" w:rsidRPr="006A7436" w:rsidRDefault="006A7436" w:rsidP="006A7436">
      <w:pPr>
        <w:numPr>
          <w:ilvl w:val="0"/>
          <w:numId w:val="33"/>
        </w:numPr>
        <w:shd w:val="clear" w:color="auto" w:fill="FFFFFF"/>
        <w:spacing w:line="276" w:lineRule="auto"/>
        <w:ind w:left="0"/>
        <w:jc w:val="both"/>
        <w:rPr>
          <w:color w:val="000000"/>
        </w:rPr>
      </w:pPr>
      <w:r w:rsidRPr="006A7436">
        <w:rPr>
          <w:color w:val="000000"/>
        </w:rPr>
        <w:t>Организовать семинары и открытые уроки в рамках обмена опытом.</w:t>
      </w:r>
    </w:p>
    <w:p w:rsidR="006A7436" w:rsidRDefault="006A7436" w:rsidP="006A7436">
      <w:pPr>
        <w:numPr>
          <w:ilvl w:val="0"/>
          <w:numId w:val="33"/>
        </w:numPr>
        <w:shd w:val="clear" w:color="auto" w:fill="FFFFFF"/>
        <w:spacing w:line="276" w:lineRule="auto"/>
        <w:ind w:left="0"/>
        <w:jc w:val="both"/>
        <w:rPr>
          <w:color w:val="000000"/>
        </w:rPr>
      </w:pPr>
      <w:r w:rsidRPr="006A7436">
        <w:rPr>
          <w:color w:val="000000"/>
        </w:rPr>
        <w:t>Совершенствовать формы работы по повы</w:t>
      </w:r>
      <w:r>
        <w:rPr>
          <w:color w:val="000000"/>
        </w:rPr>
        <w:t>шению качества и техники чтения</w:t>
      </w:r>
    </w:p>
    <w:p w:rsidR="006A7436" w:rsidRPr="006A7436" w:rsidRDefault="006A7436" w:rsidP="006A7436">
      <w:pPr>
        <w:numPr>
          <w:ilvl w:val="0"/>
          <w:numId w:val="33"/>
        </w:numPr>
        <w:shd w:val="clear" w:color="auto" w:fill="FFFFFF"/>
        <w:spacing w:line="276" w:lineRule="auto"/>
        <w:ind w:left="0"/>
        <w:jc w:val="both"/>
        <w:rPr>
          <w:color w:val="000000"/>
        </w:rPr>
      </w:pPr>
      <w:r w:rsidRPr="006A7436">
        <w:t xml:space="preserve"> Повышать уровень психолого – педагогической подготовки учителей путём самообразования, участие в семина</w:t>
      </w:r>
      <w:r>
        <w:t>рах, профессиональных конкурс</w:t>
      </w:r>
    </w:p>
    <w:p w:rsidR="006A7436" w:rsidRPr="006A7436" w:rsidRDefault="006A7436" w:rsidP="006A7436">
      <w:pPr>
        <w:numPr>
          <w:ilvl w:val="0"/>
          <w:numId w:val="33"/>
        </w:numPr>
        <w:shd w:val="clear" w:color="auto" w:fill="FFFFFF"/>
        <w:spacing w:line="276" w:lineRule="auto"/>
        <w:ind w:left="0"/>
        <w:jc w:val="both"/>
        <w:rPr>
          <w:color w:val="000000"/>
        </w:rPr>
      </w:pPr>
      <w:r>
        <w:rPr>
          <w:lang w:eastAsia="en-US"/>
        </w:rPr>
        <w:t>А</w:t>
      </w:r>
      <w:r w:rsidRPr="006A7436">
        <w:rPr>
          <w:lang w:eastAsia="en-US"/>
        </w:rPr>
        <w:t xml:space="preserve">ктивизировать  работу  по  трансляции опыта работы  ППО  не  только  в  рамках   </w:t>
      </w:r>
    </w:p>
    <w:p w:rsidR="006A7436" w:rsidRDefault="006A7436" w:rsidP="006A7436">
      <w:pPr>
        <w:jc w:val="both"/>
        <w:rPr>
          <w:lang w:eastAsia="en-US"/>
        </w:rPr>
      </w:pPr>
      <w:r w:rsidRPr="006A7436">
        <w:rPr>
          <w:lang w:eastAsia="en-US"/>
        </w:rPr>
        <w:t xml:space="preserve">  М/О и школы, а  на  уровне  города   и   области;</w:t>
      </w:r>
    </w:p>
    <w:p w:rsidR="006A7436" w:rsidRPr="006A7436" w:rsidRDefault="006A7436" w:rsidP="006A7436">
      <w:pPr>
        <w:jc w:val="both"/>
        <w:rPr>
          <w:lang w:eastAsia="en-US"/>
        </w:rPr>
      </w:pPr>
      <w:r>
        <w:t>10.</w:t>
      </w:r>
      <w:r w:rsidRPr="006A7436">
        <w:t>Приобщать преподавателей к исследовательской деятельности и формированию способности к рефлексивной оценке своих достижений;</w:t>
      </w:r>
    </w:p>
    <w:p w:rsidR="006A7436" w:rsidRPr="006A7436" w:rsidRDefault="006A7436" w:rsidP="006A7436">
      <w:pPr>
        <w:numPr>
          <w:ilvl w:val="0"/>
          <w:numId w:val="34"/>
        </w:numPr>
        <w:shd w:val="clear" w:color="auto" w:fill="FFFFFF"/>
        <w:tabs>
          <w:tab w:val="left" w:pos="0"/>
        </w:tabs>
        <w:spacing w:line="276" w:lineRule="auto"/>
        <w:ind w:left="0"/>
        <w:jc w:val="both"/>
      </w:pPr>
      <w:r w:rsidRPr="006A7436">
        <w:t>Обратить внимание на повышение профессионального мастерства молодых специалистов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6A7436" w:rsidRPr="006A7436" w:rsidRDefault="006A7436" w:rsidP="006A7436">
      <w:pPr>
        <w:jc w:val="both"/>
        <w:rPr>
          <w:lang w:eastAsia="en-US"/>
        </w:rPr>
      </w:pPr>
      <w:r w:rsidRPr="006A7436">
        <w:rPr>
          <w:lang w:eastAsia="en-US"/>
        </w:rPr>
        <w:t xml:space="preserve">     </w:t>
      </w:r>
      <w:proofErr w:type="gramStart"/>
      <w:r w:rsidRPr="006A7436">
        <w:rPr>
          <w:lang w:eastAsia="en-US"/>
        </w:rPr>
        <w:t>Задачи  на</w:t>
      </w:r>
      <w:proofErr w:type="gramEnd"/>
      <w:r w:rsidRPr="006A7436">
        <w:rPr>
          <w:lang w:eastAsia="en-US"/>
        </w:rPr>
        <w:t xml:space="preserve">  следующий  учебный  год  продолжают  решение  проблем   текущего  года  и  будут  реализовываться  в  деятельности  М/О в  2021-2022 уч.году.</w:t>
      </w:r>
    </w:p>
    <w:p w:rsidR="006D6CC6" w:rsidRDefault="005379EA" w:rsidP="00964F22">
      <w:pPr>
        <w:pStyle w:val="af5"/>
        <w:ind w:left="0" w:right="0"/>
        <w:jc w:val="both"/>
        <w:rPr>
          <w:sz w:val="24"/>
          <w:szCs w:val="24"/>
        </w:rPr>
      </w:pPr>
      <w:r w:rsidRPr="00F50E0A">
        <w:rPr>
          <w:color w:val="FF0000"/>
          <w:sz w:val="24"/>
          <w:szCs w:val="24"/>
        </w:rPr>
        <w:t xml:space="preserve">                          </w:t>
      </w:r>
      <w:r w:rsidR="00DD6949" w:rsidRPr="00F50E0A">
        <w:rPr>
          <w:color w:val="FF0000"/>
          <w:sz w:val="24"/>
          <w:szCs w:val="24"/>
        </w:rPr>
        <w:t xml:space="preserve">            </w:t>
      </w:r>
      <w:r w:rsidR="00964F22" w:rsidRPr="00964F22">
        <w:rPr>
          <w:sz w:val="24"/>
          <w:szCs w:val="24"/>
        </w:rPr>
        <w:t xml:space="preserve">      </w:t>
      </w:r>
    </w:p>
    <w:p w:rsidR="006D6CC6" w:rsidRDefault="006D6CC6" w:rsidP="00964F22">
      <w:pPr>
        <w:pStyle w:val="af5"/>
        <w:ind w:left="0" w:right="0"/>
        <w:jc w:val="both"/>
        <w:rPr>
          <w:sz w:val="24"/>
          <w:szCs w:val="24"/>
        </w:rPr>
      </w:pPr>
    </w:p>
    <w:p w:rsidR="00964F22" w:rsidRPr="00964F22" w:rsidRDefault="006D6CC6" w:rsidP="00964F22">
      <w:pPr>
        <w:pStyle w:val="af5"/>
        <w:ind w:left="0" w:right="0"/>
        <w:jc w:val="both"/>
        <w:rPr>
          <w:b/>
          <w:sz w:val="24"/>
          <w:szCs w:val="24"/>
        </w:rPr>
      </w:pPr>
      <w:r>
        <w:rPr>
          <w:sz w:val="24"/>
          <w:szCs w:val="24"/>
        </w:rPr>
        <w:lastRenderedPageBreak/>
        <w:t xml:space="preserve">                          </w:t>
      </w:r>
      <w:r w:rsidR="00964F22" w:rsidRPr="00964F22">
        <w:rPr>
          <w:b/>
          <w:sz w:val="24"/>
          <w:szCs w:val="24"/>
        </w:rPr>
        <w:t>Успешность обучения учащихся на 2-ой ступени.</w:t>
      </w:r>
    </w:p>
    <w:p w:rsidR="00964F22" w:rsidRPr="00964F22" w:rsidRDefault="00964F22" w:rsidP="00964F22">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1533"/>
        <w:gridCol w:w="1159"/>
        <w:gridCol w:w="1123"/>
        <w:gridCol w:w="1139"/>
        <w:gridCol w:w="1111"/>
        <w:gridCol w:w="1139"/>
        <w:gridCol w:w="1111"/>
      </w:tblGrid>
      <w:tr w:rsidR="00964F22" w:rsidRPr="00964F22" w:rsidTr="00964F22">
        <w:trPr>
          <w:trHeight w:val="328"/>
          <w:jc w:val="center"/>
        </w:trPr>
        <w:tc>
          <w:tcPr>
            <w:tcW w:w="2789" w:type="dxa"/>
            <w:gridSpan w:val="2"/>
            <w:vMerge w:val="restart"/>
            <w:tcBorders>
              <w:top w:val="single" w:sz="4" w:space="0" w:color="auto"/>
              <w:left w:val="single" w:sz="4" w:space="0" w:color="auto"/>
              <w:bottom w:val="single" w:sz="4" w:space="0" w:color="auto"/>
              <w:right w:val="single" w:sz="4" w:space="0" w:color="auto"/>
            </w:tcBorders>
            <w:hideMark/>
          </w:tcPr>
          <w:p w:rsidR="00964F22" w:rsidRPr="00964F22" w:rsidRDefault="00964F22" w:rsidP="00964F22">
            <w:pPr>
              <w:rPr>
                <w:b/>
              </w:rPr>
            </w:pPr>
            <w:r w:rsidRPr="00964F22">
              <w:rPr>
                <w:b/>
              </w:rPr>
              <w:t>Число учащихся</w:t>
            </w:r>
          </w:p>
          <w:p w:rsidR="00964F22" w:rsidRPr="00964F22" w:rsidRDefault="00964F22" w:rsidP="00964F22">
            <w:pPr>
              <w:rPr>
                <w:b/>
              </w:rPr>
            </w:pPr>
            <w:r w:rsidRPr="00964F22">
              <w:rPr>
                <w:b/>
              </w:rPr>
              <w:t xml:space="preserve"> 5-8 классов </w:t>
            </w:r>
          </w:p>
          <w:p w:rsidR="00964F22" w:rsidRPr="00964F22" w:rsidRDefault="00964F22" w:rsidP="00964F22">
            <w:pPr>
              <w:rPr>
                <w:b/>
              </w:rPr>
            </w:pPr>
            <w:r w:rsidRPr="00964F22">
              <w:rPr>
                <w:b/>
              </w:rPr>
              <w:t>на конец года</w:t>
            </w:r>
          </w:p>
        </w:tc>
        <w:tc>
          <w:tcPr>
            <w:tcW w:w="6782" w:type="dxa"/>
            <w:gridSpan w:val="6"/>
            <w:tcBorders>
              <w:top w:val="single" w:sz="4" w:space="0" w:color="auto"/>
              <w:left w:val="single" w:sz="4" w:space="0" w:color="auto"/>
              <w:bottom w:val="single" w:sz="4" w:space="0" w:color="auto"/>
              <w:right w:val="single" w:sz="4" w:space="0" w:color="auto"/>
            </w:tcBorders>
            <w:hideMark/>
          </w:tcPr>
          <w:p w:rsidR="00964F22" w:rsidRPr="00964F22" w:rsidRDefault="00964F22" w:rsidP="00964F22">
            <w:pPr>
              <w:rPr>
                <w:b/>
              </w:rPr>
            </w:pPr>
            <w:r w:rsidRPr="00964F22">
              <w:rPr>
                <w:b/>
              </w:rPr>
              <w:t>Из них</w:t>
            </w:r>
          </w:p>
        </w:tc>
      </w:tr>
      <w:tr w:rsidR="00964F22" w:rsidRPr="00964F22" w:rsidTr="00964F22">
        <w:trPr>
          <w:trHeight w:val="171"/>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64F22" w:rsidRPr="00964F22" w:rsidRDefault="00964F22" w:rsidP="00964F22">
            <w:pPr>
              <w:rPr>
                <w:b/>
              </w:rPr>
            </w:pPr>
          </w:p>
        </w:tc>
        <w:tc>
          <w:tcPr>
            <w:tcW w:w="2282" w:type="dxa"/>
            <w:gridSpan w:val="2"/>
            <w:tcBorders>
              <w:top w:val="single" w:sz="4" w:space="0" w:color="auto"/>
              <w:left w:val="single" w:sz="4" w:space="0" w:color="auto"/>
              <w:bottom w:val="single" w:sz="4" w:space="0" w:color="auto"/>
              <w:right w:val="single" w:sz="4" w:space="0" w:color="auto"/>
            </w:tcBorders>
            <w:hideMark/>
          </w:tcPr>
          <w:p w:rsidR="00964F22" w:rsidRPr="00964F22" w:rsidRDefault="00964F22" w:rsidP="00964F22">
            <w:pPr>
              <w:rPr>
                <w:b/>
              </w:rPr>
            </w:pPr>
            <w:r w:rsidRPr="00964F22">
              <w:rPr>
                <w:b/>
              </w:rPr>
              <w:t xml:space="preserve">Переведены </w:t>
            </w:r>
          </w:p>
          <w:p w:rsidR="00964F22" w:rsidRPr="00964F22" w:rsidRDefault="00964F22" w:rsidP="00964F22">
            <w:pPr>
              <w:rPr>
                <w:b/>
              </w:rPr>
            </w:pPr>
            <w:r w:rsidRPr="00964F22">
              <w:rPr>
                <w:b/>
              </w:rPr>
              <w:t>в следующий класс</w:t>
            </w:r>
          </w:p>
        </w:tc>
        <w:tc>
          <w:tcPr>
            <w:tcW w:w="2250" w:type="dxa"/>
            <w:gridSpan w:val="2"/>
            <w:tcBorders>
              <w:top w:val="single" w:sz="4" w:space="0" w:color="auto"/>
              <w:left w:val="single" w:sz="4" w:space="0" w:color="auto"/>
              <w:bottom w:val="single" w:sz="4" w:space="0" w:color="auto"/>
              <w:right w:val="single" w:sz="4" w:space="0" w:color="auto"/>
            </w:tcBorders>
            <w:hideMark/>
          </w:tcPr>
          <w:p w:rsidR="00964F22" w:rsidRPr="00964F22" w:rsidRDefault="00964F22" w:rsidP="00964F22">
            <w:pPr>
              <w:rPr>
                <w:b/>
              </w:rPr>
            </w:pPr>
            <w:r w:rsidRPr="00964F22">
              <w:rPr>
                <w:b/>
              </w:rPr>
              <w:t xml:space="preserve">Окончили школу </w:t>
            </w:r>
          </w:p>
          <w:p w:rsidR="00964F22" w:rsidRPr="00964F22" w:rsidRDefault="00964F22" w:rsidP="00964F22">
            <w:pPr>
              <w:rPr>
                <w:b/>
              </w:rPr>
            </w:pPr>
            <w:r w:rsidRPr="00964F22">
              <w:rPr>
                <w:b/>
              </w:rPr>
              <w:t>на «4» и «5»</w:t>
            </w:r>
          </w:p>
        </w:tc>
        <w:tc>
          <w:tcPr>
            <w:tcW w:w="2250" w:type="dxa"/>
            <w:gridSpan w:val="2"/>
            <w:tcBorders>
              <w:top w:val="single" w:sz="4" w:space="0" w:color="auto"/>
              <w:left w:val="single" w:sz="4" w:space="0" w:color="auto"/>
              <w:bottom w:val="single" w:sz="4" w:space="0" w:color="auto"/>
              <w:right w:val="single" w:sz="4" w:space="0" w:color="auto"/>
            </w:tcBorders>
            <w:hideMark/>
          </w:tcPr>
          <w:p w:rsidR="00964F22" w:rsidRPr="00964F22" w:rsidRDefault="00964F22" w:rsidP="00964F22">
            <w:pPr>
              <w:rPr>
                <w:b/>
              </w:rPr>
            </w:pPr>
            <w:r w:rsidRPr="00964F22">
              <w:rPr>
                <w:b/>
              </w:rPr>
              <w:t xml:space="preserve">Окончили школу </w:t>
            </w:r>
          </w:p>
          <w:p w:rsidR="00964F22" w:rsidRPr="00964F22" w:rsidRDefault="00964F22" w:rsidP="00964F22">
            <w:pPr>
              <w:rPr>
                <w:b/>
              </w:rPr>
            </w:pPr>
            <w:r w:rsidRPr="00964F22">
              <w:rPr>
                <w:b/>
              </w:rPr>
              <w:t>на «3»и «4»</w:t>
            </w:r>
          </w:p>
        </w:tc>
      </w:tr>
      <w:tr w:rsidR="00964F22" w:rsidRPr="00964F22" w:rsidTr="00964F22">
        <w:trPr>
          <w:trHeight w:val="328"/>
          <w:jc w:val="center"/>
        </w:trPr>
        <w:tc>
          <w:tcPr>
            <w:tcW w:w="1256"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2019-20</w:t>
            </w:r>
          </w:p>
        </w:tc>
        <w:tc>
          <w:tcPr>
            <w:tcW w:w="153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rPr>
            </w:pPr>
            <w:r w:rsidRPr="00964F22">
              <w:rPr>
                <w:b/>
                <w:sz w:val="22"/>
                <w:szCs w:val="22"/>
                <w:lang w:val="en-US"/>
              </w:rPr>
              <w:t>20</w:t>
            </w:r>
            <w:r w:rsidRPr="00964F22">
              <w:rPr>
                <w:b/>
                <w:sz w:val="22"/>
                <w:szCs w:val="22"/>
              </w:rPr>
              <w:t>20-21</w:t>
            </w:r>
          </w:p>
        </w:tc>
        <w:tc>
          <w:tcPr>
            <w:tcW w:w="115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2019-20</w:t>
            </w:r>
          </w:p>
        </w:tc>
        <w:tc>
          <w:tcPr>
            <w:tcW w:w="112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w:t>
            </w:r>
            <w:r w:rsidRPr="00964F22">
              <w:rPr>
                <w:b/>
                <w:sz w:val="22"/>
                <w:szCs w:val="22"/>
              </w:rPr>
              <w:t>20-21</w:t>
            </w:r>
          </w:p>
        </w:tc>
        <w:tc>
          <w:tcPr>
            <w:tcW w:w="113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w:t>
            </w:r>
            <w:r w:rsidRPr="00964F22">
              <w:rPr>
                <w:b/>
                <w:sz w:val="22"/>
                <w:szCs w:val="22"/>
              </w:rPr>
              <w:t>19-20</w:t>
            </w:r>
          </w:p>
        </w:tc>
        <w:tc>
          <w:tcPr>
            <w:tcW w:w="111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w:t>
            </w:r>
            <w:r w:rsidRPr="00964F22">
              <w:rPr>
                <w:b/>
                <w:sz w:val="22"/>
                <w:szCs w:val="22"/>
              </w:rPr>
              <w:t>20-21</w:t>
            </w:r>
          </w:p>
        </w:tc>
        <w:tc>
          <w:tcPr>
            <w:tcW w:w="113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w:t>
            </w:r>
            <w:r w:rsidRPr="00964F22">
              <w:rPr>
                <w:b/>
                <w:sz w:val="22"/>
                <w:szCs w:val="22"/>
              </w:rPr>
              <w:t>19-20</w:t>
            </w:r>
          </w:p>
        </w:tc>
        <w:tc>
          <w:tcPr>
            <w:tcW w:w="111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b/>
                <w:sz w:val="22"/>
                <w:szCs w:val="22"/>
                <w:lang w:val="en-US"/>
              </w:rPr>
            </w:pPr>
            <w:r w:rsidRPr="00964F22">
              <w:rPr>
                <w:b/>
                <w:sz w:val="22"/>
                <w:szCs w:val="22"/>
                <w:lang w:val="en-US"/>
              </w:rPr>
              <w:t>20</w:t>
            </w:r>
            <w:r w:rsidRPr="00964F22">
              <w:rPr>
                <w:b/>
                <w:sz w:val="22"/>
                <w:szCs w:val="22"/>
              </w:rPr>
              <w:t>20-21</w:t>
            </w:r>
          </w:p>
        </w:tc>
      </w:tr>
      <w:tr w:rsidR="00964F22" w:rsidRPr="00964F22" w:rsidTr="00964F22">
        <w:trPr>
          <w:trHeight w:val="328"/>
          <w:jc w:val="center"/>
        </w:trPr>
        <w:tc>
          <w:tcPr>
            <w:tcW w:w="1256"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lang w:val="en-US"/>
              </w:rPr>
            </w:pPr>
            <w:r w:rsidRPr="00964F22">
              <w:rPr>
                <w:sz w:val="22"/>
                <w:szCs w:val="22"/>
                <w:lang w:val="en-US"/>
              </w:rPr>
              <w:t>560</w:t>
            </w:r>
          </w:p>
        </w:tc>
        <w:tc>
          <w:tcPr>
            <w:tcW w:w="153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612</w:t>
            </w:r>
          </w:p>
        </w:tc>
        <w:tc>
          <w:tcPr>
            <w:tcW w:w="115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lang w:val="en-US"/>
              </w:rPr>
            </w:pPr>
            <w:r w:rsidRPr="00964F22">
              <w:rPr>
                <w:sz w:val="22"/>
                <w:szCs w:val="22"/>
                <w:lang w:val="en-US"/>
              </w:rPr>
              <w:t>560</w:t>
            </w:r>
          </w:p>
        </w:tc>
        <w:tc>
          <w:tcPr>
            <w:tcW w:w="112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621</w:t>
            </w:r>
          </w:p>
        </w:tc>
        <w:tc>
          <w:tcPr>
            <w:tcW w:w="113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lang w:val="en-US"/>
              </w:rPr>
            </w:pPr>
            <w:r w:rsidRPr="00964F22">
              <w:rPr>
                <w:sz w:val="22"/>
                <w:szCs w:val="22"/>
                <w:lang w:val="en-US"/>
              </w:rPr>
              <w:t>290</w:t>
            </w:r>
          </w:p>
        </w:tc>
        <w:tc>
          <w:tcPr>
            <w:tcW w:w="111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368</w:t>
            </w:r>
          </w:p>
        </w:tc>
        <w:tc>
          <w:tcPr>
            <w:tcW w:w="113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270</w:t>
            </w:r>
          </w:p>
        </w:tc>
        <w:tc>
          <w:tcPr>
            <w:tcW w:w="111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253</w:t>
            </w:r>
          </w:p>
        </w:tc>
      </w:tr>
    </w:tbl>
    <w:p w:rsidR="00964F22" w:rsidRPr="00964F22" w:rsidRDefault="00964F22" w:rsidP="00964F22">
      <w:pPr>
        <w:jc w:val="both"/>
        <w:rPr>
          <w:b/>
        </w:rPr>
      </w:pPr>
    </w:p>
    <w:p w:rsidR="00964F22" w:rsidRPr="00964F22" w:rsidRDefault="00964F22" w:rsidP="00964F22">
      <w:pPr>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1145"/>
        <w:gridCol w:w="1081"/>
        <w:gridCol w:w="1081"/>
        <w:gridCol w:w="1082"/>
        <w:gridCol w:w="1081"/>
        <w:gridCol w:w="1133"/>
        <w:gridCol w:w="1179"/>
        <w:gridCol w:w="992"/>
      </w:tblGrid>
      <w:tr w:rsidR="00964F22" w:rsidRPr="00964F22" w:rsidTr="00964F22">
        <w:trPr>
          <w:cantSplit/>
          <w:trHeight w:val="448"/>
        </w:trPr>
        <w:tc>
          <w:tcPr>
            <w:tcW w:w="1306" w:type="dxa"/>
            <w:vMerge w:val="restart"/>
          </w:tcPr>
          <w:p w:rsidR="00964F22" w:rsidRPr="00964F22" w:rsidRDefault="00964F22" w:rsidP="00964F22">
            <w:pPr>
              <w:jc w:val="both"/>
              <w:rPr>
                <w:b/>
              </w:rPr>
            </w:pPr>
            <w:r w:rsidRPr="00964F22">
              <w:rPr>
                <w:b/>
              </w:rPr>
              <w:t>Учебный год</w:t>
            </w:r>
          </w:p>
        </w:tc>
        <w:tc>
          <w:tcPr>
            <w:tcW w:w="4389" w:type="dxa"/>
            <w:gridSpan w:val="4"/>
          </w:tcPr>
          <w:p w:rsidR="00964F22" w:rsidRPr="00964F22" w:rsidRDefault="00964F22" w:rsidP="00964F22">
            <w:pPr>
              <w:jc w:val="both"/>
              <w:rPr>
                <w:b/>
              </w:rPr>
            </w:pPr>
            <w:r w:rsidRPr="00964F22">
              <w:rPr>
                <w:b/>
              </w:rPr>
              <w:t>Успеваемость</w:t>
            </w:r>
          </w:p>
        </w:tc>
        <w:tc>
          <w:tcPr>
            <w:tcW w:w="4385" w:type="dxa"/>
            <w:gridSpan w:val="4"/>
          </w:tcPr>
          <w:p w:rsidR="00964F22" w:rsidRPr="00964F22" w:rsidRDefault="00964F22" w:rsidP="00964F22">
            <w:pPr>
              <w:jc w:val="both"/>
              <w:rPr>
                <w:b/>
              </w:rPr>
            </w:pPr>
            <w:r w:rsidRPr="00964F22">
              <w:rPr>
                <w:b/>
              </w:rPr>
              <w:t>Успешность (кач-во)</w:t>
            </w:r>
          </w:p>
        </w:tc>
      </w:tr>
      <w:tr w:rsidR="00964F22" w:rsidRPr="00964F22" w:rsidTr="00964F22">
        <w:trPr>
          <w:cantSplit/>
          <w:trHeight w:val="357"/>
        </w:trPr>
        <w:tc>
          <w:tcPr>
            <w:tcW w:w="1306" w:type="dxa"/>
            <w:vMerge/>
          </w:tcPr>
          <w:p w:rsidR="00964F22" w:rsidRPr="00964F22" w:rsidRDefault="00964F22" w:rsidP="00964F22">
            <w:pPr>
              <w:jc w:val="both"/>
              <w:rPr>
                <w:b/>
              </w:rPr>
            </w:pPr>
          </w:p>
        </w:tc>
        <w:tc>
          <w:tcPr>
            <w:tcW w:w="1145" w:type="dxa"/>
          </w:tcPr>
          <w:p w:rsidR="00964F22" w:rsidRPr="00964F22" w:rsidRDefault="00964F22" w:rsidP="00964F22">
            <w:pPr>
              <w:jc w:val="both"/>
              <w:rPr>
                <w:b/>
              </w:rPr>
            </w:pPr>
            <w:r w:rsidRPr="00964F22">
              <w:rPr>
                <w:b/>
              </w:rPr>
              <w:t xml:space="preserve">5 </w:t>
            </w:r>
          </w:p>
          <w:p w:rsidR="00964F22" w:rsidRPr="00964F22" w:rsidRDefault="00964F22" w:rsidP="00964F22">
            <w:pPr>
              <w:jc w:val="both"/>
              <w:rPr>
                <w:b/>
              </w:rPr>
            </w:pPr>
            <w:r w:rsidRPr="00964F22">
              <w:rPr>
                <w:b/>
              </w:rPr>
              <w:t>классы</w:t>
            </w:r>
          </w:p>
        </w:tc>
        <w:tc>
          <w:tcPr>
            <w:tcW w:w="1081" w:type="dxa"/>
          </w:tcPr>
          <w:p w:rsidR="00964F22" w:rsidRPr="00964F22" w:rsidRDefault="00964F22" w:rsidP="00964F22">
            <w:pPr>
              <w:jc w:val="both"/>
              <w:rPr>
                <w:b/>
              </w:rPr>
            </w:pPr>
            <w:r w:rsidRPr="00964F22">
              <w:rPr>
                <w:b/>
              </w:rPr>
              <w:t>6 классы</w:t>
            </w:r>
          </w:p>
        </w:tc>
        <w:tc>
          <w:tcPr>
            <w:tcW w:w="1081" w:type="dxa"/>
          </w:tcPr>
          <w:p w:rsidR="00964F22" w:rsidRPr="00964F22" w:rsidRDefault="00964F22" w:rsidP="00964F22">
            <w:pPr>
              <w:jc w:val="both"/>
              <w:rPr>
                <w:b/>
              </w:rPr>
            </w:pPr>
            <w:r w:rsidRPr="00964F22">
              <w:rPr>
                <w:b/>
              </w:rPr>
              <w:t>7 классы</w:t>
            </w:r>
          </w:p>
        </w:tc>
        <w:tc>
          <w:tcPr>
            <w:tcW w:w="1082" w:type="dxa"/>
          </w:tcPr>
          <w:p w:rsidR="00964F22" w:rsidRPr="00964F22" w:rsidRDefault="00964F22" w:rsidP="00964F22">
            <w:pPr>
              <w:jc w:val="both"/>
              <w:rPr>
                <w:b/>
              </w:rPr>
            </w:pPr>
            <w:r w:rsidRPr="00964F22">
              <w:rPr>
                <w:b/>
              </w:rPr>
              <w:t>8 классы</w:t>
            </w:r>
          </w:p>
        </w:tc>
        <w:tc>
          <w:tcPr>
            <w:tcW w:w="1081" w:type="dxa"/>
          </w:tcPr>
          <w:p w:rsidR="00964F22" w:rsidRPr="00964F22" w:rsidRDefault="00964F22" w:rsidP="00964F22">
            <w:pPr>
              <w:jc w:val="both"/>
              <w:rPr>
                <w:b/>
              </w:rPr>
            </w:pPr>
            <w:r w:rsidRPr="00964F22">
              <w:rPr>
                <w:b/>
              </w:rPr>
              <w:t>5 классы</w:t>
            </w:r>
          </w:p>
        </w:tc>
        <w:tc>
          <w:tcPr>
            <w:tcW w:w="1133" w:type="dxa"/>
          </w:tcPr>
          <w:p w:rsidR="00964F22" w:rsidRPr="00964F22" w:rsidRDefault="00964F22" w:rsidP="00964F22">
            <w:pPr>
              <w:jc w:val="both"/>
              <w:rPr>
                <w:b/>
              </w:rPr>
            </w:pPr>
            <w:r w:rsidRPr="00964F22">
              <w:rPr>
                <w:b/>
              </w:rPr>
              <w:t xml:space="preserve">6 </w:t>
            </w:r>
          </w:p>
          <w:p w:rsidR="00964F22" w:rsidRPr="00964F22" w:rsidRDefault="00964F22" w:rsidP="00964F22">
            <w:pPr>
              <w:jc w:val="both"/>
              <w:rPr>
                <w:b/>
              </w:rPr>
            </w:pPr>
            <w:r w:rsidRPr="00964F22">
              <w:rPr>
                <w:b/>
              </w:rPr>
              <w:t>классы</w:t>
            </w:r>
          </w:p>
        </w:tc>
        <w:tc>
          <w:tcPr>
            <w:tcW w:w="1179" w:type="dxa"/>
          </w:tcPr>
          <w:p w:rsidR="00964F22" w:rsidRPr="00964F22" w:rsidRDefault="00964F22" w:rsidP="00964F22">
            <w:pPr>
              <w:jc w:val="both"/>
              <w:rPr>
                <w:b/>
              </w:rPr>
            </w:pPr>
            <w:r w:rsidRPr="00964F22">
              <w:rPr>
                <w:b/>
              </w:rPr>
              <w:t xml:space="preserve">7 </w:t>
            </w:r>
          </w:p>
          <w:p w:rsidR="00964F22" w:rsidRPr="00964F22" w:rsidRDefault="00964F22" w:rsidP="00964F22">
            <w:pPr>
              <w:jc w:val="both"/>
              <w:rPr>
                <w:b/>
              </w:rPr>
            </w:pPr>
            <w:r w:rsidRPr="00964F22">
              <w:rPr>
                <w:b/>
              </w:rPr>
              <w:t>классы</w:t>
            </w:r>
          </w:p>
        </w:tc>
        <w:tc>
          <w:tcPr>
            <w:tcW w:w="992" w:type="dxa"/>
          </w:tcPr>
          <w:p w:rsidR="00964F22" w:rsidRPr="00964F22" w:rsidRDefault="00964F22" w:rsidP="00964F22">
            <w:pPr>
              <w:jc w:val="both"/>
              <w:rPr>
                <w:b/>
              </w:rPr>
            </w:pPr>
            <w:r w:rsidRPr="00964F22">
              <w:rPr>
                <w:b/>
              </w:rPr>
              <w:t xml:space="preserve">8 </w:t>
            </w:r>
          </w:p>
          <w:p w:rsidR="00964F22" w:rsidRPr="00964F22" w:rsidRDefault="00964F22" w:rsidP="00964F22">
            <w:pPr>
              <w:jc w:val="both"/>
              <w:rPr>
                <w:b/>
              </w:rPr>
            </w:pPr>
            <w:r w:rsidRPr="00964F22">
              <w:rPr>
                <w:b/>
              </w:rPr>
              <w:t>классы</w:t>
            </w:r>
          </w:p>
        </w:tc>
      </w:tr>
      <w:tr w:rsidR="00964F22" w:rsidRPr="00964F22" w:rsidTr="00964F22">
        <w:trPr>
          <w:cantSplit/>
          <w:trHeight w:val="441"/>
        </w:trPr>
        <w:tc>
          <w:tcPr>
            <w:tcW w:w="1306" w:type="dxa"/>
            <w:vAlign w:val="center"/>
          </w:tcPr>
          <w:p w:rsidR="00964F22" w:rsidRPr="00964F22" w:rsidRDefault="00964F22" w:rsidP="00964F22">
            <w:pPr>
              <w:jc w:val="both"/>
              <w:rPr>
                <w:b/>
              </w:rPr>
            </w:pPr>
            <w:r w:rsidRPr="00964F22">
              <w:rPr>
                <w:b/>
              </w:rPr>
              <w:t>2018-2019</w:t>
            </w:r>
          </w:p>
        </w:tc>
        <w:tc>
          <w:tcPr>
            <w:tcW w:w="1145" w:type="dxa"/>
          </w:tcPr>
          <w:p w:rsidR="00964F22" w:rsidRPr="00964F22" w:rsidRDefault="00964F22" w:rsidP="00964F22">
            <w:pPr>
              <w:jc w:val="both"/>
            </w:pPr>
            <w:r w:rsidRPr="00964F22">
              <w:t>100%</w:t>
            </w:r>
          </w:p>
        </w:tc>
        <w:tc>
          <w:tcPr>
            <w:tcW w:w="1081" w:type="dxa"/>
          </w:tcPr>
          <w:p w:rsidR="00964F22" w:rsidRPr="00964F22" w:rsidRDefault="00964F22" w:rsidP="00964F22">
            <w:pPr>
              <w:jc w:val="both"/>
            </w:pPr>
            <w:r w:rsidRPr="00964F22">
              <w:t>100%</w:t>
            </w:r>
          </w:p>
        </w:tc>
        <w:tc>
          <w:tcPr>
            <w:tcW w:w="1081" w:type="dxa"/>
          </w:tcPr>
          <w:p w:rsidR="00964F22" w:rsidRPr="00964F22" w:rsidRDefault="00964F22" w:rsidP="00964F22">
            <w:pPr>
              <w:jc w:val="both"/>
            </w:pPr>
            <w:r w:rsidRPr="00964F22">
              <w:t>100%</w:t>
            </w:r>
          </w:p>
        </w:tc>
        <w:tc>
          <w:tcPr>
            <w:tcW w:w="1082" w:type="dxa"/>
          </w:tcPr>
          <w:p w:rsidR="00964F22" w:rsidRPr="00964F22" w:rsidRDefault="00964F22" w:rsidP="00964F22">
            <w:pPr>
              <w:jc w:val="both"/>
            </w:pPr>
            <w:r w:rsidRPr="00964F22">
              <w:t>100%</w:t>
            </w:r>
          </w:p>
        </w:tc>
        <w:tc>
          <w:tcPr>
            <w:tcW w:w="1081" w:type="dxa"/>
            <w:vAlign w:val="center"/>
          </w:tcPr>
          <w:p w:rsidR="00964F22" w:rsidRPr="00964F22" w:rsidRDefault="00964F22" w:rsidP="00964F22">
            <w:pPr>
              <w:jc w:val="both"/>
            </w:pPr>
            <w:r w:rsidRPr="00964F22">
              <w:t>63%</w:t>
            </w:r>
          </w:p>
        </w:tc>
        <w:tc>
          <w:tcPr>
            <w:tcW w:w="1133" w:type="dxa"/>
            <w:vAlign w:val="center"/>
          </w:tcPr>
          <w:p w:rsidR="00964F22" w:rsidRPr="00964F22" w:rsidRDefault="00964F22" w:rsidP="00964F22">
            <w:pPr>
              <w:jc w:val="both"/>
            </w:pPr>
            <w:r w:rsidRPr="00964F22">
              <w:t>57%</w:t>
            </w:r>
          </w:p>
        </w:tc>
        <w:tc>
          <w:tcPr>
            <w:tcW w:w="1179" w:type="dxa"/>
            <w:vAlign w:val="center"/>
          </w:tcPr>
          <w:p w:rsidR="00964F22" w:rsidRPr="00964F22" w:rsidRDefault="00964F22" w:rsidP="00964F22">
            <w:pPr>
              <w:jc w:val="both"/>
            </w:pPr>
            <w:r w:rsidRPr="00964F22">
              <w:t>50%</w:t>
            </w:r>
          </w:p>
        </w:tc>
        <w:tc>
          <w:tcPr>
            <w:tcW w:w="992" w:type="dxa"/>
            <w:vAlign w:val="center"/>
          </w:tcPr>
          <w:p w:rsidR="00964F22" w:rsidRPr="00964F22" w:rsidRDefault="00964F22" w:rsidP="00964F22">
            <w:pPr>
              <w:jc w:val="both"/>
            </w:pPr>
            <w:r w:rsidRPr="00964F22">
              <w:t>43%</w:t>
            </w:r>
          </w:p>
        </w:tc>
      </w:tr>
      <w:tr w:rsidR="00964F22" w:rsidRPr="00964F22" w:rsidTr="00964F22">
        <w:trPr>
          <w:cantSplit/>
          <w:trHeight w:val="441"/>
        </w:trPr>
        <w:tc>
          <w:tcPr>
            <w:tcW w:w="1306" w:type="dxa"/>
            <w:vAlign w:val="center"/>
          </w:tcPr>
          <w:p w:rsidR="00964F22" w:rsidRPr="00964F22" w:rsidRDefault="00964F22" w:rsidP="00964F22">
            <w:pPr>
              <w:jc w:val="both"/>
              <w:rPr>
                <w:b/>
              </w:rPr>
            </w:pPr>
            <w:r w:rsidRPr="00964F22">
              <w:rPr>
                <w:b/>
              </w:rPr>
              <w:t>2019-2020</w:t>
            </w:r>
          </w:p>
        </w:tc>
        <w:tc>
          <w:tcPr>
            <w:tcW w:w="1145" w:type="dxa"/>
          </w:tcPr>
          <w:p w:rsidR="00964F22" w:rsidRPr="00964F22" w:rsidRDefault="00964F22" w:rsidP="00964F22">
            <w:pPr>
              <w:jc w:val="both"/>
            </w:pPr>
            <w:r w:rsidRPr="00964F22">
              <w:t>100%</w:t>
            </w:r>
          </w:p>
        </w:tc>
        <w:tc>
          <w:tcPr>
            <w:tcW w:w="1081" w:type="dxa"/>
          </w:tcPr>
          <w:p w:rsidR="00964F22" w:rsidRPr="00964F22" w:rsidRDefault="00964F22" w:rsidP="00964F22">
            <w:pPr>
              <w:jc w:val="both"/>
            </w:pPr>
            <w:r w:rsidRPr="00964F22">
              <w:t>100%</w:t>
            </w:r>
          </w:p>
        </w:tc>
        <w:tc>
          <w:tcPr>
            <w:tcW w:w="1081" w:type="dxa"/>
          </w:tcPr>
          <w:p w:rsidR="00964F22" w:rsidRPr="00964F22" w:rsidRDefault="00964F22" w:rsidP="00964F22">
            <w:pPr>
              <w:jc w:val="both"/>
            </w:pPr>
            <w:r w:rsidRPr="00964F22">
              <w:t>100%</w:t>
            </w:r>
          </w:p>
        </w:tc>
        <w:tc>
          <w:tcPr>
            <w:tcW w:w="1082" w:type="dxa"/>
          </w:tcPr>
          <w:p w:rsidR="00964F22" w:rsidRPr="00964F22" w:rsidRDefault="00964F22" w:rsidP="00964F22">
            <w:pPr>
              <w:jc w:val="both"/>
            </w:pPr>
            <w:r w:rsidRPr="00964F22">
              <w:t>100%</w:t>
            </w:r>
          </w:p>
        </w:tc>
        <w:tc>
          <w:tcPr>
            <w:tcW w:w="1081" w:type="dxa"/>
            <w:vAlign w:val="center"/>
          </w:tcPr>
          <w:p w:rsidR="00964F22" w:rsidRPr="00964F22" w:rsidRDefault="00964F22" w:rsidP="00964F22">
            <w:pPr>
              <w:jc w:val="both"/>
            </w:pPr>
            <w:r w:rsidRPr="00964F22">
              <w:t>70%</w:t>
            </w:r>
          </w:p>
        </w:tc>
        <w:tc>
          <w:tcPr>
            <w:tcW w:w="1133" w:type="dxa"/>
            <w:vAlign w:val="center"/>
          </w:tcPr>
          <w:p w:rsidR="00964F22" w:rsidRPr="00964F22" w:rsidRDefault="00964F22" w:rsidP="00964F22">
            <w:pPr>
              <w:jc w:val="both"/>
            </w:pPr>
            <w:r w:rsidRPr="00964F22">
              <w:t>58%</w:t>
            </w:r>
          </w:p>
        </w:tc>
        <w:tc>
          <w:tcPr>
            <w:tcW w:w="1179" w:type="dxa"/>
            <w:vAlign w:val="center"/>
          </w:tcPr>
          <w:p w:rsidR="00964F22" w:rsidRPr="00964F22" w:rsidRDefault="00964F22" w:rsidP="00964F22">
            <w:pPr>
              <w:jc w:val="both"/>
            </w:pPr>
            <w:r w:rsidRPr="00964F22">
              <w:t>46%</w:t>
            </w:r>
          </w:p>
        </w:tc>
        <w:tc>
          <w:tcPr>
            <w:tcW w:w="992" w:type="dxa"/>
            <w:vAlign w:val="center"/>
          </w:tcPr>
          <w:p w:rsidR="00964F22" w:rsidRPr="00964F22" w:rsidRDefault="00964F22" w:rsidP="00964F22">
            <w:pPr>
              <w:jc w:val="both"/>
            </w:pPr>
            <w:r w:rsidRPr="00964F22">
              <w:t>51%</w:t>
            </w:r>
          </w:p>
        </w:tc>
      </w:tr>
      <w:tr w:rsidR="00964F22" w:rsidRPr="00964F22" w:rsidTr="00964F22">
        <w:trPr>
          <w:cantSplit/>
          <w:trHeight w:val="441"/>
        </w:trPr>
        <w:tc>
          <w:tcPr>
            <w:tcW w:w="1306" w:type="dxa"/>
            <w:vAlign w:val="center"/>
          </w:tcPr>
          <w:p w:rsidR="00964F22" w:rsidRPr="00964F22" w:rsidRDefault="00964F22" w:rsidP="00964F22">
            <w:pPr>
              <w:jc w:val="both"/>
              <w:rPr>
                <w:b/>
              </w:rPr>
            </w:pPr>
            <w:r w:rsidRPr="00964F22">
              <w:rPr>
                <w:b/>
              </w:rPr>
              <w:t>2020-2021</w:t>
            </w:r>
          </w:p>
        </w:tc>
        <w:tc>
          <w:tcPr>
            <w:tcW w:w="1145" w:type="dxa"/>
          </w:tcPr>
          <w:p w:rsidR="00964F22" w:rsidRPr="00964F22" w:rsidRDefault="00964F22" w:rsidP="00964F22">
            <w:pPr>
              <w:jc w:val="both"/>
            </w:pPr>
            <w:r w:rsidRPr="00964F22">
              <w:t>100%</w:t>
            </w:r>
          </w:p>
        </w:tc>
        <w:tc>
          <w:tcPr>
            <w:tcW w:w="1081" w:type="dxa"/>
          </w:tcPr>
          <w:p w:rsidR="00964F22" w:rsidRPr="00964F22" w:rsidRDefault="00964F22" w:rsidP="00964F22">
            <w:pPr>
              <w:jc w:val="both"/>
            </w:pPr>
            <w:r w:rsidRPr="00964F22">
              <w:t>100%</w:t>
            </w:r>
          </w:p>
        </w:tc>
        <w:tc>
          <w:tcPr>
            <w:tcW w:w="1081" w:type="dxa"/>
          </w:tcPr>
          <w:p w:rsidR="00964F22" w:rsidRPr="00964F22" w:rsidRDefault="00964F22" w:rsidP="00964F22">
            <w:pPr>
              <w:jc w:val="both"/>
            </w:pPr>
            <w:r w:rsidRPr="00964F22">
              <w:t>100%</w:t>
            </w:r>
          </w:p>
        </w:tc>
        <w:tc>
          <w:tcPr>
            <w:tcW w:w="1082" w:type="dxa"/>
          </w:tcPr>
          <w:p w:rsidR="00964F22" w:rsidRPr="00964F22" w:rsidRDefault="00964F22" w:rsidP="00964F22">
            <w:pPr>
              <w:jc w:val="both"/>
            </w:pPr>
            <w:r w:rsidRPr="00964F22">
              <w:t>100%</w:t>
            </w:r>
          </w:p>
        </w:tc>
        <w:tc>
          <w:tcPr>
            <w:tcW w:w="1081" w:type="dxa"/>
            <w:vAlign w:val="center"/>
          </w:tcPr>
          <w:p w:rsidR="00964F22" w:rsidRPr="00964F22" w:rsidRDefault="00964F22" w:rsidP="00964F22">
            <w:pPr>
              <w:jc w:val="both"/>
            </w:pPr>
            <w:r w:rsidRPr="00964F22">
              <w:t>80%</w:t>
            </w:r>
          </w:p>
        </w:tc>
        <w:tc>
          <w:tcPr>
            <w:tcW w:w="1133" w:type="dxa"/>
            <w:vAlign w:val="center"/>
          </w:tcPr>
          <w:p w:rsidR="00964F22" w:rsidRPr="00964F22" w:rsidRDefault="00964F22" w:rsidP="00964F22">
            <w:pPr>
              <w:jc w:val="both"/>
            </w:pPr>
            <w:r w:rsidRPr="00964F22">
              <w:t>68%</w:t>
            </w:r>
          </w:p>
        </w:tc>
        <w:tc>
          <w:tcPr>
            <w:tcW w:w="1179" w:type="dxa"/>
            <w:vAlign w:val="center"/>
          </w:tcPr>
          <w:p w:rsidR="00964F22" w:rsidRPr="00964F22" w:rsidRDefault="00964F22" w:rsidP="00964F22">
            <w:pPr>
              <w:jc w:val="both"/>
            </w:pPr>
            <w:r w:rsidRPr="00964F22">
              <w:t>47%</w:t>
            </w:r>
          </w:p>
        </w:tc>
        <w:tc>
          <w:tcPr>
            <w:tcW w:w="992" w:type="dxa"/>
            <w:vAlign w:val="center"/>
          </w:tcPr>
          <w:p w:rsidR="00964F22" w:rsidRPr="00964F22" w:rsidRDefault="00964F22" w:rsidP="00964F22">
            <w:pPr>
              <w:jc w:val="both"/>
            </w:pPr>
            <w:r w:rsidRPr="00964F22">
              <w:t>38%</w:t>
            </w:r>
          </w:p>
        </w:tc>
      </w:tr>
    </w:tbl>
    <w:p w:rsidR="00964F22" w:rsidRPr="00964F22" w:rsidRDefault="00964F22" w:rsidP="00964F22">
      <w:pPr>
        <w:jc w:val="both"/>
        <w:rPr>
          <w:b/>
        </w:rPr>
      </w:pPr>
    </w:p>
    <w:p w:rsidR="00964F22" w:rsidRPr="00964F22" w:rsidRDefault="00964F22" w:rsidP="00964F22">
      <w:pPr>
        <w:jc w:val="both"/>
      </w:pPr>
      <w:r w:rsidRPr="00964F22">
        <w:t xml:space="preserve"> Сравнивая успеваемость учащихся </w:t>
      </w:r>
      <w:r w:rsidR="006D6CC6">
        <w:t xml:space="preserve">5-8х классов </w:t>
      </w:r>
      <w:r w:rsidRPr="00964F22">
        <w:t xml:space="preserve">за 3 года можно отметить как стабильную, отсева и учащихся, оставленных на повторный курс обучения, нет.  Анализируя успешность обучения (качество </w:t>
      </w:r>
      <w:proofErr w:type="gramStart"/>
      <w:r w:rsidRPr="00964F22">
        <w:t>обучения)  наблюдается</w:t>
      </w:r>
      <w:proofErr w:type="gramEnd"/>
      <w:r w:rsidRPr="00964F22">
        <w:t xml:space="preserve"> снижение </w:t>
      </w:r>
      <w:r>
        <w:t>при переходе из 5-х в 6е классы на 2%, при переходе из 6х в 7е классы на 11%, из 7х в 8ые классы на 8%. Э</w:t>
      </w:r>
      <w:r w:rsidRPr="00964F22">
        <w:t xml:space="preserve">то можно объяснить </w:t>
      </w:r>
      <w:r w:rsidR="002E201C">
        <w:t>проблемами дистанционного обучения.</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180"/>
        <w:gridCol w:w="1212"/>
        <w:gridCol w:w="1182"/>
        <w:gridCol w:w="1212"/>
        <w:gridCol w:w="1182"/>
        <w:gridCol w:w="1385"/>
        <w:gridCol w:w="1470"/>
      </w:tblGrid>
      <w:tr w:rsidR="00964F22" w:rsidRPr="00964F22" w:rsidTr="002E201C">
        <w:trPr>
          <w:jc w:val="center"/>
        </w:trPr>
        <w:tc>
          <w:tcPr>
            <w:tcW w:w="2388" w:type="dxa"/>
            <w:gridSpan w:val="2"/>
            <w:vMerge w:val="restart"/>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Число учащихся </w:t>
            </w:r>
          </w:p>
          <w:p w:rsidR="00964F22" w:rsidRPr="002E201C" w:rsidRDefault="00964F22" w:rsidP="00964F22">
            <w:pPr>
              <w:rPr>
                <w:b/>
              </w:rPr>
            </w:pPr>
            <w:r w:rsidRPr="002E201C">
              <w:rPr>
                <w:b/>
              </w:rPr>
              <w:t>9-х классов</w:t>
            </w:r>
          </w:p>
          <w:p w:rsidR="00964F22" w:rsidRPr="002E201C" w:rsidRDefault="00964F22" w:rsidP="00964F22">
            <w:pPr>
              <w:rPr>
                <w:b/>
              </w:rPr>
            </w:pPr>
            <w:r w:rsidRPr="002E201C">
              <w:rPr>
                <w:b/>
              </w:rPr>
              <w:t xml:space="preserve"> на конец года</w:t>
            </w:r>
          </w:p>
        </w:tc>
        <w:tc>
          <w:tcPr>
            <w:tcW w:w="7643" w:type="dxa"/>
            <w:gridSpan w:val="6"/>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Из них</w:t>
            </w:r>
          </w:p>
        </w:tc>
      </w:tr>
      <w:tr w:rsidR="00964F22" w:rsidRPr="00964F22" w:rsidTr="002E201C">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64F22" w:rsidRPr="002E201C" w:rsidRDefault="00964F22" w:rsidP="00964F22">
            <w:pPr>
              <w:rPr>
                <w:b/>
              </w:rPr>
            </w:pPr>
          </w:p>
        </w:tc>
        <w:tc>
          <w:tcPr>
            <w:tcW w:w="2394"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Окончили школу</w:t>
            </w:r>
          </w:p>
        </w:tc>
        <w:tc>
          <w:tcPr>
            <w:tcW w:w="2394"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Получили свидетельства</w:t>
            </w:r>
          </w:p>
          <w:p w:rsidR="00964F22" w:rsidRPr="002E201C" w:rsidRDefault="00964F22" w:rsidP="00964F22">
            <w:pPr>
              <w:rPr>
                <w:b/>
              </w:rPr>
            </w:pPr>
            <w:r w:rsidRPr="002E201C">
              <w:rPr>
                <w:b/>
              </w:rPr>
              <w:t>с отличием</w:t>
            </w:r>
          </w:p>
        </w:tc>
        <w:tc>
          <w:tcPr>
            <w:tcW w:w="2855"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Окончили школу </w:t>
            </w:r>
          </w:p>
          <w:p w:rsidR="00964F22" w:rsidRPr="002E201C" w:rsidRDefault="00964F22" w:rsidP="00964F22">
            <w:pPr>
              <w:rPr>
                <w:b/>
              </w:rPr>
            </w:pPr>
            <w:r w:rsidRPr="002E201C">
              <w:rPr>
                <w:b/>
              </w:rPr>
              <w:t>на «4» и «5»</w:t>
            </w:r>
          </w:p>
        </w:tc>
      </w:tr>
      <w:tr w:rsidR="00964F22" w:rsidRPr="00964F22" w:rsidTr="002E201C">
        <w:trPr>
          <w:jc w:val="center"/>
        </w:trPr>
        <w:tc>
          <w:tcPr>
            <w:tcW w:w="1208"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1180"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121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118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121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118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138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1470"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r>
      <w:tr w:rsidR="00964F22" w:rsidRPr="00964F22" w:rsidTr="002E201C">
        <w:trPr>
          <w:jc w:val="center"/>
        </w:trPr>
        <w:tc>
          <w:tcPr>
            <w:tcW w:w="1208"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100</w:t>
            </w:r>
          </w:p>
        </w:tc>
        <w:tc>
          <w:tcPr>
            <w:tcW w:w="1180"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107</w:t>
            </w:r>
          </w:p>
        </w:tc>
        <w:tc>
          <w:tcPr>
            <w:tcW w:w="121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100</w:t>
            </w:r>
          </w:p>
        </w:tc>
        <w:tc>
          <w:tcPr>
            <w:tcW w:w="118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107</w:t>
            </w:r>
          </w:p>
        </w:tc>
        <w:tc>
          <w:tcPr>
            <w:tcW w:w="121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6</w:t>
            </w:r>
          </w:p>
        </w:tc>
        <w:tc>
          <w:tcPr>
            <w:tcW w:w="118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w:t>
            </w:r>
          </w:p>
        </w:tc>
        <w:tc>
          <w:tcPr>
            <w:tcW w:w="138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46</w:t>
            </w:r>
            <w:r w:rsidR="00CD4161">
              <w:rPr>
                <w:sz w:val="22"/>
                <w:szCs w:val="22"/>
              </w:rPr>
              <w:t>(46%)</w:t>
            </w:r>
          </w:p>
        </w:tc>
        <w:tc>
          <w:tcPr>
            <w:tcW w:w="1470"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56</w:t>
            </w:r>
            <w:r w:rsidR="00CD4161">
              <w:rPr>
                <w:sz w:val="22"/>
                <w:szCs w:val="22"/>
              </w:rPr>
              <w:t>(52%)</w:t>
            </w:r>
          </w:p>
        </w:tc>
      </w:tr>
    </w:tbl>
    <w:p w:rsidR="00964F22" w:rsidRPr="00964F22" w:rsidRDefault="00964F22" w:rsidP="00964F22">
      <w:pPr>
        <w:rPr>
          <w:b/>
        </w:rPr>
      </w:pPr>
      <w:r w:rsidRPr="00964F22">
        <w:rPr>
          <w:b/>
        </w:rPr>
        <w:t xml:space="preserve">Уровень обученности учащихся 5-9-х </w:t>
      </w:r>
      <w:proofErr w:type="gramStart"/>
      <w:r w:rsidRPr="00964F22">
        <w:rPr>
          <w:b/>
        </w:rPr>
        <w:t>классов(</w:t>
      </w:r>
      <w:proofErr w:type="gramEnd"/>
      <w:r w:rsidRPr="00964F22">
        <w:rPr>
          <w:b/>
        </w:rPr>
        <w:t>качество обученности=отношение колич хорошистов и отличников в параллели к общему колич уч-ся в школе)</w:t>
      </w:r>
    </w:p>
    <w:p w:rsidR="00964F22" w:rsidRPr="00964F22" w:rsidRDefault="00964F22" w:rsidP="00964F22"/>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851"/>
        <w:gridCol w:w="1417"/>
        <w:gridCol w:w="1276"/>
        <w:gridCol w:w="1276"/>
        <w:gridCol w:w="1554"/>
      </w:tblGrid>
      <w:tr w:rsidR="00964F22" w:rsidRPr="00964F22" w:rsidTr="002E201C">
        <w:tc>
          <w:tcPr>
            <w:tcW w:w="2235" w:type="dxa"/>
            <w:vMerge w:val="restart"/>
            <w:shd w:val="clear" w:color="auto" w:fill="auto"/>
          </w:tcPr>
          <w:p w:rsidR="00964F22" w:rsidRPr="00964F22" w:rsidRDefault="00964F22" w:rsidP="00964F22">
            <w:r w:rsidRPr="00964F22">
              <w:t>Учебные годы</w:t>
            </w:r>
          </w:p>
        </w:tc>
        <w:tc>
          <w:tcPr>
            <w:tcW w:w="2268" w:type="dxa"/>
            <w:gridSpan w:val="2"/>
            <w:shd w:val="clear" w:color="auto" w:fill="auto"/>
          </w:tcPr>
          <w:p w:rsidR="00964F22" w:rsidRPr="002E201C" w:rsidRDefault="00964F22" w:rsidP="00964F22">
            <w:pPr>
              <w:jc w:val="center"/>
              <w:rPr>
                <w:b/>
              </w:rPr>
            </w:pPr>
            <w:r w:rsidRPr="002E201C">
              <w:rPr>
                <w:b/>
              </w:rPr>
              <w:t>2018-2019</w:t>
            </w:r>
          </w:p>
        </w:tc>
        <w:tc>
          <w:tcPr>
            <w:tcW w:w="2693" w:type="dxa"/>
            <w:gridSpan w:val="2"/>
          </w:tcPr>
          <w:p w:rsidR="00964F22" w:rsidRPr="002E201C" w:rsidRDefault="00964F22" w:rsidP="00964F22">
            <w:pPr>
              <w:jc w:val="center"/>
              <w:rPr>
                <w:b/>
              </w:rPr>
            </w:pPr>
            <w:r w:rsidRPr="002E201C">
              <w:rPr>
                <w:b/>
              </w:rPr>
              <w:t>2019-20</w:t>
            </w:r>
          </w:p>
        </w:tc>
        <w:tc>
          <w:tcPr>
            <w:tcW w:w="2830" w:type="dxa"/>
            <w:gridSpan w:val="2"/>
          </w:tcPr>
          <w:p w:rsidR="00964F22" w:rsidRPr="002E201C" w:rsidRDefault="00964F22" w:rsidP="00964F22">
            <w:pPr>
              <w:jc w:val="center"/>
              <w:rPr>
                <w:b/>
              </w:rPr>
            </w:pPr>
            <w:r w:rsidRPr="002E201C">
              <w:rPr>
                <w:b/>
              </w:rPr>
              <w:t>2020-21</w:t>
            </w:r>
          </w:p>
        </w:tc>
      </w:tr>
      <w:tr w:rsidR="00964F22" w:rsidRPr="00964F22" w:rsidTr="002E201C">
        <w:tc>
          <w:tcPr>
            <w:tcW w:w="2235" w:type="dxa"/>
            <w:vMerge/>
            <w:shd w:val="clear" w:color="auto" w:fill="auto"/>
          </w:tcPr>
          <w:p w:rsidR="00964F22" w:rsidRPr="00964F22" w:rsidRDefault="00964F22" w:rsidP="00964F22"/>
        </w:tc>
        <w:tc>
          <w:tcPr>
            <w:tcW w:w="1417" w:type="dxa"/>
            <w:shd w:val="clear" w:color="auto" w:fill="auto"/>
          </w:tcPr>
          <w:p w:rsidR="00964F22" w:rsidRPr="00964F22" w:rsidRDefault="00964F22" w:rsidP="00964F22">
            <w:r w:rsidRPr="00964F22">
              <w:t>Количество</w:t>
            </w:r>
          </w:p>
        </w:tc>
        <w:tc>
          <w:tcPr>
            <w:tcW w:w="851" w:type="dxa"/>
            <w:shd w:val="clear" w:color="auto" w:fill="auto"/>
          </w:tcPr>
          <w:p w:rsidR="00964F22" w:rsidRPr="00964F22" w:rsidRDefault="00964F22" w:rsidP="00964F22">
            <w:r w:rsidRPr="00964F22">
              <w:t>%</w:t>
            </w:r>
          </w:p>
        </w:tc>
        <w:tc>
          <w:tcPr>
            <w:tcW w:w="1417" w:type="dxa"/>
          </w:tcPr>
          <w:p w:rsidR="00964F22" w:rsidRPr="00964F22" w:rsidRDefault="00964F22" w:rsidP="00964F22">
            <w:r w:rsidRPr="00964F22">
              <w:t>Количество</w:t>
            </w:r>
          </w:p>
        </w:tc>
        <w:tc>
          <w:tcPr>
            <w:tcW w:w="1276" w:type="dxa"/>
          </w:tcPr>
          <w:p w:rsidR="00964F22" w:rsidRPr="00964F22" w:rsidRDefault="00964F22" w:rsidP="00964F22">
            <w:r w:rsidRPr="00964F22">
              <w:t>%</w:t>
            </w:r>
          </w:p>
        </w:tc>
        <w:tc>
          <w:tcPr>
            <w:tcW w:w="1276" w:type="dxa"/>
          </w:tcPr>
          <w:p w:rsidR="00964F22" w:rsidRPr="00964F22" w:rsidRDefault="00964F22" w:rsidP="00964F22">
            <w:r w:rsidRPr="00964F22">
              <w:t>Количество</w:t>
            </w:r>
          </w:p>
        </w:tc>
        <w:tc>
          <w:tcPr>
            <w:tcW w:w="1554" w:type="dxa"/>
          </w:tcPr>
          <w:p w:rsidR="00964F22" w:rsidRPr="00964F22" w:rsidRDefault="00964F22" w:rsidP="00964F22">
            <w:r w:rsidRPr="00964F22">
              <w:t>%</w:t>
            </w:r>
          </w:p>
        </w:tc>
      </w:tr>
      <w:tr w:rsidR="00964F22" w:rsidRPr="00964F22" w:rsidTr="002E201C">
        <w:tc>
          <w:tcPr>
            <w:tcW w:w="2235" w:type="dxa"/>
            <w:shd w:val="clear" w:color="auto" w:fill="auto"/>
          </w:tcPr>
          <w:p w:rsidR="00964F22" w:rsidRPr="00964F22" w:rsidRDefault="00964F22" w:rsidP="00964F22">
            <w:r w:rsidRPr="00964F22">
              <w:t>Всего учащихся</w:t>
            </w:r>
          </w:p>
        </w:tc>
        <w:tc>
          <w:tcPr>
            <w:tcW w:w="1417" w:type="dxa"/>
            <w:shd w:val="clear" w:color="auto" w:fill="auto"/>
          </w:tcPr>
          <w:p w:rsidR="00964F22" w:rsidRPr="00964F22" w:rsidRDefault="00964F22" w:rsidP="00964F22">
            <w:r w:rsidRPr="00964F22">
              <w:t>611</w:t>
            </w:r>
          </w:p>
        </w:tc>
        <w:tc>
          <w:tcPr>
            <w:tcW w:w="851" w:type="dxa"/>
            <w:shd w:val="clear" w:color="auto" w:fill="auto"/>
          </w:tcPr>
          <w:p w:rsidR="00964F22" w:rsidRPr="00964F22" w:rsidRDefault="00964F22" w:rsidP="00964F22">
            <w:r w:rsidRPr="00964F22">
              <w:t>44%</w:t>
            </w:r>
          </w:p>
        </w:tc>
        <w:tc>
          <w:tcPr>
            <w:tcW w:w="1417" w:type="dxa"/>
          </w:tcPr>
          <w:p w:rsidR="00964F22" w:rsidRPr="00964F22" w:rsidRDefault="00964F22" w:rsidP="00964F22">
            <w:r w:rsidRPr="00964F22">
              <w:t>660</w:t>
            </w:r>
          </w:p>
        </w:tc>
        <w:tc>
          <w:tcPr>
            <w:tcW w:w="1276" w:type="dxa"/>
          </w:tcPr>
          <w:p w:rsidR="00964F22" w:rsidRPr="00964F22" w:rsidRDefault="00964F22" w:rsidP="00964F22">
            <w:r w:rsidRPr="00964F22">
              <w:rPr>
                <w:lang w:val="en-US"/>
              </w:rPr>
              <w:t>45</w:t>
            </w:r>
            <w:r w:rsidRPr="00964F22">
              <w:t>%</w:t>
            </w:r>
          </w:p>
        </w:tc>
        <w:tc>
          <w:tcPr>
            <w:tcW w:w="1276" w:type="dxa"/>
          </w:tcPr>
          <w:p w:rsidR="00964F22" w:rsidRPr="00964F22" w:rsidRDefault="00964F22" w:rsidP="00964F22">
            <w:r w:rsidRPr="00964F22">
              <w:t>719</w:t>
            </w:r>
          </w:p>
        </w:tc>
        <w:tc>
          <w:tcPr>
            <w:tcW w:w="1554" w:type="dxa"/>
          </w:tcPr>
          <w:p w:rsidR="00964F22" w:rsidRPr="00964F22" w:rsidRDefault="00964F22" w:rsidP="00964F22">
            <w:r w:rsidRPr="00964F22">
              <w:rPr>
                <w:lang w:val="en-US"/>
              </w:rPr>
              <w:t>4</w:t>
            </w:r>
            <w:r w:rsidRPr="00964F22">
              <w:t>7%</w:t>
            </w:r>
          </w:p>
        </w:tc>
      </w:tr>
      <w:tr w:rsidR="00964F22" w:rsidRPr="00964F22" w:rsidTr="002E201C">
        <w:tc>
          <w:tcPr>
            <w:tcW w:w="2235" w:type="dxa"/>
            <w:shd w:val="clear" w:color="auto" w:fill="auto"/>
          </w:tcPr>
          <w:p w:rsidR="00964F22" w:rsidRPr="00964F22" w:rsidRDefault="00964F22" w:rsidP="00964F22">
            <w:r w:rsidRPr="00964F22">
              <w:t>Количество аттестованных</w:t>
            </w:r>
          </w:p>
        </w:tc>
        <w:tc>
          <w:tcPr>
            <w:tcW w:w="1417" w:type="dxa"/>
            <w:shd w:val="clear" w:color="auto" w:fill="auto"/>
          </w:tcPr>
          <w:p w:rsidR="00964F22" w:rsidRPr="00964F22" w:rsidRDefault="00964F22" w:rsidP="00964F22">
            <w:r w:rsidRPr="00964F22">
              <w:t>611</w:t>
            </w:r>
          </w:p>
        </w:tc>
        <w:tc>
          <w:tcPr>
            <w:tcW w:w="851" w:type="dxa"/>
            <w:shd w:val="clear" w:color="auto" w:fill="auto"/>
          </w:tcPr>
          <w:p w:rsidR="00964F22" w:rsidRPr="00964F22" w:rsidRDefault="00964F22" w:rsidP="00964F22">
            <w:r w:rsidRPr="00964F22">
              <w:t>100%</w:t>
            </w:r>
          </w:p>
        </w:tc>
        <w:tc>
          <w:tcPr>
            <w:tcW w:w="1417" w:type="dxa"/>
          </w:tcPr>
          <w:p w:rsidR="00964F22" w:rsidRPr="00964F22" w:rsidRDefault="00964F22" w:rsidP="00964F22">
            <w:r w:rsidRPr="00964F22">
              <w:t>660</w:t>
            </w:r>
          </w:p>
        </w:tc>
        <w:tc>
          <w:tcPr>
            <w:tcW w:w="1276" w:type="dxa"/>
          </w:tcPr>
          <w:p w:rsidR="00964F22" w:rsidRPr="00964F22" w:rsidRDefault="00964F22" w:rsidP="00964F22">
            <w:r w:rsidRPr="00964F22">
              <w:t>100%</w:t>
            </w:r>
          </w:p>
        </w:tc>
        <w:tc>
          <w:tcPr>
            <w:tcW w:w="1276" w:type="dxa"/>
          </w:tcPr>
          <w:p w:rsidR="00964F22" w:rsidRPr="00964F22" w:rsidRDefault="00964F22" w:rsidP="00964F22">
            <w:r w:rsidRPr="00964F22">
              <w:t>719</w:t>
            </w:r>
          </w:p>
        </w:tc>
        <w:tc>
          <w:tcPr>
            <w:tcW w:w="1554" w:type="dxa"/>
          </w:tcPr>
          <w:p w:rsidR="00964F22" w:rsidRPr="00964F22" w:rsidRDefault="00964F22" w:rsidP="00964F22">
            <w:r w:rsidRPr="00964F22">
              <w:t>100%</w:t>
            </w:r>
          </w:p>
        </w:tc>
      </w:tr>
      <w:tr w:rsidR="00964F22" w:rsidRPr="00964F22" w:rsidTr="002E201C">
        <w:tc>
          <w:tcPr>
            <w:tcW w:w="2235" w:type="dxa"/>
            <w:shd w:val="clear" w:color="auto" w:fill="auto"/>
          </w:tcPr>
          <w:p w:rsidR="00964F22" w:rsidRPr="00964F22" w:rsidRDefault="00964F22" w:rsidP="00964F22">
            <w:r w:rsidRPr="00964F22">
              <w:t>Отличников</w:t>
            </w:r>
          </w:p>
        </w:tc>
        <w:tc>
          <w:tcPr>
            <w:tcW w:w="1417" w:type="dxa"/>
            <w:shd w:val="clear" w:color="auto" w:fill="auto"/>
          </w:tcPr>
          <w:p w:rsidR="00964F22" w:rsidRPr="00964F22" w:rsidRDefault="00964F22" w:rsidP="00964F22">
            <w:r w:rsidRPr="00964F22">
              <w:t>60</w:t>
            </w:r>
          </w:p>
        </w:tc>
        <w:tc>
          <w:tcPr>
            <w:tcW w:w="851" w:type="dxa"/>
            <w:shd w:val="clear" w:color="auto" w:fill="auto"/>
          </w:tcPr>
          <w:p w:rsidR="00964F22" w:rsidRPr="00964F22" w:rsidRDefault="00964F22" w:rsidP="00964F22">
            <w:r w:rsidRPr="00964F22">
              <w:t>4%</w:t>
            </w:r>
          </w:p>
        </w:tc>
        <w:tc>
          <w:tcPr>
            <w:tcW w:w="1417" w:type="dxa"/>
          </w:tcPr>
          <w:p w:rsidR="00964F22" w:rsidRPr="00964F22" w:rsidRDefault="00964F22" w:rsidP="00964F22">
            <w:r w:rsidRPr="00964F22">
              <w:t>58</w:t>
            </w:r>
          </w:p>
        </w:tc>
        <w:tc>
          <w:tcPr>
            <w:tcW w:w="1276" w:type="dxa"/>
          </w:tcPr>
          <w:p w:rsidR="00964F22" w:rsidRPr="00964F22" w:rsidRDefault="00964F22" w:rsidP="00964F22">
            <w:pPr>
              <w:rPr>
                <w:lang w:val="en-US"/>
              </w:rPr>
            </w:pPr>
            <w:r w:rsidRPr="00964F22">
              <w:rPr>
                <w:lang w:val="en-US"/>
              </w:rPr>
              <w:t>4%</w:t>
            </w:r>
          </w:p>
        </w:tc>
        <w:tc>
          <w:tcPr>
            <w:tcW w:w="1276" w:type="dxa"/>
          </w:tcPr>
          <w:p w:rsidR="00964F22" w:rsidRPr="00964F22" w:rsidRDefault="00964F22" w:rsidP="00964F22">
            <w:r w:rsidRPr="00964F22">
              <w:t>106</w:t>
            </w:r>
          </w:p>
        </w:tc>
        <w:tc>
          <w:tcPr>
            <w:tcW w:w="1554" w:type="dxa"/>
          </w:tcPr>
          <w:p w:rsidR="00964F22" w:rsidRPr="00964F22" w:rsidRDefault="00964F22" w:rsidP="00964F22">
            <w:pPr>
              <w:rPr>
                <w:lang w:val="en-US"/>
              </w:rPr>
            </w:pPr>
            <w:r w:rsidRPr="00964F22">
              <w:t>15</w:t>
            </w:r>
            <w:r w:rsidRPr="00964F22">
              <w:rPr>
                <w:lang w:val="en-US"/>
              </w:rPr>
              <w:t>%</w:t>
            </w:r>
          </w:p>
        </w:tc>
      </w:tr>
      <w:tr w:rsidR="00964F22" w:rsidRPr="00964F22" w:rsidTr="002E201C">
        <w:tc>
          <w:tcPr>
            <w:tcW w:w="2235" w:type="dxa"/>
            <w:shd w:val="clear" w:color="auto" w:fill="auto"/>
          </w:tcPr>
          <w:p w:rsidR="00964F22" w:rsidRPr="00964F22" w:rsidRDefault="00964F22" w:rsidP="00964F22">
            <w:r w:rsidRPr="00964F22">
              <w:t>Хорошистов</w:t>
            </w:r>
          </w:p>
        </w:tc>
        <w:tc>
          <w:tcPr>
            <w:tcW w:w="1417" w:type="dxa"/>
            <w:shd w:val="clear" w:color="auto" w:fill="auto"/>
          </w:tcPr>
          <w:p w:rsidR="00964F22" w:rsidRPr="00964F22" w:rsidRDefault="00964F22" w:rsidP="00964F22">
            <w:r w:rsidRPr="00964F22">
              <w:t>260</w:t>
            </w:r>
          </w:p>
        </w:tc>
        <w:tc>
          <w:tcPr>
            <w:tcW w:w="851" w:type="dxa"/>
            <w:shd w:val="clear" w:color="auto" w:fill="auto"/>
          </w:tcPr>
          <w:p w:rsidR="00964F22" w:rsidRPr="00964F22" w:rsidRDefault="00964F22" w:rsidP="00964F22">
            <w:r w:rsidRPr="00964F22">
              <w:t>18%</w:t>
            </w:r>
          </w:p>
        </w:tc>
        <w:tc>
          <w:tcPr>
            <w:tcW w:w="1417" w:type="dxa"/>
          </w:tcPr>
          <w:p w:rsidR="00964F22" w:rsidRPr="00964F22" w:rsidRDefault="00964F22" w:rsidP="00964F22">
            <w:r w:rsidRPr="00964F22">
              <w:t>308</w:t>
            </w:r>
          </w:p>
        </w:tc>
        <w:tc>
          <w:tcPr>
            <w:tcW w:w="1276" w:type="dxa"/>
          </w:tcPr>
          <w:p w:rsidR="00964F22" w:rsidRPr="00964F22" w:rsidRDefault="00964F22" w:rsidP="00964F22">
            <w:pPr>
              <w:rPr>
                <w:lang w:val="en-US"/>
              </w:rPr>
            </w:pPr>
            <w:r w:rsidRPr="00964F22">
              <w:rPr>
                <w:lang w:val="en-US"/>
              </w:rPr>
              <w:t>21%</w:t>
            </w:r>
          </w:p>
        </w:tc>
        <w:tc>
          <w:tcPr>
            <w:tcW w:w="1276" w:type="dxa"/>
          </w:tcPr>
          <w:p w:rsidR="00964F22" w:rsidRPr="00964F22" w:rsidRDefault="00964F22" w:rsidP="00964F22">
            <w:r w:rsidRPr="00964F22">
              <w:t>318</w:t>
            </w:r>
          </w:p>
        </w:tc>
        <w:tc>
          <w:tcPr>
            <w:tcW w:w="1554" w:type="dxa"/>
          </w:tcPr>
          <w:p w:rsidR="00964F22" w:rsidRPr="00964F22" w:rsidRDefault="00964F22" w:rsidP="00964F22">
            <w:pPr>
              <w:rPr>
                <w:lang w:val="en-US"/>
              </w:rPr>
            </w:pPr>
            <w:r w:rsidRPr="00964F22">
              <w:t>44</w:t>
            </w:r>
            <w:r w:rsidRPr="00964F22">
              <w:rPr>
                <w:lang w:val="en-US"/>
              </w:rPr>
              <w:t>%</w:t>
            </w:r>
          </w:p>
        </w:tc>
      </w:tr>
      <w:tr w:rsidR="00964F22" w:rsidRPr="00964F22" w:rsidTr="002E201C">
        <w:tc>
          <w:tcPr>
            <w:tcW w:w="2235" w:type="dxa"/>
            <w:shd w:val="clear" w:color="auto" w:fill="auto"/>
          </w:tcPr>
          <w:p w:rsidR="00964F22" w:rsidRPr="00964F22" w:rsidRDefault="00964F22" w:rsidP="00964F22">
            <w:r w:rsidRPr="00964F22">
              <w:t>С одной «3»</w:t>
            </w:r>
          </w:p>
        </w:tc>
        <w:tc>
          <w:tcPr>
            <w:tcW w:w="1417" w:type="dxa"/>
            <w:shd w:val="clear" w:color="auto" w:fill="auto"/>
          </w:tcPr>
          <w:p w:rsidR="00964F22" w:rsidRPr="00964F22" w:rsidRDefault="00964F22" w:rsidP="00964F22">
            <w:r w:rsidRPr="00964F22">
              <w:t>2</w:t>
            </w:r>
          </w:p>
        </w:tc>
        <w:tc>
          <w:tcPr>
            <w:tcW w:w="851" w:type="dxa"/>
            <w:shd w:val="clear" w:color="auto" w:fill="auto"/>
          </w:tcPr>
          <w:p w:rsidR="00964F22" w:rsidRPr="00964F22" w:rsidRDefault="00964F22" w:rsidP="00964F22">
            <w:r w:rsidRPr="00964F22">
              <w:t>1%</w:t>
            </w:r>
          </w:p>
        </w:tc>
        <w:tc>
          <w:tcPr>
            <w:tcW w:w="1417" w:type="dxa"/>
          </w:tcPr>
          <w:p w:rsidR="00964F22" w:rsidRPr="00964F22" w:rsidRDefault="00964F22" w:rsidP="00964F22">
            <w:r w:rsidRPr="00964F22">
              <w:t>45</w:t>
            </w:r>
          </w:p>
        </w:tc>
        <w:tc>
          <w:tcPr>
            <w:tcW w:w="1276" w:type="dxa"/>
          </w:tcPr>
          <w:p w:rsidR="00964F22" w:rsidRPr="00964F22" w:rsidRDefault="00964F22" w:rsidP="00964F22">
            <w:pPr>
              <w:rPr>
                <w:lang w:val="en-US"/>
              </w:rPr>
            </w:pPr>
            <w:r w:rsidRPr="00964F22">
              <w:rPr>
                <w:lang w:val="en-US"/>
              </w:rPr>
              <w:t>3%</w:t>
            </w:r>
          </w:p>
        </w:tc>
        <w:tc>
          <w:tcPr>
            <w:tcW w:w="1276" w:type="dxa"/>
          </w:tcPr>
          <w:p w:rsidR="00964F22" w:rsidRPr="00964F22" w:rsidRDefault="00964F22" w:rsidP="00964F22">
            <w:r w:rsidRPr="00964F22">
              <w:t>40</w:t>
            </w:r>
          </w:p>
        </w:tc>
        <w:tc>
          <w:tcPr>
            <w:tcW w:w="1554" w:type="dxa"/>
          </w:tcPr>
          <w:p w:rsidR="00964F22" w:rsidRPr="00964F22" w:rsidRDefault="00964F22" w:rsidP="00964F22">
            <w:pPr>
              <w:rPr>
                <w:lang w:val="en-US"/>
              </w:rPr>
            </w:pPr>
            <w:r w:rsidRPr="00964F22">
              <w:t>6</w:t>
            </w:r>
            <w:r w:rsidRPr="00964F22">
              <w:rPr>
                <w:lang w:val="en-US"/>
              </w:rPr>
              <w:t>%</w:t>
            </w:r>
          </w:p>
        </w:tc>
      </w:tr>
      <w:tr w:rsidR="00964F22" w:rsidRPr="00964F22" w:rsidTr="002E201C">
        <w:tc>
          <w:tcPr>
            <w:tcW w:w="2235" w:type="dxa"/>
            <w:shd w:val="clear" w:color="auto" w:fill="auto"/>
          </w:tcPr>
          <w:p w:rsidR="00964F22" w:rsidRPr="00964F22" w:rsidRDefault="00964F22" w:rsidP="00964F22">
            <w:r w:rsidRPr="00964F22">
              <w:t>Неуспевающих</w:t>
            </w:r>
          </w:p>
        </w:tc>
        <w:tc>
          <w:tcPr>
            <w:tcW w:w="1417" w:type="dxa"/>
            <w:shd w:val="clear" w:color="auto" w:fill="auto"/>
          </w:tcPr>
          <w:p w:rsidR="00964F22" w:rsidRPr="00964F22" w:rsidRDefault="00964F22" w:rsidP="00964F22">
            <w:r w:rsidRPr="00964F22">
              <w:t>0</w:t>
            </w:r>
          </w:p>
        </w:tc>
        <w:tc>
          <w:tcPr>
            <w:tcW w:w="851" w:type="dxa"/>
            <w:shd w:val="clear" w:color="auto" w:fill="auto"/>
          </w:tcPr>
          <w:p w:rsidR="00964F22" w:rsidRPr="00964F22" w:rsidRDefault="00964F22" w:rsidP="00964F22">
            <w:r w:rsidRPr="00964F22">
              <w:t>0</w:t>
            </w:r>
          </w:p>
        </w:tc>
        <w:tc>
          <w:tcPr>
            <w:tcW w:w="1417" w:type="dxa"/>
          </w:tcPr>
          <w:p w:rsidR="00964F22" w:rsidRPr="00964F22" w:rsidRDefault="00964F22" w:rsidP="00964F22">
            <w:r w:rsidRPr="00964F22">
              <w:t>0</w:t>
            </w:r>
          </w:p>
        </w:tc>
        <w:tc>
          <w:tcPr>
            <w:tcW w:w="1276" w:type="dxa"/>
          </w:tcPr>
          <w:p w:rsidR="00964F22" w:rsidRPr="00964F22" w:rsidRDefault="00964F22" w:rsidP="00964F22">
            <w:pPr>
              <w:rPr>
                <w:lang w:val="en-US"/>
              </w:rPr>
            </w:pPr>
            <w:r w:rsidRPr="00964F22">
              <w:rPr>
                <w:lang w:val="en-US"/>
              </w:rPr>
              <w:t>0</w:t>
            </w:r>
          </w:p>
        </w:tc>
        <w:tc>
          <w:tcPr>
            <w:tcW w:w="1276" w:type="dxa"/>
          </w:tcPr>
          <w:p w:rsidR="00964F22" w:rsidRPr="00964F22" w:rsidRDefault="00964F22" w:rsidP="00964F22">
            <w:r w:rsidRPr="00964F22">
              <w:t>0</w:t>
            </w:r>
          </w:p>
        </w:tc>
        <w:tc>
          <w:tcPr>
            <w:tcW w:w="1554" w:type="dxa"/>
          </w:tcPr>
          <w:p w:rsidR="00964F22" w:rsidRPr="00964F22" w:rsidRDefault="00964F22" w:rsidP="00964F22">
            <w:pPr>
              <w:rPr>
                <w:lang w:val="en-US"/>
              </w:rPr>
            </w:pPr>
            <w:r w:rsidRPr="00964F22">
              <w:rPr>
                <w:lang w:val="en-US"/>
              </w:rPr>
              <w:t>0</w:t>
            </w:r>
          </w:p>
        </w:tc>
      </w:tr>
      <w:tr w:rsidR="00964F22" w:rsidRPr="00964F22" w:rsidTr="002E201C">
        <w:tc>
          <w:tcPr>
            <w:tcW w:w="2235" w:type="dxa"/>
            <w:shd w:val="clear" w:color="auto" w:fill="auto"/>
          </w:tcPr>
          <w:p w:rsidR="00964F22" w:rsidRPr="00964F22" w:rsidRDefault="00964F22" w:rsidP="00964F22">
            <w:r w:rsidRPr="00964F22">
              <w:t>Качество обученности</w:t>
            </w:r>
          </w:p>
        </w:tc>
        <w:tc>
          <w:tcPr>
            <w:tcW w:w="1417" w:type="dxa"/>
            <w:shd w:val="clear" w:color="auto" w:fill="auto"/>
          </w:tcPr>
          <w:p w:rsidR="00964F22" w:rsidRPr="00964F22" w:rsidRDefault="00964F22" w:rsidP="00964F22">
            <w:r w:rsidRPr="00964F22">
              <w:t>320</w:t>
            </w:r>
          </w:p>
        </w:tc>
        <w:tc>
          <w:tcPr>
            <w:tcW w:w="851" w:type="dxa"/>
            <w:shd w:val="clear" w:color="auto" w:fill="auto"/>
          </w:tcPr>
          <w:p w:rsidR="00964F22" w:rsidRPr="00964F22" w:rsidRDefault="00964F22" w:rsidP="00964F22">
            <w:r w:rsidRPr="00964F22">
              <w:t>23%</w:t>
            </w:r>
          </w:p>
        </w:tc>
        <w:tc>
          <w:tcPr>
            <w:tcW w:w="1417" w:type="dxa"/>
          </w:tcPr>
          <w:p w:rsidR="00964F22" w:rsidRPr="00964F22" w:rsidRDefault="00964F22" w:rsidP="00964F22">
            <w:pPr>
              <w:rPr>
                <w:lang w:val="en-US"/>
              </w:rPr>
            </w:pPr>
            <w:r w:rsidRPr="00964F22">
              <w:rPr>
                <w:lang w:val="en-US"/>
              </w:rPr>
              <w:t>466</w:t>
            </w:r>
          </w:p>
        </w:tc>
        <w:tc>
          <w:tcPr>
            <w:tcW w:w="1276" w:type="dxa"/>
          </w:tcPr>
          <w:p w:rsidR="00964F22" w:rsidRPr="00964F22" w:rsidRDefault="00964F22" w:rsidP="00964F22">
            <w:pPr>
              <w:rPr>
                <w:lang w:val="en-US"/>
              </w:rPr>
            </w:pPr>
            <w:r w:rsidRPr="00964F22">
              <w:rPr>
                <w:lang w:val="en-US"/>
              </w:rPr>
              <w:t>31%</w:t>
            </w:r>
          </w:p>
        </w:tc>
        <w:tc>
          <w:tcPr>
            <w:tcW w:w="1276" w:type="dxa"/>
          </w:tcPr>
          <w:p w:rsidR="00964F22" w:rsidRPr="00964F22" w:rsidRDefault="00964F22" w:rsidP="00964F22">
            <w:r w:rsidRPr="00964F22">
              <w:t>424</w:t>
            </w:r>
          </w:p>
        </w:tc>
        <w:tc>
          <w:tcPr>
            <w:tcW w:w="1554" w:type="dxa"/>
          </w:tcPr>
          <w:p w:rsidR="00964F22" w:rsidRPr="00964F22" w:rsidRDefault="00964F22" w:rsidP="00964F22">
            <w:pPr>
              <w:rPr>
                <w:lang w:val="en-US"/>
              </w:rPr>
            </w:pPr>
            <w:r w:rsidRPr="00964F22">
              <w:t>59</w:t>
            </w:r>
            <w:r w:rsidRPr="00964F22">
              <w:rPr>
                <w:lang w:val="en-US"/>
              </w:rPr>
              <w:t>%</w:t>
            </w:r>
          </w:p>
        </w:tc>
      </w:tr>
    </w:tbl>
    <w:p w:rsidR="00964F22" w:rsidRPr="00964F22" w:rsidRDefault="00964F22" w:rsidP="00964F22">
      <w:r w:rsidRPr="00964F22">
        <w:tab/>
      </w:r>
      <w:r w:rsidRPr="00964F22">
        <w:tab/>
      </w:r>
    </w:p>
    <w:p w:rsidR="00964F22" w:rsidRPr="002E201C" w:rsidRDefault="00964F22" w:rsidP="00964F22">
      <w:r w:rsidRPr="002E201C">
        <w:t xml:space="preserve">    </w:t>
      </w:r>
      <w:r w:rsidR="002E201C" w:rsidRPr="002E201C">
        <w:t>Следует отметить положительную динамику в количестве хорошистов и отличников в 5-9х классах. Качество успеваемости выросло на 28%.</w:t>
      </w:r>
      <w:r w:rsidRPr="002E201C">
        <w:t xml:space="preserve">                                 </w:t>
      </w:r>
    </w:p>
    <w:p w:rsidR="00964F22" w:rsidRPr="00964F22" w:rsidRDefault="00964F22" w:rsidP="00964F22">
      <w:pPr>
        <w:jc w:val="both"/>
        <w:rPr>
          <w:b/>
        </w:rPr>
      </w:pPr>
      <w:r w:rsidRPr="00964F22">
        <w:t xml:space="preserve">                   </w:t>
      </w:r>
      <w:r w:rsidRPr="00964F22">
        <w:rPr>
          <w:b/>
        </w:rPr>
        <w:t>Успешность обучения учащихся на уровне общего среднего образования.</w:t>
      </w:r>
    </w:p>
    <w:p w:rsidR="00964F22" w:rsidRPr="00964F22" w:rsidRDefault="00964F22" w:rsidP="00964F22">
      <w:pPr>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6"/>
        <w:gridCol w:w="2226"/>
        <w:gridCol w:w="2163"/>
        <w:gridCol w:w="2214"/>
        <w:gridCol w:w="2171"/>
      </w:tblGrid>
      <w:tr w:rsidR="00964F22" w:rsidRPr="00964F22" w:rsidTr="00964F22">
        <w:trPr>
          <w:cantSplit/>
          <w:trHeight w:val="448"/>
        </w:trPr>
        <w:tc>
          <w:tcPr>
            <w:tcW w:w="1306" w:type="dxa"/>
            <w:vMerge w:val="restart"/>
          </w:tcPr>
          <w:p w:rsidR="00964F22" w:rsidRPr="002E201C" w:rsidRDefault="00964F22" w:rsidP="00964F22">
            <w:pPr>
              <w:jc w:val="both"/>
              <w:rPr>
                <w:b/>
              </w:rPr>
            </w:pPr>
            <w:r w:rsidRPr="002E201C">
              <w:rPr>
                <w:b/>
              </w:rPr>
              <w:lastRenderedPageBreak/>
              <w:t>Учебный год</w:t>
            </w:r>
          </w:p>
        </w:tc>
        <w:tc>
          <w:tcPr>
            <w:tcW w:w="4389" w:type="dxa"/>
            <w:gridSpan w:val="2"/>
          </w:tcPr>
          <w:p w:rsidR="00964F22" w:rsidRPr="002E201C" w:rsidRDefault="00964F22" w:rsidP="00964F22">
            <w:pPr>
              <w:jc w:val="both"/>
              <w:rPr>
                <w:b/>
              </w:rPr>
            </w:pPr>
            <w:r w:rsidRPr="002E201C">
              <w:rPr>
                <w:b/>
              </w:rPr>
              <w:t>Успеваемость</w:t>
            </w:r>
          </w:p>
        </w:tc>
        <w:tc>
          <w:tcPr>
            <w:tcW w:w="4385" w:type="dxa"/>
            <w:gridSpan w:val="2"/>
          </w:tcPr>
          <w:p w:rsidR="00964F22" w:rsidRPr="002E201C" w:rsidRDefault="00964F22" w:rsidP="00964F22">
            <w:pPr>
              <w:jc w:val="both"/>
              <w:rPr>
                <w:b/>
              </w:rPr>
            </w:pPr>
            <w:r w:rsidRPr="002E201C">
              <w:rPr>
                <w:b/>
              </w:rPr>
              <w:t>Успешность (кач-во)</w:t>
            </w:r>
          </w:p>
        </w:tc>
      </w:tr>
      <w:tr w:rsidR="00964F22" w:rsidRPr="00964F22" w:rsidTr="00964F22">
        <w:trPr>
          <w:cantSplit/>
          <w:trHeight w:val="357"/>
        </w:trPr>
        <w:tc>
          <w:tcPr>
            <w:tcW w:w="1306" w:type="dxa"/>
            <w:vMerge/>
          </w:tcPr>
          <w:p w:rsidR="00964F22" w:rsidRPr="002E201C" w:rsidRDefault="00964F22" w:rsidP="00964F22">
            <w:pPr>
              <w:jc w:val="both"/>
              <w:rPr>
                <w:b/>
              </w:rPr>
            </w:pPr>
          </w:p>
        </w:tc>
        <w:tc>
          <w:tcPr>
            <w:tcW w:w="2226" w:type="dxa"/>
          </w:tcPr>
          <w:p w:rsidR="00964F22" w:rsidRPr="002E201C" w:rsidRDefault="00964F22" w:rsidP="00964F22">
            <w:pPr>
              <w:jc w:val="both"/>
              <w:rPr>
                <w:b/>
              </w:rPr>
            </w:pPr>
            <w:r w:rsidRPr="002E201C">
              <w:rPr>
                <w:b/>
              </w:rPr>
              <w:t>10 классы</w:t>
            </w:r>
          </w:p>
        </w:tc>
        <w:tc>
          <w:tcPr>
            <w:tcW w:w="2163" w:type="dxa"/>
          </w:tcPr>
          <w:p w:rsidR="00964F22" w:rsidRPr="002E201C" w:rsidRDefault="00964F22" w:rsidP="00964F22">
            <w:pPr>
              <w:jc w:val="both"/>
              <w:rPr>
                <w:b/>
              </w:rPr>
            </w:pPr>
            <w:r w:rsidRPr="002E201C">
              <w:rPr>
                <w:b/>
              </w:rPr>
              <w:t>11 классы</w:t>
            </w:r>
          </w:p>
        </w:tc>
        <w:tc>
          <w:tcPr>
            <w:tcW w:w="2214" w:type="dxa"/>
          </w:tcPr>
          <w:p w:rsidR="00964F22" w:rsidRPr="002E201C" w:rsidRDefault="00964F22" w:rsidP="00964F22">
            <w:pPr>
              <w:jc w:val="both"/>
              <w:rPr>
                <w:b/>
              </w:rPr>
            </w:pPr>
            <w:r w:rsidRPr="002E201C">
              <w:rPr>
                <w:b/>
              </w:rPr>
              <w:t>10 классы</w:t>
            </w:r>
          </w:p>
        </w:tc>
        <w:tc>
          <w:tcPr>
            <w:tcW w:w="2171" w:type="dxa"/>
          </w:tcPr>
          <w:p w:rsidR="00964F22" w:rsidRPr="002E201C" w:rsidRDefault="00964F22" w:rsidP="00964F22">
            <w:pPr>
              <w:jc w:val="both"/>
              <w:rPr>
                <w:b/>
              </w:rPr>
            </w:pPr>
            <w:r w:rsidRPr="002E201C">
              <w:rPr>
                <w:b/>
              </w:rPr>
              <w:t>11 классы</w:t>
            </w:r>
          </w:p>
        </w:tc>
      </w:tr>
      <w:tr w:rsidR="00964F22" w:rsidRPr="00964F22" w:rsidTr="00964F22">
        <w:trPr>
          <w:cantSplit/>
          <w:trHeight w:val="64"/>
        </w:trPr>
        <w:tc>
          <w:tcPr>
            <w:tcW w:w="1306" w:type="dxa"/>
            <w:vAlign w:val="center"/>
          </w:tcPr>
          <w:p w:rsidR="00964F22" w:rsidRPr="00964F22" w:rsidRDefault="00964F22" w:rsidP="00964F22">
            <w:pPr>
              <w:jc w:val="center"/>
            </w:pPr>
            <w:r w:rsidRPr="00964F22">
              <w:t>2017-2018</w:t>
            </w:r>
          </w:p>
        </w:tc>
        <w:tc>
          <w:tcPr>
            <w:tcW w:w="2226" w:type="dxa"/>
          </w:tcPr>
          <w:p w:rsidR="00964F22" w:rsidRPr="00964F22" w:rsidRDefault="00964F22" w:rsidP="00964F22">
            <w:pPr>
              <w:jc w:val="center"/>
            </w:pPr>
            <w:r w:rsidRPr="00964F22">
              <w:t>100%</w:t>
            </w:r>
          </w:p>
        </w:tc>
        <w:tc>
          <w:tcPr>
            <w:tcW w:w="2163" w:type="dxa"/>
          </w:tcPr>
          <w:p w:rsidR="00964F22" w:rsidRPr="00964F22" w:rsidRDefault="00964F22" w:rsidP="00964F22">
            <w:pPr>
              <w:jc w:val="center"/>
            </w:pPr>
            <w:r w:rsidRPr="00964F22">
              <w:t>100%</w:t>
            </w:r>
          </w:p>
        </w:tc>
        <w:tc>
          <w:tcPr>
            <w:tcW w:w="2214" w:type="dxa"/>
            <w:vAlign w:val="center"/>
          </w:tcPr>
          <w:p w:rsidR="00964F22" w:rsidRPr="00964F22" w:rsidRDefault="00964F22" w:rsidP="00964F22">
            <w:pPr>
              <w:jc w:val="center"/>
            </w:pPr>
            <w:r w:rsidRPr="00964F22">
              <w:t>52%</w:t>
            </w:r>
          </w:p>
        </w:tc>
        <w:tc>
          <w:tcPr>
            <w:tcW w:w="2171" w:type="dxa"/>
            <w:vAlign w:val="center"/>
          </w:tcPr>
          <w:p w:rsidR="00964F22" w:rsidRPr="00964F22" w:rsidRDefault="00964F22" w:rsidP="00964F22">
            <w:pPr>
              <w:jc w:val="center"/>
            </w:pPr>
            <w:r w:rsidRPr="00964F22">
              <w:t>63%</w:t>
            </w:r>
          </w:p>
        </w:tc>
      </w:tr>
      <w:tr w:rsidR="00964F22" w:rsidRPr="00964F22" w:rsidTr="00964F22">
        <w:trPr>
          <w:cantSplit/>
          <w:trHeight w:val="441"/>
        </w:trPr>
        <w:tc>
          <w:tcPr>
            <w:tcW w:w="1306" w:type="dxa"/>
            <w:vAlign w:val="center"/>
          </w:tcPr>
          <w:p w:rsidR="00964F22" w:rsidRPr="00964F22" w:rsidRDefault="00964F22" w:rsidP="00964F22">
            <w:pPr>
              <w:jc w:val="center"/>
            </w:pPr>
            <w:r w:rsidRPr="00964F22">
              <w:t>2018-2019</w:t>
            </w:r>
          </w:p>
        </w:tc>
        <w:tc>
          <w:tcPr>
            <w:tcW w:w="2226" w:type="dxa"/>
          </w:tcPr>
          <w:p w:rsidR="00964F22" w:rsidRPr="00964F22" w:rsidRDefault="00964F22" w:rsidP="00964F22">
            <w:pPr>
              <w:jc w:val="center"/>
            </w:pPr>
            <w:r w:rsidRPr="00964F22">
              <w:t>100%</w:t>
            </w:r>
          </w:p>
        </w:tc>
        <w:tc>
          <w:tcPr>
            <w:tcW w:w="2163" w:type="dxa"/>
          </w:tcPr>
          <w:p w:rsidR="00964F22" w:rsidRPr="00964F22" w:rsidRDefault="00964F22" w:rsidP="00964F22">
            <w:pPr>
              <w:jc w:val="center"/>
            </w:pPr>
            <w:r w:rsidRPr="00964F22">
              <w:t>100%</w:t>
            </w:r>
          </w:p>
        </w:tc>
        <w:tc>
          <w:tcPr>
            <w:tcW w:w="2214" w:type="dxa"/>
            <w:vAlign w:val="center"/>
          </w:tcPr>
          <w:p w:rsidR="00964F22" w:rsidRPr="00964F22" w:rsidRDefault="00964F22" w:rsidP="00964F22">
            <w:pPr>
              <w:jc w:val="center"/>
            </w:pPr>
            <w:r w:rsidRPr="00964F22">
              <w:t>81%</w:t>
            </w:r>
          </w:p>
        </w:tc>
        <w:tc>
          <w:tcPr>
            <w:tcW w:w="2171" w:type="dxa"/>
            <w:vAlign w:val="center"/>
          </w:tcPr>
          <w:p w:rsidR="00964F22" w:rsidRPr="00964F22" w:rsidRDefault="00964F22" w:rsidP="00964F22">
            <w:pPr>
              <w:jc w:val="center"/>
            </w:pPr>
            <w:r w:rsidRPr="00964F22">
              <w:t>65%</w:t>
            </w:r>
          </w:p>
        </w:tc>
      </w:tr>
      <w:tr w:rsidR="00964F22" w:rsidRPr="00964F22" w:rsidTr="00964F22">
        <w:trPr>
          <w:cantSplit/>
          <w:trHeight w:val="441"/>
        </w:trPr>
        <w:tc>
          <w:tcPr>
            <w:tcW w:w="1306" w:type="dxa"/>
            <w:vAlign w:val="center"/>
          </w:tcPr>
          <w:p w:rsidR="00964F22" w:rsidRPr="00964F22" w:rsidRDefault="00964F22" w:rsidP="00964F22">
            <w:pPr>
              <w:jc w:val="center"/>
            </w:pPr>
            <w:r w:rsidRPr="00964F22">
              <w:t>2019-2020</w:t>
            </w:r>
          </w:p>
        </w:tc>
        <w:tc>
          <w:tcPr>
            <w:tcW w:w="2226" w:type="dxa"/>
          </w:tcPr>
          <w:p w:rsidR="00964F22" w:rsidRPr="00964F22" w:rsidRDefault="00964F22" w:rsidP="00964F22">
            <w:pPr>
              <w:jc w:val="center"/>
            </w:pPr>
            <w:r w:rsidRPr="00964F22">
              <w:t>100%</w:t>
            </w:r>
          </w:p>
        </w:tc>
        <w:tc>
          <w:tcPr>
            <w:tcW w:w="2163" w:type="dxa"/>
          </w:tcPr>
          <w:p w:rsidR="00964F22" w:rsidRPr="00964F22" w:rsidRDefault="00964F22" w:rsidP="00964F22">
            <w:pPr>
              <w:jc w:val="center"/>
            </w:pPr>
            <w:r w:rsidRPr="00964F22">
              <w:t>100%</w:t>
            </w:r>
          </w:p>
        </w:tc>
        <w:tc>
          <w:tcPr>
            <w:tcW w:w="2214" w:type="dxa"/>
            <w:vAlign w:val="center"/>
          </w:tcPr>
          <w:p w:rsidR="00964F22" w:rsidRPr="00964F22" w:rsidRDefault="00964F22" w:rsidP="00964F22">
            <w:pPr>
              <w:jc w:val="center"/>
            </w:pPr>
            <w:r w:rsidRPr="00964F22">
              <w:t>43%</w:t>
            </w:r>
          </w:p>
        </w:tc>
        <w:tc>
          <w:tcPr>
            <w:tcW w:w="2171" w:type="dxa"/>
            <w:vAlign w:val="center"/>
          </w:tcPr>
          <w:p w:rsidR="00964F22" w:rsidRPr="00964F22" w:rsidRDefault="00964F22" w:rsidP="00964F22">
            <w:pPr>
              <w:jc w:val="center"/>
            </w:pPr>
            <w:r w:rsidRPr="00964F22">
              <w:t>88%</w:t>
            </w:r>
          </w:p>
        </w:tc>
      </w:tr>
      <w:tr w:rsidR="00964F22" w:rsidRPr="00964F22" w:rsidTr="00964F22">
        <w:trPr>
          <w:cantSplit/>
          <w:trHeight w:val="441"/>
        </w:trPr>
        <w:tc>
          <w:tcPr>
            <w:tcW w:w="1306" w:type="dxa"/>
            <w:vAlign w:val="center"/>
          </w:tcPr>
          <w:p w:rsidR="00964F22" w:rsidRPr="00964F22" w:rsidRDefault="00964F22" w:rsidP="00964F22">
            <w:pPr>
              <w:jc w:val="center"/>
            </w:pPr>
            <w:r w:rsidRPr="00964F22">
              <w:t>2020-2021</w:t>
            </w:r>
          </w:p>
        </w:tc>
        <w:tc>
          <w:tcPr>
            <w:tcW w:w="2226" w:type="dxa"/>
          </w:tcPr>
          <w:p w:rsidR="00964F22" w:rsidRPr="00964F22" w:rsidRDefault="00964F22" w:rsidP="00964F22">
            <w:pPr>
              <w:jc w:val="center"/>
            </w:pPr>
            <w:r w:rsidRPr="00964F22">
              <w:t>100%</w:t>
            </w:r>
          </w:p>
        </w:tc>
        <w:tc>
          <w:tcPr>
            <w:tcW w:w="2163" w:type="dxa"/>
          </w:tcPr>
          <w:p w:rsidR="00964F22" w:rsidRPr="00964F22" w:rsidRDefault="00964F22" w:rsidP="00964F22">
            <w:pPr>
              <w:jc w:val="center"/>
            </w:pPr>
            <w:r w:rsidRPr="00964F22">
              <w:t>100%</w:t>
            </w:r>
          </w:p>
        </w:tc>
        <w:tc>
          <w:tcPr>
            <w:tcW w:w="2214" w:type="dxa"/>
            <w:vAlign w:val="center"/>
          </w:tcPr>
          <w:p w:rsidR="00964F22" w:rsidRPr="00964F22" w:rsidRDefault="00964F22" w:rsidP="00964F22">
            <w:pPr>
              <w:jc w:val="center"/>
            </w:pPr>
            <w:r w:rsidRPr="00964F22">
              <w:t>62%</w:t>
            </w:r>
          </w:p>
        </w:tc>
        <w:tc>
          <w:tcPr>
            <w:tcW w:w="2171" w:type="dxa"/>
            <w:vAlign w:val="center"/>
          </w:tcPr>
          <w:p w:rsidR="00964F22" w:rsidRPr="00964F22" w:rsidRDefault="00964F22" w:rsidP="00964F22">
            <w:pPr>
              <w:jc w:val="center"/>
            </w:pPr>
            <w:r w:rsidRPr="00964F22">
              <w:t>71%</w:t>
            </w:r>
          </w:p>
        </w:tc>
      </w:tr>
    </w:tbl>
    <w:p w:rsidR="00964F22" w:rsidRPr="00964F22" w:rsidRDefault="00964F22" w:rsidP="00964F22">
      <w:pPr>
        <w:rPr>
          <w:b/>
        </w:rPr>
      </w:pPr>
      <w:r w:rsidRPr="00964F22">
        <w:rPr>
          <w:b/>
        </w:rPr>
        <w:t>Уровень обученности учащихся 10-11 классов</w:t>
      </w:r>
    </w:p>
    <w:p w:rsidR="00964F22" w:rsidRPr="00964F22" w:rsidRDefault="00964F22" w:rsidP="00964F22"/>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1228"/>
        <w:gridCol w:w="1229"/>
        <w:gridCol w:w="1228"/>
        <w:gridCol w:w="1229"/>
        <w:gridCol w:w="1228"/>
        <w:gridCol w:w="1229"/>
      </w:tblGrid>
      <w:tr w:rsidR="00964F22" w:rsidRPr="00964F22" w:rsidTr="00964F22">
        <w:trPr>
          <w:trHeight w:val="262"/>
        </w:trPr>
        <w:tc>
          <w:tcPr>
            <w:tcW w:w="2376" w:type="dxa"/>
            <w:vMerge w:val="restart"/>
            <w:shd w:val="clear" w:color="auto" w:fill="auto"/>
          </w:tcPr>
          <w:p w:rsidR="00964F22" w:rsidRPr="002E201C" w:rsidRDefault="00964F22" w:rsidP="00964F22">
            <w:pPr>
              <w:rPr>
                <w:b/>
              </w:rPr>
            </w:pPr>
            <w:r w:rsidRPr="002E201C">
              <w:rPr>
                <w:b/>
              </w:rPr>
              <w:t>Учебные годы</w:t>
            </w:r>
          </w:p>
        </w:tc>
        <w:tc>
          <w:tcPr>
            <w:tcW w:w="2457" w:type="dxa"/>
            <w:gridSpan w:val="2"/>
            <w:shd w:val="clear" w:color="auto" w:fill="auto"/>
          </w:tcPr>
          <w:p w:rsidR="00964F22" w:rsidRPr="002E201C" w:rsidRDefault="00964F22" w:rsidP="00964F22">
            <w:pPr>
              <w:rPr>
                <w:b/>
              </w:rPr>
            </w:pPr>
            <w:r w:rsidRPr="002E201C">
              <w:rPr>
                <w:b/>
              </w:rPr>
              <w:t>2018-2019</w:t>
            </w:r>
          </w:p>
        </w:tc>
        <w:tc>
          <w:tcPr>
            <w:tcW w:w="2457" w:type="dxa"/>
            <w:gridSpan w:val="2"/>
          </w:tcPr>
          <w:p w:rsidR="00964F22" w:rsidRPr="002E201C" w:rsidRDefault="00964F22" w:rsidP="00964F22">
            <w:pPr>
              <w:rPr>
                <w:b/>
                <w:lang w:val="en-US"/>
              </w:rPr>
            </w:pPr>
            <w:r w:rsidRPr="002E201C">
              <w:rPr>
                <w:b/>
                <w:lang w:val="en-US"/>
              </w:rPr>
              <w:t>2019-20</w:t>
            </w:r>
          </w:p>
        </w:tc>
        <w:tc>
          <w:tcPr>
            <w:tcW w:w="2457" w:type="dxa"/>
            <w:gridSpan w:val="2"/>
          </w:tcPr>
          <w:p w:rsidR="00964F22" w:rsidRPr="002E201C" w:rsidRDefault="00964F22" w:rsidP="00964F22">
            <w:pPr>
              <w:rPr>
                <w:b/>
              </w:rPr>
            </w:pPr>
            <w:r w:rsidRPr="002E201C">
              <w:rPr>
                <w:b/>
                <w:lang w:val="en-US"/>
              </w:rPr>
              <w:t>20</w:t>
            </w:r>
            <w:r w:rsidRPr="002E201C">
              <w:rPr>
                <w:b/>
              </w:rPr>
              <w:t>20</w:t>
            </w:r>
            <w:r w:rsidRPr="002E201C">
              <w:rPr>
                <w:b/>
                <w:lang w:val="en-US"/>
              </w:rPr>
              <w:t>-2</w:t>
            </w:r>
            <w:r w:rsidRPr="002E201C">
              <w:rPr>
                <w:b/>
              </w:rPr>
              <w:t>1</w:t>
            </w:r>
          </w:p>
        </w:tc>
      </w:tr>
      <w:tr w:rsidR="00964F22" w:rsidRPr="00964F22" w:rsidTr="00964F22">
        <w:trPr>
          <w:trHeight w:val="276"/>
        </w:trPr>
        <w:tc>
          <w:tcPr>
            <w:tcW w:w="2376" w:type="dxa"/>
            <w:vMerge/>
            <w:shd w:val="clear" w:color="auto" w:fill="auto"/>
          </w:tcPr>
          <w:p w:rsidR="00964F22" w:rsidRPr="002E201C" w:rsidRDefault="00964F22" w:rsidP="00964F22">
            <w:pPr>
              <w:rPr>
                <w:b/>
              </w:rPr>
            </w:pPr>
          </w:p>
        </w:tc>
        <w:tc>
          <w:tcPr>
            <w:tcW w:w="1228" w:type="dxa"/>
            <w:shd w:val="clear" w:color="auto" w:fill="auto"/>
          </w:tcPr>
          <w:p w:rsidR="00964F22" w:rsidRPr="002E201C" w:rsidRDefault="00964F22" w:rsidP="00964F22">
            <w:pPr>
              <w:rPr>
                <w:b/>
              </w:rPr>
            </w:pPr>
            <w:r w:rsidRPr="002E201C">
              <w:rPr>
                <w:b/>
              </w:rPr>
              <w:t>Кол-во</w:t>
            </w:r>
          </w:p>
        </w:tc>
        <w:tc>
          <w:tcPr>
            <w:tcW w:w="1229" w:type="dxa"/>
            <w:shd w:val="clear" w:color="auto" w:fill="auto"/>
          </w:tcPr>
          <w:p w:rsidR="00964F22" w:rsidRPr="002E201C" w:rsidRDefault="00964F22" w:rsidP="00964F22">
            <w:pPr>
              <w:rPr>
                <w:b/>
              </w:rPr>
            </w:pPr>
            <w:r w:rsidRPr="002E201C">
              <w:rPr>
                <w:b/>
              </w:rPr>
              <w:t>%</w:t>
            </w:r>
          </w:p>
        </w:tc>
        <w:tc>
          <w:tcPr>
            <w:tcW w:w="1228" w:type="dxa"/>
          </w:tcPr>
          <w:p w:rsidR="00964F22" w:rsidRPr="002E201C" w:rsidRDefault="00964F22" w:rsidP="00964F22">
            <w:pPr>
              <w:rPr>
                <w:b/>
              </w:rPr>
            </w:pPr>
            <w:r w:rsidRPr="002E201C">
              <w:rPr>
                <w:b/>
              </w:rPr>
              <w:t>Кол-во</w:t>
            </w:r>
          </w:p>
        </w:tc>
        <w:tc>
          <w:tcPr>
            <w:tcW w:w="1229" w:type="dxa"/>
          </w:tcPr>
          <w:p w:rsidR="00964F22" w:rsidRPr="002E201C" w:rsidRDefault="00964F22" w:rsidP="00964F22">
            <w:pPr>
              <w:rPr>
                <w:b/>
              </w:rPr>
            </w:pPr>
            <w:r w:rsidRPr="002E201C">
              <w:rPr>
                <w:b/>
              </w:rPr>
              <w:t>%</w:t>
            </w:r>
          </w:p>
        </w:tc>
        <w:tc>
          <w:tcPr>
            <w:tcW w:w="1228" w:type="dxa"/>
          </w:tcPr>
          <w:p w:rsidR="00964F22" w:rsidRPr="002E201C" w:rsidRDefault="00964F22" w:rsidP="00964F22">
            <w:pPr>
              <w:rPr>
                <w:b/>
              </w:rPr>
            </w:pPr>
            <w:r w:rsidRPr="002E201C">
              <w:rPr>
                <w:b/>
              </w:rPr>
              <w:t>Кол-во</w:t>
            </w:r>
          </w:p>
        </w:tc>
        <w:tc>
          <w:tcPr>
            <w:tcW w:w="1229" w:type="dxa"/>
          </w:tcPr>
          <w:p w:rsidR="00964F22" w:rsidRPr="002E201C" w:rsidRDefault="00964F22" w:rsidP="00964F22">
            <w:pPr>
              <w:rPr>
                <w:b/>
              </w:rPr>
            </w:pPr>
            <w:r w:rsidRPr="002E201C">
              <w:rPr>
                <w:b/>
              </w:rPr>
              <w:t>%</w:t>
            </w:r>
          </w:p>
        </w:tc>
      </w:tr>
      <w:tr w:rsidR="00964F22" w:rsidRPr="00964F22" w:rsidTr="00964F22">
        <w:trPr>
          <w:trHeight w:val="262"/>
        </w:trPr>
        <w:tc>
          <w:tcPr>
            <w:tcW w:w="2376" w:type="dxa"/>
            <w:shd w:val="clear" w:color="auto" w:fill="auto"/>
          </w:tcPr>
          <w:p w:rsidR="00964F22" w:rsidRPr="00964F22" w:rsidRDefault="00964F22" w:rsidP="00964F22">
            <w:r w:rsidRPr="00964F22">
              <w:t>Всего учащихся</w:t>
            </w:r>
          </w:p>
        </w:tc>
        <w:tc>
          <w:tcPr>
            <w:tcW w:w="1228" w:type="dxa"/>
            <w:shd w:val="clear" w:color="auto" w:fill="auto"/>
          </w:tcPr>
          <w:p w:rsidR="00964F22" w:rsidRPr="00964F22" w:rsidRDefault="00964F22" w:rsidP="00964F22">
            <w:r w:rsidRPr="00964F22">
              <w:t>96</w:t>
            </w:r>
          </w:p>
        </w:tc>
        <w:tc>
          <w:tcPr>
            <w:tcW w:w="1229" w:type="dxa"/>
            <w:shd w:val="clear" w:color="auto" w:fill="auto"/>
          </w:tcPr>
          <w:p w:rsidR="00964F22" w:rsidRPr="00964F22" w:rsidRDefault="00964F22" w:rsidP="00964F22">
            <w:r w:rsidRPr="00964F22">
              <w:t>6%</w:t>
            </w:r>
          </w:p>
        </w:tc>
        <w:tc>
          <w:tcPr>
            <w:tcW w:w="1228" w:type="dxa"/>
          </w:tcPr>
          <w:p w:rsidR="00964F22" w:rsidRPr="00964F22" w:rsidRDefault="00964F22" w:rsidP="00964F22">
            <w:pPr>
              <w:rPr>
                <w:lang w:val="en-US"/>
              </w:rPr>
            </w:pPr>
            <w:r w:rsidRPr="00964F22">
              <w:rPr>
                <w:lang w:val="en-US"/>
              </w:rPr>
              <w:t>93</w:t>
            </w:r>
          </w:p>
        </w:tc>
        <w:tc>
          <w:tcPr>
            <w:tcW w:w="1229" w:type="dxa"/>
          </w:tcPr>
          <w:p w:rsidR="00964F22" w:rsidRPr="00964F22" w:rsidRDefault="00964F22" w:rsidP="00964F22">
            <w:pPr>
              <w:rPr>
                <w:lang w:val="en-US"/>
              </w:rPr>
            </w:pPr>
            <w:r w:rsidRPr="00964F22">
              <w:rPr>
                <w:lang w:val="en-US"/>
              </w:rPr>
              <w:t>6%</w:t>
            </w:r>
          </w:p>
        </w:tc>
        <w:tc>
          <w:tcPr>
            <w:tcW w:w="1228" w:type="dxa"/>
          </w:tcPr>
          <w:p w:rsidR="00964F22" w:rsidRPr="00964F22" w:rsidRDefault="00964F22" w:rsidP="00964F22">
            <w:r w:rsidRPr="00964F22">
              <w:rPr>
                <w:lang w:val="en-US"/>
              </w:rPr>
              <w:t>9</w:t>
            </w:r>
            <w:r w:rsidRPr="00964F22">
              <w:t>9</w:t>
            </w:r>
          </w:p>
        </w:tc>
        <w:tc>
          <w:tcPr>
            <w:tcW w:w="1229" w:type="dxa"/>
          </w:tcPr>
          <w:p w:rsidR="00964F22" w:rsidRPr="00964F22" w:rsidRDefault="00964F22" w:rsidP="00964F22">
            <w:pPr>
              <w:rPr>
                <w:lang w:val="en-US"/>
              </w:rPr>
            </w:pPr>
            <w:r w:rsidRPr="00964F22">
              <w:rPr>
                <w:lang w:val="en-US"/>
              </w:rPr>
              <w:t>6%</w:t>
            </w:r>
          </w:p>
        </w:tc>
      </w:tr>
      <w:tr w:rsidR="00964F22" w:rsidRPr="00964F22" w:rsidTr="00964F22">
        <w:trPr>
          <w:trHeight w:val="262"/>
        </w:trPr>
        <w:tc>
          <w:tcPr>
            <w:tcW w:w="2376" w:type="dxa"/>
            <w:shd w:val="clear" w:color="auto" w:fill="auto"/>
          </w:tcPr>
          <w:p w:rsidR="00964F22" w:rsidRPr="00964F22" w:rsidRDefault="00964F22" w:rsidP="00964F22">
            <w:r w:rsidRPr="00964F22">
              <w:t>Кол-во аттестованных</w:t>
            </w:r>
          </w:p>
        </w:tc>
        <w:tc>
          <w:tcPr>
            <w:tcW w:w="1228" w:type="dxa"/>
            <w:shd w:val="clear" w:color="auto" w:fill="auto"/>
          </w:tcPr>
          <w:p w:rsidR="00964F22" w:rsidRPr="00964F22" w:rsidRDefault="00964F22" w:rsidP="00964F22">
            <w:r w:rsidRPr="00964F22">
              <w:t>96</w:t>
            </w:r>
          </w:p>
        </w:tc>
        <w:tc>
          <w:tcPr>
            <w:tcW w:w="1229" w:type="dxa"/>
            <w:shd w:val="clear" w:color="auto" w:fill="auto"/>
          </w:tcPr>
          <w:p w:rsidR="00964F22" w:rsidRPr="00964F22" w:rsidRDefault="00964F22" w:rsidP="00964F22">
            <w:r w:rsidRPr="00964F22">
              <w:t>100%</w:t>
            </w:r>
          </w:p>
        </w:tc>
        <w:tc>
          <w:tcPr>
            <w:tcW w:w="1228" w:type="dxa"/>
          </w:tcPr>
          <w:p w:rsidR="00964F22" w:rsidRPr="00964F22" w:rsidRDefault="00964F22" w:rsidP="00964F22">
            <w:pPr>
              <w:rPr>
                <w:lang w:val="en-US"/>
              </w:rPr>
            </w:pPr>
            <w:r w:rsidRPr="00964F22">
              <w:rPr>
                <w:lang w:val="en-US"/>
              </w:rPr>
              <w:t>93</w:t>
            </w:r>
          </w:p>
        </w:tc>
        <w:tc>
          <w:tcPr>
            <w:tcW w:w="1229" w:type="dxa"/>
          </w:tcPr>
          <w:p w:rsidR="00964F22" w:rsidRPr="00964F22" w:rsidRDefault="00964F22" w:rsidP="00964F22">
            <w:pPr>
              <w:rPr>
                <w:lang w:val="en-US"/>
              </w:rPr>
            </w:pPr>
            <w:r w:rsidRPr="00964F22">
              <w:rPr>
                <w:lang w:val="en-US"/>
              </w:rPr>
              <w:t>100%</w:t>
            </w:r>
          </w:p>
        </w:tc>
        <w:tc>
          <w:tcPr>
            <w:tcW w:w="1228" w:type="dxa"/>
          </w:tcPr>
          <w:p w:rsidR="00964F22" w:rsidRPr="00964F22" w:rsidRDefault="00964F22" w:rsidP="00964F22">
            <w:r w:rsidRPr="00964F22">
              <w:t>99</w:t>
            </w:r>
          </w:p>
        </w:tc>
        <w:tc>
          <w:tcPr>
            <w:tcW w:w="1229" w:type="dxa"/>
          </w:tcPr>
          <w:p w:rsidR="00964F22" w:rsidRPr="00964F22" w:rsidRDefault="00964F22" w:rsidP="00964F22">
            <w:pPr>
              <w:rPr>
                <w:lang w:val="en-US"/>
              </w:rPr>
            </w:pPr>
            <w:r w:rsidRPr="00964F22">
              <w:rPr>
                <w:lang w:val="en-US"/>
              </w:rPr>
              <w:t>100%</w:t>
            </w:r>
          </w:p>
        </w:tc>
      </w:tr>
      <w:tr w:rsidR="00964F22" w:rsidRPr="00964F22" w:rsidTr="00964F22">
        <w:trPr>
          <w:trHeight w:val="262"/>
        </w:trPr>
        <w:tc>
          <w:tcPr>
            <w:tcW w:w="2376" w:type="dxa"/>
            <w:shd w:val="clear" w:color="auto" w:fill="auto"/>
          </w:tcPr>
          <w:p w:rsidR="00964F22" w:rsidRPr="00964F22" w:rsidRDefault="00964F22" w:rsidP="00964F22">
            <w:r w:rsidRPr="00964F22">
              <w:t>Отличников</w:t>
            </w:r>
          </w:p>
        </w:tc>
        <w:tc>
          <w:tcPr>
            <w:tcW w:w="1228" w:type="dxa"/>
            <w:shd w:val="clear" w:color="auto" w:fill="auto"/>
          </w:tcPr>
          <w:p w:rsidR="00964F22" w:rsidRPr="00964F22" w:rsidRDefault="00964F22" w:rsidP="00964F22">
            <w:r w:rsidRPr="00964F22">
              <w:t>19</w:t>
            </w:r>
          </w:p>
        </w:tc>
        <w:tc>
          <w:tcPr>
            <w:tcW w:w="1229" w:type="dxa"/>
            <w:shd w:val="clear" w:color="auto" w:fill="auto"/>
          </w:tcPr>
          <w:p w:rsidR="00964F22" w:rsidRPr="00964F22" w:rsidRDefault="00964F22" w:rsidP="00964F22">
            <w:r w:rsidRPr="00964F22">
              <w:t>1%</w:t>
            </w:r>
          </w:p>
        </w:tc>
        <w:tc>
          <w:tcPr>
            <w:tcW w:w="1228" w:type="dxa"/>
          </w:tcPr>
          <w:p w:rsidR="00964F22" w:rsidRPr="00964F22" w:rsidRDefault="00964F22" w:rsidP="00964F22">
            <w:pPr>
              <w:rPr>
                <w:lang w:val="en-US"/>
              </w:rPr>
            </w:pPr>
            <w:r w:rsidRPr="00964F22">
              <w:rPr>
                <w:lang w:val="en-US"/>
              </w:rPr>
              <w:t>12</w:t>
            </w:r>
          </w:p>
        </w:tc>
        <w:tc>
          <w:tcPr>
            <w:tcW w:w="1229" w:type="dxa"/>
          </w:tcPr>
          <w:p w:rsidR="00964F22" w:rsidRPr="00964F22" w:rsidRDefault="00964F22" w:rsidP="00964F22">
            <w:pPr>
              <w:rPr>
                <w:lang w:val="en-US"/>
              </w:rPr>
            </w:pPr>
            <w:r w:rsidRPr="00964F22">
              <w:rPr>
                <w:lang w:val="en-US"/>
              </w:rPr>
              <w:t>1%</w:t>
            </w:r>
          </w:p>
        </w:tc>
        <w:tc>
          <w:tcPr>
            <w:tcW w:w="1228" w:type="dxa"/>
          </w:tcPr>
          <w:p w:rsidR="00964F22" w:rsidRPr="00964F22" w:rsidRDefault="00964F22" w:rsidP="00964F22">
            <w:pPr>
              <w:rPr>
                <w:lang w:val="en-US"/>
              </w:rPr>
            </w:pPr>
            <w:r w:rsidRPr="00964F22">
              <w:rPr>
                <w:lang w:val="en-US"/>
              </w:rPr>
              <w:t>12</w:t>
            </w:r>
          </w:p>
        </w:tc>
        <w:tc>
          <w:tcPr>
            <w:tcW w:w="1229" w:type="dxa"/>
          </w:tcPr>
          <w:p w:rsidR="00964F22" w:rsidRPr="00964F22" w:rsidRDefault="00964F22" w:rsidP="00964F22">
            <w:pPr>
              <w:rPr>
                <w:lang w:val="en-US"/>
              </w:rPr>
            </w:pPr>
            <w:r w:rsidRPr="00964F22">
              <w:rPr>
                <w:lang w:val="en-US"/>
              </w:rPr>
              <w:t>1</w:t>
            </w:r>
            <w:r w:rsidR="002E201C">
              <w:t>2</w:t>
            </w:r>
            <w:r w:rsidRPr="00964F22">
              <w:rPr>
                <w:lang w:val="en-US"/>
              </w:rPr>
              <w:t>%</w:t>
            </w:r>
          </w:p>
        </w:tc>
      </w:tr>
      <w:tr w:rsidR="00964F22" w:rsidRPr="00964F22" w:rsidTr="00964F22">
        <w:trPr>
          <w:trHeight w:val="262"/>
        </w:trPr>
        <w:tc>
          <w:tcPr>
            <w:tcW w:w="2376" w:type="dxa"/>
            <w:shd w:val="clear" w:color="auto" w:fill="auto"/>
          </w:tcPr>
          <w:p w:rsidR="00964F22" w:rsidRPr="00964F22" w:rsidRDefault="00964F22" w:rsidP="00964F22">
            <w:r w:rsidRPr="00964F22">
              <w:t>Хорошистов</w:t>
            </w:r>
          </w:p>
        </w:tc>
        <w:tc>
          <w:tcPr>
            <w:tcW w:w="1228" w:type="dxa"/>
            <w:shd w:val="clear" w:color="auto" w:fill="auto"/>
          </w:tcPr>
          <w:p w:rsidR="00964F22" w:rsidRPr="00964F22" w:rsidRDefault="00964F22" w:rsidP="00964F22">
            <w:r w:rsidRPr="00964F22">
              <w:t>52</w:t>
            </w:r>
          </w:p>
        </w:tc>
        <w:tc>
          <w:tcPr>
            <w:tcW w:w="1229" w:type="dxa"/>
            <w:shd w:val="clear" w:color="auto" w:fill="auto"/>
          </w:tcPr>
          <w:p w:rsidR="00964F22" w:rsidRPr="00964F22" w:rsidRDefault="00964F22" w:rsidP="00964F22">
            <w:r w:rsidRPr="00964F22">
              <w:t>3%</w:t>
            </w:r>
          </w:p>
        </w:tc>
        <w:tc>
          <w:tcPr>
            <w:tcW w:w="1228" w:type="dxa"/>
          </w:tcPr>
          <w:p w:rsidR="00964F22" w:rsidRPr="00964F22" w:rsidRDefault="00964F22" w:rsidP="00964F22">
            <w:pPr>
              <w:rPr>
                <w:lang w:val="en-US"/>
              </w:rPr>
            </w:pPr>
            <w:r w:rsidRPr="00964F22">
              <w:rPr>
                <w:lang w:val="en-US"/>
              </w:rPr>
              <w:t>47</w:t>
            </w:r>
          </w:p>
        </w:tc>
        <w:tc>
          <w:tcPr>
            <w:tcW w:w="1229" w:type="dxa"/>
          </w:tcPr>
          <w:p w:rsidR="00964F22" w:rsidRPr="00964F22" w:rsidRDefault="00964F22" w:rsidP="00964F22">
            <w:pPr>
              <w:rPr>
                <w:lang w:val="en-US"/>
              </w:rPr>
            </w:pPr>
            <w:r w:rsidRPr="00964F22">
              <w:rPr>
                <w:lang w:val="en-US"/>
              </w:rPr>
              <w:t>1%</w:t>
            </w:r>
          </w:p>
        </w:tc>
        <w:tc>
          <w:tcPr>
            <w:tcW w:w="1228" w:type="dxa"/>
          </w:tcPr>
          <w:p w:rsidR="00964F22" w:rsidRPr="00964F22" w:rsidRDefault="00964F22" w:rsidP="00964F22">
            <w:r w:rsidRPr="00964F22">
              <w:t>54</w:t>
            </w:r>
          </w:p>
        </w:tc>
        <w:tc>
          <w:tcPr>
            <w:tcW w:w="1229" w:type="dxa"/>
          </w:tcPr>
          <w:p w:rsidR="00964F22" w:rsidRPr="00964F22" w:rsidRDefault="002E201C" w:rsidP="00964F22">
            <w:pPr>
              <w:rPr>
                <w:lang w:val="en-US"/>
              </w:rPr>
            </w:pPr>
            <w:r>
              <w:t>54</w:t>
            </w:r>
            <w:r w:rsidR="00964F22" w:rsidRPr="00964F22">
              <w:rPr>
                <w:lang w:val="en-US"/>
              </w:rPr>
              <w:t>%</w:t>
            </w:r>
          </w:p>
        </w:tc>
      </w:tr>
      <w:tr w:rsidR="00964F22" w:rsidRPr="00964F22" w:rsidTr="00964F22">
        <w:trPr>
          <w:trHeight w:val="262"/>
        </w:trPr>
        <w:tc>
          <w:tcPr>
            <w:tcW w:w="2376" w:type="dxa"/>
            <w:shd w:val="clear" w:color="auto" w:fill="auto"/>
          </w:tcPr>
          <w:p w:rsidR="00964F22" w:rsidRPr="00964F22" w:rsidRDefault="00964F22" w:rsidP="00964F22">
            <w:r w:rsidRPr="00964F22">
              <w:t>С одной «3»</w:t>
            </w:r>
          </w:p>
        </w:tc>
        <w:tc>
          <w:tcPr>
            <w:tcW w:w="1228" w:type="dxa"/>
            <w:shd w:val="clear" w:color="auto" w:fill="auto"/>
          </w:tcPr>
          <w:p w:rsidR="00964F22" w:rsidRPr="00964F22" w:rsidRDefault="00964F22" w:rsidP="00964F22">
            <w:r w:rsidRPr="00964F22">
              <w:t>0</w:t>
            </w:r>
          </w:p>
        </w:tc>
        <w:tc>
          <w:tcPr>
            <w:tcW w:w="1229" w:type="dxa"/>
            <w:shd w:val="clear" w:color="auto" w:fill="auto"/>
          </w:tcPr>
          <w:p w:rsidR="00964F22" w:rsidRPr="00964F22" w:rsidRDefault="00964F22" w:rsidP="00964F22">
            <w:r w:rsidRPr="00964F22">
              <w:t>0</w:t>
            </w:r>
          </w:p>
        </w:tc>
        <w:tc>
          <w:tcPr>
            <w:tcW w:w="1228" w:type="dxa"/>
          </w:tcPr>
          <w:p w:rsidR="00964F22" w:rsidRPr="00964F22" w:rsidRDefault="00964F22" w:rsidP="00964F22">
            <w:pPr>
              <w:rPr>
                <w:lang w:val="en-US"/>
              </w:rPr>
            </w:pPr>
            <w:r w:rsidRPr="00964F22">
              <w:rPr>
                <w:lang w:val="en-US"/>
              </w:rPr>
              <w:t>9</w:t>
            </w:r>
          </w:p>
        </w:tc>
        <w:tc>
          <w:tcPr>
            <w:tcW w:w="1229" w:type="dxa"/>
          </w:tcPr>
          <w:p w:rsidR="00964F22" w:rsidRPr="00964F22" w:rsidRDefault="00964F22" w:rsidP="00964F22">
            <w:pPr>
              <w:rPr>
                <w:lang w:val="en-US"/>
              </w:rPr>
            </w:pPr>
            <w:r w:rsidRPr="00964F22">
              <w:rPr>
                <w:lang w:val="en-US"/>
              </w:rPr>
              <w:t>1%</w:t>
            </w:r>
          </w:p>
        </w:tc>
        <w:tc>
          <w:tcPr>
            <w:tcW w:w="1228" w:type="dxa"/>
          </w:tcPr>
          <w:p w:rsidR="00964F22" w:rsidRPr="00964F22" w:rsidRDefault="00964F22" w:rsidP="00964F22">
            <w:r w:rsidRPr="00964F22">
              <w:t>3</w:t>
            </w:r>
          </w:p>
        </w:tc>
        <w:tc>
          <w:tcPr>
            <w:tcW w:w="1229" w:type="dxa"/>
          </w:tcPr>
          <w:p w:rsidR="00964F22" w:rsidRPr="00964F22" w:rsidRDefault="002E201C" w:rsidP="00964F22">
            <w:pPr>
              <w:rPr>
                <w:lang w:val="en-US"/>
              </w:rPr>
            </w:pPr>
            <w:r>
              <w:t>3</w:t>
            </w:r>
            <w:r w:rsidR="00964F22" w:rsidRPr="00964F22">
              <w:rPr>
                <w:lang w:val="en-US"/>
              </w:rPr>
              <w:t>%</w:t>
            </w:r>
          </w:p>
        </w:tc>
      </w:tr>
      <w:tr w:rsidR="00964F22" w:rsidRPr="00964F22" w:rsidTr="00964F22">
        <w:trPr>
          <w:trHeight w:val="276"/>
        </w:trPr>
        <w:tc>
          <w:tcPr>
            <w:tcW w:w="2376" w:type="dxa"/>
            <w:shd w:val="clear" w:color="auto" w:fill="auto"/>
          </w:tcPr>
          <w:p w:rsidR="00964F22" w:rsidRPr="00964F22" w:rsidRDefault="00964F22" w:rsidP="00964F22">
            <w:r w:rsidRPr="00964F22">
              <w:t>Неуспевающих</w:t>
            </w:r>
          </w:p>
        </w:tc>
        <w:tc>
          <w:tcPr>
            <w:tcW w:w="1228" w:type="dxa"/>
            <w:shd w:val="clear" w:color="auto" w:fill="auto"/>
          </w:tcPr>
          <w:p w:rsidR="00964F22" w:rsidRPr="00964F22" w:rsidRDefault="00964F22" w:rsidP="00964F22">
            <w:r w:rsidRPr="00964F22">
              <w:t>0</w:t>
            </w:r>
          </w:p>
        </w:tc>
        <w:tc>
          <w:tcPr>
            <w:tcW w:w="1229" w:type="dxa"/>
            <w:shd w:val="clear" w:color="auto" w:fill="auto"/>
          </w:tcPr>
          <w:p w:rsidR="00964F22" w:rsidRPr="00964F22" w:rsidRDefault="00964F22" w:rsidP="00964F22">
            <w:r w:rsidRPr="00964F22">
              <w:t>0</w:t>
            </w:r>
          </w:p>
        </w:tc>
        <w:tc>
          <w:tcPr>
            <w:tcW w:w="1228" w:type="dxa"/>
          </w:tcPr>
          <w:p w:rsidR="00964F22" w:rsidRPr="00964F22" w:rsidRDefault="00964F22" w:rsidP="00964F22">
            <w:pPr>
              <w:rPr>
                <w:lang w:val="en-US"/>
              </w:rPr>
            </w:pPr>
            <w:r w:rsidRPr="00964F22">
              <w:rPr>
                <w:lang w:val="en-US"/>
              </w:rPr>
              <w:t>0</w:t>
            </w:r>
          </w:p>
        </w:tc>
        <w:tc>
          <w:tcPr>
            <w:tcW w:w="1229" w:type="dxa"/>
          </w:tcPr>
          <w:p w:rsidR="00964F22" w:rsidRPr="00964F22" w:rsidRDefault="00964F22" w:rsidP="00964F22">
            <w:pPr>
              <w:rPr>
                <w:lang w:val="en-US"/>
              </w:rPr>
            </w:pPr>
            <w:r w:rsidRPr="00964F22">
              <w:rPr>
                <w:lang w:val="en-US"/>
              </w:rPr>
              <w:t>0%</w:t>
            </w:r>
          </w:p>
        </w:tc>
        <w:tc>
          <w:tcPr>
            <w:tcW w:w="1228" w:type="dxa"/>
          </w:tcPr>
          <w:p w:rsidR="00964F22" w:rsidRPr="00964F22" w:rsidRDefault="00964F22" w:rsidP="00964F22">
            <w:pPr>
              <w:rPr>
                <w:lang w:val="en-US"/>
              </w:rPr>
            </w:pPr>
            <w:r w:rsidRPr="00964F22">
              <w:rPr>
                <w:lang w:val="en-US"/>
              </w:rPr>
              <w:t>0</w:t>
            </w:r>
          </w:p>
        </w:tc>
        <w:tc>
          <w:tcPr>
            <w:tcW w:w="1229" w:type="dxa"/>
          </w:tcPr>
          <w:p w:rsidR="00964F22" w:rsidRPr="00964F22" w:rsidRDefault="00964F22" w:rsidP="00964F22">
            <w:pPr>
              <w:rPr>
                <w:lang w:val="en-US"/>
              </w:rPr>
            </w:pPr>
            <w:r w:rsidRPr="00964F22">
              <w:rPr>
                <w:lang w:val="en-US"/>
              </w:rPr>
              <w:t>0%</w:t>
            </w:r>
          </w:p>
        </w:tc>
      </w:tr>
      <w:tr w:rsidR="00964F22" w:rsidRPr="00964F22" w:rsidTr="00964F22">
        <w:trPr>
          <w:trHeight w:val="247"/>
        </w:trPr>
        <w:tc>
          <w:tcPr>
            <w:tcW w:w="2376" w:type="dxa"/>
            <w:shd w:val="clear" w:color="auto" w:fill="auto"/>
          </w:tcPr>
          <w:p w:rsidR="00964F22" w:rsidRPr="00964F22" w:rsidRDefault="00964F22" w:rsidP="00964F22">
            <w:r w:rsidRPr="00964F22">
              <w:t>Качество обученности</w:t>
            </w:r>
          </w:p>
        </w:tc>
        <w:tc>
          <w:tcPr>
            <w:tcW w:w="1228" w:type="dxa"/>
            <w:shd w:val="clear" w:color="auto" w:fill="auto"/>
          </w:tcPr>
          <w:p w:rsidR="00964F22" w:rsidRPr="00964F22" w:rsidRDefault="00964F22" w:rsidP="00964F22">
            <w:r w:rsidRPr="00964F22">
              <w:t>70</w:t>
            </w:r>
          </w:p>
        </w:tc>
        <w:tc>
          <w:tcPr>
            <w:tcW w:w="1229" w:type="dxa"/>
            <w:shd w:val="clear" w:color="auto" w:fill="auto"/>
          </w:tcPr>
          <w:p w:rsidR="00964F22" w:rsidRPr="00964F22" w:rsidRDefault="00964F22" w:rsidP="00964F22">
            <w:r w:rsidRPr="00964F22">
              <w:t>5%</w:t>
            </w:r>
          </w:p>
        </w:tc>
        <w:tc>
          <w:tcPr>
            <w:tcW w:w="1228" w:type="dxa"/>
          </w:tcPr>
          <w:p w:rsidR="00964F22" w:rsidRPr="00964F22" w:rsidRDefault="00964F22" w:rsidP="00964F22">
            <w:pPr>
              <w:rPr>
                <w:lang w:val="en-US"/>
              </w:rPr>
            </w:pPr>
            <w:r w:rsidRPr="00964F22">
              <w:rPr>
                <w:lang w:val="en-US"/>
              </w:rPr>
              <w:t>59</w:t>
            </w:r>
          </w:p>
        </w:tc>
        <w:tc>
          <w:tcPr>
            <w:tcW w:w="1229" w:type="dxa"/>
          </w:tcPr>
          <w:p w:rsidR="00964F22" w:rsidRPr="00964F22" w:rsidRDefault="00964F22" w:rsidP="00964F22">
            <w:pPr>
              <w:rPr>
                <w:lang w:val="en-US"/>
              </w:rPr>
            </w:pPr>
            <w:r w:rsidRPr="00964F22">
              <w:rPr>
                <w:lang w:val="en-US"/>
              </w:rPr>
              <w:t>4%</w:t>
            </w:r>
          </w:p>
        </w:tc>
        <w:tc>
          <w:tcPr>
            <w:tcW w:w="1228" w:type="dxa"/>
          </w:tcPr>
          <w:p w:rsidR="00964F22" w:rsidRPr="00964F22" w:rsidRDefault="00964F22" w:rsidP="00964F22">
            <w:r w:rsidRPr="00964F22">
              <w:t>66</w:t>
            </w:r>
          </w:p>
        </w:tc>
        <w:tc>
          <w:tcPr>
            <w:tcW w:w="1229" w:type="dxa"/>
          </w:tcPr>
          <w:p w:rsidR="00964F22" w:rsidRPr="00964F22" w:rsidRDefault="002E201C" w:rsidP="00964F22">
            <w:pPr>
              <w:rPr>
                <w:lang w:val="en-US"/>
              </w:rPr>
            </w:pPr>
            <w:r>
              <w:t>67</w:t>
            </w:r>
            <w:r w:rsidR="00964F22" w:rsidRPr="00964F22">
              <w:rPr>
                <w:lang w:val="en-US"/>
              </w:rPr>
              <w:t>%</w:t>
            </w:r>
          </w:p>
        </w:tc>
      </w:tr>
    </w:tbl>
    <w:p w:rsidR="00964F22" w:rsidRPr="00964F22" w:rsidRDefault="00964F22" w:rsidP="00964F22">
      <w:r w:rsidRPr="00964F22">
        <w:t xml:space="preserve">      </w:t>
      </w:r>
      <w:r w:rsidR="002E201C">
        <w:t xml:space="preserve">Анализируя данные, приведенные в таблицах, следует отметить, что качество успеваемости в </w:t>
      </w:r>
      <w:r w:rsidR="00CD4161">
        <w:t xml:space="preserve">11х </w:t>
      </w:r>
      <w:r w:rsidR="002E201C">
        <w:t xml:space="preserve">профильных классах остается достаточно высоким (71%), хотя и снизилось с нереально высокого </w:t>
      </w:r>
      <w:r w:rsidR="00CD4161">
        <w:t xml:space="preserve">в 11-х классах </w:t>
      </w:r>
      <w:r w:rsidR="002E201C">
        <w:t>в прошлом году (88%)</w:t>
      </w:r>
      <w:r w:rsidR="00CD4161">
        <w:t>. Но если сравнивать прошлогодние показатели 10х классов с их же показателями в 11-х классах, то наблюдается значительный рост качества успеваемости с 43% до 71%.</w:t>
      </w:r>
      <w:r w:rsidRPr="00964F22">
        <w:t xml:space="preserve">  </w:t>
      </w:r>
    </w:p>
    <w:p w:rsidR="00964F22" w:rsidRPr="00964F22" w:rsidRDefault="00964F22" w:rsidP="00964F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1180"/>
        <w:gridCol w:w="1225"/>
        <w:gridCol w:w="1199"/>
        <w:gridCol w:w="1201"/>
        <w:gridCol w:w="1185"/>
        <w:gridCol w:w="1201"/>
        <w:gridCol w:w="1361"/>
      </w:tblGrid>
      <w:tr w:rsidR="00964F22" w:rsidRPr="00964F22" w:rsidTr="002E201C">
        <w:trPr>
          <w:trHeight w:val="300"/>
        </w:trPr>
        <w:tc>
          <w:tcPr>
            <w:tcW w:w="2375" w:type="dxa"/>
            <w:gridSpan w:val="2"/>
            <w:vMerge w:val="restart"/>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Число учащихся</w:t>
            </w:r>
          </w:p>
          <w:p w:rsidR="00964F22" w:rsidRPr="002E201C" w:rsidRDefault="00964F22" w:rsidP="00964F22">
            <w:pPr>
              <w:rPr>
                <w:b/>
              </w:rPr>
            </w:pPr>
            <w:r w:rsidRPr="002E201C">
              <w:rPr>
                <w:b/>
              </w:rPr>
              <w:t>10-х классов</w:t>
            </w:r>
          </w:p>
          <w:p w:rsidR="00964F22" w:rsidRPr="002E201C" w:rsidRDefault="00964F22" w:rsidP="00964F22">
            <w:pPr>
              <w:rPr>
                <w:b/>
              </w:rPr>
            </w:pPr>
            <w:r w:rsidRPr="002E201C">
              <w:rPr>
                <w:b/>
              </w:rPr>
              <w:t>на конец года</w:t>
            </w:r>
          </w:p>
        </w:tc>
        <w:tc>
          <w:tcPr>
            <w:tcW w:w="7372" w:type="dxa"/>
            <w:gridSpan w:val="6"/>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Из них</w:t>
            </w:r>
          </w:p>
        </w:tc>
      </w:tr>
      <w:tr w:rsidR="00964F22" w:rsidRPr="00964F22" w:rsidTr="002E201C">
        <w:trPr>
          <w:trHeight w:val="15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64F22" w:rsidRPr="002E201C" w:rsidRDefault="00964F22" w:rsidP="00964F22">
            <w:pPr>
              <w:rPr>
                <w:b/>
              </w:rPr>
            </w:pPr>
          </w:p>
        </w:tc>
        <w:tc>
          <w:tcPr>
            <w:tcW w:w="2424"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Переведены </w:t>
            </w:r>
          </w:p>
          <w:p w:rsidR="00964F22" w:rsidRPr="002E201C" w:rsidRDefault="00964F22" w:rsidP="00964F22">
            <w:pPr>
              <w:rPr>
                <w:b/>
              </w:rPr>
            </w:pPr>
            <w:r w:rsidRPr="002E201C">
              <w:rPr>
                <w:b/>
              </w:rPr>
              <w:t>в следующий класс</w:t>
            </w:r>
          </w:p>
        </w:tc>
        <w:tc>
          <w:tcPr>
            <w:tcW w:w="2386"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Окончили школу </w:t>
            </w:r>
          </w:p>
          <w:p w:rsidR="00964F22" w:rsidRPr="002E201C" w:rsidRDefault="00964F22" w:rsidP="00964F22">
            <w:pPr>
              <w:rPr>
                <w:b/>
              </w:rPr>
            </w:pPr>
            <w:r w:rsidRPr="002E201C">
              <w:rPr>
                <w:b/>
              </w:rPr>
              <w:t>на «4» и «5»</w:t>
            </w:r>
          </w:p>
        </w:tc>
        <w:tc>
          <w:tcPr>
            <w:tcW w:w="2562"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Окончили школу </w:t>
            </w:r>
          </w:p>
          <w:p w:rsidR="00964F22" w:rsidRPr="002E201C" w:rsidRDefault="00964F22" w:rsidP="00964F22">
            <w:pPr>
              <w:rPr>
                <w:b/>
              </w:rPr>
            </w:pPr>
            <w:r w:rsidRPr="002E201C">
              <w:rPr>
                <w:b/>
              </w:rPr>
              <w:t>на «3»и «4»</w:t>
            </w:r>
          </w:p>
        </w:tc>
      </w:tr>
      <w:tr w:rsidR="00964F22" w:rsidRPr="00964F22" w:rsidTr="002E201C">
        <w:trPr>
          <w:trHeight w:val="300"/>
        </w:trPr>
        <w:tc>
          <w:tcPr>
            <w:tcW w:w="119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2019-20</w:t>
            </w:r>
          </w:p>
        </w:tc>
        <w:tc>
          <w:tcPr>
            <w:tcW w:w="1180"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w:t>
            </w:r>
            <w:r w:rsidRPr="00964F22">
              <w:rPr>
                <w:sz w:val="22"/>
                <w:szCs w:val="22"/>
              </w:rPr>
              <w:t>20</w:t>
            </w:r>
            <w:r w:rsidRPr="00964F22">
              <w:rPr>
                <w:sz w:val="22"/>
                <w:szCs w:val="22"/>
                <w:lang w:val="en-US"/>
              </w:rPr>
              <w:t>-2</w:t>
            </w:r>
            <w:r w:rsidRPr="00964F22">
              <w:rPr>
                <w:sz w:val="22"/>
                <w:szCs w:val="22"/>
              </w:rPr>
              <w:t>1</w:t>
            </w:r>
          </w:p>
        </w:tc>
        <w:tc>
          <w:tcPr>
            <w:tcW w:w="122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2019-20</w:t>
            </w:r>
          </w:p>
        </w:tc>
        <w:tc>
          <w:tcPr>
            <w:tcW w:w="119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w:t>
            </w:r>
            <w:r w:rsidRPr="00964F22">
              <w:rPr>
                <w:sz w:val="22"/>
                <w:szCs w:val="22"/>
              </w:rPr>
              <w:t>20</w:t>
            </w:r>
            <w:r w:rsidRPr="00964F22">
              <w:rPr>
                <w:sz w:val="22"/>
                <w:szCs w:val="22"/>
                <w:lang w:val="en-US"/>
              </w:rPr>
              <w:t>-2</w:t>
            </w:r>
            <w:r w:rsidRPr="00964F22">
              <w:rPr>
                <w:sz w:val="22"/>
                <w:szCs w:val="22"/>
              </w:rPr>
              <w:t>1</w:t>
            </w:r>
          </w:p>
        </w:tc>
        <w:tc>
          <w:tcPr>
            <w:tcW w:w="120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2019-20</w:t>
            </w:r>
          </w:p>
        </w:tc>
        <w:tc>
          <w:tcPr>
            <w:tcW w:w="118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w:t>
            </w:r>
            <w:r w:rsidRPr="00964F22">
              <w:rPr>
                <w:sz w:val="22"/>
                <w:szCs w:val="22"/>
              </w:rPr>
              <w:t>20</w:t>
            </w:r>
            <w:r w:rsidRPr="00964F22">
              <w:rPr>
                <w:sz w:val="22"/>
                <w:szCs w:val="22"/>
                <w:lang w:val="en-US"/>
              </w:rPr>
              <w:t>-2</w:t>
            </w:r>
            <w:r w:rsidRPr="00964F22">
              <w:rPr>
                <w:sz w:val="22"/>
                <w:szCs w:val="22"/>
              </w:rPr>
              <w:t>1</w:t>
            </w:r>
          </w:p>
        </w:tc>
        <w:tc>
          <w:tcPr>
            <w:tcW w:w="120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2019-20</w:t>
            </w:r>
          </w:p>
        </w:tc>
        <w:tc>
          <w:tcPr>
            <w:tcW w:w="136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lang w:val="en-US"/>
              </w:rPr>
              <w:t>20</w:t>
            </w:r>
            <w:r w:rsidRPr="00964F22">
              <w:rPr>
                <w:sz w:val="22"/>
                <w:szCs w:val="22"/>
              </w:rPr>
              <w:t>20</w:t>
            </w:r>
            <w:r w:rsidRPr="00964F22">
              <w:rPr>
                <w:sz w:val="22"/>
                <w:szCs w:val="22"/>
                <w:lang w:val="en-US"/>
              </w:rPr>
              <w:t>-2</w:t>
            </w:r>
            <w:r w:rsidRPr="00964F22">
              <w:rPr>
                <w:sz w:val="22"/>
                <w:szCs w:val="22"/>
              </w:rPr>
              <w:t>1</w:t>
            </w:r>
          </w:p>
        </w:tc>
      </w:tr>
      <w:tr w:rsidR="00964F22" w:rsidRPr="00964F22" w:rsidTr="002E201C">
        <w:trPr>
          <w:trHeight w:val="300"/>
        </w:trPr>
        <w:tc>
          <w:tcPr>
            <w:tcW w:w="119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51</w:t>
            </w:r>
          </w:p>
        </w:tc>
        <w:tc>
          <w:tcPr>
            <w:tcW w:w="1180"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48</w:t>
            </w:r>
          </w:p>
        </w:tc>
        <w:tc>
          <w:tcPr>
            <w:tcW w:w="122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51</w:t>
            </w:r>
          </w:p>
        </w:tc>
        <w:tc>
          <w:tcPr>
            <w:tcW w:w="119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48</w:t>
            </w:r>
          </w:p>
        </w:tc>
        <w:tc>
          <w:tcPr>
            <w:tcW w:w="120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22</w:t>
            </w:r>
            <w:r w:rsidR="002E201C">
              <w:rPr>
                <w:sz w:val="22"/>
                <w:szCs w:val="22"/>
              </w:rPr>
              <w:t>(43%)</w:t>
            </w:r>
          </w:p>
        </w:tc>
        <w:tc>
          <w:tcPr>
            <w:tcW w:w="118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30</w:t>
            </w:r>
            <w:r w:rsidR="002E201C">
              <w:rPr>
                <w:sz w:val="22"/>
                <w:szCs w:val="22"/>
              </w:rPr>
              <w:t>(63%)</w:t>
            </w:r>
          </w:p>
        </w:tc>
        <w:tc>
          <w:tcPr>
            <w:tcW w:w="120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29</w:t>
            </w:r>
          </w:p>
        </w:tc>
        <w:tc>
          <w:tcPr>
            <w:tcW w:w="136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45</w:t>
            </w:r>
          </w:p>
        </w:tc>
      </w:tr>
    </w:tbl>
    <w:p w:rsidR="00964F22" w:rsidRPr="00964F22" w:rsidRDefault="00964F22" w:rsidP="00964F2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
        <w:gridCol w:w="956"/>
        <w:gridCol w:w="978"/>
        <w:gridCol w:w="945"/>
        <w:gridCol w:w="1081"/>
        <w:gridCol w:w="992"/>
        <w:gridCol w:w="904"/>
        <w:gridCol w:w="709"/>
        <w:gridCol w:w="992"/>
        <w:gridCol w:w="1045"/>
      </w:tblGrid>
      <w:tr w:rsidR="00964F22" w:rsidRPr="00964F22" w:rsidTr="002E201C">
        <w:trPr>
          <w:jc w:val="center"/>
        </w:trPr>
        <w:tc>
          <w:tcPr>
            <w:tcW w:w="2100" w:type="dxa"/>
            <w:gridSpan w:val="2"/>
            <w:vMerge w:val="restart"/>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Число </w:t>
            </w:r>
          </w:p>
          <w:p w:rsidR="00964F22" w:rsidRPr="002E201C" w:rsidRDefault="00964F22" w:rsidP="00964F22">
            <w:pPr>
              <w:rPr>
                <w:b/>
              </w:rPr>
            </w:pPr>
            <w:r w:rsidRPr="002E201C">
              <w:rPr>
                <w:b/>
              </w:rPr>
              <w:t>учащихся 11-х классов на конец года</w:t>
            </w:r>
          </w:p>
        </w:tc>
        <w:tc>
          <w:tcPr>
            <w:tcW w:w="7646" w:type="dxa"/>
            <w:gridSpan w:val="8"/>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Из них</w:t>
            </w:r>
          </w:p>
        </w:tc>
      </w:tr>
      <w:tr w:rsidR="00964F22" w:rsidRPr="00964F22" w:rsidTr="00CD4161">
        <w:trPr>
          <w:jc w:val="center"/>
        </w:trPr>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964F22" w:rsidRPr="002E201C" w:rsidRDefault="00964F22" w:rsidP="00964F22">
            <w:pPr>
              <w:rPr>
                <w:b/>
              </w:rPr>
            </w:pPr>
          </w:p>
        </w:tc>
        <w:tc>
          <w:tcPr>
            <w:tcW w:w="1923"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 xml:space="preserve">Получили </w:t>
            </w:r>
          </w:p>
          <w:p w:rsidR="00964F22" w:rsidRPr="002E201C" w:rsidRDefault="00964F22" w:rsidP="00964F22">
            <w:pPr>
              <w:rPr>
                <w:b/>
              </w:rPr>
            </w:pPr>
            <w:r w:rsidRPr="002E201C">
              <w:rPr>
                <w:b/>
              </w:rPr>
              <w:t>аттестаты</w:t>
            </w:r>
          </w:p>
        </w:tc>
        <w:tc>
          <w:tcPr>
            <w:tcW w:w="2073"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Аттестат Алтын белгi</w:t>
            </w:r>
          </w:p>
        </w:tc>
        <w:tc>
          <w:tcPr>
            <w:tcW w:w="1613"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Аттестат с отличием</w:t>
            </w:r>
          </w:p>
        </w:tc>
        <w:tc>
          <w:tcPr>
            <w:tcW w:w="2037" w:type="dxa"/>
            <w:gridSpan w:val="2"/>
            <w:tcBorders>
              <w:top w:val="single" w:sz="4" w:space="0" w:color="auto"/>
              <w:left w:val="single" w:sz="4" w:space="0" w:color="auto"/>
              <w:bottom w:val="single" w:sz="4" w:space="0" w:color="auto"/>
              <w:right w:val="single" w:sz="4" w:space="0" w:color="auto"/>
            </w:tcBorders>
            <w:hideMark/>
          </w:tcPr>
          <w:p w:rsidR="00964F22" w:rsidRPr="002E201C" w:rsidRDefault="00964F22" w:rsidP="00964F22">
            <w:pPr>
              <w:rPr>
                <w:b/>
              </w:rPr>
            </w:pPr>
            <w:r w:rsidRPr="002E201C">
              <w:rPr>
                <w:b/>
              </w:rPr>
              <w:t>Окончили школу на «4» и «5»</w:t>
            </w:r>
          </w:p>
        </w:tc>
      </w:tr>
      <w:tr w:rsidR="00964F22" w:rsidRPr="00964F22" w:rsidTr="00CD4161">
        <w:trPr>
          <w:jc w:val="center"/>
        </w:trPr>
        <w:tc>
          <w:tcPr>
            <w:tcW w:w="1144"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956"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978"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94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108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99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904"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c>
          <w:tcPr>
            <w:tcW w:w="99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2019-20</w:t>
            </w:r>
          </w:p>
        </w:tc>
        <w:tc>
          <w:tcPr>
            <w:tcW w:w="104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2020-21</w:t>
            </w:r>
          </w:p>
        </w:tc>
      </w:tr>
      <w:tr w:rsidR="00964F22" w:rsidRPr="00964F22" w:rsidTr="00CD4161">
        <w:trPr>
          <w:jc w:val="center"/>
        </w:trPr>
        <w:tc>
          <w:tcPr>
            <w:tcW w:w="1144"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42</w:t>
            </w:r>
          </w:p>
        </w:tc>
        <w:tc>
          <w:tcPr>
            <w:tcW w:w="956"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51</w:t>
            </w:r>
          </w:p>
        </w:tc>
        <w:tc>
          <w:tcPr>
            <w:tcW w:w="978"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42</w:t>
            </w:r>
          </w:p>
        </w:tc>
        <w:tc>
          <w:tcPr>
            <w:tcW w:w="94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51</w:t>
            </w:r>
          </w:p>
        </w:tc>
        <w:tc>
          <w:tcPr>
            <w:tcW w:w="1081"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4</w:t>
            </w:r>
          </w:p>
        </w:tc>
        <w:tc>
          <w:tcPr>
            <w:tcW w:w="99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2</w:t>
            </w:r>
          </w:p>
        </w:tc>
        <w:tc>
          <w:tcPr>
            <w:tcW w:w="904"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7</w:t>
            </w:r>
          </w:p>
        </w:tc>
        <w:tc>
          <w:tcPr>
            <w:tcW w:w="992"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37</w:t>
            </w:r>
            <w:r w:rsidR="002E201C">
              <w:rPr>
                <w:sz w:val="22"/>
                <w:szCs w:val="22"/>
              </w:rPr>
              <w:t>(88%)</w:t>
            </w:r>
          </w:p>
        </w:tc>
        <w:tc>
          <w:tcPr>
            <w:tcW w:w="1045"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sz w:val="22"/>
                <w:szCs w:val="22"/>
              </w:rPr>
            </w:pPr>
            <w:r w:rsidRPr="00964F22">
              <w:rPr>
                <w:sz w:val="22"/>
                <w:szCs w:val="22"/>
              </w:rPr>
              <w:t>36</w:t>
            </w:r>
            <w:r w:rsidR="002E201C">
              <w:rPr>
                <w:sz w:val="22"/>
                <w:szCs w:val="22"/>
              </w:rPr>
              <w:t>(71%)</w:t>
            </w:r>
          </w:p>
        </w:tc>
      </w:tr>
    </w:tbl>
    <w:p w:rsidR="00964F22" w:rsidRPr="00964F22" w:rsidRDefault="00964F22" w:rsidP="00964F22">
      <w:pPr>
        <w:jc w:val="center"/>
        <w:rPr>
          <w:b/>
        </w:rPr>
      </w:pPr>
    </w:p>
    <w:p w:rsidR="00EF20F7" w:rsidRPr="00CD4161" w:rsidRDefault="003446F9" w:rsidP="00EF20F7">
      <w:pPr>
        <w:pStyle w:val="af5"/>
        <w:ind w:left="0" w:right="0"/>
        <w:jc w:val="both"/>
        <w:rPr>
          <w:sz w:val="24"/>
          <w:szCs w:val="24"/>
        </w:rPr>
      </w:pPr>
      <w:r w:rsidRPr="00F50E0A">
        <w:rPr>
          <w:color w:val="FF0000"/>
          <w:sz w:val="24"/>
          <w:szCs w:val="24"/>
        </w:rPr>
        <w:t xml:space="preserve">             </w:t>
      </w:r>
      <w:r w:rsidR="00EF20F7" w:rsidRPr="00CD4161">
        <w:rPr>
          <w:sz w:val="24"/>
          <w:szCs w:val="24"/>
        </w:rPr>
        <w:t xml:space="preserve">Сравнивая успеваемость учащихся за 3 года можно отметить как стабильную, отсева и учащихся, оставленных на повторный курс обучения, нет.  Анализируя успешность обучения (качество </w:t>
      </w:r>
      <w:proofErr w:type="gramStart"/>
      <w:r w:rsidR="00EF20F7" w:rsidRPr="00CD4161">
        <w:rPr>
          <w:sz w:val="24"/>
          <w:szCs w:val="24"/>
        </w:rPr>
        <w:t>обучения)  наблюдается</w:t>
      </w:r>
      <w:proofErr w:type="gramEnd"/>
      <w:r w:rsidR="00EF20F7" w:rsidRPr="00CD4161">
        <w:rPr>
          <w:sz w:val="24"/>
          <w:szCs w:val="24"/>
        </w:rPr>
        <w:t xml:space="preserve"> </w:t>
      </w:r>
      <w:r w:rsidR="00682826" w:rsidRPr="00CD4161">
        <w:rPr>
          <w:sz w:val="24"/>
          <w:szCs w:val="24"/>
        </w:rPr>
        <w:t>скачкообразная динамика в 10-х классах</w:t>
      </w:r>
      <w:r w:rsidR="00EF20F7" w:rsidRPr="00CD4161">
        <w:rPr>
          <w:sz w:val="24"/>
          <w:szCs w:val="24"/>
        </w:rPr>
        <w:t xml:space="preserve">, это можно объяснить </w:t>
      </w:r>
      <w:r w:rsidR="00682826" w:rsidRPr="00CD4161">
        <w:rPr>
          <w:sz w:val="24"/>
          <w:szCs w:val="24"/>
        </w:rPr>
        <w:t>результатами профориентационной работы школы</w:t>
      </w:r>
      <w:r w:rsidR="00866937" w:rsidRPr="00CD4161">
        <w:rPr>
          <w:sz w:val="24"/>
          <w:szCs w:val="24"/>
        </w:rPr>
        <w:t xml:space="preserve">, а в 2019-2020 уч. году в том числе и </w:t>
      </w:r>
      <w:r w:rsidR="00EF20F7" w:rsidRPr="00CD4161">
        <w:rPr>
          <w:sz w:val="24"/>
          <w:szCs w:val="24"/>
        </w:rPr>
        <w:t>внедрением новой системы критериального оценивания, обно</w:t>
      </w:r>
      <w:r w:rsidR="00866937" w:rsidRPr="00CD4161">
        <w:rPr>
          <w:sz w:val="24"/>
          <w:szCs w:val="24"/>
        </w:rPr>
        <w:t xml:space="preserve">вленного содержания образования. В 11-х классах высокий процент качества успеваемости в </w:t>
      </w:r>
      <w:r w:rsidR="00CD4161" w:rsidRPr="00CD4161">
        <w:rPr>
          <w:sz w:val="24"/>
          <w:szCs w:val="24"/>
        </w:rPr>
        <w:t xml:space="preserve">2019 -20 </w:t>
      </w:r>
      <w:r w:rsidR="00866937" w:rsidRPr="00CD4161">
        <w:rPr>
          <w:sz w:val="24"/>
          <w:szCs w:val="24"/>
        </w:rPr>
        <w:t xml:space="preserve"> учебном году объясняется, прежде всего, отменой государственных выпускных экзаменов и переходом на дистанционную форму обучения в 4 четверти.</w:t>
      </w:r>
      <w:r w:rsidR="00EF20F7" w:rsidRPr="00CD4161">
        <w:rPr>
          <w:sz w:val="24"/>
          <w:szCs w:val="24"/>
        </w:rPr>
        <w:t xml:space="preserve">  </w:t>
      </w:r>
    </w:p>
    <w:p w:rsidR="00EF20F7" w:rsidRPr="00F50E0A" w:rsidRDefault="00EF20F7" w:rsidP="001868DC">
      <w:pPr>
        <w:pStyle w:val="af5"/>
        <w:ind w:left="0" w:right="0"/>
        <w:jc w:val="both"/>
        <w:rPr>
          <w:color w:val="FF0000"/>
          <w:sz w:val="24"/>
          <w:szCs w:val="24"/>
        </w:rPr>
      </w:pPr>
    </w:p>
    <w:p w:rsidR="00964F22" w:rsidRPr="00964F22" w:rsidRDefault="00964F22" w:rsidP="00964F22">
      <w:pPr>
        <w:jc w:val="center"/>
        <w:rPr>
          <w:rFonts w:eastAsiaTheme="minorHAnsi" w:cstheme="minorBidi"/>
          <w:b/>
        </w:rPr>
      </w:pPr>
      <w:r w:rsidRPr="00964F22">
        <w:rPr>
          <w:rFonts w:eastAsiaTheme="minorHAnsi" w:cstheme="minorBidi"/>
          <w:b/>
        </w:rPr>
        <w:t>Сопоставительный анализ</w:t>
      </w:r>
    </w:p>
    <w:p w:rsidR="00964F22" w:rsidRPr="00964F22" w:rsidRDefault="00964F22" w:rsidP="00964F22">
      <w:pPr>
        <w:jc w:val="center"/>
        <w:rPr>
          <w:rFonts w:eastAsiaTheme="minorHAnsi" w:cstheme="minorBidi"/>
          <w:b/>
        </w:rPr>
      </w:pPr>
      <w:r w:rsidRPr="00964F22">
        <w:rPr>
          <w:rFonts w:eastAsiaTheme="minorHAnsi" w:cstheme="minorBidi"/>
          <w:b/>
        </w:rPr>
        <w:t xml:space="preserve">качества успеваемости по четвертям </w:t>
      </w:r>
    </w:p>
    <w:p w:rsidR="00964F22" w:rsidRPr="00964F22" w:rsidRDefault="00964F22" w:rsidP="00964F22">
      <w:pPr>
        <w:jc w:val="center"/>
        <w:rPr>
          <w:rFonts w:eastAsiaTheme="minorHAnsi" w:cstheme="minorBidi"/>
          <w:b/>
        </w:rPr>
      </w:pPr>
      <w:r w:rsidRPr="00964F22">
        <w:rPr>
          <w:rFonts w:eastAsiaTheme="minorHAnsi" w:cstheme="minorBidi"/>
          <w:b/>
        </w:rPr>
        <w:lastRenderedPageBreak/>
        <w:t>по русскому языку и русской литературе</w:t>
      </w:r>
    </w:p>
    <w:p w:rsidR="00964F22" w:rsidRPr="00964F22" w:rsidRDefault="00964F22" w:rsidP="00964F22">
      <w:pPr>
        <w:jc w:val="center"/>
        <w:rPr>
          <w:rFonts w:eastAsiaTheme="minorHAnsi" w:cstheme="minorBidi"/>
          <w:b/>
        </w:rPr>
      </w:pPr>
      <w:r w:rsidRPr="00964F22">
        <w:rPr>
          <w:rFonts w:eastAsiaTheme="minorHAnsi" w:cstheme="minorBidi"/>
          <w:b/>
        </w:rPr>
        <w:t xml:space="preserve"> учащихся 5-10 классов</w:t>
      </w:r>
    </w:p>
    <w:p w:rsidR="00964F22" w:rsidRPr="00964F22" w:rsidRDefault="00964F22" w:rsidP="00964F22">
      <w:pPr>
        <w:jc w:val="center"/>
        <w:rPr>
          <w:rFonts w:eastAsiaTheme="minorHAnsi" w:cstheme="minorBidi"/>
          <w:b/>
        </w:rPr>
      </w:pPr>
      <w:r w:rsidRPr="00964F22">
        <w:rPr>
          <w:rFonts w:eastAsiaTheme="minorHAnsi" w:cstheme="minorBidi"/>
          <w:b/>
        </w:rPr>
        <w:t>за 2020-2021 учебный год</w:t>
      </w:r>
    </w:p>
    <w:p w:rsidR="00964F22" w:rsidRPr="00964F22" w:rsidRDefault="00964F22" w:rsidP="00964F22">
      <w:pPr>
        <w:rPr>
          <w:rFonts w:eastAsiaTheme="minorHAnsi" w:cstheme="minorBidi"/>
        </w:rPr>
      </w:pPr>
    </w:p>
    <w:p w:rsidR="00964F22" w:rsidRPr="00964F22" w:rsidRDefault="00964F22" w:rsidP="007C664D">
      <w:pPr>
        <w:jc w:val="both"/>
        <w:rPr>
          <w:rFonts w:eastAsiaTheme="minorHAnsi" w:cstheme="minorBidi"/>
        </w:rPr>
      </w:pPr>
      <w:r w:rsidRPr="00964F22">
        <w:rPr>
          <w:rFonts w:eastAsiaTheme="minorHAnsi" w:cstheme="minorBidi"/>
        </w:rPr>
        <w:t xml:space="preserve">                    В 2020-2021 учебном году на обновленное содержание перешли учащиеся 5-10 классов, что определило направление мониторинга качества успеваемости и обучения школьников. По предмету русский язык и литература предусмотрены суммативные работы по итогам разделов СОР (в рамках сквозных тем) и суммативные работы по итогам четвертей СОЧ (4 работы в течение года), годовая работа не предусматриваась. Диагностические работы в классах с обновленным содержанием образования не проводились. В течение учебного года проводился мониторинг выполнения учебной программы по предметам русский язык и русская литература, мониторинг качества выполнения суммативных работ по четвертям.   Анализ результатов суммативных работ и затруднений учащихся рассмотрен на заседании методического объединения учителей, </w:t>
      </w:r>
      <w:proofErr w:type="gramStart"/>
      <w:r w:rsidRPr="00964F22">
        <w:rPr>
          <w:rFonts w:eastAsiaTheme="minorHAnsi" w:cstheme="minorBidi"/>
        </w:rPr>
        <w:t>проведена  модерация</w:t>
      </w:r>
      <w:proofErr w:type="gramEnd"/>
      <w:r w:rsidRPr="00964F22">
        <w:rPr>
          <w:rFonts w:eastAsiaTheme="minorHAnsi" w:cstheme="minorBidi"/>
        </w:rPr>
        <w:t xml:space="preserve"> работ</w:t>
      </w:r>
    </w:p>
    <w:tbl>
      <w:tblPr>
        <w:tblpPr w:leftFromText="180" w:rightFromText="180" w:vertAnchor="text" w:horzAnchor="margin" w:tblpY="171"/>
        <w:tblW w:w="10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631"/>
        <w:gridCol w:w="850"/>
        <w:gridCol w:w="709"/>
        <w:gridCol w:w="709"/>
        <w:gridCol w:w="709"/>
        <w:gridCol w:w="850"/>
        <w:gridCol w:w="851"/>
        <w:gridCol w:w="850"/>
        <w:gridCol w:w="709"/>
        <w:gridCol w:w="709"/>
        <w:gridCol w:w="2097"/>
      </w:tblGrid>
      <w:tr w:rsidR="007C664D" w:rsidRPr="00964F22" w:rsidTr="007C664D">
        <w:trPr>
          <w:cantSplit/>
          <w:trHeight w:val="15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класс</w:t>
            </w:r>
          </w:p>
        </w:tc>
        <w:tc>
          <w:tcPr>
            <w:tcW w:w="1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1четверть</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2четверть</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 xml:space="preserve">3четверть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 xml:space="preserve"> 4 четверть</w:t>
            </w:r>
          </w:p>
        </w:tc>
        <w:tc>
          <w:tcPr>
            <w:tcW w:w="1418" w:type="dxa"/>
            <w:gridSpan w:val="2"/>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Итог.</w:t>
            </w:r>
          </w:p>
          <w:p w:rsidR="007C664D" w:rsidRPr="00964F22" w:rsidRDefault="007C664D" w:rsidP="007C664D">
            <w:pPr>
              <w:rPr>
                <w:rFonts w:eastAsiaTheme="minorHAnsi" w:cstheme="minorBidi"/>
              </w:rPr>
            </w:pPr>
            <w:r w:rsidRPr="00964F22">
              <w:rPr>
                <w:rFonts w:eastAsiaTheme="minorHAnsi" w:cstheme="minorBidi"/>
              </w:rPr>
              <w:t>аттестация</w:t>
            </w:r>
          </w:p>
        </w:tc>
        <w:tc>
          <w:tcPr>
            <w:tcW w:w="20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Ф.И.О.</w:t>
            </w:r>
          </w:p>
          <w:p w:rsidR="007C664D" w:rsidRPr="00964F22" w:rsidRDefault="007C664D" w:rsidP="007C664D">
            <w:pPr>
              <w:rPr>
                <w:rFonts w:eastAsiaTheme="minorHAnsi" w:cstheme="minorBidi"/>
              </w:rPr>
            </w:pPr>
            <w:r w:rsidRPr="00964F22">
              <w:rPr>
                <w:rFonts w:eastAsiaTheme="minorHAnsi" w:cstheme="minorBidi"/>
              </w:rPr>
              <w:t xml:space="preserve"> учителя</w:t>
            </w:r>
          </w:p>
        </w:tc>
      </w:tr>
      <w:tr w:rsidR="007C664D" w:rsidRPr="00964F22" w:rsidTr="007C664D">
        <w:trPr>
          <w:cantSplit/>
          <w:trHeight w:val="15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Усп.</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Кач.</w:t>
            </w:r>
          </w:p>
        </w:tc>
        <w:tc>
          <w:tcPr>
            <w:tcW w:w="2097"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5а</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84</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 xml:space="preserve"> 95</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 xml:space="preserve"> 90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5б</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75</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 xml:space="preserve"> 97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roofErr w:type="gramStart"/>
            <w:r w:rsidRPr="00964F22">
              <w:rPr>
                <w:rFonts w:eastAsiaTheme="minorHAnsi" w:cstheme="minorBidi"/>
              </w:rPr>
              <w:t>рус.яз</w:t>
            </w:r>
            <w:proofErr w:type="gramEnd"/>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82</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 xml:space="preserve"> 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5в</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Гайкова Е Н</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5д</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5е 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80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5рв 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Кулибаба А Г</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Шавенкова Н.П.</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 кач</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98</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94</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85</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97</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Стабильно высокое</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95</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97</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lang w:val="en-US"/>
              </w:rPr>
            </w:pPr>
            <w:r w:rsidRPr="00964F22">
              <w:rPr>
                <w:rFonts w:eastAsiaTheme="minorHAnsi" w:cstheme="minorBidi"/>
                <w:lang w:val="en-US"/>
              </w:rPr>
              <w:t xml:space="preserve"> </w:t>
            </w:r>
            <w:r w:rsidRPr="00964F22">
              <w:rPr>
                <w:rFonts w:eastAsiaTheme="minorHAnsi" w:cstheme="minorBidi"/>
              </w:rPr>
              <w:t>Стабильно высокое</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6а</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F40ACC">
            <w:pPr>
              <w:rPr>
                <w:rFonts w:eastAsiaTheme="minorHAnsi" w:cstheme="minorBidi"/>
              </w:rPr>
            </w:pPr>
            <w:r w:rsidRPr="00964F22">
              <w:rPr>
                <w:rFonts w:eastAsiaTheme="minorHAnsi" w:cstheme="minorBidi"/>
              </w:rPr>
              <w:t>Неумывако Д.Я.</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lastRenderedPageBreak/>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F40ACC">
            <w:pPr>
              <w:rPr>
                <w:rFonts w:eastAsiaTheme="minorHAnsi" w:cstheme="minorBidi"/>
              </w:rPr>
            </w:pPr>
            <w:r w:rsidRPr="00964F22">
              <w:rPr>
                <w:rFonts w:eastAsiaTheme="minorHAnsi" w:cstheme="minorBidi"/>
              </w:rPr>
              <w:t>Неумывако Д.Я.</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6б</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82</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85</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F40ACC">
            <w:pPr>
              <w:rPr>
                <w:rFonts w:eastAsiaTheme="minorHAnsi" w:cstheme="minorBidi"/>
              </w:rPr>
            </w:pPr>
            <w:r w:rsidRPr="00964F22">
              <w:rPr>
                <w:rFonts w:eastAsiaTheme="minorHAnsi" w:cstheme="minorBidi"/>
              </w:rPr>
              <w:t>Неумывако Д.Я.</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85</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81</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F40ACC">
            <w:pPr>
              <w:rPr>
                <w:rFonts w:eastAsiaTheme="minorHAnsi" w:cstheme="minorBidi"/>
              </w:rPr>
            </w:pPr>
            <w:r w:rsidRPr="00964F22">
              <w:rPr>
                <w:rFonts w:eastAsiaTheme="minorHAnsi" w:cstheme="minorBidi"/>
              </w:rPr>
              <w:t>Неумывако Д.Я.</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6в</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 xml:space="preserve">100 </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Заболотских О В</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Заболотских О В</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6г  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roofErr w:type="gramStart"/>
            <w:r w:rsidRPr="00964F22">
              <w:rPr>
                <w:rFonts w:eastAsiaTheme="minorHAnsi" w:cstheme="minorBidi"/>
              </w:rPr>
              <w:t>рус.яз</w:t>
            </w:r>
            <w:proofErr w:type="gramEnd"/>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6д</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92</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6д</w:t>
            </w:r>
          </w:p>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93</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Гайкова Е Н</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6е </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89</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94</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Заболотских О В</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6е</w:t>
            </w:r>
          </w:p>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88</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Заболотских О В</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6рвг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Шавенкова Н П</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w:t>
            </w:r>
          </w:p>
          <w:p w:rsidR="007C664D" w:rsidRPr="00964F22" w:rsidRDefault="007C664D" w:rsidP="007C664D">
            <w:pPr>
              <w:rPr>
                <w:rFonts w:eastAsiaTheme="minorHAnsi" w:cstheme="minorBidi"/>
              </w:rPr>
            </w:pPr>
            <w:r w:rsidRPr="00964F22">
              <w:rPr>
                <w:rFonts w:eastAsiaTheme="minorHAnsi" w:cstheme="minorBidi"/>
              </w:rPr>
              <w:t>Кач</w:t>
            </w:r>
          </w:p>
          <w:p w:rsidR="007C664D" w:rsidRPr="00964F22" w:rsidRDefault="007C664D" w:rsidP="007C664D">
            <w:pPr>
              <w:rPr>
                <w:rFonts w:eastAsiaTheme="minorHAnsi" w:cstheme="minorBidi"/>
              </w:rPr>
            </w:pPr>
            <w:r w:rsidRPr="00964F22">
              <w:rPr>
                <w:rFonts w:eastAsiaTheme="minorHAnsi" w:cstheme="minorBidi"/>
              </w:rPr>
              <w:t xml:space="preserve">лит </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92</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95</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стабильно</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78</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94</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 xml:space="preserve"> стабильно</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7а</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47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47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27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49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27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41</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7б</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27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53</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35</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48</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Гетман Л.И.</w:t>
            </w:r>
          </w:p>
        </w:tc>
      </w:tr>
      <w:tr w:rsidR="007C664D" w:rsidRPr="00964F22" w:rsidTr="007C664D">
        <w:trPr>
          <w:trHeight w:val="64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7в 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29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19</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29</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47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19</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24</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96</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Г.С.</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Г.С.</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7д</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96</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Г.С.</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96</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Г.С.</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7рвг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7рвг</w:t>
            </w:r>
          </w:p>
          <w:p w:rsidR="007C664D" w:rsidRPr="00964F22" w:rsidRDefault="007C664D" w:rsidP="007C664D">
            <w:pPr>
              <w:rPr>
                <w:rFonts w:eastAsiaTheme="minorHAnsi" w:cstheme="minorBidi"/>
              </w:rPr>
            </w:pPr>
            <w:r w:rsidRPr="00964F22">
              <w:rPr>
                <w:rFonts w:eastAsiaTheme="minorHAnsi" w:cstheme="minorBidi"/>
              </w:rPr>
              <w:lastRenderedPageBreak/>
              <w:t>рус</w:t>
            </w:r>
          </w:p>
          <w:p w:rsidR="007C664D" w:rsidRPr="00964F22" w:rsidRDefault="007C664D" w:rsidP="007C664D">
            <w:pPr>
              <w:rPr>
                <w:rFonts w:eastAsiaTheme="minorHAnsi" w:cstheme="minorBidi"/>
              </w:rPr>
            </w:pP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lastRenderedPageBreak/>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66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Шавенкова Н П</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w:t>
            </w:r>
          </w:p>
          <w:p w:rsidR="007C664D" w:rsidRPr="00964F22" w:rsidRDefault="007C664D" w:rsidP="007C664D">
            <w:pPr>
              <w:rPr>
                <w:rFonts w:eastAsiaTheme="minorHAnsi" w:cstheme="minorBidi"/>
              </w:rPr>
            </w:pPr>
            <w:r w:rsidRPr="00964F22">
              <w:rPr>
                <w:rFonts w:eastAsiaTheme="minorHAnsi" w:cstheme="minorBidi"/>
              </w:rPr>
              <w:t>кач</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62</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71</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 xml:space="preserve"> стабильно</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 xml:space="preserve">% </w:t>
            </w:r>
            <w:proofErr w:type="gramStart"/>
            <w:r w:rsidRPr="00964F22">
              <w:rPr>
                <w:rFonts w:eastAsiaTheme="minorHAnsi" w:cstheme="minorBidi"/>
              </w:rPr>
              <w:t>рус.яз</w:t>
            </w:r>
            <w:proofErr w:type="gramEnd"/>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62</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68</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Стабильно</w:t>
            </w:r>
          </w:p>
          <w:p w:rsidR="007C664D" w:rsidRPr="00964F22" w:rsidRDefault="007C664D" w:rsidP="007C664D">
            <w:pPr>
              <w:rPr>
                <w:rFonts w:eastAsiaTheme="minorHAnsi" w:cstheme="minorBidi"/>
              </w:rPr>
            </w:pPr>
            <w:r w:rsidRPr="00964F22">
              <w:rPr>
                <w:rFonts w:eastAsiaTheme="minorHAnsi" w:cstheme="minorBidi"/>
              </w:rPr>
              <w:t>(самые низкие показатели в 7</w:t>
            </w:r>
            <w:proofErr w:type="gramStart"/>
            <w:r w:rsidRPr="00964F22">
              <w:rPr>
                <w:rFonts w:eastAsiaTheme="minorHAnsi" w:cstheme="minorBidi"/>
              </w:rPr>
              <w:t>а,б</w:t>
            </w:r>
            <w:proofErr w:type="gramEnd"/>
            <w:r w:rsidRPr="00964F22">
              <w:rPr>
                <w:rFonts w:eastAsiaTheme="minorHAnsi" w:cstheme="minorBidi"/>
              </w:rPr>
              <w:t>,в кл)</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8а</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47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81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50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69</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73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81</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85</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Бейсенбаева М.Д.</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8б</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47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62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66</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70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47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47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lang w:val="en-US"/>
              </w:rPr>
            </w:pPr>
            <w:r w:rsidRPr="00964F22">
              <w:rPr>
                <w:rFonts w:eastAsiaTheme="minorHAnsi" w:cstheme="minorBidi"/>
                <w:lang w:val="en-US"/>
              </w:rPr>
              <w:t>47</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8в</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lang w:val="en-US"/>
              </w:rPr>
            </w:pPr>
            <w:r w:rsidRPr="00964F22">
              <w:rPr>
                <w:rFonts w:eastAsiaTheme="minorHAnsi" w:cstheme="minorBidi"/>
                <w:lang w:val="en-US"/>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36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40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54</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48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54</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54</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Гетман Л.И.</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8д 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 С</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8д 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 С</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8рвг 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8рвг рус</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Шавенкова Н П</w:t>
            </w:r>
          </w:p>
        </w:tc>
      </w:tr>
      <w:tr w:rsidR="007C664D" w:rsidRPr="00964F22" w:rsidTr="007C664D">
        <w:trPr>
          <w:trHeight w:val="958"/>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Итог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83</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стабильно (самое низкое качество показывают 8</w:t>
            </w:r>
            <w:proofErr w:type="gramStart"/>
            <w:r w:rsidRPr="00964F22">
              <w:rPr>
                <w:rFonts w:eastAsiaTheme="minorHAnsi" w:cstheme="minorBidi"/>
              </w:rPr>
              <w:t>б,в</w:t>
            </w:r>
            <w:proofErr w:type="gramEnd"/>
            <w:r w:rsidRPr="00964F22">
              <w:rPr>
                <w:rFonts w:eastAsiaTheme="minorHAnsi" w:cstheme="minorBidi"/>
              </w:rPr>
              <w:t>)</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74</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81</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стабильно</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 xml:space="preserve">9а </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83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83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76</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9а</w:t>
            </w:r>
          </w:p>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42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60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60</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9б</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56</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9б</w:t>
            </w:r>
          </w:p>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47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43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43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43</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9в</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Мемедлаева Г С</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9в</w:t>
            </w:r>
          </w:p>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 xml:space="preserve"> Мемедлаева Г С</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9г</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72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75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95</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lastRenderedPageBreak/>
              <w:t>9г</w:t>
            </w:r>
          </w:p>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80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68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75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75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75</w:t>
            </w:r>
          </w:p>
        </w:tc>
        <w:tc>
          <w:tcPr>
            <w:tcW w:w="2097"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Кулибаба А Г</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Ито</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71</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82</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 xml:space="preserve"> стабильно</w:t>
            </w:r>
          </w:p>
        </w:tc>
      </w:tr>
      <w:tr w:rsidR="007C664D" w:rsidRPr="00964F22" w:rsidTr="007C664D">
        <w:trPr>
          <w:trHeight w:val="296"/>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рус</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68</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70</w:t>
            </w:r>
          </w:p>
        </w:tc>
        <w:tc>
          <w:tcPr>
            <w:tcW w:w="20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664D" w:rsidRPr="00964F22" w:rsidRDefault="007C664D" w:rsidP="007C664D">
            <w:pPr>
              <w:rPr>
                <w:rFonts w:eastAsiaTheme="minorHAnsi" w:cstheme="minorBidi"/>
              </w:rPr>
            </w:pPr>
            <w:r w:rsidRPr="00964F22">
              <w:rPr>
                <w:rFonts w:eastAsiaTheme="minorHAnsi" w:cstheme="minorBidi"/>
              </w:rPr>
              <w:t xml:space="preserve"> стабильно</w:t>
            </w:r>
          </w:p>
        </w:tc>
      </w:tr>
    </w:tbl>
    <w:p w:rsidR="00964F22" w:rsidRPr="00964F22" w:rsidRDefault="00964F22" w:rsidP="00964F22">
      <w:pPr>
        <w:rPr>
          <w:rFonts w:eastAsiaTheme="minorHAnsi" w:cstheme="minorBidi"/>
        </w:rPr>
      </w:pPr>
    </w:p>
    <w:p w:rsidR="00964F22" w:rsidRPr="00964F22" w:rsidRDefault="007C664D" w:rsidP="00964F22">
      <w:pPr>
        <w:rPr>
          <w:rFonts w:eastAsiaTheme="minorHAnsi" w:cstheme="minorBidi"/>
        </w:rPr>
      </w:pPr>
      <w:r>
        <w:rPr>
          <w:rFonts w:eastAsiaTheme="minorHAnsi" w:cstheme="minorBidi"/>
        </w:rPr>
        <w:t xml:space="preserve">        </w:t>
      </w:r>
      <w:r w:rsidR="00964F22" w:rsidRPr="00964F22">
        <w:rPr>
          <w:rFonts w:eastAsiaTheme="minorHAnsi" w:cstheme="minorBidi"/>
        </w:rPr>
        <w:t xml:space="preserve">Сопоставительный анализ результатов качества успеваемости по четвертям  и итоговой аттестации по русскому языку и русской литературе учащихся 5-9 классов показывает, что качество успеваемости находится в положительной динамике, в отдельных классах остается стабильным. Результаты можно считать удовлетворительными, однако, необходимо отметить низкие показатели по предметам в классах 7а, </w:t>
      </w:r>
      <w:proofErr w:type="gramStart"/>
      <w:r w:rsidR="00964F22" w:rsidRPr="00964F22">
        <w:rPr>
          <w:rFonts w:eastAsiaTheme="minorHAnsi" w:cstheme="minorBidi"/>
        </w:rPr>
        <w:t>б,в</w:t>
      </w:r>
      <w:proofErr w:type="gramEnd"/>
      <w:r w:rsidR="00964F22" w:rsidRPr="00964F22">
        <w:rPr>
          <w:rFonts w:eastAsiaTheme="minorHAnsi" w:cstheme="minorBidi"/>
        </w:rPr>
        <w:t xml:space="preserve"> (учитель Гетман Л.И.) 8в (Гетман Л.И.)</w:t>
      </w:r>
    </w:p>
    <w:p w:rsidR="00964F22" w:rsidRPr="00964F22" w:rsidRDefault="00964F22" w:rsidP="00964F22">
      <w:pPr>
        <w:rPr>
          <w:rFonts w:eastAsiaTheme="minorHAnsi" w:cstheme="minorBidi"/>
        </w:rPr>
      </w:pPr>
      <w:r w:rsidRPr="00964F22">
        <w:rPr>
          <w:rFonts w:eastAsiaTheme="minorHAnsi" w:cstheme="minorBidi"/>
        </w:rPr>
        <w:t xml:space="preserve">         Важно отметить, что качество успеваемости по итогам года выше, чем качество суммативных  работ в течение года, это можно объяснить условиями дистанционного обучения и    системой критериального оценивания, где учитывается количество баллов в соотношенииях ко всем работам за год. </w:t>
      </w:r>
      <w:r w:rsidRPr="00964F22">
        <w:rPr>
          <w:rFonts w:eastAsiaTheme="minorHAnsi" w:cstheme="minorBidi"/>
        </w:rPr>
        <w:tab/>
        <w:t xml:space="preserve">Следует обратить </w:t>
      </w:r>
      <w:proofErr w:type="gramStart"/>
      <w:r w:rsidRPr="00964F22">
        <w:rPr>
          <w:rFonts w:eastAsiaTheme="minorHAnsi" w:cstheme="minorBidi"/>
        </w:rPr>
        <w:t>внимание ,</w:t>
      </w:r>
      <w:proofErr w:type="gramEnd"/>
      <w:r w:rsidRPr="00964F22">
        <w:rPr>
          <w:rFonts w:eastAsiaTheme="minorHAnsi" w:cstheme="minorBidi"/>
        </w:rPr>
        <w:t xml:space="preserve"> что в основном результаты стабильны, что доказывает целенаправленную эффективную работу учителей, несмотря для условия дистанционного обучения, которые требовали большой временной и физической затраты. Рекомендовать учителям  продолжить работу по формированию речевых навыков и  специальных умений школьников.</w:t>
      </w:r>
    </w:p>
    <w:p w:rsidR="00964F22" w:rsidRPr="00964F22" w:rsidRDefault="00964F22" w:rsidP="00964F22">
      <w:pPr>
        <w:rPr>
          <w:rFonts w:eastAsiaTheme="minorHAnsi" w:cstheme="minorBidi"/>
        </w:rPr>
      </w:pPr>
    </w:p>
    <w:p w:rsidR="00964F22" w:rsidRPr="00964F22" w:rsidRDefault="00964F22" w:rsidP="00964F22">
      <w:pPr>
        <w:jc w:val="center"/>
        <w:rPr>
          <w:rFonts w:eastAsiaTheme="minorHAnsi" w:cstheme="minorBidi"/>
          <w:b/>
        </w:rPr>
      </w:pPr>
      <w:r w:rsidRPr="00964F22">
        <w:rPr>
          <w:rFonts w:eastAsiaTheme="minorHAnsi" w:cstheme="minorBidi"/>
          <w:b/>
        </w:rPr>
        <w:t>Результаты экзаменационных работ</w:t>
      </w:r>
    </w:p>
    <w:p w:rsidR="00964F22" w:rsidRPr="00964F22" w:rsidRDefault="00964F22" w:rsidP="00964F22">
      <w:pPr>
        <w:jc w:val="center"/>
        <w:rPr>
          <w:rFonts w:eastAsiaTheme="minorHAnsi" w:cstheme="minorBidi"/>
          <w:b/>
        </w:rPr>
      </w:pPr>
      <w:r w:rsidRPr="00964F22">
        <w:rPr>
          <w:rFonts w:eastAsiaTheme="minorHAnsi" w:cstheme="minorBidi"/>
          <w:b/>
        </w:rPr>
        <w:t>за курс основного среднего образования</w:t>
      </w:r>
    </w:p>
    <w:p w:rsidR="00964F22" w:rsidRPr="00964F22" w:rsidRDefault="00964F22" w:rsidP="00964F22">
      <w:pPr>
        <w:rPr>
          <w:rFonts w:eastAsiaTheme="minorHAnsi" w:cstheme="minorBidi"/>
        </w:rPr>
      </w:pPr>
    </w:p>
    <w:p w:rsidR="00964F22" w:rsidRPr="00964F22" w:rsidRDefault="007C664D" w:rsidP="00964F22">
      <w:pPr>
        <w:spacing w:after="200" w:line="276" w:lineRule="auto"/>
        <w:jc w:val="both"/>
        <w:rPr>
          <w:rFonts w:eastAsiaTheme="minorHAnsi"/>
          <w:lang w:eastAsia="en-US"/>
        </w:rPr>
      </w:pPr>
      <w:r>
        <w:rPr>
          <w:rFonts w:eastAsiaTheme="minorHAnsi"/>
          <w:lang w:eastAsia="en-US"/>
        </w:rPr>
        <w:t xml:space="preserve">         </w:t>
      </w:r>
      <w:r w:rsidR="00964F22" w:rsidRPr="00964F22">
        <w:rPr>
          <w:rFonts w:eastAsiaTheme="minorHAnsi"/>
          <w:lang w:eastAsia="en-US"/>
        </w:rPr>
        <w:t xml:space="preserve">В качестве итоговой аттестации по русскому языку  учащимся  9 классов было предложено написание эссе-аргументация, целью которого было определить уровень развитие умения понимать и интерпретировать главную и второстепенную информацию текстов различных типов и жанров, извлекать информацию из источников и анализировать её. Экзаменационную работу выполняли 98 обучающихся, 9 выпускников были освобождены по состоянию </w:t>
      </w:r>
      <w:proofErr w:type="gramStart"/>
      <w:r w:rsidR="00964F22" w:rsidRPr="00964F22">
        <w:rPr>
          <w:rFonts w:eastAsiaTheme="minorHAnsi"/>
          <w:lang w:eastAsia="en-US"/>
        </w:rPr>
        <w:t>здоровья(</w:t>
      </w:r>
      <w:proofErr w:type="gramEnd"/>
      <w:r w:rsidR="00964F22" w:rsidRPr="00964F22">
        <w:rPr>
          <w:rFonts w:eastAsiaTheme="minorHAnsi"/>
          <w:lang w:eastAsia="en-US"/>
        </w:rPr>
        <w:t>справка ВКК)</w:t>
      </w:r>
    </w:p>
    <w:p w:rsidR="00964F22" w:rsidRPr="00964F22" w:rsidRDefault="007C664D" w:rsidP="00964F22">
      <w:pPr>
        <w:spacing w:after="200" w:line="276" w:lineRule="auto"/>
        <w:rPr>
          <w:rFonts w:eastAsiaTheme="minorHAnsi"/>
          <w:lang w:eastAsia="en-US"/>
        </w:rPr>
      </w:pPr>
      <w:r>
        <w:rPr>
          <w:rFonts w:eastAsiaTheme="minorHAnsi"/>
          <w:lang w:eastAsia="en-US"/>
        </w:rPr>
        <w:t xml:space="preserve">        </w:t>
      </w:r>
      <w:r w:rsidR="00964F22" w:rsidRPr="00964F22">
        <w:rPr>
          <w:rFonts w:eastAsiaTheme="minorHAnsi"/>
          <w:lang w:eastAsia="en-US"/>
        </w:rPr>
        <w:t>Аргументированное эссе обучающиеся писали на основе 2текстов, содержащих 450</w:t>
      </w:r>
      <w:r w:rsidR="00964F22" w:rsidRPr="00964F22">
        <w:rPr>
          <w:rFonts w:eastAsiaTheme="minorHAnsi"/>
          <w:b/>
          <w:lang w:eastAsia="en-US"/>
        </w:rPr>
        <w:t xml:space="preserve"> </w:t>
      </w:r>
      <w:r w:rsidR="00964F22" w:rsidRPr="00964F22">
        <w:rPr>
          <w:rFonts w:eastAsiaTheme="minorHAnsi"/>
          <w:lang w:eastAsia="en-US"/>
        </w:rPr>
        <w:t xml:space="preserve">слов. Оценивание работ проходило в соответствии с дескрипторами по языковой (10баллов) и </w:t>
      </w:r>
      <w:proofErr w:type="gramStart"/>
      <w:r w:rsidR="00964F22" w:rsidRPr="00964F22">
        <w:rPr>
          <w:rFonts w:eastAsiaTheme="minorHAnsi"/>
          <w:lang w:eastAsia="en-US"/>
        </w:rPr>
        <w:t>коммуникативной  (</w:t>
      </w:r>
      <w:proofErr w:type="gramEnd"/>
      <w:r w:rsidR="00964F22" w:rsidRPr="00964F22">
        <w:rPr>
          <w:rFonts w:eastAsiaTheme="minorHAnsi"/>
          <w:lang w:eastAsia="en-US"/>
        </w:rPr>
        <w:t>10 баллов) компетенциям</w:t>
      </w:r>
    </w:p>
    <w:p w:rsidR="00964F22" w:rsidRPr="007C664D" w:rsidRDefault="00964F22" w:rsidP="00964F22">
      <w:pPr>
        <w:rPr>
          <w:rFonts w:eastAsiaTheme="minorHAnsi"/>
          <w:b/>
          <w:sz w:val="22"/>
          <w:szCs w:val="22"/>
          <w:lang w:eastAsia="en-US"/>
        </w:rPr>
      </w:pPr>
      <w:r w:rsidRPr="007C664D">
        <w:rPr>
          <w:rFonts w:eastAsiaTheme="minorHAnsi"/>
          <w:b/>
          <w:sz w:val="22"/>
          <w:szCs w:val="22"/>
          <w:lang w:eastAsia="en-US"/>
        </w:rPr>
        <w:t>Экзаменационная работа показала,  что</w:t>
      </w:r>
    </w:p>
    <w:p w:rsidR="00964F22" w:rsidRPr="00964F22" w:rsidRDefault="00964F22" w:rsidP="00964F22">
      <w:pPr>
        <w:rPr>
          <w:rFonts w:eastAsiaTheme="minorHAnsi"/>
          <w:b/>
          <w:sz w:val="22"/>
          <w:szCs w:val="22"/>
          <w:lang w:eastAsia="en-US"/>
        </w:rPr>
      </w:pPr>
    </w:p>
    <w:p w:rsidR="00964F22" w:rsidRPr="00964F22" w:rsidRDefault="00964F22" w:rsidP="00964F22">
      <w:pPr>
        <w:numPr>
          <w:ilvl w:val="0"/>
          <w:numId w:val="37"/>
        </w:numPr>
        <w:spacing w:after="200" w:line="276" w:lineRule="auto"/>
        <w:contextualSpacing/>
        <w:rPr>
          <w:rFonts w:eastAsiaTheme="minorHAnsi"/>
          <w:b/>
          <w:lang w:eastAsia="en-US"/>
        </w:rPr>
      </w:pPr>
      <w:r w:rsidRPr="00964F22">
        <w:rPr>
          <w:rFonts w:eastAsiaTheme="minorHAnsi"/>
          <w:sz w:val="22"/>
          <w:szCs w:val="22"/>
          <w:lang w:eastAsia="en-US"/>
        </w:rPr>
        <w:t>Обучающиеся    понимают  и интерпретируют  главную и детальную информации   текстов различных типов, жанров и стилей</w:t>
      </w:r>
    </w:p>
    <w:p w:rsidR="00964F22" w:rsidRPr="00964F22" w:rsidRDefault="00964F22" w:rsidP="00964F22">
      <w:pPr>
        <w:numPr>
          <w:ilvl w:val="0"/>
          <w:numId w:val="37"/>
        </w:numPr>
        <w:spacing w:after="200" w:line="276" w:lineRule="auto"/>
        <w:contextualSpacing/>
        <w:rPr>
          <w:rFonts w:eastAsiaTheme="minorHAnsi"/>
          <w:b/>
          <w:lang w:eastAsia="en-US"/>
        </w:rPr>
      </w:pPr>
      <w:r w:rsidRPr="00964F22">
        <w:rPr>
          <w:rFonts w:eastAsiaTheme="minorHAnsi"/>
          <w:sz w:val="22"/>
          <w:szCs w:val="22"/>
          <w:lang w:eastAsia="en-US"/>
        </w:rPr>
        <w:t>Умеют создавать    тексты разных типов, жанров и стилей, синтезируют услышанную и прочитанную информацию</w:t>
      </w:r>
    </w:p>
    <w:p w:rsidR="00964F22" w:rsidRPr="00964F22" w:rsidRDefault="00964F22" w:rsidP="00964F22">
      <w:pPr>
        <w:numPr>
          <w:ilvl w:val="0"/>
          <w:numId w:val="37"/>
        </w:numPr>
        <w:spacing w:after="200" w:line="276" w:lineRule="auto"/>
        <w:contextualSpacing/>
        <w:rPr>
          <w:rFonts w:eastAsiaTheme="minorHAnsi"/>
          <w:b/>
          <w:lang w:eastAsia="en-US"/>
        </w:rPr>
      </w:pPr>
      <w:r w:rsidRPr="00964F22">
        <w:rPr>
          <w:rFonts w:eastAsiaTheme="minorHAnsi"/>
          <w:sz w:val="22"/>
          <w:szCs w:val="22"/>
          <w:lang w:eastAsia="en-US"/>
        </w:rPr>
        <w:t xml:space="preserve"> создают </w:t>
      </w:r>
      <w:proofErr w:type="gramStart"/>
      <w:r w:rsidRPr="00964F22">
        <w:rPr>
          <w:rFonts w:eastAsiaTheme="minorHAnsi"/>
          <w:sz w:val="22"/>
          <w:szCs w:val="22"/>
          <w:lang w:eastAsia="en-US"/>
        </w:rPr>
        <w:t>самостоятельные  тексты</w:t>
      </w:r>
      <w:proofErr w:type="gramEnd"/>
      <w:r w:rsidRPr="00964F22">
        <w:rPr>
          <w:rFonts w:eastAsiaTheme="minorHAnsi"/>
          <w:sz w:val="22"/>
          <w:szCs w:val="22"/>
          <w:lang w:eastAsia="en-US"/>
        </w:rPr>
        <w:t xml:space="preserve"> проблемного характера ( аргументируют,   демонстрируя способность анализировать и оценивать предложенную информацию</w:t>
      </w:r>
    </w:p>
    <w:p w:rsidR="00964F22" w:rsidRPr="00964F22" w:rsidRDefault="00964F22" w:rsidP="00964F22">
      <w:pPr>
        <w:spacing w:after="200" w:line="276" w:lineRule="auto"/>
        <w:contextualSpacing/>
        <w:rPr>
          <w:rFonts w:eastAsiaTheme="minorHAnsi"/>
          <w:b/>
          <w:lang w:eastAsia="en-US"/>
        </w:rPr>
      </w:pPr>
      <w:r w:rsidRPr="00964F22">
        <w:rPr>
          <w:rFonts w:eastAsiaTheme="minorHAnsi"/>
          <w:sz w:val="22"/>
          <w:szCs w:val="22"/>
          <w:lang w:eastAsia="en-US"/>
        </w:rPr>
        <w:t>Сложность в выполнении работ проявлялась в четком формулировании тезиса и подбора контрагумента, т.к. эта работа требует сформированных навыков написания таких видов работ и умений работать с аргументами. Все 98 обучающихся справились с работой, учеников, которые бы получили «2» за экзамен нет</w:t>
      </w:r>
    </w:p>
    <w:p w:rsidR="00964F22" w:rsidRPr="00964F22" w:rsidRDefault="00964F22" w:rsidP="00964F22">
      <w:pPr>
        <w:rPr>
          <w:rFonts w:eastAsiaTheme="minorHAnsi" w:cstheme="minorBidi"/>
        </w:rPr>
      </w:pPr>
    </w:p>
    <w:p w:rsidR="00964F22" w:rsidRPr="00964F22" w:rsidRDefault="00964F22" w:rsidP="00964F22">
      <w:pPr>
        <w:jc w:val="center"/>
        <w:rPr>
          <w:rFonts w:eastAsiaTheme="minorHAnsi" w:cstheme="minorBidi"/>
          <w:b/>
        </w:rPr>
      </w:pPr>
      <w:r w:rsidRPr="00964F22">
        <w:rPr>
          <w:rFonts w:eastAsiaTheme="minorHAnsi" w:cstheme="minorBidi"/>
          <w:b/>
        </w:rPr>
        <w:t xml:space="preserve">  Результаты экзаменационных работ</w:t>
      </w:r>
    </w:p>
    <w:p w:rsidR="00964F22" w:rsidRPr="00964F22" w:rsidRDefault="00964F22" w:rsidP="00964F22">
      <w:pPr>
        <w:jc w:val="center"/>
        <w:rPr>
          <w:rFonts w:eastAsiaTheme="minorHAnsi" w:cstheme="minorBidi"/>
          <w:b/>
        </w:rPr>
      </w:pPr>
      <w:r w:rsidRPr="00964F22">
        <w:rPr>
          <w:rFonts w:eastAsiaTheme="minorHAnsi" w:cstheme="minorBidi"/>
          <w:b/>
        </w:rPr>
        <w:t>за курс основного среднего образования</w:t>
      </w:r>
    </w:p>
    <w:tbl>
      <w:tblPr>
        <w:tblStyle w:val="87"/>
        <w:tblpPr w:leftFromText="180" w:rightFromText="180" w:vertAnchor="text" w:horzAnchor="margin" w:tblpY="126"/>
        <w:tblW w:w="0" w:type="auto"/>
        <w:tblLook w:val="04A0" w:firstRow="1" w:lastRow="0" w:firstColumn="1" w:lastColumn="0" w:noHBand="0" w:noVBand="1"/>
      </w:tblPr>
      <w:tblGrid>
        <w:gridCol w:w="1427"/>
        <w:gridCol w:w="695"/>
        <w:gridCol w:w="567"/>
        <w:gridCol w:w="567"/>
        <w:gridCol w:w="1417"/>
        <w:gridCol w:w="1134"/>
        <w:gridCol w:w="3373"/>
      </w:tblGrid>
      <w:tr w:rsidR="007C664D" w:rsidRPr="00964F22" w:rsidTr="007C664D">
        <w:tc>
          <w:tcPr>
            <w:tcW w:w="142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класс</w:t>
            </w:r>
          </w:p>
        </w:tc>
        <w:tc>
          <w:tcPr>
            <w:tcW w:w="695"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5</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4</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3</w:t>
            </w:r>
          </w:p>
        </w:tc>
        <w:tc>
          <w:tcPr>
            <w:tcW w:w="141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%успев</w:t>
            </w:r>
          </w:p>
        </w:tc>
        <w:tc>
          <w:tcPr>
            <w:tcW w:w="1134"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 xml:space="preserve">% кач </w:t>
            </w:r>
          </w:p>
        </w:tc>
        <w:tc>
          <w:tcPr>
            <w:tcW w:w="3373"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учитель</w:t>
            </w:r>
          </w:p>
        </w:tc>
      </w:tr>
      <w:tr w:rsidR="007C664D" w:rsidRPr="00964F22" w:rsidTr="007C664D">
        <w:tc>
          <w:tcPr>
            <w:tcW w:w="142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9а</w:t>
            </w:r>
          </w:p>
        </w:tc>
        <w:tc>
          <w:tcPr>
            <w:tcW w:w="695"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6</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12</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w:t>
            </w:r>
          </w:p>
        </w:tc>
        <w:tc>
          <w:tcPr>
            <w:tcW w:w="141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100</w:t>
            </w:r>
          </w:p>
        </w:tc>
        <w:tc>
          <w:tcPr>
            <w:tcW w:w="1134"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64%</w:t>
            </w:r>
          </w:p>
        </w:tc>
        <w:tc>
          <w:tcPr>
            <w:tcW w:w="3373"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Кулибаба А Г</w:t>
            </w:r>
          </w:p>
        </w:tc>
      </w:tr>
      <w:tr w:rsidR="007C664D" w:rsidRPr="00964F22" w:rsidTr="007C664D">
        <w:tc>
          <w:tcPr>
            <w:tcW w:w="142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lastRenderedPageBreak/>
              <w:t>9б</w:t>
            </w:r>
          </w:p>
        </w:tc>
        <w:tc>
          <w:tcPr>
            <w:tcW w:w="695"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4</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5</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15</w:t>
            </w:r>
          </w:p>
        </w:tc>
        <w:tc>
          <w:tcPr>
            <w:tcW w:w="141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100</w:t>
            </w:r>
          </w:p>
        </w:tc>
        <w:tc>
          <w:tcPr>
            <w:tcW w:w="1134"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38%</w:t>
            </w:r>
          </w:p>
        </w:tc>
        <w:tc>
          <w:tcPr>
            <w:tcW w:w="3373"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Кулибаба А Г</w:t>
            </w:r>
          </w:p>
        </w:tc>
      </w:tr>
      <w:tr w:rsidR="007C664D" w:rsidRPr="00964F22" w:rsidTr="007C664D">
        <w:tc>
          <w:tcPr>
            <w:tcW w:w="142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9в</w:t>
            </w:r>
          </w:p>
        </w:tc>
        <w:tc>
          <w:tcPr>
            <w:tcW w:w="695"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7</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15</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2</w:t>
            </w:r>
          </w:p>
        </w:tc>
        <w:tc>
          <w:tcPr>
            <w:tcW w:w="141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100</w:t>
            </w:r>
          </w:p>
        </w:tc>
        <w:tc>
          <w:tcPr>
            <w:tcW w:w="1134"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92%</w:t>
            </w:r>
          </w:p>
        </w:tc>
        <w:tc>
          <w:tcPr>
            <w:tcW w:w="3373"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Мемедлаева Г С</w:t>
            </w:r>
          </w:p>
        </w:tc>
      </w:tr>
      <w:tr w:rsidR="007C664D" w:rsidRPr="00964F22" w:rsidTr="007C664D">
        <w:tc>
          <w:tcPr>
            <w:tcW w:w="142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9г</w:t>
            </w:r>
          </w:p>
        </w:tc>
        <w:tc>
          <w:tcPr>
            <w:tcW w:w="695"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9</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3</w:t>
            </w:r>
          </w:p>
        </w:tc>
        <w:tc>
          <w:tcPr>
            <w:tcW w:w="141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100</w:t>
            </w:r>
          </w:p>
        </w:tc>
        <w:tc>
          <w:tcPr>
            <w:tcW w:w="1134"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86%</w:t>
            </w:r>
          </w:p>
        </w:tc>
        <w:tc>
          <w:tcPr>
            <w:tcW w:w="3373"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Кулибаба А Г</w:t>
            </w:r>
          </w:p>
        </w:tc>
      </w:tr>
      <w:tr w:rsidR="007C664D" w:rsidRPr="00964F22" w:rsidTr="007C664D">
        <w:tc>
          <w:tcPr>
            <w:tcW w:w="1427" w:type="dxa"/>
          </w:tcPr>
          <w:p w:rsidR="007C664D" w:rsidRPr="007C664D" w:rsidRDefault="007C664D" w:rsidP="007C664D">
            <w:pPr>
              <w:rPr>
                <w:rFonts w:ascii="Times New Roman" w:hAnsi="Times New Roman"/>
                <w:b/>
                <w:lang w:eastAsia="ru-RU"/>
              </w:rPr>
            </w:pPr>
            <w:r w:rsidRPr="007C664D">
              <w:rPr>
                <w:rFonts w:ascii="Times New Roman" w:hAnsi="Times New Roman"/>
                <w:b/>
                <w:lang w:eastAsia="ru-RU"/>
              </w:rPr>
              <w:t>итог</w:t>
            </w:r>
          </w:p>
        </w:tc>
        <w:tc>
          <w:tcPr>
            <w:tcW w:w="695"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27</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41</w:t>
            </w:r>
          </w:p>
        </w:tc>
        <w:tc>
          <w:tcPr>
            <w:tcW w:w="56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30</w:t>
            </w:r>
          </w:p>
        </w:tc>
        <w:tc>
          <w:tcPr>
            <w:tcW w:w="1417"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100</w:t>
            </w:r>
          </w:p>
        </w:tc>
        <w:tc>
          <w:tcPr>
            <w:tcW w:w="1134" w:type="dxa"/>
          </w:tcPr>
          <w:p w:rsidR="007C664D" w:rsidRPr="00964F22" w:rsidRDefault="007C664D" w:rsidP="007C664D">
            <w:pPr>
              <w:rPr>
                <w:rFonts w:ascii="Times New Roman" w:hAnsi="Times New Roman"/>
                <w:lang w:eastAsia="ru-RU"/>
              </w:rPr>
            </w:pPr>
            <w:r w:rsidRPr="00964F22">
              <w:rPr>
                <w:rFonts w:ascii="Times New Roman" w:hAnsi="Times New Roman"/>
                <w:lang w:eastAsia="ru-RU"/>
              </w:rPr>
              <w:t>70%</w:t>
            </w:r>
          </w:p>
        </w:tc>
        <w:tc>
          <w:tcPr>
            <w:tcW w:w="3373" w:type="dxa"/>
          </w:tcPr>
          <w:p w:rsidR="007C664D" w:rsidRPr="00964F22" w:rsidRDefault="007C664D" w:rsidP="007C664D">
            <w:pPr>
              <w:rPr>
                <w:rFonts w:ascii="Times New Roman" w:hAnsi="Times New Roman"/>
                <w:lang w:eastAsia="ru-RU"/>
              </w:rPr>
            </w:pPr>
          </w:p>
        </w:tc>
      </w:tr>
    </w:tbl>
    <w:p w:rsidR="00964F22" w:rsidRPr="00964F22" w:rsidRDefault="00964F22" w:rsidP="00964F22">
      <w:pPr>
        <w:rPr>
          <w:rFonts w:eastAsiaTheme="minorHAnsi" w:cstheme="minorBidi"/>
        </w:rPr>
      </w:pPr>
    </w:p>
    <w:p w:rsidR="00964F22" w:rsidRPr="00964F22" w:rsidRDefault="00964F22" w:rsidP="00964F22">
      <w:pPr>
        <w:rPr>
          <w:rFonts w:eastAsiaTheme="minorHAnsi" w:cstheme="minorBidi"/>
        </w:rPr>
      </w:pPr>
    </w:p>
    <w:p w:rsidR="007C664D" w:rsidRDefault="007C664D" w:rsidP="007C664D">
      <w:pPr>
        <w:jc w:val="both"/>
        <w:rPr>
          <w:rFonts w:eastAsiaTheme="minorHAnsi" w:cstheme="minorBidi"/>
        </w:rPr>
      </w:pPr>
    </w:p>
    <w:p w:rsidR="007C664D" w:rsidRDefault="007C664D" w:rsidP="007C664D">
      <w:pPr>
        <w:jc w:val="both"/>
        <w:rPr>
          <w:rFonts w:eastAsiaTheme="minorHAnsi" w:cstheme="minorBidi"/>
        </w:rPr>
      </w:pPr>
    </w:p>
    <w:p w:rsidR="007C664D" w:rsidRDefault="007C664D" w:rsidP="007C664D">
      <w:pPr>
        <w:jc w:val="both"/>
        <w:rPr>
          <w:rFonts w:eastAsiaTheme="minorHAnsi" w:cstheme="minorBidi"/>
        </w:rPr>
      </w:pPr>
    </w:p>
    <w:p w:rsidR="007C664D" w:rsidRDefault="007C664D" w:rsidP="007C664D">
      <w:pPr>
        <w:jc w:val="both"/>
        <w:rPr>
          <w:rFonts w:eastAsiaTheme="minorHAnsi" w:cstheme="minorBidi"/>
        </w:rPr>
      </w:pPr>
    </w:p>
    <w:p w:rsidR="007C664D" w:rsidRDefault="007C664D" w:rsidP="007C664D">
      <w:pPr>
        <w:jc w:val="both"/>
        <w:rPr>
          <w:rFonts w:eastAsiaTheme="minorHAnsi" w:cstheme="minorBidi"/>
        </w:rPr>
      </w:pPr>
    </w:p>
    <w:p w:rsidR="00964F22" w:rsidRPr="00964F22" w:rsidRDefault="00964F22" w:rsidP="007C664D">
      <w:pPr>
        <w:jc w:val="both"/>
        <w:rPr>
          <w:rFonts w:eastAsiaTheme="minorHAnsi" w:cstheme="minorBidi"/>
        </w:rPr>
      </w:pPr>
      <w:r w:rsidRPr="00964F22">
        <w:rPr>
          <w:rFonts w:eastAsiaTheme="minorHAnsi" w:cstheme="minorBidi"/>
        </w:rPr>
        <w:t xml:space="preserve">В среднем качество успеваемости </w:t>
      </w:r>
      <w:r w:rsidR="007C664D">
        <w:rPr>
          <w:rFonts w:eastAsiaTheme="minorHAnsi" w:cstheme="minorBidi"/>
        </w:rPr>
        <w:t>н</w:t>
      </w:r>
      <w:r w:rsidRPr="00964F22">
        <w:rPr>
          <w:rFonts w:eastAsiaTheme="minorHAnsi" w:cstheme="minorBidi"/>
        </w:rPr>
        <w:t xml:space="preserve">а экзамене по русскому языку  по параллели 9 классов составляет-70%, что можно считать </w:t>
      </w:r>
      <w:r w:rsidR="007C664D">
        <w:rPr>
          <w:rFonts w:eastAsiaTheme="minorHAnsi" w:cstheme="minorBidi"/>
        </w:rPr>
        <w:t>достаточно высоким</w:t>
      </w:r>
      <w:r w:rsidRPr="00964F22">
        <w:rPr>
          <w:rFonts w:eastAsiaTheme="minorHAnsi" w:cstheme="minorBidi"/>
        </w:rPr>
        <w:t>. Как положительный аспект, следует отметить, что лицейские классы показывают очень высокий уровень выполнения такого сложного вида работы как аргументированное эссе. Самый низкий процент качества показал 9б класс, (36%), что соответствует проценту их го</w:t>
      </w:r>
      <w:r w:rsidR="007C664D">
        <w:rPr>
          <w:rFonts w:eastAsiaTheme="minorHAnsi" w:cstheme="minorBidi"/>
        </w:rPr>
        <w:t>д</w:t>
      </w:r>
      <w:r w:rsidRPr="00964F22">
        <w:rPr>
          <w:rFonts w:eastAsiaTheme="minorHAnsi" w:cstheme="minorBidi"/>
        </w:rPr>
        <w:t xml:space="preserve">овой аттестации. Экзамены прошли организовано, </w:t>
      </w:r>
      <w:proofErr w:type="gramStart"/>
      <w:r w:rsidRPr="00964F22">
        <w:rPr>
          <w:rFonts w:eastAsiaTheme="minorHAnsi" w:cstheme="minorBidi"/>
        </w:rPr>
        <w:t>для  обучающихся</w:t>
      </w:r>
      <w:proofErr w:type="gramEnd"/>
      <w:r w:rsidRPr="00964F22">
        <w:rPr>
          <w:rFonts w:eastAsiaTheme="minorHAnsi" w:cstheme="minorBidi"/>
        </w:rPr>
        <w:t xml:space="preserve"> были созданы комфортные условия для работы.</w:t>
      </w:r>
    </w:p>
    <w:p w:rsidR="00964F22" w:rsidRPr="00964F22" w:rsidRDefault="00964F22" w:rsidP="00964F22">
      <w:pPr>
        <w:rPr>
          <w:rFonts w:eastAsiaTheme="minorHAnsi" w:cstheme="minorBidi"/>
        </w:rPr>
      </w:pPr>
      <w:r w:rsidRPr="00964F22">
        <w:rPr>
          <w:rFonts w:eastAsiaTheme="minorHAnsi" w:cstheme="minorBidi"/>
        </w:rPr>
        <w:t xml:space="preserve"> </w:t>
      </w:r>
    </w:p>
    <w:p w:rsidR="00964F22" w:rsidRPr="00964F22" w:rsidRDefault="00964F22" w:rsidP="00964F22">
      <w:pPr>
        <w:rPr>
          <w:rFonts w:eastAsiaTheme="minorHAnsi" w:cstheme="minorBidi"/>
          <w:b/>
        </w:rPr>
      </w:pPr>
      <w:r w:rsidRPr="00964F22">
        <w:rPr>
          <w:rFonts w:eastAsiaTheme="minorHAnsi" w:cstheme="minorBidi"/>
          <w:b/>
        </w:rPr>
        <w:t xml:space="preserve">                         Результативность обучения в 10-х классах</w:t>
      </w:r>
    </w:p>
    <w:p w:rsidR="00964F22" w:rsidRPr="00964F22" w:rsidRDefault="00964F22" w:rsidP="00964F22">
      <w:pPr>
        <w:rPr>
          <w:rFonts w:eastAsiaTheme="minorHAnsi" w:cstheme="minorBidi"/>
        </w:rPr>
      </w:pPr>
    </w:p>
    <w:p w:rsidR="00964F22" w:rsidRPr="00964F22" w:rsidRDefault="00964F22" w:rsidP="007C664D">
      <w:pPr>
        <w:jc w:val="both"/>
        <w:rPr>
          <w:rFonts w:eastAsiaTheme="minorHAnsi" w:cstheme="minorBidi"/>
        </w:rPr>
      </w:pPr>
      <w:r w:rsidRPr="00964F22">
        <w:rPr>
          <w:rFonts w:eastAsiaTheme="minorHAnsi" w:cstheme="minorBidi"/>
        </w:rPr>
        <w:t xml:space="preserve">В 10 классе по учебной программе 1 час (русский язык), поэтому СОЧ проводилось за 1полугодие.За второе полугодие СОЧ не проводилось, т.к. обучение </w:t>
      </w:r>
      <w:proofErr w:type="gramStart"/>
      <w:r w:rsidRPr="00964F22">
        <w:rPr>
          <w:rFonts w:eastAsiaTheme="minorHAnsi" w:cstheme="minorBidi"/>
        </w:rPr>
        <w:t>было  дистанционном</w:t>
      </w:r>
      <w:proofErr w:type="gramEnd"/>
      <w:r w:rsidRPr="00964F22">
        <w:rPr>
          <w:rFonts w:eastAsiaTheme="minorHAnsi" w:cstheme="minorBidi"/>
        </w:rPr>
        <w:t xml:space="preserve"> формате. Оценивание в 4 четверти было организовано лишь за </w:t>
      </w:r>
      <w:proofErr w:type="gramStart"/>
      <w:r w:rsidRPr="00964F22">
        <w:rPr>
          <w:rFonts w:eastAsiaTheme="minorHAnsi" w:cstheme="minorBidi"/>
        </w:rPr>
        <w:t>раздел(</w:t>
      </w:r>
      <w:proofErr w:type="gramEnd"/>
      <w:r w:rsidRPr="00964F22">
        <w:rPr>
          <w:rFonts w:eastAsiaTheme="minorHAnsi" w:cstheme="minorBidi"/>
        </w:rPr>
        <w:t>СОР) По предмету Русская литература(2час) оценивание происходило в соответствии с методическими рекомендациями МОН РК</w:t>
      </w:r>
    </w:p>
    <w:p w:rsidR="00964F22" w:rsidRPr="00964F22" w:rsidRDefault="00964F22" w:rsidP="00964F22">
      <w:pPr>
        <w:rPr>
          <w:rFonts w:eastAsiaTheme="minorHAnsi" w:cstheme="minorBidi"/>
        </w:rPr>
      </w:pPr>
    </w:p>
    <w:p w:rsidR="007C664D" w:rsidRDefault="00964F22" w:rsidP="007C664D">
      <w:pPr>
        <w:rPr>
          <w:rFonts w:eastAsiaTheme="minorHAnsi" w:cstheme="minorBidi"/>
          <w:b/>
        </w:rPr>
      </w:pPr>
      <w:r w:rsidRPr="00964F22">
        <w:rPr>
          <w:rFonts w:eastAsiaTheme="minorHAnsi" w:cstheme="minorBidi"/>
          <w:b/>
        </w:rPr>
        <w:t xml:space="preserve">                                            Мониторинг качества успеваемости</w:t>
      </w:r>
      <w:r w:rsidR="007C664D">
        <w:rPr>
          <w:rFonts w:eastAsiaTheme="minorHAnsi" w:cstheme="minorBidi"/>
          <w:b/>
        </w:rPr>
        <w:t xml:space="preserve"> </w:t>
      </w:r>
      <w:r w:rsidR="007C664D" w:rsidRPr="00964F22">
        <w:rPr>
          <w:rFonts w:eastAsiaTheme="minorHAnsi" w:cstheme="minorBidi"/>
          <w:b/>
        </w:rPr>
        <w:t>по русскому языку и</w:t>
      </w:r>
    </w:p>
    <w:p w:rsidR="007C664D" w:rsidRPr="00964F22" w:rsidRDefault="007C664D" w:rsidP="007C664D">
      <w:pPr>
        <w:rPr>
          <w:rFonts w:eastAsiaTheme="minorHAnsi" w:cstheme="minorBidi"/>
        </w:rPr>
      </w:pPr>
      <w:r>
        <w:rPr>
          <w:rFonts w:eastAsiaTheme="minorHAnsi" w:cstheme="minorBidi"/>
          <w:b/>
        </w:rPr>
        <w:t xml:space="preserve">                                              </w:t>
      </w:r>
      <w:r w:rsidRPr="00964F22">
        <w:rPr>
          <w:rFonts w:eastAsiaTheme="minorHAnsi" w:cstheme="minorBidi"/>
          <w:b/>
        </w:rPr>
        <w:t xml:space="preserve"> </w:t>
      </w:r>
      <w:r>
        <w:rPr>
          <w:rFonts w:eastAsiaTheme="minorHAnsi" w:cstheme="minorBidi"/>
          <w:b/>
        </w:rPr>
        <w:t xml:space="preserve">           </w:t>
      </w:r>
      <w:r w:rsidRPr="00964F22">
        <w:rPr>
          <w:rFonts w:eastAsiaTheme="minorHAnsi" w:cstheme="minorBidi"/>
          <w:b/>
        </w:rPr>
        <w:t>литературе учащихся 10-х классов</w:t>
      </w:r>
      <w:r w:rsidRPr="00964F22">
        <w:rPr>
          <w:rFonts w:eastAsiaTheme="minorHAnsi" w:cstheme="minorBidi"/>
        </w:rPr>
        <w:t>.</w:t>
      </w:r>
    </w:p>
    <w:p w:rsidR="00964F22" w:rsidRPr="00964F22" w:rsidRDefault="00964F22" w:rsidP="00964F22">
      <w:pPr>
        <w:rPr>
          <w:rFonts w:eastAsiaTheme="minorHAnsi" w:cstheme="minorBidi"/>
          <w:b/>
        </w:rPr>
      </w:pPr>
    </w:p>
    <w:tbl>
      <w:tblPr>
        <w:tblpPr w:leftFromText="180" w:rightFromText="180" w:vertAnchor="text" w:horzAnchor="margin" w:tblpY="122"/>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631"/>
        <w:gridCol w:w="850"/>
        <w:gridCol w:w="709"/>
        <w:gridCol w:w="709"/>
        <w:gridCol w:w="709"/>
        <w:gridCol w:w="850"/>
        <w:gridCol w:w="851"/>
        <w:gridCol w:w="850"/>
        <w:gridCol w:w="709"/>
        <w:gridCol w:w="709"/>
        <w:gridCol w:w="1955"/>
      </w:tblGrid>
      <w:tr w:rsidR="007C664D" w:rsidRPr="00964F22" w:rsidTr="007C664D">
        <w:trPr>
          <w:cantSplit/>
          <w:trHeight w:val="15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класс</w:t>
            </w:r>
          </w:p>
        </w:tc>
        <w:tc>
          <w:tcPr>
            <w:tcW w:w="1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1четверть</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2четверть</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 xml:space="preserve">3четверть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 xml:space="preserve"> 4 четверть</w:t>
            </w:r>
          </w:p>
        </w:tc>
        <w:tc>
          <w:tcPr>
            <w:tcW w:w="1418" w:type="dxa"/>
            <w:gridSpan w:val="2"/>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Итог.</w:t>
            </w:r>
          </w:p>
          <w:p w:rsidR="007C664D" w:rsidRPr="00964F22" w:rsidRDefault="007C664D" w:rsidP="007C664D">
            <w:pPr>
              <w:rPr>
                <w:rFonts w:eastAsiaTheme="minorHAnsi" w:cstheme="minorBidi"/>
              </w:rPr>
            </w:pPr>
            <w:r w:rsidRPr="00964F22">
              <w:rPr>
                <w:rFonts w:eastAsiaTheme="minorHAnsi" w:cstheme="minorBidi"/>
              </w:rPr>
              <w:t>аттестация</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Ф.И.О.</w:t>
            </w:r>
          </w:p>
          <w:p w:rsidR="007C664D" w:rsidRPr="00964F22" w:rsidRDefault="007C664D" w:rsidP="007C664D">
            <w:pPr>
              <w:rPr>
                <w:rFonts w:eastAsiaTheme="minorHAnsi" w:cstheme="minorBidi"/>
              </w:rPr>
            </w:pPr>
            <w:r w:rsidRPr="00964F22">
              <w:rPr>
                <w:rFonts w:eastAsiaTheme="minorHAnsi" w:cstheme="minorBidi"/>
              </w:rPr>
              <w:t xml:space="preserve"> учителя</w:t>
            </w:r>
          </w:p>
        </w:tc>
      </w:tr>
      <w:tr w:rsidR="007C664D" w:rsidRPr="00964F22" w:rsidTr="007C664D">
        <w:trPr>
          <w:cantSplit/>
          <w:trHeight w:val="15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Усп.</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Кач.</w:t>
            </w:r>
          </w:p>
        </w:tc>
        <w:tc>
          <w:tcPr>
            <w:tcW w:w="19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C664D" w:rsidRPr="00964F22" w:rsidRDefault="007C664D" w:rsidP="007C664D">
            <w:pPr>
              <w:rPr>
                <w:rFonts w:eastAsiaTheme="minorHAnsi" w:cstheme="minorBidi"/>
              </w:rPr>
            </w:pP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10а</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Гайкова Е.Н.</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88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lang w:val="en-US"/>
              </w:rPr>
            </w:pPr>
            <w:r w:rsidRPr="00964F22">
              <w:rPr>
                <w:rFonts w:eastAsiaTheme="minorHAnsi" w:cstheme="minorBidi"/>
                <w:lang w:val="en-US"/>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55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88</w:t>
            </w:r>
          </w:p>
        </w:tc>
        <w:tc>
          <w:tcPr>
            <w:tcW w:w="1955" w:type="dxa"/>
            <w:tcBorders>
              <w:top w:val="single" w:sz="4" w:space="0" w:color="auto"/>
              <w:left w:val="single" w:sz="4" w:space="0" w:color="auto"/>
              <w:bottom w:val="single" w:sz="4" w:space="0" w:color="auto"/>
              <w:right w:val="single" w:sz="4" w:space="0" w:color="auto"/>
            </w:tcBorders>
            <w:shd w:val="clear" w:color="auto" w:fill="FFFFFF" w:themeFill="background1"/>
          </w:tcPr>
          <w:p w:rsidR="007C664D" w:rsidRPr="00964F22" w:rsidRDefault="007C664D" w:rsidP="007C664D">
            <w:pPr>
              <w:rPr>
                <w:rFonts w:eastAsiaTheme="minorHAnsi" w:cstheme="minorBidi"/>
              </w:rPr>
            </w:pPr>
            <w:r w:rsidRPr="00964F22">
              <w:rPr>
                <w:rFonts w:eastAsiaTheme="minorHAnsi" w:cstheme="minorBidi"/>
              </w:rPr>
              <w:t>Гайкова Е.Н.</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10б</w:t>
            </w:r>
          </w:p>
          <w:p w:rsidR="007C664D" w:rsidRPr="00964F22" w:rsidRDefault="007C664D" w:rsidP="007C664D">
            <w:pPr>
              <w:rPr>
                <w:rFonts w:eastAsiaTheme="minorHAnsi" w:cstheme="minorBidi"/>
              </w:rPr>
            </w:pPr>
            <w:r w:rsidRPr="00964F22">
              <w:rPr>
                <w:rFonts w:eastAsiaTheme="minorHAnsi" w:cstheme="minorBidi"/>
              </w:rPr>
              <w:t>лит</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Мемедлаева Г С</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roofErr w:type="gramStart"/>
            <w:r w:rsidRPr="00964F22">
              <w:rPr>
                <w:rFonts w:eastAsiaTheme="minorHAnsi" w:cstheme="minorBidi"/>
              </w:rPr>
              <w:t>рус.яз</w:t>
            </w:r>
            <w:proofErr w:type="gramEnd"/>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97</w:t>
            </w: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 xml:space="preserve"> Мемедлаева Г С</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Итог</w:t>
            </w:r>
          </w:p>
          <w:p w:rsidR="007C664D" w:rsidRPr="00964F22" w:rsidRDefault="007C664D" w:rsidP="007C664D">
            <w:pPr>
              <w:rPr>
                <w:rFonts w:eastAsiaTheme="minorHAnsi" w:cstheme="minorBidi"/>
              </w:rPr>
            </w:pPr>
            <w:r w:rsidRPr="00964F22">
              <w:rPr>
                <w:rFonts w:eastAsiaTheme="minorHAnsi" w:cstheme="minorBidi"/>
              </w:rPr>
              <w:t>Лит</w:t>
            </w:r>
          </w:p>
          <w:p w:rsidR="007C664D" w:rsidRPr="00964F22" w:rsidRDefault="007C664D" w:rsidP="007C664D">
            <w:pPr>
              <w:rPr>
                <w:rFonts w:eastAsiaTheme="minorHAnsi" w:cstheme="minorBidi"/>
              </w:rPr>
            </w:pP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98</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80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98</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стабильно</w:t>
            </w:r>
          </w:p>
        </w:tc>
      </w:tr>
      <w:tr w:rsidR="007C664D" w:rsidRPr="00964F22" w:rsidTr="007C664D">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Рус.яз</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93</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76</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7C664D" w:rsidRPr="00964F22" w:rsidRDefault="007C664D" w:rsidP="007C664D">
            <w:pPr>
              <w:rPr>
                <w:rFonts w:eastAsiaTheme="minorHAnsi" w:cstheme="minorBidi"/>
              </w:rPr>
            </w:pPr>
          </w:p>
        </w:tc>
        <w:tc>
          <w:tcPr>
            <w:tcW w:w="1955" w:type="dxa"/>
            <w:tcBorders>
              <w:top w:val="single" w:sz="4" w:space="0" w:color="auto"/>
              <w:left w:val="single" w:sz="4" w:space="0" w:color="auto"/>
              <w:bottom w:val="single" w:sz="4" w:space="0" w:color="auto"/>
              <w:right w:val="single" w:sz="4" w:space="0" w:color="auto"/>
            </w:tcBorders>
            <w:shd w:val="clear" w:color="auto" w:fill="auto"/>
          </w:tcPr>
          <w:p w:rsidR="007C664D" w:rsidRPr="00964F22" w:rsidRDefault="007C664D" w:rsidP="007C664D">
            <w:pPr>
              <w:rPr>
                <w:rFonts w:eastAsiaTheme="minorHAnsi" w:cstheme="minorBidi"/>
              </w:rPr>
            </w:pPr>
            <w:r w:rsidRPr="00964F22">
              <w:rPr>
                <w:rFonts w:eastAsiaTheme="minorHAnsi" w:cstheme="minorBidi"/>
              </w:rPr>
              <w:t>стабильно</w:t>
            </w:r>
          </w:p>
        </w:tc>
      </w:tr>
    </w:tbl>
    <w:p w:rsidR="00964F22" w:rsidRPr="00964F22" w:rsidRDefault="00964F22" w:rsidP="00964F22">
      <w:pPr>
        <w:rPr>
          <w:rFonts w:eastAsiaTheme="minorHAnsi" w:cstheme="minorBidi"/>
        </w:rPr>
      </w:pPr>
      <w:r w:rsidRPr="00964F22">
        <w:rPr>
          <w:rFonts w:eastAsiaTheme="minorHAnsi" w:cstheme="minorBidi"/>
          <w:b/>
        </w:rPr>
        <w:t xml:space="preserve">                             </w:t>
      </w:r>
      <w:r w:rsidRPr="00964F22">
        <w:rPr>
          <w:rFonts w:eastAsiaTheme="minorHAnsi" w:cstheme="minorBidi"/>
        </w:rPr>
        <w:t xml:space="preserve">                                                </w:t>
      </w:r>
    </w:p>
    <w:p w:rsidR="00964F22" w:rsidRPr="00964F22" w:rsidRDefault="00964F22" w:rsidP="00964F22">
      <w:pPr>
        <w:rPr>
          <w:rFonts w:eastAsiaTheme="minorHAnsi" w:cstheme="minorBidi"/>
        </w:rPr>
      </w:pPr>
      <w:r w:rsidRPr="00964F22">
        <w:rPr>
          <w:rFonts w:eastAsiaTheme="minorHAnsi" w:cstheme="minorBidi"/>
        </w:rPr>
        <w:tab/>
        <w:t xml:space="preserve">Сопоставительный анализ результатов качества успеваемости по четвертям  и итоговой аттестации по русскому языку и русской литературе учащихся 10 классов  показывает, что у учащихся хорошо сформированы специальные умения и речевые навыки. Задача учителей организовать эффективные условия для подготовки к итоговой аттестации в 11 </w:t>
      </w:r>
      <w:proofErr w:type="gramStart"/>
      <w:r w:rsidRPr="00964F22">
        <w:rPr>
          <w:rFonts w:eastAsiaTheme="minorHAnsi" w:cstheme="minorBidi"/>
        </w:rPr>
        <w:t>классе(</w:t>
      </w:r>
      <w:proofErr w:type="gramEnd"/>
      <w:r w:rsidRPr="00964F22">
        <w:rPr>
          <w:rFonts w:eastAsiaTheme="minorHAnsi" w:cstheme="minorBidi"/>
        </w:rPr>
        <w:t>написание творческой работы эссе)</w:t>
      </w:r>
    </w:p>
    <w:p w:rsidR="00964F22" w:rsidRPr="00964F22" w:rsidRDefault="00964F22" w:rsidP="00964F22">
      <w:pPr>
        <w:rPr>
          <w:rFonts w:eastAsiaTheme="minorHAnsi" w:cstheme="minorBidi"/>
        </w:rPr>
      </w:pPr>
      <w:r w:rsidRPr="00964F22">
        <w:rPr>
          <w:rFonts w:eastAsiaTheme="minorHAnsi" w:cstheme="minorBidi"/>
        </w:rPr>
        <w:t xml:space="preserve"> </w:t>
      </w:r>
    </w:p>
    <w:p w:rsidR="00964F22" w:rsidRPr="00964F22" w:rsidRDefault="00964F22" w:rsidP="00964F22">
      <w:pPr>
        <w:rPr>
          <w:rFonts w:eastAsiaTheme="minorHAnsi" w:cstheme="minorBidi"/>
        </w:rPr>
      </w:pPr>
    </w:p>
    <w:p w:rsidR="00964F22" w:rsidRPr="00964F22" w:rsidRDefault="00964F22" w:rsidP="00964F22">
      <w:pPr>
        <w:jc w:val="center"/>
        <w:rPr>
          <w:rFonts w:eastAsiaTheme="minorHAnsi" w:cstheme="minorBidi"/>
          <w:b/>
        </w:rPr>
      </w:pPr>
      <w:r w:rsidRPr="00964F22">
        <w:rPr>
          <w:rFonts w:eastAsiaTheme="minorHAnsi" w:cstheme="minorBidi"/>
          <w:b/>
        </w:rPr>
        <w:t>Результаты экзаменационных работ</w:t>
      </w:r>
    </w:p>
    <w:p w:rsidR="00964F22" w:rsidRPr="00964F22" w:rsidRDefault="00964F22" w:rsidP="00964F22">
      <w:pPr>
        <w:jc w:val="center"/>
        <w:rPr>
          <w:rFonts w:eastAsiaTheme="minorHAnsi" w:cstheme="minorBidi"/>
          <w:b/>
        </w:rPr>
      </w:pPr>
      <w:r w:rsidRPr="00964F22">
        <w:rPr>
          <w:rFonts w:eastAsiaTheme="minorHAnsi" w:cstheme="minorBidi"/>
          <w:b/>
        </w:rPr>
        <w:t>за курс  общего  среднего образования</w:t>
      </w:r>
    </w:p>
    <w:p w:rsidR="00964F22" w:rsidRPr="00964F22" w:rsidRDefault="00964F22" w:rsidP="00964F22">
      <w:pPr>
        <w:rPr>
          <w:rFonts w:eastAsiaTheme="minorHAnsi"/>
          <w:lang w:eastAsia="en-US"/>
        </w:rPr>
      </w:pPr>
      <w:r w:rsidRPr="00964F22">
        <w:rPr>
          <w:rFonts w:eastAsiaTheme="minorHAnsi"/>
          <w:lang w:eastAsia="en-US"/>
        </w:rPr>
        <w:lastRenderedPageBreak/>
        <w:t xml:space="preserve">Учащимся на государственном экзамене по русскому языку и литературе (эссе) было предложено 10 тем, из которых 5 литературных  и 5 на свободную тему. </w:t>
      </w:r>
    </w:p>
    <w:p w:rsidR="00964F22" w:rsidRPr="00964F22" w:rsidRDefault="00964F22" w:rsidP="00964F22">
      <w:pPr>
        <w:rPr>
          <w:rFonts w:eastAsiaTheme="minorHAnsi"/>
          <w:lang w:eastAsia="en-US"/>
        </w:rPr>
      </w:pPr>
      <w:r w:rsidRPr="00964F22">
        <w:rPr>
          <w:rFonts w:eastAsiaTheme="minorHAnsi"/>
          <w:lang w:eastAsia="en-US"/>
        </w:rPr>
        <w:t>Все учащиеся успешно подтвердили свои знания, полученные за год.</w:t>
      </w:r>
    </w:p>
    <w:p w:rsidR="00964F22" w:rsidRPr="00964F22" w:rsidRDefault="00964F22" w:rsidP="00964F22">
      <w:pPr>
        <w:rPr>
          <w:color w:val="000000"/>
        </w:rPr>
      </w:pPr>
      <w:r w:rsidRPr="00964F22">
        <w:rPr>
          <w:color w:val="000000"/>
        </w:rPr>
        <w:t>Работы были проверены по следующим критериям:</w:t>
      </w:r>
    </w:p>
    <w:p w:rsidR="00964F22" w:rsidRPr="00964F22" w:rsidRDefault="00964F22" w:rsidP="00964F22">
      <w:pPr>
        <w:numPr>
          <w:ilvl w:val="0"/>
          <w:numId w:val="40"/>
        </w:numPr>
        <w:contextualSpacing/>
        <w:rPr>
          <w:lang w:bidi="en-US"/>
        </w:rPr>
      </w:pPr>
      <w:r w:rsidRPr="00964F22">
        <w:rPr>
          <w:lang w:bidi="en-US"/>
        </w:rPr>
        <w:t xml:space="preserve">глубина раскрытия темы и убедительность суждений, </w:t>
      </w:r>
      <w:r w:rsidRPr="00964F22">
        <w:rPr>
          <w:lang w:val="kk-KZ" w:bidi="en-US"/>
        </w:rPr>
        <w:t xml:space="preserve">аргументация, </w:t>
      </w:r>
    </w:p>
    <w:p w:rsidR="00964F22" w:rsidRPr="00964F22" w:rsidRDefault="00964F22" w:rsidP="00964F22">
      <w:pPr>
        <w:rPr>
          <w:lang w:val="kk-KZ" w:bidi="en-US"/>
        </w:rPr>
      </w:pPr>
      <w:r w:rsidRPr="00964F22">
        <w:rPr>
          <w:lang w:val="kk-KZ" w:bidi="en-US"/>
        </w:rPr>
        <w:t xml:space="preserve">композиционная цельность и логичность, речевая культура; </w:t>
      </w:r>
    </w:p>
    <w:p w:rsidR="00964F22" w:rsidRPr="00964F22" w:rsidRDefault="00964F22" w:rsidP="00964F22">
      <w:pPr>
        <w:numPr>
          <w:ilvl w:val="0"/>
          <w:numId w:val="40"/>
        </w:numPr>
        <w:contextualSpacing/>
        <w:rPr>
          <w:rFonts w:eastAsiaTheme="minorHAnsi"/>
          <w:lang w:eastAsia="en-US"/>
        </w:rPr>
      </w:pPr>
      <w:r w:rsidRPr="00964F22">
        <w:rPr>
          <w:rFonts w:eastAsiaTheme="minorHAnsi"/>
          <w:lang w:eastAsia="en-US"/>
        </w:rPr>
        <w:t>орфография, пунктуация, соблюдение грамматических норм, соблюдение речевых и стилистических норм.</w:t>
      </w:r>
    </w:p>
    <w:p w:rsidR="00964F22" w:rsidRPr="00964F22" w:rsidRDefault="00964F22" w:rsidP="00964F22">
      <w:pPr>
        <w:rPr>
          <w:rFonts w:eastAsiaTheme="minorHAnsi"/>
          <w:color w:val="000000"/>
          <w:lang w:eastAsia="en-US"/>
        </w:rPr>
      </w:pPr>
      <w:r w:rsidRPr="00964F22">
        <w:t>Выпускники умеют рассуждать на предложенную тему, выбирая убедительный путь ее раскрытия. Анализ работ позволил выделить различные пути раскрытия темы: движение от исходных тезисов к их отражению в произведениях различных писателей и эпох; способность подойти к проблеме с разных сторон; формулирование ключевых вопросов темы с последующим поиском ответов в произведениях классической и современной литературы;</w:t>
      </w:r>
      <w:r w:rsidRPr="00964F22">
        <w:rPr>
          <w:color w:val="000000"/>
        </w:rPr>
        <w:t xml:space="preserve"> аргумента из других источников, подтверждающего позицию автора. </w:t>
      </w:r>
      <w:r w:rsidRPr="00964F22">
        <w:rPr>
          <w:rFonts w:eastAsiaTheme="minorHAnsi"/>
          <w:color w:val="000000"/>
          <w:lang w:eastAsia="en-US"/>
        </w:rPr>
        <w:t>Фактические ошибки  отсутствуют.</w:t>
      </w:r>
    </w:p>
    <w:p w:rsidR="00964F22" w:rsidRPr="00964F22" w:rsidRDefault="00964F22" w:rsidP="00964F22">
      <w:pPr>
        <w:rPr>
          <w:rFonts w:eastAsiaTheme="minorHAnsi"/>
          <w:lang w:eastAsia="en-US"/>
        </w:rPr>
      </w:pPr>
      <w:r w:rsidRPr="00964F22">
        <w:rPr>
          <w:rFonts w:eastAsiaTheme="minorHAnsi"/>
          <w:lang w:eastAsia="en-US"/>
        </w:rPr>
        <w:t>Учащиеся продемонстрировали умение логично выстраивать рассуждение на предложенную тему,  хорошее речевое оформление работ сочетается с глубиной и оригинальностью мысли.</w:t>
      </w:r>
    </w:p>
    <w:p w:rsidR="00964F22" w:rsidRPr="00964F22" w:rsidRDefault="00964F22" w:rsidP="00964F22">
      <w:pPr>
        <w:jc w:val="center"/>
        <w:rPr>
          <w:b/>
        </w:rPr>
      </w:pPr>
      <w:r w:rsidRPr="00964F22">
        <w:rPr>
          <w:rFonts w:eastAsiaTheme="minorHAnsi"/>
          <w:b/>
          <w:lang w:eastAsia="en-US"/>
        </w:rPr>
        <w:t>Результаты экзаменационных работ</w:t>
      </w:r>
    </w:p>
    <w:p w:rsidR="00964F22" w:rsidRPr="00964F22" w:rsidRDefault="00964F22" w:rsidP="00964F22">
      <w:pPr>
        <w:jc w:val="center"/>
        <w:rPr>
          <w:rFonts w:eastAsiaTheme="minorHAnsi" w:cstheme="minorBidi"/>
        </w:rPr>
      </w:pPr>
    </w:p>
    <w:tbl>
      <w:tblPr>
        <w:tblStyle w:val="87"/>
        <w:tblW w:w="0" w:type="auto"/>
        <w:tblLook w:val="04A0" w:firstRow="1" w:lastRow="0" w:firstColumn="1" w:lastColumn="0" w:noHBand="0" w:noVBand="1"/>
      </w:tblPr>
      <w:tblGrid>
        <w:gridCol w:w="1059"/>
        <w:gridCol w:w="991"/>
        <w:gridCol w:w="900"/>
        <w:gridCol w:w="869"/>
        <w:gridCol w:w="869"/>
        <w:gridCol w:w="855"/>
        <w:gridCol w:w="835"/>
        <w:gridCol w:w="1003"/>
        <w:gridCol w:w="1003"/>
        <w:gridCol w:w="1470"/>
      </w:tblGrid>
      <w:tr w:rsidR="00964F22" w:rsidRPr="00964F22" w:rsidTr="00964F22">
        <w:tc>
          <w:tcPr>
            <w:tcW w:w="1082" w:type="dxa"/>
          </w:tcPr>
          <w:p w:rsidR="00964F22" w:rsidRPr="00964F22" w:rsidRDefault="00964F22" w:rsidP="00964F22">
            <w:pPr>
              <w:jc w:val="center"/>
              <w:rPr>
                <w:rFonts w:ascii="Times New Roman" w:hAnsi="Times New Roman"/>
                <w:b/>
                <w:lang w:eastAsia="ru-RU"/>
              </w:rPr>
            </w:pPr>
            <w:r w:rsidRPr="00964F22">
              <w:rPr>
                <w:rFonts w:ascii="Times New Roman" w:hAnsi="Times New Roman"/>
                <w:b/>
                <w:lang w:eastAsia="ru-RU"/>
              </w:rPr>
              <w:t>класс</w:t>
            </w:r>
          </w:p>
        </w:tc>
        <w:tc>
          <w:tcPr>
            <w:tcW w:w="2891" w:type="dxa"/>
            <w:gridSpan w:val="3"/>
          </w:tcPr>
          <w:p w:rsidR="00964F22" w:rsidRPr="00964F22" w:rsidRDefault="00964F22" w:rsidP="00964F22">
            <w:pPr>
              <w:jc w:val="center"/>
              <w:rPr>
                <w:rFonts w:ascii="Times New Roman" w:hAnsi="Times New Roman"/>
                <w:b/>
                <w:lang w:eastAsia="ru-RU"/>
              </w:rPr>
            </w:pPr>
            <w:r w:rsidRPr="00964F22">
              <w:rPr>
                <w:rFonts w:ascii="Times New Roman" w:hAnsi="Times New Roman"/>
                <w:b/>
                <w:lang w:eastAsia="ru-RU"/>
              </w:rPr>
              <w:t>содержание</w:t>
            </w:r>
          </w:p>
        </w:tc>
        <w:tc>
          <w:tcPr>
            <w:tcW w:w="2659" w:type="dxa"/>
            <w:gridSpan w:val="3"/>
          </w:tcPr>
          <w:p w:rsidR="00964F22" w:rsidRPr="00964F22" w:rsidRDefault="00964F22" w:rsidP="00964F22">
            <w:pPr>
              <w:jc w:val="center"/>
              <w:rPr>
                <w:rFonts w:ascii="Times New Roman" w:hAnsi="Times New Roman"/>
                <w:b/>
                <w:lang w:eastAsia="ru-RU"/>
              </w:rPr>
            </w:pPr>
            <w:r w:rsidRPr="00964F22">
              <w:rPr>
                <w:rFonts w:ascii="Times New Roman" w:hAnsi="Times New Roman"/>
                <w:b/>
                <w:lang w:eastAsia="ru-RU"/>
              </w:rPr>
              <w:t>грамотность</w:t>
            </w:r>
          </w:p>
        </w:tc>
        <w:tc>
          <w:tcPr>
            <w:tcW w:w="942" w:type="dxa"/>
          </w:tcPr>
          <w:p w:rsidR="00964F22" w:rsidRPr="00964F22" w:rsidRDefault="00964F22" w:rsidP="00964F22">
            <w:pPr>
              <w:jc w:val="center"/>
              <w:rPr>
                <w:rFonts w:ascii="Times New Roman" w:hAnsi="Times New Roman"/>
                <w:b/>
                <w:lang w:eastAsia="ru-RU"/>
              </w:rPr>
            </w:pPr>
            <w:r w:rsidRPr="00964F22">
              <w:rPr>
                <w:rFonts w:ascii="Times New Roman" w:hAnsi="Times New Roman"/>
                <w:b/>
                <w:lang w:eastAsia="ru-RU"/>
              </w:rPr>
              <w:t>%усп</w:t>
            </w:r>
          </w:p>
        </w:tc>
        <w:tc>
          <w:tcPr>
            <w:tcW w:w="940" w:type="dxa"/>
          </w:tcPr>
          <w:p w:rsidR="00964F22" w:rsidRPr="00964F22" w:rsidRDefault="00964F22" w:rsidP="00964F22">
            <w:pPr>
              <w:jc w:val="center"/>
              <w:rPr>
                <w:rFonts w:ascii="Times New Roman" w:hAnsi="Times New Roman"/>
                <w:b/>
                <w:lang w:eastAsia="ru-RU"/>
              </w:rPr>
            </w:pPr>
            <w:r w:rsidRPr="00964F22">
              <w:rPr>
                <w:rFonts w:ascii="Times New Roman" w:hAnsi="Times New Roman"/>
                <w:b/>
                <w:lang w:eastAsia="ru-RU"/>
              </w:rPr>
              <w:t>%кач</w:t>
            </w:r>
          </w:p>
        </w:tc>
        <w:tc>
          <w:tcPr>
            <w:tcW w:w="831" w:type="dxa"/>
          </w:tcPr>
          <w:p w:rsidR="00964F22" w:rsidRPr="00964F22" w:rsidRDefault="00964F22" w:rsidP="00964F22">
            <w:pPr>
              <w:jc w:val="center"/>
              <w:rPr>
                <w:rFonts w:ascii="Times New Roman" w:hAnsi="Times New Roman"/>
                <w:b/>
                <w:lang w:eastAsia="ru-RU"/>
              </w:rPr>
            </w:pPr>
            <w:r w:rsidRPr="00964F22">
              <w:rPr>
                <w:rFonts w:ascii="Times New Roman" w:hAnsi="Times New Roman"/>
                <w:b/>
                <w:lang w:eastAsia="ru-RU"/>
              </w:rPr>
              <w:t>учитель</w:t>
            </w:r>
          </w:p>
        </w:tc>
      </w:tr>
      <w:tr w:rsidR="00964F22" w:rsidRPr="00964F22" w:rsidTr="00964F22">
        <w:tc>
          <w:tcPr>
            <w:tcW w:w="1082" w:type="dxa"/>
          </w:tcPr>
          <w:p w:rsidR="00964F22" w:rsidRPr="00964F22" w:rsidRDefault="00964F22" w:rsidP="00964F22">
            <w:pPr>
              <w:jc w:val="center"/>
              <w:rPr>
                <w:rFonts w:ascii="Times New Roman" w:hAnsi="Times New Roman"/>
                <w:lang w:eastAsia="ru-RU"/>
              </w:rPr>
            </w:pPr>
          </w:p>
        </w:tc>
        <w:tc>
          <w:tcPr>
            <w:tcW w:w="103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5</w:t>
            </w:r>
          </w:p>
        </w:tc>
        <w:tc>
          <w:tcPr>
            <w:tcW w:w="93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4</w:t>
            </w:r>
          </w:p>
        </w:tc>
        <w:tc>
          <w:tcPr>
            <w:tcW w:w="91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3</w:t>
            </w:r>
          </w:p>
        </w:tc>
        <w:tc>
          <w:tcPr>
            <w:tcW w:w="896"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5</w:t>
            </w:r>
          </w:p>
        </w:tc>
        <w:tc>
          <w:tcPr>
            <w:tcW w:w="88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4</w:t>
            </w:r>
          </w:p>
        </w:tc>
        <w:tc>
          <w:tcPr>
            <w:tcW w:w="87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3</w:t>
            </w:r>
          </w:p>
        </w:tc>
        <w:tc>
          <w:tcPr>
            <w:tcW w:w="942" w:type="dxa"/>
          </w:tcPr>
          <w:p w:rsidR="00964F22" w:rsidRPr="00964F22" w:rsidRDefault="00964F22" w:rsidP="00964F22">
            <w:pPr>
              <w:jc w:val="center"/>
              <w:rPr>
                <w:rFonts w:ascii="Times New Roman" w:hAnsi="Times New Roman"/>
                <w:lang w:eastAsia="ru-RU"/>
              </w:rPr>
            </w:pPr>
          </w:p>
        </w:tc>
        <w:tc>
          <w:tcPr>
            <w:tcW w:w="940" w:type="dxa"/>
          </w:tcPr>
          <w:p w:rsidR="00964F22" w:rsidRPr="00964F22" w:rsidRDefault="00964F22" w:rsidP="00964F22">
            <w:pPr>
              <w:jc w:val="center"/>
              <w:rPr>
                <w:rFonts w:ascii="Times New Roman" w:hAnsi="Times New Roman"/>
                <w:lang w:eastAsia="ru-RU"/>
              </w:rPr>
            </w:pPr>
          </w:p>
        </w:tc>
        <w:tc>
          <w:tcPr>
            <w:tcW w:w="831" w:type="dxa"/>
          </w:tcPr>
          <w:p w:rsidR="00964F22" w:rsidRPr="00964F22" w:rsidRDefault="00964F22" w:rsidP="00964F22">
            <w:pPr>
              <w:jc w:val="center"/>
              <w:rPr>
                <w:rFonts w:ascii="Times New Roman" w:hAnsi="Times New Roman"/>
                <w:lang w:eastAsia="ru-RU"/>
              </w:rPr>
            </w:pPr>
          </w:p>
        </w:tc>
      </w:tr>
      <w:tr w:rsidR="00964F22" w:rsidRPr="00964F22" w:rsidTr="00964F22">
        <w:tc>
          <w:tcPr>
            <w:tcW w:w="108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11а</w:t>
            </w:r>
          </w:p>
        </w:tc>
        <w:tc>
          <w:tcPr>
            <w:tcW w:w="103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2</w:t>
            </w:r>
          </w:p>
        </w:tc>
        <w:tc>
          <w:tcPr>
            <w:tcW w:w="93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19</w:t>
            </w:r>
          </w:p>
        </w:tc>
        <w:tc>
          <w:tcPr>
            <w:tcW w:w="91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3</w:t>
            </w:r>
          </w:p>
        </w:tc>
        <w:tc>
          <w:tcPr>
            <w:tcW w:w="896"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3</w:t>
            </w:r>
          </w:p>
        </w:tc>
        <w:tc>
          <w:tcPr>
            <w:tcW w:w="88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17</w:t>
            </w:r>
          </w:p>
        </w:tc>
        <w:tc>
          <w:tcPr>
            <w:tcW w:w="87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4</w:t>
            </w:r>
          </w:p>
        </w:tc>
        <w:tc>
          <w:tcPr>
            <w:tcW w:w="94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100/100</w:t>
            </w:r>
          </w:p>
        </w:tc>
        <w:tc>
          <w:tcPr>
            <w:tcW w:w="940"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100/88</w:t>
            </w:r>
          </w:p>
        </w:tc>
        <w:tc>
          <w:tcPr>
            <w:tcW w:w="831"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Мемедлаева Г С</w:t>
            </w:r>
          </w:p>
        </w:tc>
      </w:tr>
      <w:tr w:rsidR="00964F22" w:rsidRPr="00964F22" w:rsidTr="00964F22">
        <w:tc>
          <w:tcPr>
            <w:tcW w:w="108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11б</w:t>
            </w:r>
          </w:p>
        </w:tc>
        <w:tc>
          <w:tcPr>
            <w:tcW w:w="103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12</w:t>
            </w:r>
          </w:p>
        </w:tc>
        <w:tc>
          <w:tcPr>
            <w:tcW w:w="93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8</w:t>
            </w:r>
          </w:p>
        </w:tc>
        <w:tc>
          <w:tcPr>
            <w:tcW w:w="91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0</w:t>
            </w:r>
          </w:p>
        </w:tc>
        <w:tc>
          <w:tcPr>
            <w:tcW w:w="896"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13</w:t>
            </w:r>
          </w:p>
        </w:tc>
        <w:tc>
          <w:tcPr>
            <w:tcW w:w="88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6</w:t>
            </w:r>
          </w:p>
        </w:tc>
        <w:tc>
          <w:tcPr>
            <w:tcW w:w="87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w:t>
            </w:r>
          </w:p>
        </w:tc>
        <w:tc>
          <w:tcPr>
            <w:tcW w:w="94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100/100</w:t>
            </w:r>
          </w:p>
        </w:tc>
        <w:tc>
          <w:tcPr>
            <w:tcW w:w="940"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100/98</w:t>
            </w:r>
          </w:p>
        </w:tc>
        <w:tc>
          <w:tcPr>
            <w:tcW w:w="831"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Гайкова Е Н</w:t>
            </w:r>
          </w:p>
        </w:tc>
      </w:tr>
      <w:tr w:rsidR="00964F22" w:rsidRPr="00964F22" w:rsidTr="00964F22">
        <w:tc>
          <w:tcPr>
            <w:tcW w:w="108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11рвг</w:t>
            </w:r>
          </w:p>
        </w:tc>
        <w:tc>
          <w:tcPr>
            <w:tcW w:w="103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4</w:t>
            </w:r>
          </w:p>
        </w:tc>
        <w:tc>
          <w:tcPr>
            <w:tcW w:w="93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0</w:t>
            </w:r>
          </w:p>
        </w:tc>
        <w:tc>
          <w:tcPr>
            <w:tcW w:w="91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0</w:t>
            </w:r>
          </w:p>
        </w:tc>
        <w:tc>
          <w:tcPr>
            <w:tcW w:w="896"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4</w:t>
            </w:r>
          </w:p>
        </w:tc>
        <w:tc>
          <w:tcPr>
            <w:tcW w:w="88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0</w:t>
            </w:r>
          </w:p>
        </w:tc>
        <w:tc>
          <w:tcPr>
            <w:tcW w:w="87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0</w:t>
            </w:r>
          </w:p>
        </w:tc>
        <w:tc>
          <w:tcPr>
            <w:tcW w:w="94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100/100</w:t>
            </w:r>
          </w:p>
        </w:tc>
        <w:tc>
          <w:tcPr>
            <w:tcW w:w="940"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100/100</w:t>
            </w:r>
          </w:p>
        </w:tc>
        <w:tc>
          <w:tcPr>
            <w:tcW w:w="831"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Шавенкова Н П</w:t>
            </w:r>
          </w:p>
        </w:tc>
      </w:tr>
      <w:tr w:rsidR="00964F22" w:rsidRPr="00964F22" w:rsidTr="00964F22">
        <w:tc>
          <w:tcPr>
            <w:tcW w:w="108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итоги</w:t>
            </w:r>
          </w:p>
        </w:tc>
        <w:tc>
          <w:tcPr>
            <w:tcW w:w="103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16</w:t>
            </w:r>
          </w:p>
        </w:tc>
        <w:tc>
          <w:tcPr>
            <w:tcW w:w="93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27</w:t>
            </w:r>
          </w:p>
        </w:tc>
        <w:tc>
          <w:tcPr>
            <w:tcW w:w="918" w:type="dxa"/>
          </w:tcPr>
          <w:p w:rsidR="00964F22" w:rsidRPr="00964F22" w:rsidRDefault="00964F22" w:rsidP="00964F22">
            <w:pPr>
              <w:jc w:val="center"/>
              <w:rPr>
                <w:rFonts w:ascii="Times New Roman" w:hAnsi="Times New Roman"/>
                <w:lang w:eastAsia="ru-RU"/>
              </w:rPr>
            </w:pPr>
          </w:p>
        </w:tc>
        <w:tc>
          <w:tcPr>
            <w:tcW w:w="896"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20</w:t>
            </w:r>
          </w:p>
        </w:tc>
        <w:tc>
          <w:tcPr>
            <w:tcW w:w="885"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23</w:t>
            </w:r>
          </w:p>
        </w:tc>
        <w:tc>
          <w:tcPr>
            <w:tcW w:w="878"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5</w:t>
            </w:r>
          </w:p>
        </w:tc>
        <w:tc>
          <w:tcPr>
            <w:tcW w:w="942"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w:t>
            </w:r>
          </w:p>
        </w:tc>
        <w:tc>
          <w:tcPr>
            <w:tcW w:w="940"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100/97</w:t>
            </w:r>
          </w:p>
        </w:tc>
        <w:tc>
          <w:tcPr>
            <w:tcW w:w="831" w:type="dxa"/>
          </w:tcPr>
          <w:p w:rsidR="00964F22" w:rsidRPr="00964F22" w:rsidRDefault="00964F22" w:rsidP="00964F22">
            <w:pPr>
              <w:jc w:val="center"/>
              <w:rPr>
                <w:rFonts w:ascii="Times New Roman" w:hAnsi="Times New Roman"/>
                <w:lang w:eastAsia="ru-RU"/>
              </w:rPr>
            </w:pPr>
            <w:r w:rsidRPr="00964F22">
              <w:rPr>
                <w:rFonts w:ascii="Times New Roman" w:hAnsi="Times New Roman"/>
                <w:lang w:eastAsia="ru-RU"/>
              </w:rPr>
              <w:t>Качество высокое</w:t>
            </w:r>
          </w:p>
        </w:tc>
      </w:tr>
    </w:tbl>
    <w:p w:rsidR="00964F22" w:rsidRPr="00964F22" w:rsidRDefault="00964F22" w:rsidP="00964F22">
      <w:pPr>
        <w:rPr>
          <w:rFonts w:eastAsiaTheme="minorHAnsi" w:cstheme="minorBidi"/>
        </w:rPr>
      </w:pPr>
    </w:p>
    <w:p w:rsidR="00964F22" w:rsidRPr="00964F22" w:rsidRDefault="00964F22" w:rsidP="00964F22">
      <w:pPr>
        <w:rPr>
          <w:b/>
        </w:rPr>
      </w:pPr>
      <w:r w:rsidRPr="00964F22">
        <w:rPr>
          <w:b/>
        </w:rPr>
        <w:t xml:space="preserve">Анализ пунктуационных ошибок. </w:t>
      </w:r>
    </w:p>
    <w:p w:rsidR="00964F22" w:rsidRPr="00964F22" w:rsidRDefault="00964F22" w:rsidP="00964F22">
      <w:r w:rsidRPr="00964F22">
        <w:t xml:space="preserve">Были допущены ошибки при постановке знаков, между частями бессоюзного сложного предложения; в сложноподчиненных предложениях при постановке запятой на стыке союзов; при использовании вводных слов (конструкций), а также речевые и  </w:t>
      </w:r>
      <w:r w:rsidRPr="00964F22">
        <w:rPr>
          <w:rFonts w:eastAsia="Calibri"/>
          <w:lang w:eastAsia="en-US"/>
        </w:rPr>
        <w:t>стилистические ошибки.</w:t>
      </w:r>
    </w:p>
    <w:p w:rsidR="00964F22" w:rsidRPr="00964F22" w:rsidRDefault="00964F22" w:rsidP="00964F22">
      <w:r w:rsidRPr="00964F22">
        <w:t xml:space="preserve">Анализ работ позволил выявить положительные стороны подготовки учащихся, можно выделить овладение следующими умениями: </w:t>
      </w:r>
    </w:p>
    <w:p w:rsidR="00964F22" w:rsidRPr="00964F22" w:rsidRDefault="00964F22" w:rsidP="00964F22">
      <w:pPr>
        <w:numPr>
          <w:ilvl w:val="0"/>
          <w:numId w:val="38"/>
        </w:numPr>
        <w:spacing w:after="200"/>
      </w:pPr>
      <w:r w:rsidRPr="00964F22">
        <w:t>создавать самостоятельный связный текст;</w:t>
      </w:r>
    </w:p>
    <w:p w:rsidR="00964F22" w:rsidRPr="00964F22" w:rsidRDefault="00964F22" w:rsidP="00964F22">
      <w:pPr>
        <w:numPr>
          <w:ilvl w:val="0"/>
          <w:numId w:val="38"/>
        </w:numPr>
        <w:spacing w:after="200"/>
      </w:pPr>
      <w:r w:rsidRPr="00964F22">
        <w:t xml:space="preserve">выбирать убедительный путь раскрытия темы, обогащать и углублять исходный тезис дополнительными смыслами, логикой, умением композиционно построить текст; </w:t>
      </w:r>
    </w:p>
    <w:p w:rsidR="00964F22" w:rsidRPr="00964F22" w:rsidRDefault="00964F22" w:rsidP="00964F22">
      <w:pPr>
        <w:numPr>
          <w:ilvl w:val="0"/>
          <w:numId w:val="38"/>
        </w:numPr>
        <w:spacing w:after="200"/>
      </w:pPr>
      <w:r w:rsidRPr="00964F22">
        <w:t xml:space="preserve">подбирать литературный материал не только как иллюстрацию к тезису, но и как логическое продолжение собственных рассуждений в литературном контексте; </w:t>
      </w:r>
    </w:p>
    <w:p w:rsidR="00964F22" w:rsidRPr="00964F22" w:rsidRDefault="00964F22" w:rsidP="00964F22">
      <w:pPr>
        <w:numPr>
          <w:ilvl w:val="0"/>
          <w:numId w:val="38"/>
        </w:numPr>
        <w:spacing w:after="200"/>
      </w:pPr>
      <w:r w:rsidRPr="00964F22">
        <w:t xml:space="preserve">строить аргументацию, последовательно подводящую к необходимым выводам; </w:t>
      </w:r>
    </w:p>
    <w:p w:rsidR="00964F22" w:rsidRPr="00964F22" w:rsidRDefault="00964F22" w:rsidP="00964F22">
      <w:pPr>
        <w:numPr>
          <w:ilvl w:val="0"/>
          <w:numId w:val="38"/>
        </w:numPr>
        <w:spacing w:after="200"/>
      </w:pPr>
      <w:r w:rsidRPr="00964F22">
        <w:t xml:space="preserve">видеть собственный текст как смысловое целое, все элементы которого взаимосвязаны и последовательно расположены; </w:t>
      </w:r>
    </w:p>
    <w:p w:rsidR="00964F22" w:rsidRPr="00964F22" w:rsidRDefault="00964F22" w:rsidP="00964F22">
      <w:pPr>
        <w:numPr>
          <w:ilvl w:val="0"/>
          <w:numId w:val="38"/>
        </w:numPr>
        <w:spacing w:after="200"/>
      </w:pPr>
      <w:r w:rsidRPr="00964F22">
        <w:t xml:space="preserve">свободно владеть речью и иметь сформированные навыки грамотного письма. </w:t>
      </w:r>
    </w:p>
    <w:p w:rsidR="00964F22" w:rsidRPr="00964F22" w:rsidRDefault="00964F22" w:rsidP="00964F22">
      <w:pPr>
        <w:rPr>
          <w:b/>
        </w:rPr>
      </w:pPr>
      <w:r w:rsidRPr="00964F22">
        <w:rPr>
          <w:b/>
        </w:rPr>
        <w:t xml:space="preserve">Содержательный анализ итоговых работ выявил некоторые недочеты: </w:t>
      </w:r>
    </w:p>
    <w:p w:rsidR="00964F22" w:rsidRPr="00964F22" w:rsidRDefault="00964F22" w:rsidP="00964F22">
      <w:pPr>
        <w:numPr>
          <w:ilvl w:val="0"/>
          <w:numId w:val="39"/>
        </w:numPr>
        <w:spacing w:after="200" w:line="276" w:lineRule="auto"/>
      </w:pPr>
      <w:r w:rsidRPr="00964F22">
        <w:t xml:space="preserve">недостаток эрудиции, позволяющей посмотреть на заявленную в теме проблему с разных сторон, привлекая сведения из разных областей жизни; </w:t>
      </w:r>
    </w:p>
    <w:p w:rsidR="00964F22" w:rsidRPr="00964F22" w:rsidRDefault="00964F22" w:rsidP="00964F22">
      <w:pPr>
        <w:numPr>
          <w:ilvl w:val="0"/>
          <w:numId w:val="39"/>
        </w:numPr>
        <w:spacing w:after="200" w:line="276" w:lineRule="auto"/>
      </w:pPr>
      <w:r w:rsidRPr="00964F22">
        <w:lastRenderedPageBreak/>
        <w:t xml:space="preserve">невысокий уровень речевой культуры и практической грамотности; </w:t>
      </w:r>
    </w:p>
    <w:p w:rsidR="00964F22" w:rsidRPr="00964F22" w:rsidRDefault="00964F22" w:rsidP="00964F22">
      <w:pPr>
        <w:jc w:val="center"/>
        <w:rPr>
          <w:rFonts w:eastAsiaTheme="minorHAnsi" w:cstheme="minorBidi"/>
          <w:b/>
        </w:rPr>
      </w:pPr>
      <w:r w:rsidRPr="00964F22">
        <w:rPr>
          <w:rFonts w:eastAsiaTheme="minorHAnsi" w:cstheme="minorBidi"/>
          <w:b/>
        </w:rPr>
        <w:t>Сопоставительный анализ</w:t>
      </w:r>
    </w:p>
    <w:p w:rsidR="00964F22" w:rsidRPr="00964F22" w:rsidRDefault="00964F22" w:rsidP="00964F22">
      <w:pPr>
        <w:jc w:val="center"/>
        <w:rPr>
          <w:rFonts w:eastAsiaTheme="minorHAnsi" w:cstheme="minorBidi"/>
          <w:b/>
        </w:rPr>
      </w:pPr>
      <w:r w:rsidRPr="00964F22">
        <w:rPr>
          <w:rFonts w:eastAsiaTheme="minorHAnsi" w:cstheme="minorBidi"/>
          <w:b/>
        </w:rPr>
        <w:t xml:space="preserve">результатов суммативных контрольных работ учащихся </w:t>
      </w:r>
      <w:r w:rsidR="007C664D">
        <w:rPr>
          <w:rFonts w:eastAsiaTheme="minorHAnsi" w:cstheme="minorBidi"/>
          <w:b/>
        </w:rPr>
        <w:t>5</w:t>
      </w:r>
      <w:r w:rsidRPr="00964F22">
        <w:rPr>
          <w:rFonts w:eastAsiaTheme="minorHAnsi" w:cstheme="minorBidi"/>
          <w:b/>
        </w:rPr>
        <w:t>-8 классов</w:t>
      </w:r>
    </w:p>
    <w:p w:rsidR="00964F22" w:rsidRPr="00964F22" w:rsidRDefault="00964F22" w:rsidP="00964F22">
      <w:pPr>
        <w:jc w:val="center"/>
        <w:rPr>
          <w:rFonts w:eastAsiaTheme="minorHAnsi" w:cstheme="minorBidi"/>
          <w:b/>
        </w:rPr>
      </w:pPr>
      <w:r w:rsidRPr="00964F22">
        <w:rPr>
          <w:rFonts w:eastAsiaTheme="minorHAnsi" w:cstheme="minorBidi"/>
          <w:b/>
        </w:rPr>
        <w:t>по английскому языку за 2020-2021 учебный год</w:t>
      </w:r>
    </w:p>
    <w:p w:rsidR="00964F22" w:rsidRPr="00964F22" w:rsidRDefault="00964F22" w:rsidP="00964F22">
      <w:pPr>
        <w:jc w:val="center"/>
        <w:rPr>
          <w:rFonts w:eastAsiaTheme="minorHAnsi" w:cstheme="minorBidi"/>
        </w:rPr>
      </w:pPr>
    </w:p>
    <w:tbl>
      <w:tblPr>
        <w:tblW w:w="10193"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631"/>
        <w:gridCol w:w="850"/>
        <w:gridCol w:w="709"/>
        <w:gridCol w:w="709"/>
        <w:gridCol w:w="709"/>
        <w:gridCol w:w="850"/>
        <w:gridCol w:w="851"/>
        <w:gridCol w:w="850"/>
        <w:gridCol w:w="709"/>
        <w:gridCol w:w="709"/>
        <w:gridCol w:w="1984"/>
      </w:tblGrid>
      <w:tr w:rsidR="00964F22" w:rsidRPr="00964F22" w:rsidTr="00964F22">
        <w:trPr>
          <w:cantSplit/>
          <w:trHeight w:val="15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класс</w:t>
            </w:r>
          </w:p>
        </w:tc>
        <w:tc>
          <w:tcPr>
            <w:tcW w:w="14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1четверть</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2четвть</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 xml:space="preserve">3чет-ть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 xml:space="preserve"> 4 четв-ть</w:t>
            </w:r>
          </w:p>
        </w:tc>
        <w:tc>
          <w:tcPr>
            <w:tcW w:w="1418" w:type="dxa"/>
            <w:gridSpan w:val="2"/>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Итог.</w:t>
            </w:r>
          </w:p>
          <w:p w:rsidR="00964F22" w:rsidRPr="00964F22" w:rsidRDefault="00964F22" w:rsidP="00964F22">
            <w:pPr>
              <w:rPr>
                <w:rFonts w:eastAsiaTheme="minorHAnsi" w:cstheme="minorBidi"/>
              </w:rPr>
            </w:pPr>
            <w:r w:rsidRPr="00964F22">
              <w:rPr>
                <w:rFonts w:eastAsiaTheme="minorHAnsi" w:cstheme="minorBidi"/>
              </w:rPr>
              <w:t>аттестация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Ф.И.О.</w:t>
            </w:r>
          </w:p>
          <w:p w:rsidR="00964F22" w:rsidRPr="00964F22" w:rsidRDefault="00964F22" w:rsidP="00964F22">
            <w:pPr>
              <w:rPr>
                <w:rFonts w:eastAsiaTheme="minorHAnsi" w:cstheme="minorBidi"/>
              </w:rPr>
            </w:pPr>
            <w:r w:rsidRPr="00964F22">
              <w:rPr>
                <w:rFonts w:eastAsiaTheme="minorHAnsi" w:cstheme="minorBidi"/>
              </w:rPr>
              <w:t xml:space="preserve"> учителя</w:t>
            </w:r>
          </w:p>
        </w:tc>
      </w:tr>
      <w:tr w:rsidR="00964F22" w:rsidRPr="00964F22" w:rsidTr="00964F22">
        <w:trPr>
          <w:cantSplit/>
          <w:trHeight w:val="15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Усп.</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Кач.</w:t>
            </w:r>
          </w:p>
        </w:tc>
        <w:tc>
          <w:tcPr>
            <w:tcW w:w="19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5а</w:t>
            </w:r>
          </w:p>
          <w:p w:rsidR="00964F22" w:rsidRPr="00964F22" w:rsidRDefault="00964F22" w:rsidP="00964F22">
            <w:pPr>
              <w:jc w:val="cente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87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87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Калменбаев Г.С.</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2гргр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Махиненко ТН</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5б</w:t>
            </w:r>
          </w:p>
          <w:p w:rsidR="00964F22" w:rsidRPr="00964F22" w:rsidRDefault="00964F22" w:rsidP="00964F22">
            <w:pPr>
              <w:jc w:val="cente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Муканова А К</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Махиненко Т Н</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5в</w:t>
            </w:r>
          </w:p>
          <w:p w:rsidR="00964F22" w:rsidRPr="00964F22" w:rsidRDefault="00964F22" w:rsidP="00964F22">
            <w:pPr>
              <w:jc w:val="cente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Наскенова З.Б</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5в</w:t>
            </w:r>
          </w:p>
          <w:p w:rsidR="00964F22" w:rsidRPr="00964F22" w:rsidRDefault="00964F22" w:rsidP="00964F22">
            <w:pPr>
              <w:jc w:val="cente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Наскенова З.Б</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5г</w:t>
            </w:r>
          </w:p>
          <w:p w:rsidR="00964F22" w:rsidRPr="00964F22" w:rsidRDefault="00964F22" w:rsidP="00964F22">
            <w:pPr>
              <w:jc w:val="cente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p>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Медведев Е С</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5д</w:t>
            </w:r>
          </w:p>
          <w:p w:rsidR="00964F22" w:rsidRPr="00964F22" w:rsidRDefault="00964F22" w:rsidP="00964F22">
            <w:pPr>
              <w:jc w:val="cente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65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Медведев Е С</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75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85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Аминова Л А</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5е</w:t>
            </w:r>
          </w:p>
          <w:p w:rsidR="00964F22" w:rsidRPr="00964F22" w:rsidRDefault="00964F22" w:rsidP="00964F22">
            <w:pPr>
              <w:jc w:val="cente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Медведев Е.С.</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5е</w:t>
            </w:r>
          </w:p>
          <w:p w:rsidR="00964F22" w:rsidRPr="00964F22" w:rsidRDefault="00964F22" w:rsidP="00964F22">
            <w:pPr>
              <w:jc w:val="cente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Солдатенко В Н</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5рвг</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jc w:val="cente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jc w:val="center"/>
              <w:rPr>
                <w:rFonts w:eastAsiaTheme="minorHAnsi" w:cstheme="minorBidi"/>
              </w:rPr>
            </w:pPr>
            <w:r w:rsidRPr="00964F22">
              <w:rPr>
                <w:rFonts w:eastAsiaTheme="minorHAnsi" w:cstheme="minorBidi"/>
              </w:rPr>
              <w:t>Шакирова А А</w:t>
            </w:r>
          </w:p>
        </w:tc>
      </w:tr>
      <w:tr w:rsidR="00964F22" w:rsidRPr="00964F22" w:rsidTr="00964F22">
        <w:trPr>
          <w:trHeight w:val="15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89</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95</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80</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6а</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Муканова А 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6б</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79</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Аминова 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6в</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6в</w:t>
            </w:r>
          </w:p>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Муканова А 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6г </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Жусупова Л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6д</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Муканова А 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55</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Жусупова Л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6рвг</w:t>
            </w:r>
          </w:p>
          <w:p w:rsidR="00964F22" w:rsidRPr="00964F22" w:rsidRDefault="00964F22" w:rsidP="00964F22">
            <w:pPr>
              <w:rPr>
                <w:rFonts w:eastAsiaTheme="minorHAnsi" w:cstheme="minorBidi"/>
              </w:rPr>
            </w:pP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lastRenderedPageBreak/>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89</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89</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91</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7а</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Калменбаева Г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80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Жумадилова СД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7б</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7б</w:t>
            </w:r>
          </w:p>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Медведев Е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7в</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63</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Калменбаев Г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7г</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Наскенова З.Б</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7д</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7д</w:t>
            </w:r>
          </w:p>
          <w:p w:rsidR="00964F22" w:rsidRPr="00964F22" w:rsidRDefault="00964F22" w:rsidP="00964F22">
            <w:pPr>
              <w:rPr>
                <w:rFonts w:eastAsiaTheme="minorHAnsi" w:cstheme="minorBidi"/>
              </w:rPr>
            </w:pPr>
            <w:r w:rsidRPr="00964F22">
              <w:rPr>
                <w:rFonts w:eastAsiaTheme="minorHAnsi" w:cstheme="minorBidi"/>
              </w:rPr>
              <w:t>2г</w:t>
            </w:r>
            <w:r w:rsidR="007C664D">
              <w:rPr>
                <w:rFonts w:eastAsiaTheme="minorHAnsi" w:cstheme="minorBidi"/>
              </w:rPr>
              <w:t>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7е 1г</w:t>
            </w:r>
            <w:r w:rsidR="007C664D">
              <w:rPr>
                <w:rFonts w:eastAsiaTheme="minorHAnsi" w:cstheme="minorBidi"/>
              </w:rPr>
              <w:t>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62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Калменбаев Г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7рвг</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89</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85</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81</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88</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8а</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Медведев Е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8б</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Калменбаев Г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8в</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54</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54</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54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Калменбаев Г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8г</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Наскенова З.Б.</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8д</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8д</w:t>
            </w:r>
          </w:p>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Наскенова З.Б.</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8рвг</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82</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84</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89</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88</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2а</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2б</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2в</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lastRenderedPageBreak/>
              <w:t>2г</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2д</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Наскенова З.Б</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2е</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2е2гр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2ж</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2ж</w:t>
            </w:r>
          </w:p>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2з</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2з</w:t>
            </w:r>
          </w:p>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Шаканова РК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2и</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Сорокина Н В</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2и 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Шаханова РК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2рвг</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3а</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3б</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Шаханова Р 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3в</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Шаханова Р К</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3г</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Солдатенко В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3д</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Махиненко Т Н</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3рвг</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4а</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АЛ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w:t>
            </w:r>
            <w:proofErr w:type="gramStart"/>
            <w:r w:rsidRPr="00964F22">
              <w:rPr>
                <w:rFonts w:eastAsiaTheme="minorHAnsi" w:cstheme="minorBidi"/>
              </w:rPr>
              <w:t>Турсунова С</w:t>
            </w:r>
            <w:proofErr w:type="gramEnd"/>
            <w:r w:rsidRPr="00964F22">
              <w:rPr>
                <w:rFonts w:eastAsiaTheme="minorHAnsi" w:cstheme="minorBidi"/>
              </w:rPr>
              <w:t xml:space="preserve"> М </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4б</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Медведев Е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72</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86</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58</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4в</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95</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Медведев Е С</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lastRenderedPageBreak/>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95</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4г</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Наскенова ЗБ</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w:t>
            </w:r>
            <w:proofErr w:type="gramStart"/>
            <w:r w:rsidRPr="00964F22">
              <w:rPr>
                <w:rFonts w:eastAsiaTheme="minorHAnsi" w:cstheme="minorBidi"/>
              </w:rPr>
              <w:t>Жумадилова С</w:t>
            </w:r>
            <w:proofErr w:type="gramEnd"/>
            <w:r w:rsidRPr="00964F22">
              <w:rPr>
                <w:rFonts w:eastAsiaTheme="minorHAnsi" w:cstheme="minorBidi"/>
              </w:rPr>
              <w:t xml:space="preserve"> Д</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4д</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w:t>
            </w: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4е</w:t>
            </w:r>
          </w:p>
          <w:p w:rsidR="00964F22" w:rsidRPr="00964F22" w:rsidRDefault="00964F22" w:rsidP="00964F22">
            <w:pPr>
              <w:rPr>
                <w:rFonts w:eastAsiaTheme="minorHAnsi" w:cstheme="minorBidi"/>
              </w:rPr>
            </w:pPr>
            <w:r w:rsidRPr="00964F22">
              <w:rPr>
                <w:rFonts w:eastAsiaTheme="minorHAnsi" w:cstheme="minorBidi"/>
              </w:rPr>
              <w:t>1гр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w:t>
            </w:r>
            <w:proofErr w:type="gramStart"/>
            <w:r w:rsidRPr="00964F22">
              <w:rPr>
                <w:rFonts w:eastAsiaTheme="minorHAnsi" w:cstheme="minorBidi"/>
              </w:rPr>
              <w:t>Турсунова С</w:t>
            </w:r>
            <w:proofErr w:type="gramEnd"/>
            <w:r w:rsidRPr="00964F22">
              <w:rPr>
                <w:rFonts w:eastAsiaTheme="minorHAnsi" w:cstheme="minorBidi"/>
              </w:rPr>
              <w:t xml:space="preserve"> М</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2гр</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Аминова Л.А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4рвг</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Шакирова А А</w:t>
            </w:r>
          </w:p>
        </w:tc>
      </w:tr>
      <w:tr w:rsidR="00964F22" w:rsidRPr="00964F22" w:rsidTr="00964F22">
        <w:trPr>
          <w:trHeight w:val="280"/>
        </w:trPr>
        <w:tc>
          <w:tcPr>
            <w:tcW w:w="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итог</w:t>
            </w:r>
          </w:p>
        </w:tc>
        <w:tc>
          <w:tcPr>
            <w:tcW w:w="6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96</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95</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98</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93</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bl>
    <w:p w:rsidR="00964F22" w:rsidRPr="00964F22" w:rsidRDefault="00964F22" w:rsidP="00964F22">
      <w:pPr>
        <w:rPr>
          <w:rFonts w:eastAsiaTheme="minorHAnsi" w:cstheme="minorBidi"/>
        </w:rPr>
      </w:pPr>
      <w:r w:rsidRPr="00964F22">
        <w:rPr>
          <w:rFonts w:eastAsiaTheme="minorHAnsi" w:cstheme="minorBidi"/>
        </w:rPr>
        <w:t xml:space="preserve">                         </w:t>
      </w:r>
    </w:p>
    <w:p w:rsidR="00964F22" w:rsidRPr="00964F22" w:rsidRDefault="00964F22" w:rsidP="00964F22">
      <w:pPr>
        <w:rPr>
          <w:rFonts w:eastAsiaTheme="minorHAnsi" w:cstheme="minorBidi"/>
        </w:rPr>
      </w:pPr>
      <w:r w:rsidRPr="00964F22">
        <w:rPr>
          <w:rFonts w:eastAsiaTheme="minorHAnsi" w:cstheme="minorBidi"/>
        </w:rPr>
        <w:t xml:space="preserve">              Наблюдается повышение процента качества </w:t>
      </w:r>
      <w:proofErr w:type="gramStart"/>
      <w:r w:rsidRPr="00964F22">
        <w:rPr>
          <w:rFonts w:eastAsiaTheme="minorHAnsi" w:cstheme="minorBidi"/>
        </w:rPr>
        <w:t>знаний  по</w:t>
      </w:r>
      <w:proofErr w:type="gramEnd"/>
      <w:r w:rsidRPr="00964F22">
        <w:rPr>
          <w:rFonts w:eastAsiaTheme="minorHAnsi" w:cstheme="minorBidi"/>
        </w:rPr>
        <w:t xml:space="preserve"> результатам суммативных  работ по  английскому языку  из четверти в четверть, это объясняется тем, что учащиеся адаптировались к критериальному оцениванию,  учителя уделяют должное внимание работе по изучнию материала, применяют задания для формативного оценивания, что обеспечивает подготовку к СОР и СОЧ.   </w:t>
      </w:r>
    </w:p>
    <w:p w:rsidR="00964F22" w:rsidRPr="00964F22" w:rsidRDefault="00964F22" w:rsidP="00964F22">
      <w:pPr>
        <w:rPr>
          <w:rFonts w:eastAsiaTheme="minorHAnsi" w:cstheme="minorBidi"/>
        </w:rPr>
      </w:pPr>
      <w:r w:rsidRPr="00964F22">
        <w:rPr>
          <w:rFonts w:eastAsiaTheme="minorHAnsi" w:cstheme="minorBidi"/>
        </w:rPr>
        <w:t xml:space="preserve">           В соответствии с требованиями ГОСО обновленного содержания в практике уроков стала </w:t>
      </w:r>
      <w:proofErr w:type="gramStart"/>
      <w:r w:rsidRPr="00964F22">
        <w:rPr>
          <w:rFonts w:eastAsiaTheme="minorHAnsi" w:cstheme="minorBidi"/>
        </w:rPr>
        <w:t>обязательной  работа</w:t>
      </w:r>
      <w:proofErr w:type="gramEnd"/>
      <w:r w:rsidRPr="00964F22">
        <w:rPr>
          <w:rFonts w:eastAsiaTheme="minorHAnsi" w:cstheme="minorBidi"/>
        </w:rPr>
        <w:t xml:space="preserve"> с текстами (аудирование, лексико-грамматический тест и вопросы по тексту  (на основе таксономии Блума) Для обучающихся 5-11 классов в условиях дистанционного обучения проводились онлайн-консультации, видеоуроки на платформе </w:t>
      </w:r>
      <w:r w:rsidRPr="00964F22">
        <w:rPr>
          <w:rFonts w:eastAsiaTheme="minorHAnsi" w:cstheme="minorBidi"/>
          <w:lang w:val="en-US"/>
        </w:rPr>
        <w:t>ZOOM</w:t>
      </w:r>
    </w:p>
    <w:p w:rsidR="00964F22" w:rsidRPr="00964F22" w:rsidRDefault="00964F22" w:rsidP="00964F22">
      <w:pPr>
        <w:rPr>
          <w:rFonts w:eastAsiaTheme="minorHAnsi" w:cstheme="minorBidi"/>
        </w:rPr>
      </w:pPr>
      <w:r w:rsidRPr="00964F22">
        <w:rPr>
          <w:rFonts w:eastAsiaTheme="minorHAnsi" w:cstheme="minorBidi"/>
        </w:rPr>
        <w:tab/>
        <w:t xml:space="preserve">Учащиеся владеют понятийным аппаратом по сквозным  темам, но делают ошибки в вопросе построения предложений, однако затрудняются в правильной постановке слов в предложении, определении временных форм и грамматических позиций, а также испытывают сложности при работе с текстами.    </w:t>
      </w:r>
    </w:p>
    <w:p w:rsidR="00964F22" w:rsidRPr="00964F22" w:rsidRDefault="00964F22" w:rsidP="00964F22">
      <w:pPr>
        <w:rPr>
          <w:rFonts w:eastAsiaTheme="minorHAnsi" w:cstheme="minorBidi"/>
        </w:rPr>
      </w:pPr>
      <w:r w:rsidRPr="00964F22">
        <w:rPr>
          <w:rFonts w:eastAsiaTheme="minorHAnsi" w:cstheme="minorBidi"/>
        </w:rPr>
        <w:t>Выводы:</w:t>
      </w:r>
    </w:p>
    <w:p w:rsidR="00964F22" w:rsidRPr="00964F22" w:rsidRDefault="00964F22" w:rsidP="00964F22">
      <w:pPr>
        <w:rPr>
          <w:rFonts w:eastAsiaTheme="minorHAnsi" w:cstheme="minorBidi"/>
        </w:rPr>
      </w:pPr>
      <w:r w:rsidRPr="00964F22">
        <w:rPr>
          <w:rFonts w:eastAsiaTheme="minorHAnsi" w:cstheme="minorBidi"/>
        </w:rPr>
        <w:t>Уровень владения английским языком начального образования ориентирован на  элементарное (А1-выживание), которое подтверждается высокими  результатами СОЧ.</w:t>
      </w:r>
    </w:p>
    <w:p w:rsidR="00964F22" w:rsidRPr="00964F22" w:rsidRDefault="00964F22" w:rsidP="00964F22">
      <w:pPr>
        <w:rPr>
          <w:rFonts w:eastAsiaTheme="minorHAnsi" w:cstheme="minorBidi"/>
        </w:rPr>
      </w:pPr>
      <w:r w:rsidRPr="00964F22">
        <w:rPr>
          <w:rFonts w:eastAsiaTheme="minorHAnsi" w:cstheme="minorBidi"/>
        </w:rPr>
        <w:t>Формируются навыки диалоговой речи в парах и группах, навыков чтения и работы с текстом, реализуется   мудрование на разных этапах обучения</w:t>
      </w:r>
    </w:p>
    <w:p w:rsidR="00964F22" w:rsidRPr="00964F22" w:rsidRDefault="00964F22" w:rsidP="00964F22">
      <w:pPr>
        <w:rPr>
          <w:rFonts w:eastAsiaTheme="minorHAnsi" w:cstheme="minorBidi"/>
        </w:rPr>
      </w:pPr>
      <w:r w:rsidRPr="00964F22">
        <w:rPr>
          <w:rFonts w:eastAsiaTheme="minorHAnsi" w:cstheme="minorBidi"/>
        </w:rPr>
        <w:t>При обучении английскому языку учеников начальной школы цели обучения реализуются посредством ведущего вида деятельности-игры.  Формы и содержание соотносится с окружающим миром и жизненным опытом школьников, что обеспечивает движение в зоне ближайшего развития ученика.</w:t>
      </w:r>
    </w:p>
    <w:p w:rsidR="00964F22" w:rsidRPr="00964F22" w:rsidRDefault="00964F22" w:rsidP="00964F22">
      <w:pPr>
        <w:rPr>
          <w:rFonts w:eastAsiaTheme="minorHAnsi" w:cstheme="minorBidi"/>
        </w:rPr>
      </w:pPr>
      <w:r w:rsidRPr="00964F22">
        <w:rPr>
          <w:rFonts w:eastAsiaTheme="minorHAnsi" w:cstheme="minorBidi"/>
        </w:rPr>
        <w:t xml:space="preserve">Однако, сложности в изучении английского языка можно объяснить отсутствием среды применения знаний и тренировки навыков, отсутствием помощи со стороны родителей, </w:t>
      </w:r>
      <w:proofErr w:type="gramStart"/>
      <w:r w:rsidRPr="00964F22">
        <w:rPr>
          <w:rFonts w:eastAsiaTheme="minorHAnsi" w:cstheme="minorBidi"/>
        </w:rPr>
        <w:t>т.к</w:t>
      </w:r>
      <w:proofErr w:type="gramEnd"/>
      <w:r w:rsidRPr="00964F22">
        <w:rPr>
          <w:rFonts w:eastAsiaTheme="minorHAnsi" w:cstheme="minorBidi"/>
        </w:rPr>
        <w:t xml:space="preserve"> многие родители не владеют иностранным языком.</w:t>
      </w:r>
    </w:p>
    <w:p w:rsidR="00964F22" w:rsidRPr="00964F22" w:rsidRDefault="00964F22" w:rsidP="00964F22">
      <w:pPr>
        <w:rPr>
          <w:rFonts w:eastAsiaTheme="minorHAnsi" w:cstheme="minorBidi"/>
          <w:b/>
        </w:rPr>
      </w:pPr>
      <w:r w:rsidRPr="00964F22">
        <w:rPr>
          <w:rFonts w:eastAsiaTheme="minorHAnsi" w:cstheme="minorBidi"/>
        </w:rPr>
        <w:t xml:space="preserve"> </w:t>
      </w:r>
    </w:p>
    <w:p w:rsidR="00964F22" w:rsidRPr="00964F22" w:rsidRDefault="00964F22" w:rsidP="00964F22">
      <w:pPr>
        <w:jc w:val="center"/>
        <w:rPr>
          <w:rFonts w:eastAsiaTheme="minorHAnsi" w:cstheme="minorBidi"/>
          <w:b/>
        </w:rPr>
      </w:pPr>
      <w:r w:rsidRPr="00964F22">
        <w:rPr>
          <w:rFonts w:eastAsiaTheme="minorHAnsi" w:cstheme="minorBidi"/>
          <w:b/>
        </w:rPr>
        <w:t>Сопоставительный анализ</w:t>
      </w:r>
    </w:p>
    <w:p w:rsidR="00964F22" w:rsidRPr="00964F22" w:rsidRDefault="00964F22" w:rsidP="00964F22">
      <w:pPr>
        <w:jc w:val="center"/>
        <w:rPr>
          <w:rFonts w:eastAsiaTheme="minorHAnsi" w:cstheme="minorBidi"/>
          <w:b/>
        </w:rPr>
      </w:pPr>
      <w:r w:rsidRPr="00964F22">
        <w:rPr>
          <w:rFonts w:eastAsiaTheme="minorHAnsi" w:cstheme="minorBidi"/>
          <w:b/>
        </w:rPr>
        <w:t>результатов   суммативных контрольных  работ</w:t>
      </w:r>
    </w:p>
    <w:p w:rsidR="00964F22" w:rsidRPr="00964F22" w:rsidRDefault="00964F22" w:rsidP="00964F22">
      <w:pPr>
        <w:jc w:val="center"/>
        <w:rPr>
          <w:rFonts w:eastAsiaTheme="minorHAnsi" w:cstheme="minorBidi"/>
          <w:b/>
        </w:rPr>
      </w:pPr>
      <w:r w:rsidRPr="00964F22">
        <w:rPr>
          <w:rFonts w:eastAsiaTheme="minorHAnsi" w:cstheme="minorBidi"/>
          <w:b/>
        </w:rPr>
        <w:t>и итоговой аттестации по истории РК  и</w:t>
      </w:r>
    </w:p>
    <w:p w:rsidR="00964F22" w:rsidRPr="00964F22" w:rsidRDefault="00964F22" w:rsidP="00964F22">
      <w:pPr>
        <w:jc w:val="center"/>
        <w:rPr>
          <w:rFonts w:eastAsiaTheme="minorHAnsi" w:cstheme="minorBidi"/>
          <w:b/>
        </w:rPr>
      </w:pPr>
      <w:r w:rsidRPr="00964F22">
        <w:rPr>
          <w:rFonts w:eastAsiaTheme="minorHAnsi" w:cstheme="minorBidi"/>
          <w:b/>
        </w:rPr>
        <w:t>учащихся 5-9 классов</w:t>
      </w:r>
    </w:p>
    <w:p w:rsidR="00964F22" w:rsidRPr="00964F22" w:rsidRDefault="00964F22" w:rsidP="00964F22">
      <w:pPr>
        <w:jc w:val="center"/>
        <w:rPr>
          <w:rFonts w:eastAsiaTheme="minorHAnsi" w:cstheme="minorBidi"/>
          <w:b/>
        </w:rPr>
      </w:pPr>
      <w:r w:rsidRPr="00964F22">
        <w:rPr>
          <w:rFonts w:eastAsiaTheme="minorHAnsi" w:cstheme="minorBidi"/>
          <w:b/>
        </w:rPr>
        <w:t>за 2020-2021 учебный год.</w:t>
      </w:r>
    </w:p>
    <w:p w:rsidR="00964F22" w:rsidRPr="00964F22" w:rsidRDefault="00964F22" w:rsidP="00964F22">
      <w:pPr>
        <w:rPr>
          <w:rFonts w:eastAsiaTheme="minorHAnsi" w:cstheme="minorBidi"/>
        </w:rPr>
      </w:pPr>
    </w:p>
    <w:tbl>
      <w:tblPr>
        <w:tblW w:w="10370"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616"/>
        <w:gridCol w:w="831"/>
        <w:gridCol w:w="693"/>
        <w:gridCol w:w="693"/>
        <w:gridCol w:w="693"/>
        <w:gridCol w:w="831"/>
        <w:gridCol w:w="831"/>
        <w:gridCol w:w="831"/>
        <w:gridCol w:w="693"/>
        <w:gridCol w:w="693"/>
        <w:gridCol w:w="2285"/>
      </w:tblGrid>
      <w:tr w:rsidR="00964F22" w:rsidRPr="00964F22" w:rsidTr="00964F22">
        <w:trPr>
          <w:cantSplit/>
          <w:trHeight w:val="101"/>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класс</w:t>
            </w:r>
          </w:p>
        </w:tc>
        <w:tc>
          <w:tcPr>
            <w:tcW w:w="14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1четверть</w:t>
            </w:r>
          </w:p>
        </w:tc>
        <w:tc>
          <w:tcPr>
            <w:tcW w:w="13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2четвть</w:t>
            </w:r>
          </w:p>
        </w:tc>
        <w:tc>
          <w:tcPr>
            <w:tcW w:w="15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 xml:space="preserve">3чет-ть </w:t>
            </w:r>
          </w:p>
        </w:tc>
        <w:tc>
          <w:tcPr>
            <w:tcW w:w="16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 xml:space="preserve"> 4 четв-ть</w:t>
            </w:r>
          </w:p>
        </w:tc>
        <w:tc>
          <w:tcPr>
            <w:tcW w:w="1386" w:type="dxa"/>
            <w:gridSpan w:val="2"/>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Итог.</w:t>
            </w:r>
          </w:p>
          <w:p w:rsidR="00964F22" w:rsidRPr="00964F22" w:rsidRDefault="00964F22" w:rsidP="00964F22">
            <w:pPr>
              <w:rPr>
                <w:rFonts w:eastAsiaTheme="minorHAnsi" w:cstheme="minorBidi"/>
              </w:rPr>
            </w:pPr>
            <w:r w:rsidRPr="00964F22">
              <w:rPr>
                <w:rFonts w:eastAsiaTheme="minorHAnsi" w:cstheme="minorBidi"/>
              </w:rPr>
              <w:t>аттестация</w:t>
            </w:r>
          </w:p>
        </w:tc>
        <w:tc>
          <w:tcPr>
            <w:tcW w:w="22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Ф.И.О.</w:t>
            </w:r>
          </w:p>
          <w:p w:rsidR="00964F22" w:rsidRPr="00964F22" w:rsidRDefault="00964F22" w:rsidP="00964F22">
            <w:pPr>
              <w:rPr>
                <w:rFonts w:eastAsiaTheme="minorHAnsi" w:cstheme="minorBidi"/>
              </w:rPr>
            </w:pPr>
            <w:r w:rsidRPr="00964F22">
              <w:rPr>
                <w:rFonts w:eastAsiaTheme="minorHAnsi" w:cstheme="minorBidi"/>
              </w:rPr>
              <w:t xml:space="preserve"> учителя</w:t>
            </w:r>
          </w:p>
        </w:tc>
      </w:tr>
      <w:tr w:rsidR="00964F22" w:rsidRPr="00964F22" w:rsidTr="00964F22">
        <w:trPr>
          <w:cantSplit/>
          <w:trHeight w:val="101"/>
        </w:trPr>
        <w:tc>
          <w:tcPr>
            <w:tcW w:w="6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Усп.</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r w:rsidRPr="00964F22">
              <w:rPr>
                <w:rFonts w:eastAsiaTheme="minorHAnsi" w:cstheme="minorBidi"/>
              </w:rPr>
              <w:t>Кач.</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Усп.</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Кач.</w:t>
            </w:r>
          </w:p>
        </w:tc>
        <w:tc>
          <w:tcPr>
            <w:tcW w:w="22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4F22" w:rsidRPr="00964F22" w:rsidRDefault="00964F22" w:rsidP="00964F22">
            <w:pPr>
              <w:rPr>
                <w:rFonts w:eastAsiaTheme="minorHAnsi" w:cstheme="minorBidi"/>
              </w:rPr>
            </w:pP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lastRenderedPageBreak/>
              <w:t>5а</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93</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93</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5б</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5в</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5г</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5д</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89</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81</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5е</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5рвг </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 РК</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98</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98</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97</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 высокое</w:t>
            </w:r>
          </w:p>
        </w:tc>
      </w:tr>
      <w:tr w:rsidR="00964F22" w:rsidRPr="00964F22" w:rsidTr="00964F22">
        <w:trPr>
          <w:trHeight w:val="101"/>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 мир</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 высокое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6а</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75</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67</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60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Айтжанова Г 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78</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78</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Айтжанова Г 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6б</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74</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81</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96</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66</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6в</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85</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89</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6г </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6д</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Марзатаев Е Т</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6рвг</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94</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88</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92</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 высокое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w:t>
            </w:r>
          </w:p>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 высокое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7а</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58</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81</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85</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85</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66</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85</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85</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7б</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66</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87</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85</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48</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74</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74</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lastRenderedPageBreak/>
              <w:t xml:space="preserve">7в </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45</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75</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75</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19</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38</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38</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7г</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7д</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7рвг</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7рвг 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76</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82</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88</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93</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90</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w:t>
            </w:r>
          </w:p>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71</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83</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84</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8а</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46</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47</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47</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Сарина Т.Б.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43</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43</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Сарина Т.Б.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8б</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62</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58</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58</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Сарина Т.Б.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66</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33</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Сарина Т.Б.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8в</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52</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31</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45</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48</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 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52</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54</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62</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8г</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 xml:space="preserve"> </w:t>
            </w: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8г</w:t>
            </w:r>
          </w:p>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8д 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92</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88</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88</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63</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lang w:val="en-US"/>
              </w:rPr>
            </w:pPr>
            <w:r w:rsidRPr="00964F22">
              <w:rPr>
                <w:rFonts w:eastAsiaTheme="minorHAnsi" w:cstheme="minorBidi"/>
                <w:lang w:val="en-US"/>
              </w:rPr>
              <w:t>92</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8д 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84</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72</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lang w:val="en-US"/>
              </w:rPr>
            </w:pPr>
            <w:r w:rsidRPr="00964F22">
              <w:rPr>
                <w:rFonts w:eastAsiaTheme="minorHAnsi" w:cstheme="minorBidi"/>
                <w:lang w:val="en-US"/>
              </w:rPr>
              <w:t>91</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 xml:space="preserve"> </w:t>
            </w: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8рвг</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97</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lang w:val="en-US"/>
              </w:rPr>
            </w:pPr>
            <w:r w:rsidRPr="00964F22">
              <w:rPr>
                <w:rFonts w:eastAsiaTheme="minorHAnsi" w:cstheme="minorBidi"/>
                <w:lang w:val="en-US"/>
              </w:rPr>
              <w:t>97</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97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lang w:val="en-US"/>
              </w:rPr>
            </w:pPr>
            <w:r w:rsidRPr="00964F22">
              <w:rPr>
                <w:rFonts w:eastAsiaTheme="minorHAnsi" w:cstheme="minorBidi"/>
                <w:lang w:val="en-US"/>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 РК</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75</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70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74</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81</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88</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74</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71</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lang w:val="en-US"/>
              </w:rPr>
            </w:pPr>
            <w:r w:rsidRPr="00964F22">
              <w:rPr>
                <w:rFonts w:eastAsiaTheme="minorHAnsi" w:cstheme="minorBidi"/>
                <w:lang w:val="en-US"/>
              </w:rPr>
              <w:t>83</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lang w:val="en-US"/>
              </w:rPr>
              <w:t>9</w:t>
            </w:r>
            <w:r w:rsidRPr="00964F22">
              <w:rPr>
                <w:rFonts w:eastAsiaTheme="minorHAnsi" w:cstheme="minorBidi"/>
              </w:rPr>
              <w:t xml:space="preserve">а </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49</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59</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59</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62</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9а</w:t>
            </w:r>
          </w:p>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59</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56</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56</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Толеуов А 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9б</w:t>
            </w:r>
          </w:p>
          <w:p w:rsidR="00964F22" w:rsidRPr="00964F22" w:rsidRDefault="00964F22" w:rsidP="00964F22">
            <w:pPr>
              <w:rPr>
                <w:rFonts w:eastAsiaTheme="minorHAnsi" w:cstheme="minorBidi"/>
              </w:rPr>
            </w:pPr>
            <w:r w:rsidRPr="00964F22">
              <w:rPr>
                <w:rFonts w:eastAsiaTheme="minorHAnsi" w:cstheme="minorBidi"/>
              </w:rPr>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99</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43</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61</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52</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68</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71</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9б 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58</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75</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75</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Суджанова А.Е.</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9в 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9в</w:t>
            </w:r>
          </w:p>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 xml:space="preserve">9г </w:t>
            </w:r>
            <w:r w:rsidRPr="00964F22">
              <w:rPr>
                <w:rFonts w:eastAsiaTheme="minorHAnsi" w:cstheme="minorBidi"/>
              </w:rPr>
              <w:lastRenderedPageBreak/>
              <w:t>РК</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lastRenderedPageBreak/>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79</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87</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93</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91</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97</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88"/>
        </w:trPr>
        <w:tc>
          <w:tcPr>
            <w:tcW w:w="680"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9г мир</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tcPr>
          <w:p w:rsidR="00964F22" w:rsidRPr="00964F22" w:rsidRDefault="00964F22" w:rsidP="00964F22">
            <w:pPr>
              <w:rPr>
                <w:rFonts w:eastAsiaTheme="minorHAnsi" w:cstheme="minorBidi"/>
              </w:rPr>
            </w:pPr>
            <w:r w:rsidRPr="00964F22">
              <w:rPr>
                <w:rFonts w:eastAsiaTheme="minorHAnsi" w:cstheme="minorBidi"/>
              </w:rPr>
              <w:t>100</w:t>
            </w:r>
          </w:p>
        </w:tc>
        <w:tc>
          <w:tcPr>
            <w:tcW w:w="2285" w:type="dxa"/>
            <w:tcBorders>
              <w:top w:val="single" w:sz="4" w:space="0" w:color="auto"/>
              <w:left w:val="single" w:sz="4" w:space="0" w:color="auto"/>
              <w:bottom w:val="single" w:sz="4" w:space="0" w:color="auto"/>
              <w:right w:val="single" w:sz="4" w:space="0" w:color="auto"/>
            </w:tcBorders>
            <w:shd w:val="clear" w:color="auto" w:fill="auto"/>
          </w:tcPr>
          <w:p w:rsidR="00964F22" w:rsidRPr="00964F22" w:rsidRDefault="00964F22" w:rsidP="00964F22">
            <w:pPr>
              <w:rPr>
                <w:rFonts w:eastAsiaTheme="minorHAnsi" w:cstheme="minorBidi"/>
              </w:rPr>
            </w:pPr>
            <w:r w:rsidRPr="00964F22">
              <w:rPr>
                <w:rFonts w:eastAsiaTheme="minorHAnsi" w:cstheme="minorBidi"/>
              </w:rPr>
              <w:t>Савченко Н.Б.</w:t>
            </w:r>
          </w:p>
        </w:tc>
      </w:tr>
      <w:tr w:rsidR="00964F22" w:rsidRPr="00964F22" w:rsidTr="00964F22">
        <w:trPr>
          <w:trHeight w:val="199"/>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 РК</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68</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77</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76</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82</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r w:rsidR="00964F22" w:rsidRPr="00964F22" w:rsidTr="00964F22">
        <w:trPr>
          <w:trHeight w:val="199"/>
        </w:trPr>
        <w:tc>
          <w:tcPr>
            <w:tcW w:w="6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w:t>
            </w:r>
          </w:p>
          <w:p w:rsidR="00964F22" w:rsidRPr="00964F22" w:rsidRDefault="00964F22" w:rsidP="00964F22">
            <w:pPr>
              <w:rPr>
                <w:rFonts w:eastAsiaTheme="minorHAnsi" w:cstheme="minorBidi"/>
              </w:rPr>
            </w:pPr>
            <w:r w:rsidRPr="00964F22">
              <w:rPr>
                <w:rFonts w:eastAsiaTheme="minorHAnsi" w:cstheme="minorBidi"/>
              </w:rPr>
              <w:t>мир</w:t>
            </w:r>
          </w:p>
        </w:tc>
        <w:tc>
          <w:tcPr>
            <w:tcW w:w="6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83</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100</w:t>
            </w:r>
          </w:p>
        </w:tc>
        <w:tc>
          <w:tcPr>
            <w:tcW w:w="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83</w:t>
            </w:r>
          </w:p>
        </w:tc>
        <w:tc>
          <w:tcPr>
            <w:tcW w:w="22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64F22" w:rsidRPr="00964F22" w:rsidRDefault="00964F22" w:rsidP="00964F22">
            <w:pPr>
              <w:rPr>
                <w:rFonts w:eastAsiaTheme="minorHAnsi" w:cstheme="minorBidi"/>
              </w:rPr>
            </w:pPr>
            <w:r w:rsidRPr="00964F22">
              <w:rPr>
                <w:rFonts w:eastAsiaTheme="minorHAnsi" w:cstheme="minorBidi"/>
              </w:rPr>
              <w:t>стабильно</w:t>
            </w:r>
          </w:p>
        </w:tc>
      </w:tr>
    </w:tbl>
    <w:p w:rsidR="00964F22" w:rsidRPr="00964F22" w:rsidRDefault="00964F22" w:rsidP="00964F22">
      <w:pPr>
        <w:rPr>
          <w:rFonts w:eastAsiaTheme="minorHAnsi" w:cstheme="minorBidi"/>
        </w:rPr>
      </w:pPr>
    </w:p>
    <w:p w:rsidR="00964F22" w:rsidRPr="00964F22" w:rsidRDefault="00964F22" w:rsidP="00964F22">
      <w:pPr>
        <w:rPr>
          <w:rFonts w:eastAsiaTheme="minorHAnsi" w:cstheme="minorBidi"/>
        </w:rPr>
      </w:pPr>
      <w:r w:rsidRPr="00964F22">
        <w:rPr>
          <w:rFonts w:eastAsiaTheme="minorHAnsi" w:cstheme="minorBidi"/>
        </w:rPr>
        <w:tab/>
        <w:t xml:space="preserve">Сравнительный анализ качества успеваемости по результатам суммативных   работ по четвертям  и итоговой аттестации показывает, что учащиеся имеют стабильные прочные знания, что доказывает целенаправленную работу   методического объединения учителей истории. Наблюдается повышение процента качества </w:t>
      </w:r>
      <w:proofErr w:type="gramStart"/>
      <w:r w:rsidRPr="00964F22">
        <w:rPr>
          <w:rFonts w:eastAsiaTheme="minorHAnsi" w:cstheme="minorBidi"/>
        </w:rPr>
        <w:t>успеваемости  при</w:t>
      </w:r>
      <w:proofErr w:type="gramEnd"/>
      <w:r w:rsidRPr="00964F22">
        <w:rPr>
          <w:rFonts w:eastAsiaTheme="minorHAnsi" w:cstheme="minorBidi"/>
        </w:rPr>
        <w:t xml:space="preserve"> выполнении  СОЧ по  истории РК  и истории мира</w:t>
      </w:r>
    </w:p>
    <w:p w:rsidR="00964F22" w:rsidRPr="00964F22" w:rsidRDefault="00964F22" w:rsidP="00964F22">
      <w:pPr>
        <w:rPr>
          <w:rFonts w:eastAsiaTheme="minorHAnsi" w:cstheme="minorBidi"/>
          <w:lang w:val="kk-KZ"/>
        </w:rPr>
      </w:pPr>
      <w:r w:rsidRPr="00964F22">
        <w:rPr>
          <w:rFonts w:eastAsiaTheme="minorHAnsi" w:cstheme="minorBidi"/>
        </w:rPr>
        <w:t xml:space="preserve">           В течение учебного года   учителя  работали в дистанционном режиме, что требовало большой затраты рабочего ремени, т.к. объем учебного материала большой. Для создания эффективных условий для обучения применялись интерактивные методики и видеоуроки  на пратформе </w:t>
      </w:r>
      <w:r w:rsidRPr="00964F22">
        <w:rPr>
          <w:rFonts w:eastAsiaTheme="minorHAnsi" w:cstheme="minorBidi"/>
          <w:lang w:val="en-US"/>
        </w:rPr>
        <w:t>ZOOM</w:t>
      </w:r>
      <w:r w:rsidR="00C46522">
        <w:rPr>
          <w:rFonts w:eastAsiaTheme="minorHAnsi" w:cstheme="minorBidi"/>
        </w:rPr>
        <w:t>.</w:t>
      </w:r>
      <w:r w:rsidRPr="00964F22">
        <w:rPr>
          <w:rFonts w:eastAsiaTheme="minorHAnsi" w:cstheme="minorBidi"/>
          <w:lang w:val="kk-KZ"/>
        </w:rPr>
        <w:t xml:space="preserve"> Выпускники 9 классов экзамен по </w:t>
      </w:r>
      <w:r w:rsidR="00C46522">
        <w:rPr>
          <w:rFonts w:eastAsiaTheme="minorHAnsi" w:cstheme="minorBidi"/>
          <w:lang w:val="kk-KZ"/>
        </w:rPr>
        <w:t>и</w:t>
      </w:r>
      <w:r w:rsidRPr="00964F22">
        <w:rPr>
          <w:rFonts w:eastAsiaTheme="minorHAnsi" w:cstheme="minorBidi"/>
          <w:lang w:val="kk-KZ"/>
        </w:rPr>
        <w:t>стории не сдавали</w:t>
      </w:r>
    </w:p>
    <w:p w:rsidR="00964F22" w:rsidRPr="00964F22" w:rsidRDefault="007C664D" w:rsidP="00964F22">
      <w:pPr>
        <w:rPr>
          <w:rFonts w:eastAsiaTheme="minorHAnsi"/>
        </w:rPr>
      </w:pPr>
      <w:r>
        <w:rPr>
          <w:rFonts w:eastAsiaTheme="minorHAnsi"/>
          <w:lang w:val="kk-KZ"/>
        </w:rPr>
        <w:t xml:space="preserve">           </w:t>
      </w:r>
      <w:r w:rsidR="00964F22" w:rsidRPr="00964F22">
        <w:rPr>
          <w:rFonts w:eastAsiaTheme="minorHAnsi"/>
        </w:rPr>
        <w:t xml:space="preserve">Для итоговой аттестации обучающимся было предложено тестирование (80 минут). Тест состоял из 18 заданий: </w:t>
      </w:r>
    </w:p>
    <w:p w:rsidR="00964F22" w:rsidRPr="00964F22" w:rsidRDefault="00964F22" w:rsidP="00964F22">
      <w:pPr>
        <w:numPr>
          <w:ilvl w:val="0"/>
          <w:numId w:val="41"/>
        </w:numPr>
        <w:spacing w:after="160" w:line="259" w:lineRule="auto"/>
        <w:contextualSpacing/>
        <w:rPr>
          <w:rFonts w:eastAsiaTheme="minorHAnsi"/>
        </w:rPr>
      </w:pPr>
      <w:r w:rsidRPr="00964F22">
        <w:rPr>
          <w:rFonts w:eastAsiaTheme="minorHAnsi"/>
        </w:rPr>
        <w:t>10 заданий с выбором одного правильного ответа,</w:t>
      </w:r>
    </w:p>
    <w:p w:rsidR="00964F22" w:rsidRPr="00964F22" w:rsidRDefault="00964F22" w:rsidP="00964F22">
      <w:pPr>
        <w:numPr>
          <w:ilvl w:val="0"/>
          <w:numId w:val="41"/>
        </w:numPr>
        <w:spacing w:after="160" w:line="259" w:lineRule="auto"/>
        <w:contextualSpacing/>
        <w:rPr>
          <w:rFonts w:eastAsiaTheme="minorHAnsi"/>
        </w:rPr>
      </w:pPr>
      <w:r w:rsidRPr="00964F22">
        <w:rPr>
          <w:rFonts w:eastAsiaTheme="minorHAnsi"/>
        </w:rPr>
        <w:t>5 заданий с выбором одного правильного ответа к одному контексту</w:t>
      </w:r>
    </w:p>
    <w:p w:rsidR="00964F22" w:rsidRPr="00964F22" w:rsidRDefault="00964F22" w:rsidP="00964F22">
      <w:pPr>
        <w:numPr>
          <w:ilvl w:val="0"/>
          <w:numId w:val="41"/>
        </w:numPr>
        <w:spacing w:after="160" w:line="259" w:lineRule="auto"/>
        <w:contextualSpacing/>
        <w:rPr>
          <w:rFonts w:eastAsiaTheme="minorHAnsi"/>
        </w:rPr>
      </w:pPr>
      <w:r w:rsidRPr="00964F22">
        <w:rPr>
          <w:rFonts w:eastAsiaTheme="minorHAnsi"/>
        </w:rPr>
        <w:t>3 задания открытой формы, где обучающимся необходимо было дать развернутый ответ на вопросы.</w:t>
      </w:r>
    </w:p>
    <w:p w:rsidR="00964F22" w:rsidRPr="00964F22" w:rsidRDefault="00964F22" w:rsidP="00964F22">
      <w:pPr>
        <w:rPr>
          <w:rFonts w:eastAsiaTheme="minorHAnsi"/>
        </w:rPr>
      </w:pPr>
    </w:p>
    <w:p w:rsidR="00964F22" w:rsidRPr="00964F22" w:rsidRDefault="00964F22" w:rsidP="00964F22">
      <w:pPr>
        <w:tabs>
          <w:tab w:val="left" w:pos="1905"/>
        </w:tabs>
        <w:rPr>
          <w:rFonts w:eastAsiaTheme="minorHAnsi"/>
          <w:b/>
        </w:rPr>
      </w:pPr>
      <w:r w:rsidRPr="00964F22">
        <w:rPr>
          <w:rFonts w:eastAsiaTheme="minorHAnsi"/>
        </w:rPr>
        <w:tab/>
      </w:r>
      <w:r w:rsidRPr="00964F22">
        <w:rPr>
          <w:rFonts w:eastAsiaTheme="minorHAnsi"/>
          <w:b/>
        </w:rPr>
        <w:t>Результаты итоговой аттестации по истории Казахстана</w:t>
      </w:r>
    </w:p>
    <w:p w:rsidR="00964F22" w:rsidRPr="00964F22" w:rsidRDefault="00964F22" w:rsidP="00964F22">
      <w:pPr>
        <w:tabs>
          <w:tab w:val="left" w:pos="1680"/>
        </w:tabs>
        <w:rPr>
          <w:rFonts w:eastAsiaTheme="minorHAnsi"/>
        </w:rPr>
      </w:pPr>
      <w:r w:rsidRPr="00964F22">
        <w:rPr>
          <w:rFonts w:eastAsiaTheme="minorHAnsi"/>
        </w:rPr>
        <w:tab/>
      </w:r>
    </w:p>
    <w:tbl>
      <w:tblPr>
        <w:tblStyle w:val="87"/>
        <w:tblW w:w="9776" w:type="dxa"/>
        <w:tblLook w:val="04A0" w:firstRow="1" w:lastRow="0" w:firstColumn="1" w:lastColumn="0" w:noHBand="0" w:noVBand="1"/>
      </w:tblPr>
      <w:tblGrid>
        <w:gridCol w:w="772"/>
        <w:gridCol w:w="779"/>
        <w:gridCol w:w="614"/>
        <w:gridCol w:w="615"/>
        <w:gridCol w:w="533"/>
        <w:gridCol w:w="533"/>
        <w:gridCol w:w="831"/>
        <w:gridCol w:w="824"/>
        <w:gridCol w:w="831"/>
        <w:gridCol w:w="824"/>
        <w:gridCol w:w="1261"/>
        <w:gridCol w:w="1359"/>
      </w:tblGrid>
      <w:tr w:rsidR="00964F22" w:rsidRPr="00964F22" w:rsidTr="00964F22">
        <w:tc>
          <w:tcPr>
            <w:tcW w:w="77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класс</w:t>
            </w:r>
          </w:p>
        </w:tc>
        <w:tc>
          <w:tcPr>
            <w:tcW w:w="787"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Кол-во</w:t>
            </w:r>
          </w:p>
        </w:tc>
        <w:tc>
          <w:tcPr>
            <w:tcW w:w="2365" w:type="dxa"/>
            <w:gridSpan w:val="4"/>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оценки</w:t>
            </w:r>
          </w:p>
        </w:tc>
        <w:tc>
          <w:tcPr>
            <w:tcW w:w="837"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%усп эк</w:t>
            </w:r>
          </w:p>
        </w:tc>
        <w:tc>
          <w:tcPr>
            <w:tcW w:w="830"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%кач эк</w:t>
            </w:r>
          </w:p>
        </w:tc>
        <w:tc>
          <w:tcPr>
            <w:tcW w:w="837" w:type="dxa"/>
          </w:tcPr>
          <w:p w:rsidR="00964F22" w:rsidRPr="00964F22" w:rsidRDefault="00964F22" w:rsidP="00964F22">
            <w:pPr>
              <w:rPr>
                <w:rFonts w:ascii="Times New Roman" w:hAnsi="Times New Roman"/>
                <w:lang w:eastAsia="ru-RU"/>
              </w:rPr>
            </w:pPr>
            <w:r w:rsidRPr="00964F22">
              <w:rPr>
                <w:rFonts w:ascii="Times New Roman" w:hAnsi="Times New Roman"/>
                <w:lang w:eastAsia="ru-RU"/>
              </w:rPr>
              <w:t>%усп  год</w:t>
            </w:r>
          </w:p>
        </w:tc>
        <w:tc>
          <w:tcPr>
            <w:tcW w:w="830" w:type="dxa"/>
          </w:tcPr>
          <w:p w:rsidR="00964F22" w:rsidRPr="00964F22" w:rsidRDefault="00964F22" w:rsidP="00964F22">
            <w:pPr>
              <w:rPr>
                <w:rFonts w:ascii="Times New Roman" w:hAnsi="Times New Roman"/>
                <w:lang w:eastAsia="ru-RU"/>
              </w:rPr>
            </w:pPr>
            <w:r w:rsidRPr="00964F22">
              <w:rPr>
                <w:rFonts w:ascii="Times New Roman" w:hAnsi="Times New Roman"/>
                <w:lang w:eastAsia="ru-RU"/>
              </w:rPr>
              <w:t>%кач год</w:t>
            </w:r>
          </w:p>
        </w:tc>
        <w:tc>
          <w:tcPr>
            <w:tcW w:w="1261"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ср</w:t>
            </w:r>
            <w:r w:rsidRPr="00964F22">
              <w:rPr>
                <w:rFonts w:ascii="Times New Roman" w:hAnsi="Times New Roman"/>
                <w:lang w:val="kk-KZ" w:eastAsia="ru-RU"/>
              </w:rPr>
              <w:t>а</w:t>
            </w:r>
            <w:r w:rsidRPr="00964F22">
              <w:rPr>
                <w:rFonts w:ascii="Times New Roman" w:hAnsi="Times New Roman"/>
                <w:lang w:eastAsia="ru-RU"/>
              </w:rPr>
              <w:t>внение</w:t>
            </w:r>
          </w:p>
        </w:tc>
        <w:tc>
          <w:tcPr>
            <w:tcW w:w="125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учитель</w:t>
            </w:r>
          </w:p>
        </w:tc>
      </w:tr>
      <w:tr w:rsidR="00964F22" w:rsidRPr="00964F22" w:rsidTr="00964F22">
        <w:tc>
          <w:tcPr>
            <w:tcW w:w="772" w:type="dxa"/>
          </w:tcPr>
          <w:p w:rsidR="00964F22" w:rsidRPr="00964F22" w:rsidRDefault="00964F22" w:rsidP="00964F22">
            <w:pPr>
              <w:tabs>
                <w:tab w:val="left" w:pos="1680"/>
              </w:tabs>
              <w:rPr>
                <w:rFonts w:ascii="Times New Roman" w:hAnsi="Times New Roman"/>
                <w:lang w:eastAsia="ru-RU"/>
              </w:rPr>
            </w:pPr>
          </w:p>
        </w:tc>
        <w:tc>
          <w:tcPr>
            <w:tcW w:w="787" w:type="dxa"/>
          </w:tcPr>
          <w:p w:rsidR="00964F22" w:rsidRPr="00964F22" w:rsidRDefault="00964F22" w:rsidP="00964F22">
            <w:pPr>
              <w:tabs>
                <w:tab w:val="left" w:pos="1680"/>
              </w:tabs>
              <w:rPr>
                <w:rFonts w:ascii="Times New Roman" w:hAnsi="Times New Roman"/>
                <w:lang w:eastAsia="ru-RU"/>
              </w:rPr>
            </w:pPr>
          </w:p>
        </w:tc>
        <w:tc>
          <w:tcPr>
            <w:tcW w:w="630"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5</w:t>
            </w:r>
          </w:p>
        </w:tc>
        <w:tc>
          <w:tcPr>
            <w:tcW w:w="631"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4</w:t>
            </w:r>
          </w:p>
        </w:tc>
        <w:tc>
          <w:tcPr>
            <w:tcW w:w="552"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3</w:t>
            </w:r>
          </w:p>
        </w:tc>
        <w:tc>
          <w:tcPr>
            <w:tcW w:w="552"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2</w:t>
            </w:r>
          </w:p>
        </w:tc>
        <w:tc>
          <w:tcPr>
            <w:tcW w:w="837" w:type="dxa"/>
          </w:tcPr>
          <w:p w:rsidR="00964F22" w:rsidRPr="00964F22" w:rsidRDefault="00964F22" w:rsidP="00964F22">
            <w:pPr>
              <w:tabs>
                <w:tab w:val="left" w:pos="1680"/>
              </w:tabs>
              <w:rPr>
                <w:rFonts w:ascii="Times New Roman" w:hAnsi="Times New Roman"/>
                <w:lang w:eastAsia="ru-RU"/>
              </w:rPr>
            </w:pPr>
          </w:p>
        </w:tc>
        <w:tc>
          <w:tcPr>
            <w:tcW w:w="830" w:type="dxa"/>
          </w:tcPr>
          <w:p w:rsidR="00964F22" w:rsidRPr="00964F22" w:rsidRDefault="00964F22" w:rsidP="00964F22">
            <w:pPr>
              <w:tabs>
                <w:tab w:val="left" w:pos="1680"/>
              </w:tabs>
              <w:rPr>
                <w:rFonts w:ascii="Times New Roman" w:hAnsi="Times New Roman"/>
                <w:lang w:eastAsia="ru-RU"/>
              </w:rPr>
            </w:pPr>
          </w:p>
        </w:tc>
        <w:tc>
          <w:tcPr>
            <w:tcW w:w="837" w:type="dxa"/>
          </w:tcPr>
          <w:p w:rsidR="00964F22" w:rsidRPr="00964F22" w:rsidRDefault="00964F22" w:rsidP="00964F22">
            <w:pPr>
              <w:tabs>
                <w:tab w:val="left" w:pos="1680"/>
              </w:tabs>
              <w:rPr>
                <w:rFonts w:ascii="Times New Roman" w:hAnsi="Times New Roman"/>
                <w:lang w:eastAsia="ru-RU"/>
              </w:rPr>
            </w:pPr>
          </w:p>
        </w:tc>
        <w:tc>
          <w:tcPr>
            <w:tcW w:w="830" w:type="dxa"/>
          </w:tcPr>
          <w:p w:rsidR="00964F22" w:rsidRPr="00964F22" w:rsidRDefault="00964F22" w:rsidP="00964F22">
            <w:pPr>
              <w:tabs>
                <w:tab w:val="left" w:pos="1680"/>
              </w:tabs>
              <w:rPr>
                <w:rFonts w:ascii="Times New Roman" w:hAnsi="Times New Roman"/>
                <w:lang w:eastAsia="ru-RU"/>
              </w:rPr>
            </w:pPr>
          </w:p>
        </w:tc>
        <w:tc>
          <w:tcPr>
            <w:tcW w:w="1261" w:type="dxa"/>
          </w:tcPr>
          <w:p w:rsidR="00964F22" w:rsidRPr="00964F22" w:rsidRDefault="00964F22" w:rsidP="00964F22">
            <w:pPr>
              <w:tabs>
                <w:tab w:val="left" w:pos="1680"/>
              </w:tabs>
              <w:rPr>
                <w:rFonts w:ascii="Times New Roman" w:hAnsi="Times New Roman"/>
                <w:lang w:eastAsia="ru-RU"/>
              </w:rPr>
            </w:pPr>
          </w:p>
        </w:tc>
        <w:tc>
          <w:tcPr>
            <w:tcW w:w="1257" w:type="dxa"/>
          </w:tcPr>
          <w:p w:rsidR="00964F22" w:rsidRPr="00964F22" w:rsidRDefault="00964F22" w:rsidP="00964F22">
            <w:pPr>
              <w:tabs>
                <w:tab w:val="left" w:pos="1680"/>
              </w:tabs>
              <w:rPr>
                <w:rFonts w:ascii="Times New Roman" w:hAnsi="Times New Roman"/>
                <w:lang w:eastAsia="ru-RU"/>
              </w:rPr>
            </w:pPr>
          </w:p>
        </w:tc>
      </w:tr>
      <w:tr w:rsidR="00964F22" w:rsidRPr="00964F22" w:rsidTr="00964F22">
        <w:tc>
          <w:tcPr>
            <w:tcW w:w="77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11а</w:t>
            </w:r>
          </w:p>
        </w:tc>
        <w:tc>
          <w:tcPr>
            <w:tcW w:w="787"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24</w:t>
            </w:r>
          </w:p>
        </w:tc>
        <w:tc>
          <w:tcPr>
            <w:tcW w:w="630"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10</w:t>
            </w:r>
          </w:p>
        </w:tc>
        <w:tc>
          <w:tcPr>
            <w:tcW w:w="631"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13</w:t>
            </w:r>
          </w:p>
        </w:tc>
        <w:tc>
          <w:tcPr>
            <w:tcW w:w="552"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1</w:t>
            </w:r>
          </w:p>
        </w:tc>
        <w:tc>
          <w:tcPr>
            <w:tcW w:w="552"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0</w:t>
            </w:r>
          </w:p>
        </w:tc>
        <w:tc>
          <w:tcPr>
            <w:tcW w:w="837"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100</w:t>
            </w:r>
          </w:p>
        </w:tc>
        <w:tc>
          <w:tcPr>
            <w:tcW w:w="830"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96</w:t>
            </w:r>
          </w:p>
        </w:tc>
        <w:tc>
          <w:tcPr>
            <w:tcW w:w="837"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100</w:t>
            </w:r>
          </w:p>
        </w:tc>
        <w:tc>
          <w:tcPr>
            <w:tcW w:w="830"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84</w:t>
            </w:r>
          </w:p>
        </w:tc>
        <w:tc>
          <w:tcPr>
            <w:tcW w:w="1261"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+12%</w:t>
            </w:r>
          </w:p>
        </w:tc>
        <w:tc>
          <w:tcPr>
            <w:tcW w:w="125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Сарина Т</w:t>
            </w:r>
            <w:r w:rsidRPr="00964F22">
              <w:rPr>
                <w:rFonts w:ascii="Times New Roman" w:hAnsi="Times New Roman"/>
                <w:lang w:eastAsia="ru-RU"/>
              </w:rPr>
              <w:t>.</w:t>
            </w:r>
            <w:r w:rsidRPr="00964F22">
              <w:rPr>
                <w:rFonts w:ascii="Times New Roman" w:hAnsi="Times New Roman"/>
                <w:lang w:val="kk-KZ" w:eastAsia="ru-RU"/>
              </w:rPr>
              <w:t>Б</w:t>
            </w:r>
          </w:p>
        </w:tc>
      </w:tr>
      <w:tr w:rsidR="00964F22" w:rsidRPr="00964F22" w:rsidTr="00964F22">
        <w:tc>
          <w:tcPr>
            <w:tcW w:w="77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11б</w:t>
            </w:r>
          </w:p>
        </w:tc>
        <w:tc>
          <w:tcPr>
            <w:tcW w:w="78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24</w:t>
            </w:r>
          </w:p>
        </w:tc>
        <w:tc>
          <w:tcPr>
            <w:tcW w:w="630"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24</w:t>
            </w:r>
          </w:p>
        </w:tc>
        <w:tc>
          <w:tcPr>
            <w:tcW w:w="631"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0</w:t>
            </w:r>
          </w:p>
        </w:tc>
        <w:tc>
          <w:tcPr>
            <w:tcW w:w="55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0</w:t>
            </w:r>
          </w:p>
        </w:tc>
        <w:tc>
          <w:tcPr>
            <w:tcW w:w="55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0</w:t>
            </w:r>
          </w:p>
        </w:tc>
        <w:tc>
          <w:tcPr>
            <w:tcW w:w="83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100</w:t>
            </w:r>
          </w:p>
        </w:tc>
        <w:tc>
          <w:tcPr>
            <w:tcW w:w="830"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100</w:t>
            </w:r>
          </w:p>
        </w:tc>
        <w:tc>
          <w:tcPr>
            <w:tcW w:w="83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100</w:t>
            </w:r>
          </w:p>
        </w:tc>
        <w:tc>
          <w:tcPr>
            <w:tcW w:w="830"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96</w:t>
            </w:r>
          </w:p>
        </w:tc>
        <w:tc>
          <w:tcPr>
            <w:tcW w:w="1261"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+4</w:t>
            </w:r>
          </w:p>
        </w:tc>
        <w:tc>
          <w:tcPr>
            <w:tcW w:w="1257" w:type="dxa"/>
          </w:tcPr>
          <w:p w:rsidR="00964F22" w:rsidRPr="00964F22" w:rsidRDefault="00964F22" w:rsidP="00964F22">
            <w:pPr>
              <w:tabs>
                <w:tab w:val="left" w:pos="1680"/>
              </w:tabs>
              <w:rPr>
                <w:rFonts w:ascii="Times New Roman" w:hAnsi="Times New Roman"/>
                <w:lang w:eastAsia="ru-RU"/>
              </w:rPr>
            </w:pPr>
            <w:r w:rsidRPr="00964F22">
              <w:rPr>
                <w:rFonts w:ascii="Times New Roman" w:hAnsi="Times New Roman"/>
                <w:lang w:eastAsia="ru-RU"/>
              </w:rPr>
              <w:t>Суджанова А Е</w:t>
            </w:r>
          </w:p>
        </w:tc>
      </w:tr>
      <w:tr w:rsidR="00964F22" w:rsidRPr="00964F22" w:rsidTr="00964F22">
        <w:tc>
          <w:tcPr>
            <w:tcW w:w="77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итог</w:t>
            </w:r>
          </w:p>
        </w:tc>
        <w:tc>
          <w:tcPr>
            <w:tcW w:w="78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48</w:t>
            </w:r>
          </w:p>
        </w:tc>
        <w:tc>
          <w:tcPr>
            <w:tcW w:w="630"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34</w:t>
            </w:r>
          </w:p>
        </w:tc>
        <w:tc>
          <w:tcPr>
            <w:tcW w:w="631"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13</w:t>
            </w:r>
          </w:p>
        </w:tc>
        <w:tc>
          <w:tcPr>
            <w:tcW w:w="55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w:t>
            </w:r>
          </w:p>
        </w:tc>
        <w:tc>
          <w:tcPr>
            <w:tcW w:w="552"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0</w:t>
            </w:r>
          </w:p>
        </w:tc>
        <w:tc>
          <w:tcPr>
            <w:tcW w:w="83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100</w:t>
            </w:r>
          </w:p>
        </w:tc>
        <w:tc>
          <w:tcPr>
            <w:tcW w:w="830"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98</w:t>
            </w:r>
          </w:p>
        </w:tc>
        <w:tc>
          <w:tcPr>
            <w:tcW w:w="837"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100</w:t>
            </w:r>
          </w:p>
        </w:tc>
        <w:tc>
          <w:tcPr>
            <w:tcW w:w="830" w:type="dxa"/>
          </w:tcPr>
          <w:p w:rsidR="00964F22" w:rsidRPr="00964F22" w:rsidRDefault="00964F22" w:rsidP="00964F22">
            <w:pPr>
              <w:tabs>
                <w:tab w:val="left" w:pos="1680"/>
              </w:tabs>
              <w:rPr>
                <w:rFonts w:ascii="Times New Roman" w:hAnsi="Times New Roman"/>
                <w:lang w:val="kk-KZ" w:eastAsia="ru-RU"/>
              </w:rPr>
            </w:pPr>
            <w:r w:rsidRPr="00964F22">
              <w:rPr>
                <w:rFonts w:ascii="Times New Roman" w:hAnsi="Times New Roman"/>
                <w:lang w:val="kk-KZ" w:eastAsia="ru-RU"/>
              </w:rPr>
              <w:t>90</w:t>
            </w:r>
          </w:p>
        </w:tc>
        <w:tc>
          <w:tcPr>
            <w:tcW w:w="1261" w:type="dxa"/>
          </w:tcPr>
          <w:p w:rsidR="00964F22" w:rsidRPr="00964F22" w:rsidRDefault="00964F22" w:rsidP="00964F22">
            <w:pPr>
              <w:tabs>
                <w:tab w:val="left" w:pos="1680"/>
              </w:tabs>
              <w:rPr>
                <w:rFonts w:ascii="Times New Roman" w:hAnsi="Times New Roman"/>
                <w:lang w:val="kk-KZ" w:eastAsia="ru-RU"/>
              </w:rPr>
            </w:pPr>
          </w:p>
        </w:tc>
        <w:tc>
          <w:tcPr>
            <w:tcW w:w="1257" w:type="dxa"/>
          </w:tcPr>
          <w:p w:rsidR="00964F22" w:rsidRPr="00964F22" w:rsidRDefault="00964F22" w:rsidP="00964F22">
            <w:pPr>
              <w:tabs>
                <w:tab w:val="left" w:pos="1680"/>
              </w:tabs>
              <w:rPr>
                <w:rFonts w:ascii="Times New Roman" w:hAnsi="Times New Roman"/>
                <w:lang w:eastAsia="ru-RU"/>
              </w:rPr>
            </w:pPr>
          </w:p>
        </w:tc>
      </w:tr>
    </w:tbl>
    <w:p w:rsidR="00964F22" w:rsidRPr="00964F22" w:rsidRDefault="00964F22" w:rsidP="00964F22">
      <w:pPr>
        <w:tabs>
          <w:tab w:val="left" w:pos="1680"/>
        </w:tabs>
        <w:rPr>
          <w:rFonts w:eastAsiaTheme="minorHAnsi"/>
        </w:rPr>
      </w:pPr>
    </w:p>
    <w:p w:rsidR="00964F22" w:rsidRPr="00964F22" w:rsidRDefault="00964F22" w:rsidP="00964F22">
      <w:pPr>
        <w:tabs>
          <w:tab w:val="left" w:pos="1680"/>
        </w:tabs>
        <w:rPr>
          <w:rFonts w:eastAsiaTheme="minorHAnsi"/>
        </w:rPr>
      </w:pPr>
      <w:r w:rsidRPr="00964F22">
        <w:rPr>
          <w:rFonts w:eastAsiaTheme="minorHAnsi"/>
        </w:rPr>
        <w:t>Результаты экзаменов показывают, что учащиеся хорошо знают теоретический материал, легко ориентируются в формате дат и событий, называют труды великих ученых, умеют строить причинно-следственные связи.</w:t>
      </w:r>
    </w:p>
    <w:p w:rsidR="00964F22" w:rsidRPr="00964F22" w:rsidRDefault="00964F22" w:rsidP="00964F22">
      <w:pPr>
        <w:rPr>
          <w:rFonts w:eastAsiaTheme="minorHAnsi"/>
        </w:rPr>
      </w:pPr>
      <w:r w:rsidRPr="00964F22">
        <w:rPr>
          <w:rFonts w:eastAsiaTheme="minorHAnsi"/>
        </w:rPr>
        <w:t>Задания  открытой формы требовали от обучающихся умения анализировать, делать сопоставления, давать характеристики, описывать специфические особенности хозяйств, различных форм государственности. Следует отметить, как положительный момент, что все ученики отлично справились с определением роли Абулхаира, Могулистана и вклада в развитие культуры Казахстана А.Кунанбаева, Ы.Алтынсарина</w:t>
      </w:r>
    </w:p>
    <w:p w:rsidR="00964F22" w:rsidRPr="00964F22" w:rsidRDefault="00964F22" w:rsidP="00964F22">
      <w:pPr>
        <w:rPr>
          <w:rFonts w:eastAsiaTheme="minorHAnsi"/>
        </w:rPr>
      </w:pPr>
      <w:r w:rsidRPr="00964F22">
        <w:rPr>
          <w:rFonts w:eastAsiaTheme="minorHAnsi"/>
        </w:rPr>
        <w:t xml:space="preserve"> Результаты экзаменационных работ доказывают, что ученики владеют основными навыками анализа (86% отлично справились),  фактическими  материалом (96% справились),  могут описать историко-культурные (89% выполнили без ошибок), владеют краеведческим материалом (100% выполнили верно). Трудности вызывали вопросы, связанные с аналитическо-описательной деятельностью, </w:t>
      </w:r>
      <w:proofErr w:type="gramStart"/>
      <w:r w:rsidRPr="00964F22">
        <w:rPr>
          <w:rFonts w:eastAsiaTheme="minorHAnsi"/>
        </w:rPr>
        <w:t>т.к</w:t>
      </w:r>
      <w:proofErr w:type="gramEnd"/>
      <w:r w:rsidRPr="00964F22">
        <w:rPr>
          <w:rFonts w:eastAsiaTheme="minorHAnsi"/>
        </w:rPr>
        <w:t xml:space="preserve"> требовала большей затраты времени.</w:t>
      </w:r>
    </w:p>
    <w:p w:rsidR="00964F22" w:rsidRPr="00964F22" w:rsidRDefault="00964F22" w:rsidP="00964F22">
      <w:pPr>
        <w:rPr>
          <w:rFonts w:eastAsiaTheme="minorHAnsi"/>
        </w:rPr>
      </w:pPr>
      <w:r w:rsidRPr="00964F22">
        <w:rPr>
          <w:rFonts w:eastAsiaTheme="minorHAnsi"/>
        </w:rPr>
        <w:t xml:space="preserve">Качество выполнения экзаменационных работ показывает, что учащиеся серьезно отнеслись к итоговой аттестации, доказывает эффективную подготовительную </w:t>
      </w:r>
      <w:proofErr w:type="gramStart"/>
      <w:r w:rsidRPr="00964F22">
        <w:rPr>
          <w:rFonts w:eastAsiaTheme="minorHAnsi"/>
        </w:rPr>
        <w:t>работу ,</w:t>
      </w:r>
      <w:proofErr w:type="gramEnd"/>
      <w:r w:rsidRPr="00964F22">
        <w:rPr>
          <w:rFonts w:eastAsiaTheme="minorHAnsi"/>
        </w:rPr>
        <w:t xml:space="preserve"> организованную в школе.</w:t>
      </w:r>
    </w:p>
    <w:p w:rsidR="00964F22" w:rsidRPr="00964F22" w:rsidRDefault="00964F22" w:rsidP="00964F22">
      <w:pPr>
        <w:rPr>
          <w:rFonts w:eastAsiaTheme="minorHAnsi"/>
        </w:rPr>
      </w:pPr>
    </w:p>
    <w:p w:rsidR="00BB43A8" w:rsidRPr="001430EA" w:rsidRDefault="00BB43A8" w:rsidP="00BB43A8">
      <w:pPr>
        <w:rPr>
          <w:rFonts w:eastAsiaTheme="minorHAnsi" w:cstheme="minorBidi"/>
          <w:b/>
        </w:rPr>
      </w:pPr>
      <w:r w:rsidRPr="001430EA">
        <w:rPr>
          <w:rFonts w:eastAsiaTheme="minorHAnsi" w:cstheme="minorBidi"/>
          <w:b/>
        </w:rPr>
        <w:lastRenderedPageBreak/>
        <w:t>Общая таблица результатов мониторинга успеваемости  по математике  в 2020-2021 учебном году</w:t>
      </w:r>
    </w:p>
    <w:tbl>
      <w:tblPr>
        <w:tblW w:w="9795" w:type="dxa"/>
        <w:tblInd w:w="93" w:type="dxa"/>
        <w:tblLayout w:type="fixed"/>
        <w:tblLook w:val="04A0" w:firstRow="1" w:lastRow="0" w:firstColumn="1" w:lastColumn="0" w:noHBand="0" w:noVBand="1"/>
      </w:tblPr>
      <w:tblGrid>
        <w:gridCol w:w="570"/>
        <w:gridCol w:w="1699"/>
        <w:gridCol w:w="709"/>
        <w:gridCol w:w="719"/>
        <w:gridCol w:w="712"/>
        <w:gridCol w:w="708"/>
        <w:gridCol w:w="567"/>
        <w:gridCol w:w="567"/>
        <w:gridCol w:w="567"/>
        <w:gridCol w:w="709"/>
        <w:gridCol w:w="567"/>
        <w:gridCol w:w="567"/>
        <w:gridCol w:w="567"/>
        <w:gridCol w:w="567"/>
      </w:tblGrid>
      <w:tr w:rsidR="00BB43A8" w:rsidRPr="00BB43A8" w:rsidTr="002E6DCE">
        <w:trPr>
          <w:trHeight w:val="227"/>
        </w:trPr>
        <w:tc>
          <w:tcPr>
            <w:tcW w:w="570" w:type="dxa"/>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sz w:val="20"/>
                <w:szCs w:val="20"/>
                <w:lang w:eastAsia="en-US"/>
              </w:rPr>
            </w:pPr>
          </w:p>
        </w:tc>
        <w:tc>
          <w:tcPr>
            <w:tcW w:w="1699" w:type="dxa"/>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sz w:val="20"/>
                <w:szCs w:val="20"/>
                <w:lang w:eastAsia="en-US"/>
              </w:rPr>
            </w:pPr>
          </w:p>
        </w:tc>
        <w:tc>
          <w:tcPr>
            <w:tcW w:w="1428"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2019-20</w:t>
            </w:r>
          </w:p>
        </w:tc>
        <w:tc>
          <w:tcPr>
            <w:tcW w:w="1420"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СОЧ 1</w:t>
            </w:r>
          </w:p>
        </w:tc>
        <w:tc>
          <w:tcPr>
            <w:tcW w:w="1134"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СОЧ 2</w:t>
            </w:r>
          </w:p>
        </w:tc>
        <w:tc>
          <w:tcPr>
            <w:tcW w:w="1276"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СОЧ 3</w:t>
            </w:r>
          </w:p>
        </w:tc>
        <w:tc>
          <w:tcPr>
            <w:tcW w:w="1134"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СОЧ 4</w:t>
            </w:r>
          </w:p>
        </w:tc>
        <w:tc>
          <w:tcPr>
            <w:tcW w:w="1134"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2020-21</w:t>
            </w:r>
          </w:p>
        </w:tc>
      </w:tr>
      <w:tr w:rsidR="00BB43A8" w:rsidRPr="00BB43A8" w:rsidTr="002E6DCE">
        <w:trPr>
          <w:trHeight w:val="227"/>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sz w:val="20"/>
                <w:szCs w:val="20"/>
                <w:lang w:eastAsia="en-US"/>
              </w:rPr>
            </w:pPr>
          </w:p>
        </w:tc>
        <w:tc>
          <w:tcPr>
            <w:tcW w:w="169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sz w:val="20"/>
                <w:szCs w:val="20"/>
                <w:lang w:eastAsia="en-US"/>
              </w:rPr>
            </w:pP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 кач</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 усп</w:t>
            </w:r>
          </w:p>
        </w:tc>
        <w:tc>
          <w:tcPr>
            <w:tcW w:w="71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кач</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усп</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кач</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усп</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кач</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усп</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кач</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sz w:val="20"/>
                <w:szCs w:val="20"/>
                <w:lang w:eastAsia="en-US"/>
              </w:rPr>
            </w:pPr>
            <w:r w:rsidRPr="00BB43A8">
              <w:rPr>
                <w:rFonts w:eastAsiaTheme="minorHAnsi" w:cstheme="minorBidi"/>
                <w:sz w:val="20"/>
                <w:szCs w:val="20"/>
                <w:lang w:eastAsia="en-US"/>
              </w:rPr>
              <w:t>% усп</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 кач</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 усп</w:t>
            </w:r>
          </w:p>
        </w:tc>
      </w:tr>
      <w:tr w:rsidR="00BB43A8" w:rsidRPr="00BB43A8" w:rsidTr="002E6DCE">
        <w:trPr>
          <w:trHeight w:val="227"/>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5А</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Годун Н.А.</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71%</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77</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5Б</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Годун Н.А.</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58%</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7"/>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5В</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Богданова Е.Б.</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92%</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7"/>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5Г</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Годун Н.А.</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5Д</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Годун Н.А.</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88%</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65</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5Е</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Кустаулетова М.И.</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59%</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5РВГ</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Богданова Е.Б.</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5"/>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5-ые классы</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78%</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82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85%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6А</w:t>
            </w:r>
          </w:p>
        </w:tc>
        <w:tc>
          <w:tcPr>
            <w:tcW w:w="1699" w:type="dxa"/>
            <w:tcBorders>
              <w:top w:val="nil"/>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Слабковская О.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71%</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5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6Б</w:t>
            </w:r>
          </w:p>
        </w:tc>
        <w:tc>
          <w:tcPr>
            <w:tcW w:w="1699" w:type="dxa"/>
            <w:tcBorders>
              <w:top w:val="nil"/>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Слабковская О.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58%</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56</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58%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7"/>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6В</w:t>
            </w:r>
          </w:p>
        </w:tc>
        <w:tc>
          <w:tcPr>
            <w:tcW w:w="1699" w:type="dxa"/>
            <w:tcBorders>
              <w:top w:val="nil"/>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Тихонова Т.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92%</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6Г</w:t>
            </w:r>
          </w:p>
        </w:tc>
        <w:tc>
          <w:tcPr>
            <w:tcW w:w="1699" w:type="dxa"/>
            <w:tcBorders>
              <w:top w:val="single" w:sz="4" w:space="0" w:color="auto"/>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Богданова Е.Б.</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81</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77</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73</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6Д</w:t>
            </w:r>
          </w:p>
        </w:tc>
        <w:tc>
          <w:tcPr>
            <w:tcW w:w="1699" w:type="dxa"/>
            <w:tcBorders>
              <w:top w:val="single" w:sz="4" w:space="0" w:color="auto"/>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Савченко Т. А.</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88%</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84</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73</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84</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65</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88%</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6Е</w:t>
            </w:r>
          </w:p>
        </w:tc>
        <w:tc>
          <w:tcPr>
            <w:tcW w:w="1699" w:type="dxa"/>
            <w:tcBorders>
              <w:top w:val="single" w:sz="4" w:space="0" w:color="auto"/>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Тихонова Т. В.</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59%</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74</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61</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81%</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6РВГ</w:t>
            </w:r>
          </w:p>
        </w:tc>
        <w:tc>
          <w:tcPr>
            <w:tcW w:w="1699" w:type="dxa"/>
            <w:tcBorders>
              <w:top w:val="single" w:sz="4" w:space="0" w:color="auto"/>
              <w:left w:val="nil"/>
              <w:bottom w:val="single" w:sz="4" w:space="0" w:color="auto"/>
              <w:right w:val="single" w:sz="4" w:space="0" w:color="auto"/>
            </w:tcBorders>
            <w:hideMark/>
          </w:tcPr>
          <w:p w:rsidR="00BB43A8" w:rsidRPr="00BB43A8" w:rsidRDefault="00BB43A8" w:rsidP="00BB43A8">
            <w:pPr>
              <w:contextualSpacing/>
              <w:rPr>
                <w:rFonts w:eastAsia="Calibri" w:cstheme="minorBidi"/>
              </w:rPr>
            </w:pPr>
            <w:r w:rsidRPr="00BB43A8">
              <w:rPr>
                <w:rFonts w:eastAsia="Calibri" w:cstheme="minorBidi"/>
              </w:rPr>
              <w:t>Савченко Т. А.</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72</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6"/>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6 - классах</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72%</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78%</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69%</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95%</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65%</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96%</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91%</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81%</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6"/>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5-6 - классах</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75%</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80%</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77%</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66%</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96%</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64%</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94%</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7"/>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7А</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Тихонова Т.В.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61%</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4"/>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7Б</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Сатвалдина Р.С.</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63%</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3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7В</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Сатвалдина Р.С.</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71%</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38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57%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30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7Г</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Близнюк И.А.</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7Д</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Близнюк И.А.</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89%</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7Е</w:t>
            </w:r>
          </w:p>
        </w:tc>
        <w:tc>
          <w:tcPr>
            <w:tcW w:w="1699" w:type="dxa"/>
            <w:tcBorders>
              <w:top w:val="nil"/>
              <w:left w:val="nil"/>
              <w:bottom w:val="single" w:sz="4" w:space="0" w:color="auto"/>
              <w:right w:val="single" w:sz="4" w:space="0" w:color="auto"/>
            </w:tcBorders>
          </w:tcPr>
          <w:p w:rsidR="00BB43A8" w:rsidRPr="00BB43A8" w:rsidRDefault="00BB43A8" w:rsidP="00BB43A8">
            <w:pPr>
              <w:rPr>
                <w:rFonts w:eastAsia="Calibri" w:cstheme="minorBidi"/>
              </w:rPr>
            </w:pPr>
            <w:r w:rsidRPr="00BB43A8">
              <w:rPr>
                <w:rFonts w:eastAsia="Calibri" w:cstheme="minorBidi"/>
              </w:rPr>
              <w:t>Сатвалдина Р.С</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45%</w:t>
            </w:r>
          </w:p>
        </w:tc>
        <w:tc>
          <w:tcPr>
            <w:tcW w:w="71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33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7РВГ</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Calibri" w:cstheme="minorBidi"/>
              </w:rPr>
            </w:pPr>
            <w:r w:rsidRPr="00BB43A8">
              <w:rPr>
                <w:rFonts w:eastAsia="Calibri" w:cstheme="minorBidi"/>
              </w:rPr>
              <w:t>Богданова Е.Б.</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83%</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5"/>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lastRenderedPageBreak/>
              <w:t>Итого в 7 -х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72%</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76%</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8А</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lang w:val="en-US"/>
              </w:rPr>
            </w:pPr>
            <w:r w:rsidRPr="00BB43A8">
              <w:rPr>
                <w:rFonts w:eastAsiaTheme="minorHAnsi" w:cstheme="minorBidi"/>
                <w:color w:val="000000"/>
              </w:rPr>
              <w:t>Кустаулетова М.И</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52%</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54</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8Б</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rPr>
            </w:pPr>
            <w:r w:rsidRPr="00BB43A8">
              <w:rPr>
                <w:rFonts w:eastAsiaTheme="minorHAnsi" w:cstheme="minorBidi"/>
                <w:color w:val="000000"/>
              </w:rPr>
              <w:t>Близнюк И.А</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56%</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19</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23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8В</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rPr>
            </w:pPr>
            <w:r w:rsidRPr="00BB43A8">
              <w:rPr>
                <w:rFonts w:eastAsiaTheme="minorHAnsi" w:cstheme="minorBidi"/>
                <w:color w:val="000000"/>
              </w:rPr>
              <w:t>Близнюк И.А</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33%</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25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27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23%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4"/>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8Г</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rPr>
            </w:pPr>
            <w:r w:rsidRPr="00BB43A8">
              <w:rPr>
                <w:rFonts w:eastAsiaTheme="minorHAnsi" w:cstheme="minorBidi"/>
                <w:color w:val="000000"/>
              </w:rPr>
              <w:t>Слабковская О.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4"/>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8Д</w:t>
            </w:r>
          </w:p>
        </w:tc>
        <w:tc>
          <w:tcPr>
            <w:tcW w:w="1699" w:type="dxa"/>
            <w:tcBorders>
              <w:top w:val="nil"/>
              <w:left w:val="nil"/>
              <w:bottom w:val="single" w:sz="4" w:space="0" w:color="auto"/>
              <w:right w:val="single" w:sz="4" w:space="0" w:color="auto"/>
            </w:tcBorders>
            <w:vAlign w:val="center"/>
          </w:tcPr>
          <w:p w:rsidR="00BB43A8" w:rsidRPr="00BB43A8" w:rsidRDefault="00BB43A8" w:rsidP="00BB43A8">
            <w:pPr>
              <w:contextualSpacing/>
              <w:rPr>
                <w:rFonts w:eastAsiaTheme="minorHAnsi" w:cstheme="minorBidi"/>
                <w:color w:val="000000"/>
              </w:rPr>
            </w:pPr>
            <w:r w:rsidRPr="00BB43A8">
              <w:rPr>
                <w:rFonts w:eastAsiaTheme="minorHAnsi" w:cstheme="minorBidi"/>
                <w:color w:val="000000"/>
              </w:rPr>
              <w:t>Слабковская О. 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79%</w:t>
            </w:r>
          </w:p>
        </w:tc>
        <w:tc>
          <w:tcPr>
            <w:tcW w:w="71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4"/>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8РВГ</w:t>
            </w:r>
          </w:p>
        </w:tc>
        <w:tc>
          <w:tcPr>
            <w:tcW w:w="1699" w:type="dxa"/>
            <w:tcBorders>
              <w:top w:val="nil"/>
              <w:left w:val="nil"/>
              <w:bottom w:val="single" w:sz="4" w:space="0" w:color="auto"/>
              <w:right w:val="single" w:sz="4" w:space="0" w:color="auto"/>
            </w:tcBorders>
            <w:vAlign w:val="center"/>
          </w:tcPr>
          <w:p w:rsidR="00BB43A8" w:rsidRPr="00BB43A8" w:rsidRDefault="00BB43A8" w:rsidP="00BB43A8">
            <w:pPr>
              <w:contextualSpacing/>
              <w:rPr>
                <w:rFonts w:eastAsia="Calibri" w:cstheme="minorBidi"/>
                <w:color w:val="000000"/>
              </w:rPr>
            </w:pPr>
            <w:r w:rsidRPr="00BB43A8">
              <w:rPr>
                <w:rFonts w:eastAsiaTheme="minorHAnsi" w:cstheme="minorBidi"/>
                <w:color w:val="000000"/>
              </w:rPr>
              <w:t>Савченко Т. А.</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71%</w:t>
            </w:r>
          </w:p>
        </w:tc>
        <w:tc>
          <w:tcPr>
            <w:tcW w:w="71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29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28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8-х классах</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63%</w:t>
            </w:r>
          </w:p>
        </w:tc>
        <w:tc>
          <w:tcPr>
            <w:tcW w:w="71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56%</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59%</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55%</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54%</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62%</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2"/>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9А</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lang w:val="en-US"/>
              </w:rPr>
            </w:pPr>
            <w:r w:rsidRPr="00BB43A8">
              <w:rPr>
                <w:rFonts w:eastAsia="Calibri" w:cstheme="minorBidi"/>
                <w:color w:val="000000"/>
              </w:rPr>
              <w:t>Кустаулетова М.И</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26%</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9Б</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rPr>
            </w:pPr>
            <w:r w:rsidRPr="00BB43A8">
              <w:rPr>
                <w:rFonts w:eastAsiaTheme="minorHAnsi" w:cstheme="minorBidi"/>
                <w:color w:val="000000"/>
              </w:rPr>
              <w:t>Кокорева Н.В.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36%</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32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39%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9В</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rPr>
            </w:pPr>
            <w:r w:rsidRPr="00BB43A8">
              <w:rPr>
                <w:rFonts w:eastAsiaTheme="minorHAnsi" w:cstheme="minorBidi"/>
                <w:color w:val="000000"/>
              </w:rPr>
              <w:t>Кокорева Н.В.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92%</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5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9Г</w:t>
            </w:r>
          </w:p>
        </w:tc>
        <w:tc>
          <w:tcPr>
            <w:tcW w:w="1699" w:type="dxa"/>
            <w:tcBorders>
              <w:top w:val="nil"/>
              <w:left w:val="nil"/>
              <w:bottom w:val="single" w:sz="4" w:space="0" w:color="auto"/>
              <w:right w:val="single" w:sz="4" w:space="0" w:color="auto"/>
            </w:tcBorders>
            <w:vAlign w:val="center"/>
            <w:hideMark/>
          </w:tcPr>
          <w:p w:rsidR="00BB43A8" w:rsidRPr="00BB43A8" w:rsidRDefault="00BB43A8" w:rsidP="00BB43A8">
            <w:pPr>
              <w:contextualSpacing/>
              <w:rPr>
                <w:rFonts w:eastAsia="Calibri" w:cstheme="minorBidi"/>
              </w:rPr>
            </w:pPr>
            <w:r w:rsidRPr="00BB43A8">
              <w:rPr>
                <w:rFonts w:eastAsia="Calibri" w:cstheme="minorBidi"/>
                <w:color w:val="000000"/>
              </w:rPr>
              <w:t>Кокорева Н.В.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71%</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7"/>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9-х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54%</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82%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7"/>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7-9-х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57%</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64%</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99,6%</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1"/>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10А</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Кокорева Н.В.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51%</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45%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10Б</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Слабковская О.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95%</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69"/>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10-ые классы</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84%</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11А</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Кокорева Н.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36%</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32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69%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6"/>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11Б</w:t>
            </w:r>
          </w:p>
        </w:tc>
        <w:tc>
          <w:tcPr>
            <w:tcW w:w="169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Савченко Т. А.</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73%</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1"/>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11-х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55%</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43%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68%</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57"/>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10-11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71%</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72%</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89"/>
        </w:trPr>
        <w:tc>
          <w:tcPr>
            <w:tcW w:w="2269"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по школе</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66%</w:t>
            </w:r>
          </w:p>
        </w:tc>
        <w:tc>
          <w:tcPr>
            <w:tcW w:w="71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71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67%</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72%</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bl>
    <w:p w:rsidR="00BB43A8" w:rsidRPr="00BB43A8" w:rsidRDefault="00BB43A8" w:rsidP="00BB43A8">
      <w:pPr>
        <w:rPr>
          <w:rFonts w:eastAsiaTheme="minorHAnsi" w:cstheme="minorBidi"/>
          <w:sz w:val="20"/>
          <w:szCs w:val="20"/>
        </w:rPr>
      </w:pPr>
    </w:p>
    <w:p w:rsidR="00BB43A8" w:rsidRPr="00BB43A8" w:rsidRDefault="00BB43A8" w:rsidP="00BB43A8">
      <w:pPr>
        <w:rPr>
          <w:rFonts w:eastAsiaTheme="minorHAnsi" w:cstheme="minorBidi"/>
        </w:rPr>
      </w:pPr>
      <w:r w:rsidRPr="00BB43A8">
        <w:rPr>
          <w:rFonts w:eastAsiaTheme="minorHAnsi" w:cstheme="minorBidi"/>
        </w:rPr>
        <w:t xml:space="preserve">              Качество знаний,  в целом по школе, по результатам годовой  аттестации по математике по сравнению с прошлым годом выросло с  66% до 77% (+11%).</w:t>
      </w:r>
    </w:p>
    <w:p w:rsidR="00BB43A8" w:rsidRPr="00BB43A8" w:rsidRDefault="00BB43A8" w:rsidP="00BB43A8">
      <w:pPr>
        <w:rPr>
          <w:rFonts w:eastAsiaTheme="minorHAnsi" w:cstheme="minorBidi"/>
        </w:rPr>
      </w:pPr>
      <w:r w:rsidRPr="00BB43A8">
        <w:rPr>
          <w:rFonts w:eastAsiaTheme="minorHAnsi" w:cstheme="minorBidi"/>
        </w:rPr>
        <w:t xml:space="preserve">Выше среднего показателя по школе качество знаний в параллели 11-х классов на 4%, в </w:t>
      </w:r>
      <w:proofErr w:type="gramStart"/>
      <w:r w:rsidRPr="00BB43A8">
        <w:rPr>
          <w:rFonts w:eastAsiaTheme="minorHAnsi" w:cstheme="minorBidi"/>
        </w:rPr>
        <w:t>параллели  5</w:t>
      </w:r>
      <w:proofErr w:type="gramEnd"/>
      <w:r w:rsidRPr="00BB43A8">
        <w:rPr>
          <w:rFonts w:eastAsiaTheme="minorHAnsi" w:cstheme="minorBidi"/>
        </w:rPr>
        <w:t xml:space="preserve">-х классов на 5%, в параллели  6-х классов на 4%. Ниже среднего показателя по школе в </w:t>
      </w:r>
      <w:proofErr w:type="gramStart"/>
      <w:r w:rsidRPr="00BB43A8">
        <w:rPr>
          <w:rFonts w:eastAsiaTheme="minorHAnsi" w:cstheme="minorBidi"/>
        </w:rPr>
        <w:t>параллели  7</w:t>
      </w:r>
      <w:proofErr w:type="gramEnd"/>
      <w:r w:rsidRPr="00BB43A8">
        <w:rPr>
          <w:rFonts w:eastAsiaTheme="minorHAnsi" w:cstheme="minorBidi"/>
        </w:rPr>
        <w:t xml:space="preserve">-х классов ниже на 2%, в параллели  8-х классов на 15%, в параллели  9-х классов на 6%, в параллели 10-х классов на 4%.. </w:t>
      </w:r>
    </w:p>
    <w:p w:rsidR="00BB43A8" w:rsidRPr="00BB43A8" w:rsidRDefault="00BB43A8" w:rsidP="00BB43A8">
      <w:pPr>
        <w:rPr>
          <w:rFonts w:eastAsiaTheme="minorHAnsi" w:cstheme="minorBidi"/>
        </w:rPr>
      </w:pPr>
    </w:p>
    <w:p w:rsidR="00BB43A8" w:rsidRPr="00BB43A8" w:rsidRDefault="00BB43A8" w:rsidP="00BB43A8">
      <w:pPr>
        <w:rPr>
          <w:rFonts w:eastAsiaTheme="minorHAnsi" w:cstheme="minorBidi"/>
        </w:rPr>
      </w:pPr>
      <w:r w:rsidRPr="00BB43A8">
        <w:rPr>
          <w:rFonts w:eastAsiaTheme="minorHAnsi" w:cstheme="minorBidi"/>
          <w:b/>
        </w:rPr>
        <w:t xml:space="preserve">Высокий </w:t>
      </w:r>
      <w:r w:rsidRPr="00BB43A8">
        <w:rPr>
          <w:rFonts w:eastAsiaTheme="minorHAnsi" w:cstheme="minorBidi"/>
        </w:rPr>
        <w:t xml:space="preserve">уровень качества знаний по итогам года  в 6 РВГ, 7Г, 10Б  -  100%;  5Г, 8 Г – 96%, 5В, 5Е, 6Г, 7Г, 8А, 11Б - 92%, 6В, 6Д – 88%.  </w:t>
      </w:r>
    </w:p>
    <w:p w:rsidR="00BB43A8" w:rsidRPr="00BB43A8" w:rsidRDefault="00BB43A8" w:rsidP="00BB43A8">
      <w:pPr>
        <w:rPr>
          <w:rFonts w:eastAsiaTheme="minorHAnsi" w:cstheme="minorBidi"/>
        </w:rPr>
      </w:pPr>
      <w:r w:rsidRPr="00BB43A8">
        <w:rPr>
          <w:rFonts w:eastAsiaTheme="minorHAnsi" w:cstheme="minorBidi"/>
        </w:rPr>
        <w:t xml:space="preserve"> </w:t>
      </w:r>
      <w:r w:rsidRPr="00BB43A8">
        <w:rPr>
          <w:rFonts w:eastAsiaTheme="minorHAnsi" w:cstheme="minorBidi"/>
          <w:b/>
        </w:rPr>
        <w:t xml:space="preserve">Низкий </w:t>
      </w:r>
      <w:r w:rsidRPr="00BB43A8">
        <w:rPr>
          <w:rFonts w:eastAsiaTheme="minorHAnsi" w:cstheme="minorBidi"/>
        </w:rPr>
        <w:t xml:space="preserve">уровень качества знаний в 8Б – 19%, 8В – 23%, 9Б  – 39%, 8Б – 36%, 9Б – 27%.                      </w:t>
      </w:r>
    </w:p>
    <w:p w:rsidR="00BB43A8" w:rsidRPr="00BB43A8" w:rsidRDefault="00BB43A8" w:rsidP="00BB43A8">
      <w:pPr>
        <w:rPr>
          <w:rFonts w:eastAsiaTheme="minorHAnsi" w:cstheme="minorBidi"/>
        </w:rPr>
      </w:pPr>
      <w:r w:rsidRPr="00BB43A8">
        <w:rPr>
          <w:rFonts w:eastAsiaTheme="minorHAnsi" w:cstheme="minorBidi"/>
        </w:rPr>
        <w:lastRenderedPageBreak/>
        <w:t xml:space="preserve">Учителям математики, для устранения замечаний следует:  </w:t>
      </w:r>
    </w:p>
    <w:p w:rsidR="00BB43A8" w:rsidRPr="00BB43A8" w:rsidRDefault="00BB43A8" w:rsidP="00BB43A8">
      <w:pPr>
        <w:rPr>
          <w:rFonts w:eastAsiaTheme="minorHAnsi" w:cstheme="minorBidi"/>
        </w:rPr>
      </w:pPr>
      <w:r w:rsidRPr="00BB43A8">
        <w:rPr>
          <w:rFonts w:eastAsiaTheme="minorHAnsi" w:cstheme="minorBidi"/>
        </w:rPr>
        <w:t xml:space="preserve">-  следовать разработанным </w:t>
      </w:r>
      <w:proofErr w:type="gramStart"/>
      <w:r w:rsidRPr="00BB43A8">
        <w:rPr>
          <w:rFonts w:eastAsiaTheme="minorHAnsi" w:cstheme="minorBidi"/>
        </w:rPr>
        <w:t>дескрипторам,  оценивания</w:t>
      </w:r>
      <w:proofErr w:type="gramEnd"/>
      <w:r w:rsidRPr="00BB43A8">
        <w:rPr>
          <w:rFonts w:eastAsiaTheme="minorHAnsi" w:cstheme="minorBidi"/>
        </w:rPr>
        <w:t xml:space="preserve">  СОР, СОЧ; </w:t>
      </w:r>
    </w:p>
    <w:p w:rsidR="00BB43A8" w:rsidRPr="00BB43A8" w:rsidRDefault="00BB43A8" w:rsidP="00BB43A8">
      <w:pPr>
        <w:rPr>
          <w:rFonts w:eastAsiaTheme="minorHAnsi" w:cstheme="minorBidi"/>
        </w:rPr>
      </w:pPr>
      <w:r w:rsidRPr="00BB43A8">
        <w:rPr>
          <w:rFonts w:eastAsiaTheme="minorHAnsi" w:cstheme="minorBidi"/>
        </w:rPr>
        <w:t>- с целью совершенствования объективности оценивания знаний учащихся, выполнять тщательный поэлементный анализ ошибок;</w:t>
      </w:r>
    </w:p>
    <w:p w:rsidR="00BB43A8" w:rsidRPr="00BB43A8" w:rsidRDefault="00BB43A8" w:rsidP="00BB43A8">
      <w:pPr>
        <w:rPr>
          <w:rFonts w:eastAsiaTheme="minorHAnsi" w:cstheme="minorBidi"/>
        </w:rPr>
      </w:pPr>
      <w:r w:rsidRPr="00BB43A8">
        <w:rPr>
          <w:rFonts w:eastAsiaTheme="minorHAnsi" w:cstheme="minorBidi"/>
        </w:rPr>
        <w:t>- с целью сравнительного анализа и организации коррекционной  работы по ликвидации пробелов в знаниях учащихся, осуществлять постоянную обратную связь;</w:t>
      </w:r>
    </w:p>
    <w:p w:rsidR="00BB43A8" w:rsidRPr="00BB43A8" w:rsidRDefault="00BB43A8" w:rsidP="00BB43A8">
      <w:pPr>
        <w:rPr>
          <w:rFonts w:eastAsiaTheme="minorHAnsi" w:cstheme="minorBidi"/>
        </w:rPr>
      </w:pPr>
      <w:r w:rsidRPr="00BB43A8">
        <w:rPr>
          <w:rFonts w:eastAsiaTheme="minorHAnsi" w:cstheme="minorBidi"/>
        </w:rPr>
        <w:t>- в преподавании предмета  уделять должное внимание активным методам обучения, развивающим и личностно-ориентированным технологиям;</w:t>
      </w:r>
    </w:p>
    <w:p w:rsidR="00BB43A8" w:rsidRPr="00BB43A8" w:rsidRDefault="00BB43A8" w:rsidP="00BB43A8">
      <w:pPr>
        <w:rPr>
          <w:rFonts w:eastAsiaTheme="minorHAnsi" w:cstheme="minorBidi"/>
        </w:rPr>
      </w:pPr>
      <w:r w:rsidRPr="00BB43A8">
        <w:rPr>
          <w:rFonts w:eastAsiaTheme="minorHAnsi" w:cstheme="minorBidi"/>
        </w:rPr>
        <w:t>- учитывать возможности дифференциации;</w:t>
      </w:r>
    </w:p>
    <w:p w:rsidR="00BB43A8" w:rsidRDefault="00BB43A8" w:rsidP="00BB43A8">
      <w:pPr>
        <w:rPr>
          <w:rFonts w:eastAsiaTheme="minorHAnsi" w:cstheme="minorBidi"/>
        </w:rPr>
      </w:pPr>
      <w:r w:rsidRPr="00BB43A8">
        <w:rPr>
          <w:rFonts w:eastAsiaTheme="minorHAnsi" w:cstheme="minorBidi"/>
        </w:rPr>
        <w:t>- использовать дистанционные формы общения, для организации работы по ликвидации пробелов в знаниях учащихся.</w:t>
      </w:r>
    </w:p>
    <w:p w:rsidR="001430EA" w:rsidRPr="001430EA" w:rsidRDefault="001430EA" w:rsidP="001430EA">
      <w:pPr>
        <w:ind w:left="-540"/>
        <w:jc w:val="center"/>
        <w:rPr>
          <w:b/>
        </w:rPr>
      </w:pPr>
      <w:r w:rsidRPr="001430EA">
        <w:rPr>
          <w:b/>
        </w:rPr>
        <w:t>Анализ  экзаменационной    работы</w:t>
      </w:r>
    </w:p>
    <w:p w:rsidR="001430EA" w:rsidRDefault="001430EA" w:rsidP="001430EA">
      <w:pPr>
        <w:ind w:left="-540"/>
        <w:jc w:val="center"/>
        <w:rPr>
          <w:b/>
        </w:rPr>
      </w:pPr>
      <w:r w:rsidRPr="001430EA">
        <w:rPr>
          <w:b/>
        </w:rPr>
        <w:t xml:space="preserve">по   алгебре  и  началам  анализа   в    11-х   классах  </w:t>
      </w:r>
    </w:p>
    <w:p w:rsidR="001430EA" w:rsidRPr="001430EA" w:rsidRDefault="001430EA" w:rsidP="001430EA">
      <w:pPr>
        <w:ind w:left="-540"/>
        <w:jc w:val="center"/>
        <w:rPr>
          <w:b/>
        </w:rPr>
      </w:pPr>
      <w:r>
        <w:rPr>
          <w:b/>
        </w:rPr>
        <w:t>за курс общего среднего образования.</w:t>
      </w:r>
    </w:p>
    <w:p w:rsidR="001430EA" w:rsidRPr="001430EA" w:rsidRDefault="001430EA" w:rsidP="001430EA">
      <w:pPr>
        <w:jc w:val="both"/>
        <w:rPr>
          <w:b/>
        </w:rPr>
      </w:pPr>
      <w:r>
        <w:rPr>
          <w:rFonts w:eastAsia="Calibri"/>
        </w:rPr>
        <w:t xml:space="preserve">         </w:t>
      </w:r>
      <w:r w:rsidRPr="001430EA">
        <w:rPr>
          <w:rFonts w:eastAsia="Calibri"/>
        </w:rPr>
        <w:t xml:space="preserve">Содержание </w:t>
      </w:r>
      <w:r w:rsidRPr="001430EA">
        <w:rPr>
          <w:rFonts w:eastAsia="Calibri"/>
          <w:lang w:val="kk-KZ"/>
        </w:rPr>
        <w:t xml:space="preserve">экзаменационной  </w:t>
      </w:r>
      <w:r w:rsidRPr="001430EA">
        <w:rPr>
          <w:rFonts w:eastAsia="Calibri"/>
        </w:rPr>
        <w:t xml:space="preserve"> работы для    11-х  классов позволило проверить </w:t>
      </w:r>
      <w:r w:rsidRPr="001430EA">
        <w:rPr>
          <w:rFonts w:eastAsia="Calibri"/>
          <w:lang w:val="kk-KZ"/>
        </w:rPr>
        <w:t xml:space="preserve">фактический </w:t>
      </w:r>
      <w:r w:rsidRPr="001430EA">
        <w:rPr>
          <w:rFonts w:eastAsia="Calibri"/>
        </w:rPr>
        <w:t>уровень сформированности   предметных знаний за курс общего среднего образования</w:t>
      </w:r>
    </w:p>
    <w:p w:rsidR="001430EA" w:rsidRPr="001430EA" w:rsidRDefault="001430EA" w:rsidP="001430EA">
      <w:pPr>
        <w:spacing w:line="276" w:lineRule="auto"/>
        <w:jc w:val="both"/>
        <w:rPr>
          <w:b/>
        </w:rPr>
      </w:pPr>
      <w:r w:rsidRPr="001430EA">
        <w:rPr>
          <w:rFonts w:eastAsia="Calibri"/>
          <w:lang w:eastAsia="en-US"/>
        </w:rPr>
        <w:t>Учащиеся должны знать и уметь применять на практике:</w:t>
      </w:r>
      <w:r w:rsidRPr="001430EA">
        <w:rPr>
          <w:b/>
        </w:rPr>
        <w:t xml:space="preserve"> </w:t>
      </w:r>
    </w:p>
    <w:p w:rsidR="001430EA" w:rsidRPr="001430EA" w:rsidRDefault="001430EA" w:rsidP="001430EA">
      <w:pPr>
        <w:jc w:val="both"/>
      </w:pPr>
      <w:r w:rsidRPr="001430EA">
        <w:rPr>
          <w:b/>
        </w:rPr>
        <w:t xml:space="preserve">- </w:t>
      </w:r>
      <w:r w:rsidRPr="001430EA">
        <w:t xml:space="preserve"> знание таблицы и правил нахождения первообразной и производной;</w:t>
      </w:r>
    </w:p>
    <w:p w:rsidR="001430EA" w:rsidRPr="001430EA" w:rsidRDefault="001430EA" w:rsidP="001430EA">
      <w:pPr>
        <w:tabs>
          <w:tab w:val="left" w:pos="0"/>
          <w:tab w:val="left" w:pos="142"/>
        </w:tabs>
        <w:jc w:val="both"/>
      </w:pPr>
      <w:r w:rsidRPr="001430EA">
        <w:rPr>
          <w:lang w:val="kk-KZ"/>
        </w:rPr>
        <w:t>-</w:t>
      </w:r>
      <w:r w:rsidRPr="001430EA">
        <w:t xml:space="preserve">  знание методов решения сложных тригонометрических уравнений; </w:t>
      </w:r>
    </w:p>
    <w:p w:rsidR="001430EA" w:rsidRPr="001430EA" w:rsidRDefault="001430EA" w:rsidP="001430EA">
      <w:pPr>
        <w:tabs>
          <w:tab w:val="left" w:pos="0"/>
          <w:tab w:val="left" w:pos="142"/>
        </w:tabs>
        <w:jc w:val="both"/>
      </w:pPr>
      <w:r w:rsidRPr="001430EA">
        <w:t>-  умения решать системы показательных уравнений;</w:t>
      </w:r>
    </w:p>
    <w:p w:rsidR="001430EA" w:rsidRPr="001430EA" w:rsidRDefault="001430EA" w:rsidP="001430EA">
      <w:pPr>
        <w:tabs>
          <w:tab w:val="left" w:pos="0"/>
          <w:tab w:val="left" w:pos="142"/>
        </w:tabs>
        <w:jc w:val="both"/>
      </w:pPr>
      <w:r w:rsidRPr="001430EA">
        <w:t>-  умения решать логарифмические неравенства;</w:t>
      </w:r>
    </w:p>
    <w:p w:rsidR="001430EA" w:rsidRPr="001430EA" w:rsidRDefault="001430EA" w:rsidP="001430EA">
      <w:pPr>
        <w:tabs>
          <w:tab w:val="left" w:pos="0"/>
          <w:tab w:val="left" w:pos="142"/>
        </w:tabs>
        <w:jc w:val="both"/>
      </w:pPr>
      <w:r w:rsidRPr="001430EA">
        <w:rPr>
          <w:b/>
        </w:rPr>
        <w:t xml:space="preserve">- </w:t>
      </w:r>
      <w:r w:rsidRPr="001430EA">
        <w:t>находить площадь фигуры, ограниченной заданными условиями, применяя формулу Ньютона-Лейбница;</w:t>
      </w:r>
    </w:p>
    <w:p w:rsidR="001430EA" w:rsidRPr="001430EA" w:rsidRDefault="001430EA" w:rsidP="001430EA">
      <w:pPr>
        <w:tabs>
          <w:tab w:val="left" w:pos="0"/>
          <w:tab w:val="left" w:pos="142"/>
        </w:tabs>
        <w:jc w:val="both"/>
      </w:pPr>
      <w:r w:rsidRPr="001430EA">
        <w:t>- умение находить уравнение касательной.</w:t>
      </w:r>
    </w:p>
    <w:p w:rsidR="001430EA" w:rsidRPr="001430EA" w:rsidRDefault="001430EA" w:rsidP="001430EA">
      <w:pPr>
        <w:spacing w:line="276" w:lineRule="auto"/>
        <w:jc w:val="both"/>
        <w:rPr>
          <w:rFonts w:eastAsia="Calibri"/>
          <w:b/>
          <w:lang w:eastAsia="en-US"/>
        </w:rPr>
      </w:pPr>
      <w:r>
        <w:rPr>
          <w:rFonts w:eastAsia="Calibri"/>
          <w:b/>
          <w:lang w:eastAsia="en-US"/>
        </w:rPr>
        <w:t xml:space="preserve">       </w:t>
      </w:r>
      <w:r w:rsidRPr="001430EA">
        <w:rPr>
          <w:rFonts w:eastAsia="Calibri"/>
          <w:b/>
          <w:lang w:eastAsia="en-US"/>
        </w:rPr>
        <w:t>Количественный анализ:</w:t>
      </w:r>
    </w:p>
    <w:tbl>
      <w:tblPr>
        <w:tblStyle w:val="88"/>
        <w:tblW w:w="9747" w:type="dxa"/>
        <w:tblLayout w:type="fixed"/>
        <w:tblLook w:val="01E0" w:firstRow="1" w:lastRow="1" w:firstColumn="1" w:lastColumn="1" w:noHBand="0" w:noVBand="0"/>
      </w:tblPr>
      <w:tblGrid>
        <w:gridCol w:w="817"/>
        <w:gridCol w:w="425"/>
        <w:gridCol w:w="567"/>
        <w:gridCol w:w="709"/>
        <w:gridCol w:w="567"/>
        <w:gridCol w:w="425"/>
        <w:gridCol w:w="567"/>
        <w:gridCol w:w="567"/>
        <w:gridCol w:w="567"/>
        <w:gridCol w:w="567"/>
        <w:gridCol w:w="567"/>
        <w:gridCol w:w="709"/>
        <w:gridCol w:w="851"/>
        <w:gridCol w:w="1842"/>
      </w:tblGrid>
      <w:tr w:rsidR="001430EA" w:rsidRPr="001430EA" w:rsidTr="00EA455D">
        <w:tc>
          <w:tcPr>
            <w:tcW w:w="817"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класс</w:t>
            </w:r>
          </w:p>
        </w:tc>
        <w:tc>
          <w:tcPr>
            <w:tcW w:w="425" w:type="dxa"/>
            <w:vMerge w:val="restart"/>
            <w:tcBorders>
              <w:top w:val="single" w:sz="4" w:space="0" w:color="auto"/>
              <w:left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всего</w:t>
            </w:r>
          </w:p>
        </w:tc>
        <w:tc>
          <w:tcPr>
            <w:tcW w:w="567"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писали</w:t>
            </w:r>
          </w:p>
        </w:tc>
        <w:tc>
          <w:tcPr>
            <w:tcW w:w="709" w:type="dxa"/>
            <w:vMerge w:val="restart"/>
            <w:tcBorders>
              <w:top w:val="single" w:sz="4" w:space="0" w:color="auto"/>
              <w:left w:val="single" w:sz="4" w:space="0" w:color="auto"/>
              <w:right w:val="single" w:sz="4" w:space="0" w:color="auto"/>
            </w:tcBorders>
          </w:tcPr>
          <w:p w:rsidR="001430EA" w:rsidRPr="001430EA" w:rsidRDefault="001430EA" w:rsidP="001430EA">
            <w:pPr>
              <w:spacing w:after="200" w:line="276" w:lineRule="auto"/>
              <w:contextualSpacing/>
              <w:jc w:val="center"/>
              <w:rPr>
                <w:rFonts w:eastAsia="Calibri"/>
                <w:sz w:val="20"/>
                <w:szCs w:val="20"/>
              </w:rPr>
            </w:pPr>
            <w:r w:rsidRPr="001430EA">
              <w:rPr>
                <w:rFonts w:eastAsia="Calibri"/>
                <w:sz w:val="20"/>
                <w:szCs w:val="20"/>
              </w:rPr>
              <w:t>Высокий уровень</w:t>
            </w:r>
          </w:p>
          <w:p w:rsidR="001430EA" w:rsidRPr="001430EA" w:rsidRDefault="001430EA" w:rsidP="001430EA">
            <w:pPr>
              <w:spacing w:after="200" w:line="276" w:lineRule="auto"/>
              <w:jc w:val="both"/>
              <w:rPr>
                <w:rFonts w:eastAsia="Calibri"/>
                <w:sz w:val="20"/>
                <w:szCs w:val="20"/>
              </w:rPr>
            </w:pPr>
            <w:r w:rsidRPr="001430EA">
              <w:rPr>
                <w:rFonts w:eastAsia="Calibri"/>
                <w:sz w:val="20"/>
                <w:szCs w:val="20"/>
              </w:rPr>
              <w:t>85-100%</w:t>
            </w:r>
          </w:p>
        </w:tc>
        <w:tc>
          <w:tcPr>
            <w:tcW w:w="992" w:type="dxa"/>
            <w:gridSpan w:val="2"/>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contextualSpacing/>
              <w:jc w:val="center"/>
              <w:rPr>
                <w:rFonts w:eastAsia="Calibri"/>
                <w:sz w:val="20"/>
                <w:szCs w:val="20"/>
              </w:rPr>
            </w:pPr>
            <w:r w:rsidRPr="001430EA">
              <w:rPr>
                <w:rFonts w:eastAsia="Calibri"/>
                <w:sz w:val="20"/>
                <w:szCs w:val="20"/>
              </w:rPr>
              <w:t>Средний уровень</w:t>
            </w:r>
          </w:p>
          <w:p w:rsidR="001430EA" w:rsidRPr="001430EA" w:rsidRDefault="001430EA" w:rsidP="001430EA">
            <w:pPr>
              <w:spacing w:after="200" w:line="276" w:lineRule="auto"/>
              <w:jc w:val="both"/>
              <w:rPr>
                <w:rFonts w:eastAsia="Calibri"/>
                <w:sz w:val="20"/>
                <w:szCs w:val="20"/>
              </w:rPr>
            </w:pPr>
          </w:p>
        </w:tc>
        <w:tc>
          <w:tcPr>
            <w:tcW w:w="567" w:type="dxa"/>
            <w:vMerge w:val="restart"/>
            <w:tcBorders>
              <w:top w:val="single" w:sz="4" w:space="0" w:color="auto"/>
              <w:left w:val="single" w:sz="4" w:space="0" w:color="auto"/>
              <w:right w:val="single" w:sz="4" w:space="0" w:color="auto"/>
            </w:tcBorders>
          </w:tcPr>
          <w:p w:rsidR="001430EA" w:rsidRPr="001430EA" w:rsidRDefault="001430EA" w:rsidP="001430EA">
            <w:pPr>
              <w:spacing w:after="200" w:line="276" w:lineRule="auto"/>
              <w:contextualSpacing/>
              <w:jc w:val="center"/>
              <w:rPr>
                <w:rFonts w:eastAsia="Calibri"/>
                <w:sz w:val="20"/>
                <w:szCs w:val="20"/>
              </w:rPr>
            </w:pPr>
            <w:r w:rsidRPr="001430EA">
              <w:rPr>
                <w:rFonts w:eastAsia="Calibri"/>
                <w:sz w:val="20"/>
                <w:szCs w:val="20"/>
              </w:rPr>
              <w:t>Низкий уровень</w:t>
            </w:r>
          </w:p>
          <w:p w:rsidR="001430EA" w:rsidRPr="001430EA" w:rsidRDefault="001430EA" w:rsidP="001430EA">
            <w:pPr>
              <w:spacing w:after="200" w:line="276" w:lineRule="auto"/>
              <w:jc w:val="both"/>
              <w:rPr>
                <w:rFonts w:eastAsia="Calibri"/>
                <w:sz w:val="20"/>
                <w:szCs w:val="20"/>
              </w:rPr>
            </w:pPr>
            <w:r w:rsidRPr="001430EA">
              <w:rPr>
                <w:rFonts w:eastAsia="Calibri"/>
                <w:sz w:val="20"/>
                <w:szCs w:val="20"/>
              </w:rPr>
              <w:t>0-39%</w:t>
            </w:r>
          </w:p>
        </w:tc>
        <w:tc>
          <w:tcPr>
            <w:tcW w:w="567"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 xml:space="preserve"> «5»</w:t>
            </w:r>
          </w:p>
        </w:tc>
        <w:tc>
          <w:tcPr>
            <w:tcW w:w="567"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 xml:space="preserve"> «4»</w:t>
            </w:r>
          </w:p>
        </w:tc>
        <w:tc>
          <w:tcPr>
            <w:tcW w:w="567"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 xml:space="preserve"> «3»</w:t>
            </w:r>
          </w:p>
        </w:tc>
        <w:tc>
          <w:tcPr>
            <w:tcW w:w="567"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 xml:space="preserve"> «2»</w:t>
            </w:r>
          </w:p>
        </w:tc>
        <w:tc>
          <w:tcPr>
            <w:tcW w:w="709"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 кач</w:t>
            </w:r>
          </w:p>
        </w:tc>
        <w:tc>
          <w:tcPr>
            <w:tcW w:w="851" w:type="dxa"/>
            <w:vMerge w:val="restart"/>
            <w:tcBorders>
              <w:top w:val="single" w:sz="4" w:space="0" w:color="auto"/>
              <w:left w:val="single" w:sz="4" w:space="0" w:color="auto"/>
              <w:right w:val="single" w:sz="4" w:space="0" w:color="auto"/>
            </w:tcBorders>
            <w:hideMark/>
          </w:tcPr>
          <w:p w:rsidR="001430EA" w:rsidRPr="001430EA" w:rsidRDefault="001430EA" w:rsidP="001430EA">
            <w:pPr>
              <w:spacing w:after="200" w:line="276" w:lineRule="auto"/>
              <w:ind w:left="-391" w:firstLine="391"/>
              <w:jc w:val="both"/>
              <w:rPr>
                <w:rFonts w:eastAsia="Calibri"/>
                <w:sz w:val="20"/>
                <w:szCs w:val="20"/>
              </w:rPr>
            </w:pPr>
            <w:r w:rsidRPr="001430EA">
              <w:rPr>
                <w:rFonts w:eastAsia="Calibri"/>
                <w:sz w:val="20"/>
                <w:szCs w:val="20"/>
              </w:rPr>
              <w:t>% усп</w:t>
            </w:r>
          </w:p>
        </w:tc>
        <w:tc>
          <w:tcPr>
            <w:tcW w:w="1842" w:type="dxa"/>
            <w:vMerge w:val="restart"/>
            <w:tcBorders>
              <w:top w:val="single" w:sz="4" w:space="0" w:color="auto"/>
              <w:left w:val="single" w:sz="4" w:space="0" w:color="auto"/>
              <w:right w:val="single" w:sz="4" w:space="0" w:color="auto"/>
            </w:tcBorders>
          </w:tcPr>
          <w:p w:rsidR="001430EA" w:rsidRPr="001430EA" w:rsidRDefault="001430EA" w:rsidP="001430EA">
            <w:pPr>
              <w:spacing w:after="200" w:line="276" w:lineRule="auto"/>
              <w:ind w:left="-391" w:firstLine="391"/>
              <w:jc w:val="both"/>
              <w:rPr>
                <w:rFonts w:eastAsia="Calibri"/>
                <w:sz w:val="20"/>
                <w:szCs w:val="20"/>
              </w:rPr>
            </w:pPr>
            <w:r w:rsidRPr="001430EA">
              <w:rPr>
                <w:rFonts w:eastAsia="Calibri"/>
                <w:sz w:val="20"/>
                <w:szCs w:val="20"/>
              </w:rPr>
              <w:t>Учитель</w:t>
            </w:r>
          </w:p>
        </w:tc>
      </w:tr>
      <w:tr w:rsidR="001430EA" w:rsidRPr="001430EA" w:rsidTr="00EA455D">
        <w:tc>
          <w:tcPr>
            <w:tcW w:w="81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425"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56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709"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contextualSpacing/>
              <w:jc w:val="center"/>
              <w:rPr>
                <w:rFonts w:eastAsia="Calibri"/>
                <w:sz w:val="20"/>
                <w:szCs w:val="20"/>
                <w:lang w:eastAsia="ru-RU"/>
              </w:rPr>
            </w:pPr>
            <w:r w:rsidRPr="001430EA">
              <w:rPr>
                <w:rFonts w:eastAsia="Calibri"/>
                <w:sz w:val="20"/>
                <w:szCs w:val="20"/>
                <w:lang w:eastAsia="ru-RU"/>
              </w:rPr>
              <w:t>65-84%</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contextualSpacing/>
              <w:jc w:val="center"/>
              <w:rPr>
                <w:rFonts w:eastAsia="Calibri"/>
                <w:sz w:val="20"/>
                <w:szCs w:val="20"/>
                <w:lang w:eastAsia="ru-RU"/>
              </w:rPr>
            </w:pPr>
            <w:r w:rsidRPr="001430EA">
              <w:rPr>
                <w:rFonts w:eastAsia="Calibri"/>
                <w:sz w:val="20"/>
                <w:szCs w:val="20"/>
                <w:lang w:eastAsia="ru-RU"/>
              </w:rPr>
              <w:t>40-64%</w:t>
            </w:r>
          </w:p>
        </w:tc>
        <w:tc>
          <w:tcPr>
            <w:tcW w:w="56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56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56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56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567"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709"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p>
        </w:tc>
        <w:tc>
          <w:tcPr>
            <w:tcW w:w="851"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ind w:left="-391" w:firstLine="391"/>
              <w:jc w:val="both"/>
              <w:rPr>
                <w:rFonts w:eastAsia="Calibri"/>
                <w:sz w:val="20"/>
                <w:szCs w:val="20"/>
              </w:rPr>
            </w:pPr>
          </w:p>
        </w:tc>
        <w:tc>
          <w:tcPr>
            <w:tcW w:w="1842" w:type="dxa"/>
            <w:vMerge/>
            <w:tcBorders>
              <w:left w:val="single" w:sz="4" w:space="0" w:color="auto"/>
              <w:bottom w:val="single" w:sz="4" w:space="0" w:color="auto"/>
              <w:right w:val="single" w:sz="4" w:space="0" w:color="auto"/>
            </w:tcBorders>
          </w:tcPr>
          <w:p w:rsidR="001430EA" w:rsidRPr="001430EA" w:rsidRDefault="001430EA" w:rsidP="001430EA">
            <w:pPr>
              <w:spacing w:after="200" w:line="276" w:lineRule="auto"/>
              <w:ind w:left="-391" w:firstLine="391"/>
              <w:jc w:val="both"/>
              <w:rPr>
                <w:rFonts w:eastAsia="Calibri"/>
                <w:sz w:val="20"/>
                <w:szCs w:val="20"/>
              </w:rPr>
            </w:pPr>
          </w:p>
        </w:tc>
      </w:tr>
      <w:tr w:rsidR="001430EA" w:rsidRPr="001430EA" w:rsidTr="00EA455D">
        <w:tc>
          <w:tcPr>
            <w:tcW w:w="81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11 А</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 xml:space="preserve">24 </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3</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15</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6</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3</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15</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6</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75%</w:t>
            </w:r>
          </w:p>
        </w:tc>
        <w:tc>
          <w:tcPr>
            <w:tcW w:w="851"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360" w:lineRule="auto"/>
              <w:jc w:val="both"/>
              <w:rPr>
                <w:rFonts w:eastAsia="Calibri"/>
              </w:rPr>
            </w:pPr>
            <w:r w:rsidRPr="001430EA">
              <w:rPr>
                <w:rFonts w:eastAsia="Calibri"/>
              </w:rPr>
              <w:t>100%</w:t>
            </w:r>
          </w:p>
        </w:tc>
        <w:tc>
          <w:tcPr>
            <w:tcW w:w="1842"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360" w:lineRule="auto"/>
              <w:jc w:val="both"/>
              <w:rPr>
                <w:rFonts w:eastAsia="Calibri"/>
              </w:rPr>
            </w:pPr>
            <w:r w:rsidRPr="001430EA">
              <w:rPr>
                <w:rFonts w:eastAsia="Calibri"/>
              </w:rPr>
              <w:t>Кокорева Н. В.</w:t>
            </w:r>
          </w:p>
        </w:tc>
      </w:tr>
      <w:tr w:rsidR="001430EA" w:rsidRPr="001430EA" w:rsidTr="00EA455D">
        <w:tc>
          <w:tcPr>
            <w:tcW w:w="81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11 Б</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21</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11</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8</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2</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11</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8</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2</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90%</w:t>
            </w:r>
          </w:p>
        </w:tc>
        <w:tc>
          <w:tcPr>
            <w:tcW w:w="851"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100%</w:t>
            </w:r>
          </w:p>
        </w:tc>
        <w:tc>
          <w:tcPr>
            <w:tcW w:w="1842"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Савченко Т. А.</w:t>
            </w:r>
          </w:p>
        </w:tc>
      </w:tr>
      <w:tr w:rsidR="001430EA" w:rsidRPr="001430EA" w:rsidTr="00EA455D">
        <w:tc>
          <w:tcPr>
            <w:tcW w:w="81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11 РВГ</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3</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3</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3</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0</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sz w:val="20"/>
                <w:szCs w:val="20"/>
              </w:rPr>
            </w:pPr>
            <w:r w:rsidRPr="001430EA">
              <w:rPr>
                <w:rFonts w:eastAsia="Calibri"/>
                <w:sz w:val="20"/>
                <w:szCs w:val="20"/>
              </w:rPr>
              <w:t>100%</w:t>
            </w:r>
          </w:p>
        </w:tc>
        <w:tc>
          <w:tcPr>
            <w:tcW w:w="851"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100%</w:t>
            </w:r>
          </w:p>
        </w:tc>
        <w:tc>
          <w:tcPr>
            <w:tcW w:w="1842"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rPr>
            </w:pPr>
            <w:r w:rsidRPr="001430EA">
              <w:rPr>
                <w:rFonts w:eastAsia="Calibri"/>
              </w:rPr>
              <w:t>Савченко Т. А.</w:t>
            </w:r>
          </w:p>
        </w:tc>
      </w:tr>
      <w:tr w:rsidR="001430EA" w:rsidRPr="001430EA" w:rsidTr="00EA455D">
        <w:tc>
          <w:tcPr>
            <w:tcW w:w="81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sz w:val="20"/>
                <w:szCs w:val="20"/>
              </w:rPr>
            </w:pPr>
            <w:r w:rsidRPr="001430EA">
              <w:rPr>
                <w:rFonts w:eastAsia="Calibri"/>
                <w:b/>
                <w:sz w:val="20"/>
                <w:szCs w:val="20"/>
              </w:rPr>
              <w:t>Всего</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48</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17</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23</w:t>
            </w:r>
          </w:p>
        </w:tc>
        <w:tc>
          <w:tcPr>
            <w:tcW w:w="425"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8</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0</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17</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23</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8</w:t>
            </w:r>
          </w:p>
        </w:tc>
        <w:tc>
          <w:tcPr>
            <w:tcW w:w="567"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0</w:t>
            </w:r>
          </w:p>
        </w:tc>
        <w:tc>
          <w:tcPr>
            <w:tcW w:w="709"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83%</w:t>
            </w:r>
          </w:p>
        </w:tc>
        <w:tc>
          <w:tcPr>
            <w:tcW w:w="851"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r w:rsidRPr="001430EA">
              <w:rPr>
                <w:rFonts w:eastAsia="Calibri"/>
                <w:b/>
              </w:rPr>
              <w:t>100%</w:t>
            </w:r>
          </w:p>
        </w:tc>
        <w:tc>
          <w:tcPr>
            <w:tcW w:w="1842" w:type="dxa"/>
            <w:tcBorders>
              <w:top w:val="single" w:sz="4" w:space="0" w:color="auto"/>
              <w:left w:val="single" w:sz="4" w:space="0" w:color="auto"/>
              <w:bottom w:val="single" w:sz="4" w:space="0" w:color="auto"/>
              <w:right w:val="single" w:sz="4" w:space="0" w:color="auto"/>
            </w:tcBorders>
          </w:tcPr>
          <w:p w:rsidR="001430EA" w:rsidRPr="001430EA" w:rsidRDefault="001430EA" w:rsidP="001430EA">
            <w:pPr>
              <w:spacing w:after="200" w:line="276" w:lineRule="auto"/>
              <w:jc w:val="both"/>
              <w:rPr>
                <w:rFonts w:eastAsia="Calibri"/>
                <w:b/>
              </w:rPr>
            </w:pPr>
          </w:p>
        </w:tc>
      </w:tr>
    </w:tbl>
    <w:p w:rsidR="001430EA" w:rsidRPr="001430EA" w:rsidRDefault="001430EA" w:rsidP="001430EA">
      <w:pPr>
        <w:shd w:val="clear" w:color="auto" w:fill="FFFFFF"/>
        <w:ind w:left="94" w:right="1094"/>
        <w:jc w:val="both"/>
      </w:pPr>
      <w:r w:rsidRPr="001430EA">
        <w:t xml:space="preserve"> </w:t>
      </w:r>
      <w:r w:rsidRPr="001430EA">
        <w:rPr>
          <w:b/>
        </w:rPr>
        <w:t>Отлично</w:t>
      </w:r>
      <w:r w:rsidRPr="001430EA">
        <w:t xml:space="preserve"> справились с заданием №11 «Преобразование иррационального выражения с применением формул сокращенного умножения» полностью выполнили 42 ученика (88%). </w:t>
      </w:r>
    </w:p>
    <w:p w:rsidR="001430EA" w:rsidRPr="001430EA" w:rsidRDefault="001430EA" w:rsidP="001430EA">
      <w:pPr>
        <w:shd w:val="clear" w:color="auto" w:fill="FFFFFF"/>
        <w:ind w:left="94" w:right="1094"/>
        <w:jc w:val="both"/>
      </w:pPr>
      <w:r w:rsidRPr="001430EA">
        <w:rPr>
          <w:b/>
        </w:rPr>
        <w:t>Достаточно хорошо</w:t>
      </w:r>
      <w:r w:rsidRPr="001430EA">
        <w:t xml:space="preserve"> выполнили:  </w:t>
      </w:r>
    </w:p>
    <w:p w:rsidR="001430EA" w:rsidRPr="001430EA" w:rsidRDefault="001430EA" w:rsidP="001430EA">
      <w:pPr>
        <w:shd w:val="clear" w:color="auto" w:fill="FFFFFF"/>
        <w:ind w:left="94" w:right="1094"/>
        <w:jc w:val="both"/>
      </w:pPr>
      <w:r w:rsidRPr="001430EA">
        <w:rPr>
          <w:b/>
        </w:rPr>
        <w:t xml:space="preserve">- </w:t>
      </w:r>
      <w:r w:rsidRPr="001430EA">
        <w:t xml:space="preserve">задания части А 39 учеников (81%) справились со всеми 10 заданиями без ошибок, </w:t>
      </w:r>
    </w:p>
    <w:p w:rsidR="001430EA" w:rsidRPr="001430EA" w:rsidRDefault="001430EA" w:rsidP="001430EA">
      <w:pPr>
        <w:shd w:val="clear" w:color="auto" w:fill="FFFFFF"/>
        <w:ind w:left="94" w:right="1094"/>
        <w:jc w:val="both"/>
      </w:pPr>
      <w:r w:rsidRPr="001430EA">
        <w:t xml:space="preserve"> - задание № 13 «Решение тригонометрического уравнения» 35 справившихся учащихся (73%),</w:t>
      </w:r>
    </w:p>
    <w:p w:rsidR="001430EA" w:rsidRPr="001430EA" w:rsidRDefault="001430EA" w:rsidP="001430EA">
      <w:pPr>
        <w:shd w:val="clear" w:color="auto" w:fill="FFFFFF"/>
        <w:ind w:left="94" w:right="1094"/>
        <w:jc w:val="both"/>
      </w:pPr>
      <w:r w:rsidRPr="001430EA">
        <w:t>- задание № 15 «Нахождение тангенса угла наклона касательной к графику данной функции в заданной точке»  полностью справились 32 ученика (67%).</w:t>
      </w:r>
    </w:p>
    <w:p w:rsidR="001430EA" w:rsidRPr="001430EA" w:rsidRDefault="001430EA" w:rsidP="001430EA">
      <w:pPr>
        <w:shd w:val="clear" w:color="auto" w:fill="FFFFFF"/>
        <w:ind w:left="94" w:right="1094"/>
        <w:jc w:val="both"/>
      </w:pPr>
      <w:r w:rsidRPr="001430EA">
        <w:lastRenderedPageBreak/>
        <w:t>- задание № 14 «Решение системы уравнений с двумя переменными, одно из уравнений которой показательное уравнение, второе уравнение второй степени» полностью справились 24 ученика (50%).</w:t>
      </w:r>
    </w:p>
    <w:p w:rsidR="001430EA" w:rsidRPr="001430EA" w:rsidRDefault="001430EA" w:rsidP="001430EA">
      <w:pPr>
        <w:shd w:val="clear" w:color="auto" w:fill="FFFFFF"/>
        <w:ind w:left="94" w:right="1094"/>
        <w:jc w:val="both"/>
      </w:pPr>
      <w:r w:rsidRPr="001430EA">
        <w:rPr>
          <w:b/>
        </w:rPr>
        <w:t>Низкий уровень</w:t>
      </w:r>
      <w:r w:rsidRPr="001430EA">
        <w:t xml:space="preserve"> выполнения показали при выполнении:</w:t>
      </w:r>
    </w:p>
    <w:p w:rsidR="001430EA" w:rsidRPr="001430EA" w:rsidRDefault="001430EA" w:rsidP="001430EA">
      <w:pPr>
        <w:shd w:val="clear" w:color="auto" w:fill="FFFFFF"/>
        <w:ind w:left="94" w:right="1094"/>
        <w:jc w:val="both"/>
      </w:pPr>
      <w:r w:rsidRPr="001430EA">
        <w:t xml:space="preserve">- задания № 12 «Решение логарифмического неравенства с переменной и в основании логарифма и логарифмируемом выражении» - 16 учащихся (33%) полностью справились с заданием, </w:t>
      </w:r>
    </w:p>
    <w:p w:rsidR="001430EA" w:rsidRPr="001430EA" w:rsidRDefault="001430EA" w:rsidP="001430EA">
      <w:pPr>
        <w:shd w:val="clear" w:color="auto" w:fill="FFFFFF"/>
        <w:ind w:left="94" w:right="1094"/>
        <w:jc w:val="both"/>
      </w:pPr>
      <w:r w:rsidRPr="001430EA">
        <w:t>- задания № 16 «Вычисление площади фигуры, ограниченной графиками функций» только 9 учеников (19%) полностью справились с этим заданием.</w:t>
      </w:r>
    </w:p>
    <w:p w:rsidR="00C424F7" w:rsidRPr="00C424F7" w:rsidRDefault="00C424F7" w:rsidP="00C424F7">
      <w:pPr>
        <w:spacing w:line="276" w:lineRule="auto"/>
        <w:jc w:val="center"/>
        <w:rPr>
          <w:rFonts w:eastAsiaTheme="minorHAnsi"/>
          <w:b/>
          <w:lang w:eastAsia="en-US"/>
        </w:rPr>
      </w:pPr>
      <w:r w:rsidRPr="00C424F7">
        <w:rPr>
          <w:rFonts w:eastAsiaTheme="minorHAnsi"/>
          <w:b/>
          <w:lang w:eastAsia="en-US"/>
        </w:rPr>
        <w:t>Анализ</w:t>
      </w:r>
    </w:p>
    <w:p w:rsidR="00C424F7" w:rsidRPr="00C424F7" w:rsidRDefault="000F5111" w:rsidP="000F5111">
      <w:pPr>
        <w:spacing w:line="276" w:lineRule="auto"/>
        <w:rPr>
          <w:rFonts w:eastAsiaTheme="minorHAnsi"/>
          <w:b/>
          <w:lang w:eastAsia="en-US"/>
        </w:rPr>
      </w:pPr>
      <w:r>
        <w:rPr>
          <w:rFonts w:eastAsiaTheme="minorHAnsi"/>
          <w:b/>
          <w:lang w:eastAsia="en-US"/>
        </w:rPr>
        <w:t xml:space="preserve">                  </w:t>
      </w:r>
      <w:r w:rsidR="00C424F7" w:rsidRPr="00C424F7">
        <w:rPr>
          <w:rFonts w:eastAsiaTheme="minorHAnsi"/>
          <w:b/>
          <w:lang w:eastAsia="en-US"/>
        </w:rPr>
        <w:t>экзаменационной работы по математике (алгебре)</w:t>
      </w:r>
      <w:r>
        <w:rPr>
          <w:rFonts w:eastAsiaTheme="minorHAnsi"/>
          <w:b/>
          <w:lang w:eastAsia="en-US"/>
        </w:rPr>
        <w:t xml:space="preserve"> </w:t>
      </w:r>
      <w:r w:rsidR="00C424F7" w:rsidRPr="00C424F7">
        <w:rPr>
          <w:rFonts w:eastAsiaTheme="minorHAnsi"/>
          <w:b/>
          <w:lang w:eastAsia="en-US"/>
        </w:rPr>
        <w:t>в 9-х классах</w:t>
      </w:r>
    </w:p>
    <w:p w:rsidR="00C424F7" w:rsidRPr="00C424F7" w:rsidRDefault="00C424F7" w:rsidP="00C424F7">
      <w:pPr>
        <w:widowControl w:val="0"/>
        <w:tabs>
          <w:tab w:val="left" w:pos="567"/>
        </w:tabs>
        <w:jc w:val="both"/>
      </w:pPr>
      <w:r w:rsidRPr="00C424F7">
        <w:t xml:space="preserve">Письменная работа состоит из двух частей: части </w:t>
      </w:r>
      <w:proofErr w:type="gramStart"/>
      <w:r w:rsidRPr="00C424F7">
        <w:t>А  и</w:t>
      </w:r>
      <w:proofErr w:type="gramEnd"/>
      <w:r w:rsidRPr="00C424F7">
        <w:t xml:space="preserve"> части В.</w:t>
      </w:r>
    </w:p>
    <w:p w:rsidR="00C424F7" w:rsidRPr="00C424F7" w:rsidRDefault="00C424F7" w:rsidP="00C424F7">
      <w:pPr>
        <w:widowControl w:val="0"/>
        <w:tabs>
          <w:tab w:val="left" w:pos="567"/>
        </w:tabs>
        <w:jc w:val="both"/>
      </w:pPr>
      <w:r w:rsidRPr="00C424F7">
        <w:rPr>
          <w:b/>
          <w:bCs/>
        </w:rPr>
        <w:t>Часть А</w:t>
      </w:r>
      <w:r w:rsidRPr="00C424F7">
        <w:t xml:space="preserve"> содержит 10 заданий с выбором одного правильного ответа из пяти предложенных. Задания оцениваются в 1 балл.</w:t>
      </w:r>
    </w:p>
    <w:p w:rsidR="00C424F7" w:rsidRPr="00C424F7" w:rsidRDefault="00C424F7" w:rsidP="00C424F7">
      <w:pPr>
        <w:widowControl w:val="0"/>
        <w:tabs>
          <w:tab w:val="left" w:pos="567"/>
        </w:tabs>
        <w:jc w:val="both"/>
      </w:pPr>
      <w:proofErr w:type="gramStart"/>
      <w:r w:rsidRPr="00C424F7">
        <w:rPr>
          <w:b/>
          <w:bCs/>
        </w:rPr>
        <w:t>Часть В</w:t>
      </w:r>
      <w:proofErr w:type="gramEnd"/>
      <w:r w:rsidRPr="00C424F7">
        <w:t xml:space="preserve"> содержит 5 заданий, требующих краткого или развернутого ответов. Задания оцениваются в 2-6 баллов.</w:t>
      </w:r>
    </w:p>
    <w:p w:rsidR="00C424F7" w:rsidRPr="00C424F7" w:rsidRDefault="00C424F7" w:rsidP="00C424F7">
      <w:pPr>
        <w:spacing w:line="276" w:lineRule="auto"/>
        <w:rPr>
          <w:rFonts w:eastAsiaTheme="minorHAnsi"/>
          <w:b/>
          <w:lang w:eastAsia="en-US"/>
        </w:rPr>
      </w:pPr>
      <w:r w:rsidRPr="00C424F7">
        <w:rPr>
          <w:rFonts w:eastAsiaTheme="minorHAnsi"/>
          <w:b/>
          <w:lang w:eastAsia="en-US"/>
        </w:rPr>
        <w:t>Максимальный балл -30 баллов</w:t>
      </w:r>
    </w:p>
    <w:p w:rsidR="00C424F7" w:rsidRPr="00C424F7" w:rsidRDefault="00C424F7" w:rsidP="00C424F7">
      <w:pPr>
        <w:spacing w:line="276" w:lineRule="auto"/>
        <w:jc w:val="center"/>
        <w:rPr>
          <w:rFonts w:eastAsiaTheme="minorHAnsi"/>
          <w:b/>
          <w:lang w:eastAsia="en-US"/>
        </w:rPr>
      </w:pPr>
      <w:r w:rsidRPr="00C424F7">
        <w:rPr>
          <w:rFonts w:eastAsiaTheme="minorHAnsi"/>
          <w:b/>
          <w:lang w:eastAsia="en-US"/>
        </w:rPr>
        <w:t>Мониторинг результатов экзаменационной работы</w:t>
      </w:r>
    </w:p>
    <w:tbl>
      <w:tblPr>
        <w:tblStyle w:val="138"/>
        <w:tblW w:w="5406" w:type="pct"/>
        <w:tblInd w:w="-318" w:type="dxa"/>
        <w:tblLayout w:type="fixed"/>
        <w:tblLook w:val="01E0" w:firstRow="1" w:lastRow="1" w:firstColumn="1" w:lastColumn="1" w:noHBand="0" w:noVBand="0"/>
      </w:tblPr>
      <w:tblGrid>
        <w:gridCol w:w="732"/>
        <w:gridCol w:w="728"/>
        <w:gridCol w:w="874"/>
        <w:gridCol w:w="1023"/>
        <w:gridCol w:w="1166"/>
        <w:gridCol w:w="1023"/>
        <w:gridCol w:w="876"/>
        <w:gridCol w:w="1021"/>
        <w:gridCol w:w="878"/>
        <w:gridCol w:w="2333"/>
      </w:tblGrid>
      <w:tr w:rsidR="00C424F7" w:rsidRPr="00C424F7" w:rsidTr="00EA455D">
        <w:trPr>
          <w:trHeight w:val="751"/>
        </w:trPr>
        <w:tc>
          <w:tcPr>
            <w:tcW w:w="344"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ind w:left="-108"/>
              <w:contextualSpacing/>
              <w:jc w:val="center"/>
              <w:rPr>
                <w:rFonts w:asciiTheme="minorHAnsi" w:eastAsia="Calibri" w:hAnsiTheme="minorHAnsi" w:cstheme="minorBidi"/>
              </w:rPr>
            </w:pPr>
            <w:r w:rsidRPr="00C424F7">
              <w:rPr>
                <w:rFonts w:asciiTheme="minorHAnsi" w:eastAsia="Calibri" w:hAnsiTheme="minorHAnsi" w:cstheme="minorBidi"/>
              </w:rPr>
              <w:t>к</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л</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а</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с</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с</w:t>
            </w:r>
          </w:p>
        </w:tc>
        <w:tc>
          <w:tcPr>
            <w:tcW w:w="342"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Кол-во уч-ся</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в классе</w:t>
            </w:r>
          </w:p>
        </w:tc>
        <w:tc>
          <w:tcPr>
            <w:tcW w:w="410" w:type="pct"/>
            <w:vMerge w:val="restart"/>
            <w:tcBorders>
              <w:top w:val="single" w:sz="4" w:space="0" w:color="auto"/>
              <w:left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 xml:space="preserve">Писали </w:t>
            </w:r>
          </w:p>
        </w:tc>
        <w:tc>
          <w:tcPr>
            <w:tcW w:w="480"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Высокий уровень</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85-100%</w:t>
            </w:r>
          </w:p>
        </w:tc>
        <w:tc>
          <w:tcPr>
            <w:tcW w:w="1027" w:type="pct"/>
            <w:gridSpan w:val="2"/>
            <w:tcBorders>
              <w:top w:val="single" w:sz="4" w:space="0" w:color="auto"/>
              <w:left w:val="single" w:sz="4" w:space="0" w:color="auto"/>
              <w:bottom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Средний уровень</w:t>
            </w:r>
          </w:p>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411"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Низкий уровень</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0-39%</w:t>
            </w:r>
          </w:p>
        </w:tc>
        <w:tc>
          <w:tcPr>
            <w:tcW w:w="479"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w:t>
            </w:r>
          </w:p>
          <w:p w:rsidR="00C424F7" w:rsidRPr="00C424F7" w:rsidRDefault="00C424F7" w:rsidP="00C424F7">
            <w:pPr>
              <w:spacing w:after="200" w:line="276" w:lineRule="auto"/>
              <w:contextualSpacing/>
              <w:jc w:val="center"/>
              <w:rPr>
                <w:rFonts w:asciiTheme="minorHAnsi" w:eastAsia="Calibri" w:hAnsiTheme="minorHAnsi" w:cstheme="minorBidi"/>
              </w:rPr>
            </w:pPr>
            <w:proofErr w:type="gramStart"/>
            <w:r w:rsidRPr="00C424F7">
              <w:rPr>
                <w:rFonts w:asciiTheme="minorHAnsi" w:eastAsia="Calibri" w:hAnsiTheme="minorHAnsi" w:cstheme="minorBidi"/>
              </w:rPr>
              <w:t>успевае-мости</w:t>
            </w:r>
            <w:proofErr w:type="gramEnd"/>
          </w:p>
        </w:tc>
        <w:tc>
          <w:tcPr>
            <w:tcW w:w="412"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w:t>
            </w:r>
          </w:p>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качества</w:t>
            </w:r>
          </w:p>
        </w:tc>
        <w:tc>
          <w:tcPr>
            <w:tcW w:w="1095" w:type="pct"/>
            <w:vMerge w:val="restart"/>
            <w:tcBorders>
              <w:top w:val="single" w:sz="4" w:space="0" w:color="auto"/>
              <w:left w:val="single" w:sz="4" w:space="0" w:color="auto"/>
              <w:right w:val="single" w:sz="4" w:space="0" w:color="auto"/>
            </w:tcBorders>
            <w:hideMark/>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Ф.И.О.</w:t>
            </w:r>
          </w:p>
          <w:p w:rsidR="00C424F7" w:rsidRPr="00C424F7" w:rsidRDefault="00C424F7" w:rsidP="00C424F7">
            <w:pPr>
              <w:spacing w:after="200" w:line="276" w:lineRule="auto"/>
              <w:ind w:right="-108"/>
              <w:contextualSpacing/>
              <w:jc w:val="center"/>
              <w:rPr>
                <w:rFonts w:asciiTheme="minorHAnsi" w:eastAsia="Calibri" w:hAnsiTheme="minorHAnsi" w:cstheme="minorBidi"/>
              </w:rPr>
            </w:pPr>
            <w:r w:rsidRPr="00C424F7">
              <w:rPr>
                <w:rFonts w:asciiTheme="minorHAnsi" w:eastAsia="Calibri" w:hAnsiTheme="minorHAnsi" w:cstheme="minorBidi"/>
              </w:rPr>
              <w:t>учителя</w:t>
            </w:r>
          </w:p>
        </w:tc>
      </w:tr>
      <w:tr w:rsidR="00C424F7" w:rsidRPr="00C424F7" w:rsidTr="00EA455D">
        <w:trPr>
          <w:trHeight w:val="628"/>
        </w:trPr>
        <w:tc>
          <w:tcPr>
            <w:tcW w:w="344"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342"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410"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480"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547"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65-84%</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40-64%</w:t>
            </w:r>
          </w:p>
        </w:tc>
        <w:tc>
          <w:tcPr>
            <w:tcW w:w="411"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479"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412"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c>
          <w:tcPr>
            <w:tcW w:w="1095" w:type="pct"/>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p>
        </w:tc>
      </w:tr>
      <w:tr w:rsidR="00C424F7" w:rsidRPr="00C424F7" w:rsidTr="00EA455D">
        <w:tc>
          <w:tcPr>
            <w:tcW w:w="344"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9А</w:t>
            </w:r>
          </w:p>
        </w:tc>
        <w:tc>
          <w:tcPr>
            <w:tcW w:w="34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29</w:t>
            </w:r>
          </w:p>
        </w:tc>
        <w:tc>
          <w:tcPr>
            <w:tcW w:w="41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28</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547"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1</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lang w:val="kk-KZ"/>
              </w:rPr>
            </w:pPr>
            <w:r w:rsidRPr="00C424F7">
              <w:rPr>
                <w:rFonts w:asciiTheme="minorHAnsi" w:eastAsia="Calibri" w:hAnsiTheme="minorHAnsi" w:cstheme="minorBidi"/>
                <w:lang w:val="kk-KZ"/>
              </w:rPr>
              <w:t>26</w:t>
            </w:r>
          </w:p>
        </w:tc>
        <w:tc>
          <w:tcPr>
            <w:tcW w:w="411"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479"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100%</w:t>
            </w:r>
          </w:p>
        </w:tc>
        <w:tc>
          <w:tcPr>
            <w:tcW w:w="41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4%</w:t>
            </w:r>
          </w:p>
        </w:tc>
        <w:tc>
          <w:tcPr>
            <w:tcW w:w="1095"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rPr>
            </w:pPr>
            <w:r w:rsidRPr="00C424F7">
              <w:rPr>
                <w:rFonts w:asciiTheme="minorHAnsi" w:eastAsiaTheme="minorHAnsi" w:hAnsiTheme="minorHAnsi" w:cstheme="minorBidi"/>
              </w:rPr>
              <w:t>Кустаулетова М.И</w:t>
            </w:r>
            <w:r w:rsidRPr="00C424F7">
              <w:rPr>
                <w:rFonts w:asciiTheme="minorHAnsi" w:eastAsia="Calibri" w:hAnsiTheme="minorHAnsi" w:cstheme="minorBidi"/>
              </w:rPr>
              <w:t>.</w:t>
            </w:r>
          </w:p>
        </w:tc>
      </w:tr>
      <w:tr w:rsidR="00C424F7" w:rsidRPr="00C424F7" w:rsidTr="00EA455D">
        <w:tc>
          <w:tcPr>
            <w:tcW w:w="344"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9Б</w:t>
            </w:r>
          </w:p>
        </w:tc>
        <w:tc>
          <w:tcPr>
            <w:tcW w:w="34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28</w:t>
            </w:r>
          </w:p>
        </w:tc>
        <w:tc>
          <w:tcPr>
            <w:tcW w:w="41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24</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547"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4</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lang w:val="kk-KZ"/>
              </w:rPr>
            </w:pPr>
            <w:r w:rsidRPr="00C424F7">
              <w:rPr>
                <w:rFonts w:asciiTheme="minorHAnsi" w:eastAsia="Calibri" w:hAnsiTheme="minorHAnsi" w:cstheme="minorBidi"/>
                <w:lang w:val="kk-KZ"/>
              </w:rPr>
              <w:t>20</w:t>
            </w:r>
          </w:p>
        </w:tc>
        <w:tc>
          <w:tcPr>
            <w:tcW w:w="411"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479"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100%</w:t>
            </w:r>
          </w:p>
        </w:tc>
        <w:tc>
          <w:tcPr>
            <w:tcW w:w="41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17%</w:t>
            </w:r>
          </w:p>
        </w:tc>
        <w:tc>
          <w:tcPr>
            <w:tcW w:w="1095"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rPr>
            </w:pPr>
            <w:r w:rsidRPr="00C424F7">
              <w:rPr>
                <w:rFonts w:asciiTheme="minorHAnsi" w:eastAsiaTheme="minorHAnsi" w:hAnsiTheme="minorHAnsi" w:cstheme="minorBidi"/>
              </w:rPr>
              <w:t>Кустаулетова М.И</w:t>
            </w:r>
            <w:r w:rsidRPr="00C424F7">
              <w:rPr>
                <w:rFonts w:asciiTheme="minorHAnsi" w:eastAsia="Calibri" w:hAnsiTheme="minorHAnsi" w:cstheme="minorBidi"/>
              </w:rPr>
              <w:t>.</w:t>
            </w:r>
          </w:p>
        </w:tc>
      </w:tr>
      <w:tr w:rsidR="00C424F7" w:rsidRPr="00C424F7" w:rsidTr="00EA455D">
        <w:tc>
          <w:tcPr>
            <w:tcW w:w="344"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9В</w:t>
            </w:r>
          </w:p>
        </w:tc>
        <w:tc>
          <w:tcPr>
            <w:tcW w:w="34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24</w:t>
            </w:r>
          </w:p>
        </w:tc>
        <w:tc>
          <w:tcPr>
            <w:tcW w:w="41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24</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11</w:t>
            </w:r>
          </w:p>
        </w:tc>
        <w:tc>
          <w:tcPr>
            <w:tcW w:w="547"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10</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lang w:val="kk-KZ"/>
              </w:rPr>
            </w:pPr>
            <w:r w:rsidRPr="00C424F7">
              <w:rPr>
                <w:rFonts w:asciiTheme="minorHAnsi" w:eastAsia="Calibri" w:hAnsiTheme="minorHAnsi" w:cstheme="minorBidi"/>
                <w:lang w:val="kk-KZ"/>
              </w:rPr>
              <w:t>20</w:t>
            </w:r>
          </w:p>
        </w:tc>
        <w:tc>
          <w:tcPr>
            <w:tcW w:w="411"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479"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100%</w:t>
            </w:r>
          </w:p>
        </w:tc>
        <w:tc>
          <w:tcPr>
            <w:tcW w:w="41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88%</w:t>
            </w:r>
          </w:p>
        </w:tc>
        <w:tc>
          <w:tcPr>
            <w:tcW w:w="1095"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Theme="minorHAnsi" w:hAnsiTheme="minorHAnsi" w:cstheme="minorBidi"/>
              </w:rPr>
            </w:pPr>
            <w:r w:rsidRPr="00C424F7">
              <w:rPr>
                <w:rFonts w:asciiTheme="minorHAnsi" w:eastAsiaTheme="minorHAnsi" w:hAnsiTheme="minorHAnsi" w:cstheme="minorBidi"/>
              </w:rPr>
              <w:t>Кустаулетова М.И.</w:t>
            </w:r>
          </w:p>
        </w:tc>
      </w:tr>
      <w:tr w:rsidR="00C424F7" w:rsidRPr="00C424F7" w:rsidTr="00EA455D">
        <w:tc>
          <w:tcPr>
            <w:tcW w:w="344"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9Г</w:t>
            </w:r>
          </w:p>
        </w:tc>
        <w:tc>
          <w:tcPr>
            <w:tcW w:w="34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26</w:t>
            </w:r>
          </w:p>
        </w:tc>
        <w:tc>
          <w:tcPr>
            <w:tcW w:w="41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22</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4</w:t>
            </w:r>
          </w:p>
        </w:tc>
        <w:tc>
          <w:tcPr>
            <w:tcW w:w="547"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11</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lang w:val="kk-KZ"/>
              </w:rPr>
            </w:pPr>
            <w:r w:rsidRPr="00C424F7">
              <w:rPr>
                <w:rFonts w:asciiTheme="minorHAnsi" w:eastAsia="Calibri" w:hAnsiTheme="minorHAnsi" w:cstheme="minorBidi"/>
                <w:lang w:val="kk-KZ"/>
              </w:rPr>
              <w:t>7</w:t>
            </w:r>
          </w:p>
        </w:tc>
        <w:tc>
          <w:tcPr>
            <w:tcW w:w="411"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479"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100%</w:t>
            </w:r>
          </w:p>
        </w:tc>
        <w:tc>
          <w:tcPr>
            <w:tcW w:w="41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68%</w:t>
            </w:r>
          </w:p>
        </w:tc>
        <w:tc>
          <w:tcPr>
            <w:tcW w:w="1095"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Theme="minorHAnsi" w:hAnsiTheme="minorHAnsi" w:cstheme="minorBidi"/>
              </w:rPr>
            </w:pPr>
            <w:r w:rsidRPr="00C424F7">
              <w:rPr>
                <w:rFonts w:asciiTheme="minorHAnsi" w:eastAsiaTheme="minorHAnsi" w:hAnsiTheme="minorHAnsi" w:cstheme="minorBidi"/>
              </w:rPr>
              <w:t>Тихонова Т. В.</w:t>
            </w:r>
          </w:p>
        </w:tc>
      </w:tr>
      <w:tr w:rsidR="00C424F7" w:rsidRPr="00C424F7" w:rsidTr="00EA455D">
        <w:tc>
          <w:tcPr>
            <w:tcW w:w="344"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Итого</w:t>
            </w:r>
          </w:p>
        </w:tc>
        <w:tc>
          <w:tcPr>
            <w:tcW w:w="34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107</w:t>
            </w:r>
          </w:p>
        </w:tc>
        <w:tc>
          <w:tcPr>
            <w:tcW w:w="41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98</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15</w:t>
            </w:r>
          </w:p>
        </w:tc>
        <w:tc>
          <w:tcPr>
            <w:tcW w:w="547"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26</w:t>
            </w:r>
          </w:p>
        </w:tc>
        <w:tc>
          <w:tcPr>
            <w:tcW w:w="480"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Calibri" w:hAnsiTheme="minorHAnsi" w:cstheme="minorBidi"/>
                <w:lang w:val="kk-KZ"/>
              </w:rPr>
            </w:pPr>
            <w:r w:rsidRPr="00C424F7">
              <w:rPr>
                <w:rFonts w:asciiTheme="minorHAnsi" w:eastAsia="Calibri" w:hAnsiTheme="minorHAnsi" w:cstheme="minorBidi"/>
                <w:lang w:val="kk-KZ"/>
              </w:rPr>
              <w:t>57</w:t>
            </w:r>
          </w:p>
        </w:tc>
        <w:tc>
          <w:tcPr>
            <w:tcW w:w="411"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lang w:val="kk-KZ"/>
              </w:rPr>
            </w:pPr>
            <w:r w:rsidRPr="00C424F7">
              <w:rPr>
                <w:rFonts w:asciiTheme="minorHAnsi" w:eastAsia="Calibri" w:hAnsiTheme="minorHAnsi" w:cstheme="minorBidi"/>
                <w:lang w:val="kk-KZ"/>
              </w:rPr>
              <w:t>0</w:t>
            </w:r>
          </w:p>
        </w:tc>
        <w:tc>
          <w:tcPr>
            <w:tcW w:w="479"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100%</w:t>
            </w:r>
          </w:p>
        </w:tc>
        <w:tc>
          <w:tcPr>
            <w:tcW w:w="412"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asciiTheme="minorHAnsi" w:eastAsia="Calibri" w:hAnsiTheme="minorHAnsi" w:cstheme="minorBidi"/>
              </w:rPr>
            </w:pPr>
            <w:r w:rsidRPr="00C424F7">
              <w:rPr>
                <w:rFonts w:asciiTheme="minorHAnsi" w:eastAsia="Calibri" w:hAnsiTheme="minorHAnsi" w:cstheme="minorBidi"/>
              </w:rPr>
              <w:t>42%</w:t>
            </w:r>
          </w:p>
        </w:tc>
        <w:tc>
          <w:tcPr>
            <w:tcW w:w="1095" w:type="pct"/>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rPr>
                <w:rFonts w:asciiTheme="minorHAnsi" w:eastAsiaTheme="minorHAnsi" w:hAnsiTheme="minorHAnsi" w:cstheme="minorBidi"/>
              </w:rPr>
            </w:pPr>
          </w:p>
        </w:tc>
      </w:tr>
    </w:tbl>
    <w:p w:rsidR="00C424F7" w:rsidRPr="00C424F7" w:rsidRDefault="00C424F7" w:rsidP="00C424F7">
      <w:pPr>
        <w:spacing w:line="276" w:lineRule="auto"/>
        <w:jc w:val="center"/>
        <w:rPr>
          <w:rFonts w:eastAsiaTheme="minorHAnsi"/>
          <w:b/>
          <w:sz w:val="28"/>
          <w:szCs w:val="28"/>
          <w:lang w:eastAsia="en-US"/>
        </w:rPr>
      </w:pPr>
    </w:p>
    <w:p w:rsidR="00C424F7" w:rsidRPr="00C424F7" w:rsidRDefault="00C424F7" w:rsidP="00C424F7">
      <w:pPr>
        <w:spacing w:line="276" w:lineRule="auto"/>
        <w:rPr>
          <w:rFonts w:eastAsiaTheme="minorHAnsi"/>
          <w:sz w:val="28"/>
          <w:szCs w:val="28"/>
          <w:lang w:eastAsia="en-US"/>
        </w:rPr>
      </w:pPr>
    </w:p>
    <w:tbl>
      <w:tblPr>
        <w:tblW w:w="10146" w:type="dxa"/>
        <w:tblLayout w:type="fixed"/>
        <w:tblLook w:val="04A0" w:firstRow="1" w:lastRow="0" w:firstColumn="1" w:lastColumn="0" w:noHBand="0" w:noVBand="1"/>
      </w:tblPr>
      <w:tblGrid>
        <w:gridCol w:w="886"/>
        <w:gridCol w:w="885"/>
        <w:gridCol w:w="739"/>
        <w:gridCol w:w="739"/>
        <w:gridCol w:w="739"/>
        <w:gridCol w:w="885"/>
        <w:gridCol w:w="886"/>
        <w:gridCol w:w="1033"/>
        <w:gridCol w:w="1033"/>
        <w:gridCol w:w="2321"/>
      </w:tblGrid>
      <w:tr w:rsidR="000F5111" w:rsidRPr="00C424F7" w:rsidTr="000F5111">
        <w:trPr>
          <w:cantSplit/>
          <w:trHeight w:val="1186"/>
        </w:trPr>
        <w:tc>
          <w:tcPr>
            <w:tcW w:w="886" w:type="dxa"/>
            <w:vMerge w:val="restart"/>
            <w:tcBorders>
              <w:top w:val="single" w:sz="4" w:space="0" w:color="000000"/>
              <w:left w:val="single" w:sz="4" w:space="0" w:color="000000"/>
              <w:right w:val="single" w:sz="4" w:space="0" w:color="000000"/>
            </w:tcBorders>
            <w:shd w:val="clear" w:color="auto" w:fill="auto"/>
            <w:noWrap/>
            <w:hideMark/>
          </w:tcPr>
          <w:p w:rsidR="00C424F7" w:rsidRPr="00C424F7" w:rsidRDefault="00C424F7" w:rsidP="00C424F7">
            <w:pPr>
              <w:jc w:val="center"/>
              <w:rPr>
                <w:b/>
              </w:rPr>
            </w:pPr>
            <w:r w:rsidRPr="00C424F7">
              <w:rPr>
                <w:b/>
              </w:rPr>
              <w:t>Класс</w:t>
            </w:r>
          </w:p>
        </w:tc>
        <w:tc>
          <w:tcPr>
            <w:tcW w:w="885" w:type="dxa"/>
            <w:vMerge w:val="restart"/>
            <w:tcBorders>
              <w:top w:val="single" w:sz="4" w:space="0" w:color="000000"/>
              <w:left w:val="nil"/>
              <w:right w:val="single" w:sz="4" w:space="0" w:color="auto"/>
            </w:tcBorders>
            <w:shd w:val="clear" w:color="auto" w:fill="auto"/>
            <w:noWrap/>
            <w:textDirection w:val="btLr"/>
            <w:hideMark/>
          </w:tcPr>
          <w:p w:rsidR="00C424F7" w:rsidRPr="00C424F7" w:rsidRDefault="00C424F7" w:rsidP="00C424F7">
            <w:pPr>
              <w:ind w:left="113" w:right="113"/>
              <w:contextualSpacing/>
              <w:jc w:val="center"/>
              <w:rPr>
                <w:rFonts w:eastAsia="Calibri"/>
                <w:lang w:eastAsia="en-US"/>
              </w:rPr>
            </w:pPr>
            <w:r w:rsidRPr="00C424F7">
              <w:rPr>
                <w:rFonts w:eastAsia="Calibri"/>
                <w:lang w:eastAsia="en-US"/>
              </w:rPr>
              <w:t>Кол-во уч-ся</w:t>
            </w:r>
          </w:p>
          <w:p w:rsidR="00C424F7" w:rsidRPr="00C424F7" w:rsidRDefault="00C424F7" w:rsidP="00C424F7">
            <w:pPr>
              <w:ind w:left="113" w:right="113"/>
              <w:jc w:val="center"/>
              <w:rPr>
                <w:b/>
              </w:rPr>
            </w:pPr>
            <w:r w:rsidRPr="00C424F7">
              <w:rPr>
                <w:rFonts w:eastAsia="Calibri"/>
                <w:lang w:eastAsia="en-US"/>
              </w:rPr>
              <w:t>в классе</w:t>
            </w:r>
          </w:p>
        </w:tc>
        <w:tc>
          <w:tcPr>
            <w:tcW w:w="739" w:type="dxa"/>
            <w:tcBorders>
              <w:top w:val="single" w:sz="4" w:space="0" w:color="auto"/>
              <w:left w:val="single" w:sz="4" w:space="0" w:color="auto"/>
              <w:right w:val="single" w:sz="4" w:space="0" w:color="auto"/>
            </w:tcBorders>
            <w:textDirection w:val="btLr"/>
          </w:tcPr>
          <w:p w:rsidR="00C424F7" w:rsidRPr="00C424F7" w:rsidRDefault="00C424F7" w:rsidP="00C424F7">
            <w:pPr>
              <w:spacing w:after="200" w:line="276" w:lineRule="auto"/>
              <w:ind w:left="113" w:right="113"/>
              <w:contextualSpacing/>
              <w:jc w:val="center"/>
              <w:rPr>
                <w:rFonts w:eastAsia="Calibri"/>
                <w:lang w:eastAsia="en-US"/>
              </w:rPr>
            </w:pPr>
            <w:r w:rsidRPr="00C424F7">
              <w:rPr>
                <w:rFonts w:eastAsia="Calibri"/>
                <w:lang w:eastAsia="en-US"/>
              </w:rPr>
              <w:t>Писало</w:t>
            </w:r>
          </w:p>
        </w:tc>
        <w:tc>
          <w:tcPr>
            <w:tcW w:w="3249" w:type="dxa"/>
            <w:gridSpan w:val="4"/>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contextualSpacing/>
              <w:jc w:val="center"/>
              <w:rPr>
                <w:rFonts w:eastAsia="Calibri"/>
                <w:lang w:eastAsia="en-US"/>
              </w:rPr>
            </w:pPr>
            <w:r w:rsidRPr="00C424F7">
              <w:rPr>
                <w:rFonts w:eastAsia="Calibri"/>
                <w:lang w:eastAsia="en-US"/>
              </w:rPr>
              <w:t>Оценки</w:t>
            </w:r>
          </w:p>
        </w:tc>
        <w:tc>
          <w:tcPr>
            <w:tcW w:w="1033" w:type="dxa"/>
            <w:vMerge w:val="restart"/>
            <w:tcBorders>
              <w:top w:val="single" w:sz="4" w:space="0" w:color="auto"/>
              <w:left w:val="single" w:sz="4" w:space="0" w:color="auto"/>
              <w:right w:val="single" w:sz="4" w:space="0" w:color="auto"/>
            </w:tcBorders>
            <w:textDirection w:val="btLr"/>
          </w:tcPr>
          <w:p w:rsidR="00C424F7" w:rsidRPr="00C424F7" w:rsidRDefault="00C424F7" w:rsidP="00C424F7">
            <w:pPr>
              <w:spacing w:after="200" w:line="276" w:lineRule="auto"/>
              <w:ind w:left="113" w:right="113"/>
              <w:jc w:val="center"/>
              <w:rPr>
                <w:rFonts w:eastAsiaTheme="minorHAnsi"/>
                <w:b/>
                <w:lang w:eastAsia="en-US"/>
              </w:rPr>
            </w:pPr>
            <w:r w:rsidRPr="00C424F7">
              <w:rPr>
                <w:rFonts w:eastAsia="Calibri"/>
                <w:lang w:eastAsia="en-US"/>
              </w:rPr>
              <w:t>%успеваемости</w:t>
            </w:r>
          </w:p>
        </w:tc>
        <w:tc>
          <w:tcPr>
            <w:tcW w:w="1033" w:type="dxa"/>
            <w:vMerge w:val="restart"/>
            <w:tcBorders>
              <w:top w:val="single" w:sz="4" w:space="0" w:color="auto"/>
              <w:left w:val="single" w:sz="4" w:space="0" w:color="auto"/>
              <w:right w:val="single" w:sz="4" w:space="0" w:color="auto"/>
            </w:tcBorders>
            <w:textDirection w:val="btLr"/>
          </w:tcPr>
          <w:p w:rsidR="00C424F7" w:rsidRPr="00C424F7" w:rsidRDefault="00C424F7" w:rsidP="00C424F7">
            <w:pPr>
              <w:spacing w:after="200" w:line="276" w:lineRule="auto"/>
              <w:ind w:left="113" w:right="113"/>
              <w:contextualSpacing/>
              <w:rPr>
                <w:rFonts w:eastAsiaTheme="minorHAnsi"/>
                <w:b/>
                <w:lang w:eastAsia="en-US"/>
              </w:rPr>
            </w:pPr>
            <w:r w:rsidRPr="00C424F7">
              <w:rPr>
                <w:rFonts w:eastAsia="Calibri"/>
                <w:lang w:eastAsia="en-US"/>
              </w:rPr>
              <w:t>% качества</w:t>
            </w:r>
          </w:p>
        </w:tc>
        <w:tc>
          <w:tcPr>
            <w:tcW w:w="2321" w:type="dxa"/>
            <w:tcBorders>
              <w:top w:val="single" w:sz="4" w:space="0" w:color="auto"/>
              <w:left w:val="single" w:sz="4" w:space="0" w:color="auto"/>
              <w:right w:val="single" w:sz="4" w:space="0" w:color="auto"/>
            </w:tcBorders>
          </w:tcPr>
          <w:p w:rsidR="00C424F7" w:rsidRPr="00C424F7" w:rsidRDefault="00C424F7" w:rsidP="00C424F7">
            <w:pPr>
              <w:spacing w:after="200" w:line="276" w:lineRule="auto"/>
              <w:contextualSpacing/>
              <w:rPr>
                <w:rFonts w:eastAsia="Calibri"/>
                <w:lang w:eastAsia="en-US"/>
              </w:rPr>
            </w:pPr>
          </w:p>
        </w:tc>
      </w:tr>
      <w:tr w:rsidR="000F5111" w:rsidRPr="00C424F7" w:rsidTr="000F5111">
        <w:trPr>
          <w:trHeight w:val="815"/>
        </w:trPr>
        <w:tc>
          <w:tcPr>
            <w:tcW w:w="886" w:type="dxa"/>
            <w:vMerge/>
            <w:tcBorders>
              <w:left w:val="single" w:sz="4" w:space="0" w:color="000000"/>
              <w:bottom w:val="single" w:sz="4" w:space="0" w:color="000000"/>
              <w:right w:val="single" w:sz="4" w:space="0" w:color="000000"/>
            </w:tcBorders>
            <w:shd w:val="clear" w:color="auto" w:fill="auto"/>
            <w:noWrap/>
          </w:tcPr>
          <w:p w:rsidR="00C424F7" w:rsidRPr="00C424F7" w:rsidRDefault="00C424F7" w:rsidP="00C424F7">
            <w:pPr>
              <w:jc w:val="center"/>
            </w:pPr>
          </w:p>
        </w:tc>
        <w:tc>
          <w:tcPr>
            <w:tcW w:w="885" w:type="dxa"/>
            <w:vMerge/>
            <w:tcBorders>
              <w:left w:val="nil"/>
              <w:bottom w:val="single" w:sz="4" w:space="0" w:color="000000"/>
              <w:right w:val="single" w:sz="4" w:space="0" w:color="auto"/>
            </w:tcBorders>
            <w:shd w:val="clear" w:color="auto" w:fill="auto"/>
            <w:noWrap/>
          </w:tcPr>
          <w:p w:rsidR="00C424F7" w:rsidRPr="00C424F7" w:rsidRDefault="00C424F7" w:rsidP="00C424F7"/>
        </w:tc>
        <w:tc>
          <w:tcPr>
            <w:tcW w:w="739" w:type="dxa"/>
            <w:tcBorders>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eastAsia="en-US"/>
              </w:rPr>
              <w:t>«5»</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eastAsia="en-US"/>
              </w:rPr>
              <w:t>«4»</w:t>
            </w:r>
          </w:p>
        </w:tc>
        <w:tc>
          <w:tcPr>
            <w:tcW w:w="885"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eastAsia="en-US"/>
              </w:rPr>
              <w:t>«3»</w:t>
            </w:r>
          </w:p>
        </w:tc>
        <w:tc>
          <w:tcPr>
            <w:tcW w:w="886"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eastAsia="en-US"/>
              </w:rPr>
              <w:t>«2»</w:t>
            </w:r>
          </w:p>
        </w:tc>
        <w:tc>
          <w:tcPr>
            <w:tcW w:w="1033" w:type="dxa"/>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p>
        </w:tc>
        <w:tc>
          <w:tcPr>
            <w:tcW w:w="1033" w:type="dxa"/>
            <w:vMerge/>
            <w:tcBorders>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p>
        </w:tc>
        <w:tc>
          <w:tcPr>
            <w:tcW w:w="2321" w:type="dxa"/>
            <w:tcBorders>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eastAsia="en-US"/>
              </w:rPr>
              <w:t>учитель</w:t>
            </w:r>
          </w:p>
        </w:tc>
      </w:tr>
      <w:tr w:rsidR="000F5111" w:rsidRPr="00C424F7" w:rsidTr="000F5111">
        <w:trPr>
          <w:trHeight w:val="345"/>
        </w:trPr>
        <w:tc>
          <w:tcPr>
            <w:tcW w:w="886" w:type="dxa"/>
            <w:tcBorders>
              <w:top w:val="single" w:sz="4" w:space="0" w:color="000000"/>
              <w:left w:val="single" w:sz="4" w:space="0" w:color="000000"/>
              <w:bottom w:val="single" w:sz="4" w:space="0" w:color="000000"/>
              <w:right w:val="single" w:sz="4" w:space="0" w:color="000000"/>
            </w:tcBorders>
            <w:shd w:val="clear" w:color="auto" w:fill="auto"/>
            <w:noWrap/>
          </w:tcPr>
          <w:p w:rsidR="00C424F7" w:rsidRPr="00C424F7" w:rsidRDefault="00C424F7" w:rsidP="00C424F7">
            <w:r w:rsidRPr="00C424F7">
              <w:t>9 «А»</w:t>
            </w:r>
          </w:p>
        </w:tc>
        <w:tc>
          <w:tcPr>
            <w:tcW w:w="885" w:type="dxa"/>
            <w:tcBorders>
              <w:top w:val="single" w:sz="4" w:space="0" w:color="000000"/>
              <w:left w:val="nil"/>
              <w:bottom w:val="single" w:sz="4" w:space="0" w:color="000000"/>
              <w:right w:val="single" w:sz="4" w:space="0" w:color="auto"/>
            </w:tcBorders>
            <w:shd w:val="clear" w:color="auto" w:fill="auto"/>
            <w:noWrap/>
          </w:tcPr>
          <w:p w:rsidR="00C424F7" w:rsidRPr="00C424F7" w:rsidRDefault="00C424F7" w:rsidP="00C424F7">
            <w:r w:rsidRPr="00C424F7">
              <w:rPr>
                <w:rFonts w:eastAsia="Calibri"/>
                <w:color w:val="000000"/>
                <w:lang w:eastAsia="en-US"/>
              </w:rPr>
              <w:t>29</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28</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0</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1</w:t>
            </w:r>
          </w:p>
        </w:tc>
        <w:tc>
          <w:tcPr>
            <w:tcW w:w="885"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27</w:t>
            </w:r>
          </w:p>
        </w:tc>
        <w:tc>
          <w:tcPr>
            <w:tcW w:w="886"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100%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val="en-US" w:eastAsia="en-US"/>
              </w:rPr>
              <w:t>4%</w:t>
            </w:r>
          </w:p>
        </w:tc>
        <w:tc>
          <w:tcPr>
            <w:tcW w:w="2321"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eastAsia="en-US"/>
              </w:rPr>
              <w:t xml:space="preserve"> Кустаулетова М.И</w:t>
            </w:r>
          </w:p>
        </w:tc>
      </w:tr>
      <w:tr w:rsidR="000F5111" w:rsidRPr="00C424F7" w:rsidTr="000F5111">
        <w:trPr>
          <w:trHeight w:val="345"/>
        </w:trPr>
        <w:tc>
          <w:tcPr>
            <w:tcW w:w="886" w:type="dxa"/>
            <w:tcBorders>
              <w:top w:val="single" w:sz="4" w:space="0" w:color="000000"/>
              <w:left w:val="single" w:sz="4" w:space="0" w:color="000000"/>
              <w:bottom w:val="single" w:sz="4" w:space="0" w:color="000000"/>
              <w:right w:val="single" w:sz="4" w:space="0" w:color="000000"/>
            </w:tcBorders>
            <w:shd w:val="clear" w:color="auto" w:fill="auto"/>
            <w:noWrap/>
          </w:tcPr>
          <w:p w:rsidR="00C424F7" w:rsidRPr="00C424F7" w:rsidRDefault="00C424F7" w:rsidP="00C424F7">
            <w:r w:rsidRPr="00C424F7">
              <w:t>9 «Б»</w:t>
            </w:r>
          </w:p>
        </w:tc>
        <w:tc>
          <w:tcPr>
            <w:tcW w:w="885" w:type="dxa"/>
            <w:tcBorders>
              <w:top w:val="single" w:sz="4" w:space="0" w:color="000000"/>
              <w:left w:val="nil"/>
              <w:bottom w:val="single" w:sz="4" w:space="0" w:color="000000"/>
              <w:right w:val="single" w:sz="4" w:space="0" w:color="auto"/>
            </w:tcBorders>
            <w:shd w:val="clear" w:color="auto" w:fill="auto"/>
            <w:noWrap/>
          </w:tcPr>
          <w:p w:rsidR="00C424F7" w:rsidRPr="00C424F7" w:rsidRDefault="00C424F7" w:rsidP="00C424F7">
            <w:r w:rsidRPr="00C424F7">
              <w:rPr>
                <w:rFonts w:eastAsiaTheme="minorHAnsi"/>
                <w:color w:val="000000"/>
                <w:lang w:eastAsia="en-US"/>
              </w:rPr>
              <w:t>28</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24</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0</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Calibri"/>
                <w:color w:val="000000"/>
                <w:lang w:eastAsia="en-US"/>
              </w:rPr>
              <w:t>4</w:t>
            </w:r>
          </w:p>
        </w:tc>
        <w:tc>
          <w:tcPr>
            <w:tcW w:w="885"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Calibri"/>
                <w:color w:val="000000"/>
                <w:lang w:eastAsia="en-US"/>
              </w:rPr>
              <w:t>20</w:t>
            </w:r>
          </w:p>
        </w:tc>
        <w:tc>
          <w:tcPr>
            <w:tcW w:w="886"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val="en-US" w:eastAsia="en-US"/>
              </w:rPr>
              <w:t>100%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17%</w:t>
            </w:r>
          </w:p>
        </w:tc>
        <w:tc>
          <w:tcPr>
            <w:tcW w:w="2321"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eastAsia="en-US"/>
              </w:rPr>
              <w:t xml:space="preserve"> Кустаулетова М.И</w:t>
            </w:r>
          </w:p>
        </w:tc>
      </w:tr>
      <w:tr w:rsidR="000F5111" w:rsidRPr="00C424F7" w:rsidTr="000F5111">
        <w:trPr>
          <w:trHeight w:val="345"/>
        </w:trPr>
        <w:tc>
          <w:tcPr>
            <w:tcW w:w="886" w:type="dxa"/>
            <w:tcBorders>
              <w:top w:val="single" w:sz="4" w:space="0" w:color="000000"/>
              <w:left w:val="single" w:sz="4" w:space="0" w:color="000000"/>
              <w:bottom w:val="single" w:sz="4" w:space="0" w:color="000000"/>
              <w:right w:val="single" w:sz="4" w:space="0" w:color="000000"/>
            </w:tcBorders>
            <w:shd w:val="clear" w:color="auto" w:fill="auto"/>
            <w:noWrap/>
          </w:tcPr>
          <w:p w:rsidR="00C424F7" w:rsidRPr="00C424F7" w:rsidRDefault="00C424F7" w:rsidP="00C424F7">
            <w:r w:rsidRPr="00C424F7">
              <w:t>9 «В»</w:t>
            </w:r>
          </w:p>
        </w:tc>
        <w:tc>
          <w:tcPr>
            <w:tcW w:w="885" w:type="dxa"/>
            <w:tcBorders>
              <w:top w:val="single" w:sz="4" w:space="0" w:color="000000"/>
              <w:left w:val="nil"/>
              <w:bottom w:val="single" w:sz="4" w:space="0" w:color="000000"/>
              <w:right w:val="single" w:sz="4" w:space="0" w:color="auto"/>
            </w:tcBorders>
            <w:shd w:val="clear" w:color="auto" w:fill="auto"/>
            <w:noWrap/>
          </w:tcPr>
          <w:p w:rsidR="00C424F7" w:rsidRPr="00C424F7" w:rsidRDefault="00C424F7" w:rsidP="00C424F7">
            <w:r w:rsidRPr="00C424F7">
              <w:rPr>
                <w:rFonts w:eastAsiaTheme="minorHAnsi"/>
                <w:color w:val="000000"/>
                <w:lang w:eastAsia="en-US"/>
              </w:rPr>
              <w:t>24</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24</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11</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Calibri"/>
                <w:color w:val="000000"/>
                <w:lang w:eastAsia="en-US"/>
              </w:rPr>
              <w:t>10</w:t>
            </w:r>
          </w:p>
        </w:tc>
        <w:tc>
          <w:tcPr>
            <w:tcW w:w="885"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Calibri"/>
                <w:color w:val="000000"/>
                <w:lang w:eastAsia="en-US"/>
              </w:rPr>
              <w:t>3</w:t>
            </w:r>
          </w:p>
        </w:tc>
        <w:tc>
          <w:tcPr>
            <w:tcW w:w="886"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val="en-US" w:eastAsia="en-US"/>
              </w:rPr>
              <w:t>100%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88%</w:t>
            </w:r>
          </w:p>
        </w:tc>
        <w:tc>
          <w:tcPr>
            <w:tcW w:w="2321"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eastAsia="en-US"/>
              </w:rPr>
              <w:t xml:space="preserve"> Кустаулетова М.И</w:t>
            </w:r>
          </w:p>
        </w:tc>
      </w:tr>
      <w:tr w:rsidR="000F5111" w:rsidRPr="00C424F7" w:rsidTr="000F5111">
        <w:trPr>
          <w:trHeight w:val="345"/>
        </w:trPr>
        <w:tc>
          <w:tcPr>
            <w:tcW w:w="886" w:type="dxa"/>
            <w:tcBorders>
              <w:top w:val="single" w:sz="4" w:space="0" w:color="000000"/>
              <w:left w:val="single" w:sz="4" w:space="0" w:color="000000"/>
              <w:bottom w:val="single" w:sz="4" w:space="0" w:color="000000"/>
              <w:right w:val="single" w:sz="4" w:space="0" w:color="000000"/>
            </w:tcBorders>
            <w:shd w:val="clear" w:color="auto" w:fill="auto"/>
            <w:noWrap/>
          </w:tcPr>
          <w:p w:rsidR="00C424F7" w:rsidRPr="00C424F7" w:rsidRDefault="00C424F7" w:rsidP="00C424F7">
            <w:r w:rsidRPr="00C424F7">
              <w:t>9 «Г»</w:t>
            </w:r>
          </w:p>
        </w:tc>
        <w:tc>
          <w:tcPr>
            <w:tcW w:w="885" w:type="dxa"/>
            <w:tcBorders>
              <w:top w:val="single" w:sz="4" w:space="0" w:color="000000"/>
              <w:left w:val="nil"/>
              <w:bottom w:val="single" w:sz="4" w:space="0" w:color="000000"/>
              <w:right w:val="single" w:sz="4" w:space="0" w:color="auto"/>
            </w:tcBorders>
            <w:shd w:val="clear" w:color="auto" w:fill="auto"/>
            <w:noWrap/>
          </w:tcPr>
          <w:p w:rsidR="00C424F7" w:rsidRPr="00C424F7" w:rsidRDefault="00C424F7" w:rsidP="00C424F7">
            <w:r w:rsidRPr="00C424F7">
              <w:rPr>
                <w:rFonts w:eastAsiaTheme="minorHAnsi"/>
                <w:color w:val="000000"/>
                <w:lang w:eastAsia="en-US"/>
              </w:rPr>
              <w:t>26</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22</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4</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Calibri"/>
                <w:color w:val="000000"/>
                <w:lang w:eastAsia="en-US"/>
              </w:rPr>
              <w:t>11</w:t>
            </w:r>
          </w:p>
        </w:tc>
        <w:tc>
          <w:tcPr>
            <w:tcW w:w="885"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Calibri"/>
                <w:color w:val="000000"/>
                <w:lang w:eastAsia="en-US"/>
              </w:rPr>
              <w:t>7</w:t>
            </w:r>
          </w:p>
        </w:tc>
        <w:tc>
          <w:tcPr>
            <w:tcW w:w="886"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val="en-US" w:eastAsia="en-US"/>
              </w:rPr>
              <w:t>100%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68%</w:t>
            </w:r>
          </w:p>
        </w:tc>
        <w:tc>
          <w:tcPr>
            <w:tcW w:w="2321"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eastAsia="en-US"/>
              </w:rPr>
              <w:t>Тихонова Т.В</w:t>
            </w:r>
          </w:p>
        </w:tc>
      </w:tr>
      <w:tr w:rsidR="000F5111" w:rsidRPr="00C424F7" w:rsidTr="000F5111">
        <w:trPr>
          <w:trHeight w:val="345"/>
        </w:trPr>
        <w:tc>
          <w:tcPr>
            <w:tcW w:w="886" w:type="dxa"/>
            <w:tcBorders>
              <w:top w:val="single" w:sz="4" w:space="0" w:color="000000"/>
              <w:left w:val="single" w:sz="4" w:space="0" w:color="000000"/>
              <w:bottom w:val="single" w:sz="4" w:space="0" w:color="000000"/>
              <w:right w:val="single" w:sz="4" w:space="0" w:color="000000"/>
            </w:tcBorders>
            <w:shd w:val="clear" w:color="auto" w:fill="auto"/>
            <w:noWrap/>
          </w:tcPr>
          <w:p w:rsidR="00C424F7" w:rsidRPr="00C424F7" w:rsidRDefault="00C424F7" w:rsidP="00C424F7">
            <w:pPr>
              <w:rPr>
                <w:b/>
              </w:rPr>
            </w:pPr>
            <w:r w:rsidRPr="00C424F7">
              <w:rPr>
                <w:b/>
              </w:rPr>
              <w:t>ИТОГО</w:t>
            </w:r>
          </w:p>
        </w:tc>
        <w:tc>
          <w:tcPr>
            <w:tcW w:w="885" w:type="dxa"/>
            <w:tcBorders>
              <w:top w:val="single" w:sz="4" w:space="0" w:color="000000"/>
              <w:left w:val="nil"/>
              <w:bottom w:val="single" w:sz="4" w:space="0" w:color="000000"/>
              <w:right w:val="single" w:sz="4" w:space="0" w:color="auto"/>
            </w:tcBorders>
            <w:shd w:val="clear" w:color="auto" w:fill="auto"/>
            <w:noWrap/>
          </w:tcPr>
          <w:p w:rsidR="00C424F7" w:rsidRPr="00C424F7" w:rsidRDefault="00C424F7" w:rsidP="00C424F7">
            <w:r w:rsidRPr="00C424F7">
              <w:rPr>
                <w:rFonts w:eastAsiaTheme="minorHAnsi"/>
                <w:lang w:eastAsia="en-US"/>
              </w:rPr>
              <w:t>107</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98</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color w:val="000000"/>
                <w:lang w:eastAsia="en-US"/>
              </w:rPr>
              <w:t>15</w:t>
            </w:r>
          </w:p>
        </w:tc>
        <w:tc>
          <w:tcPr>
            <w:tcW w:w="739"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Theme="minorHAnsi"/>
                <w:color w:val="000000"/>
                <w:lang w:eastAsia="en-US"/>
              </w:rPr>
              <w:t>26</w:t>
            </w:r>
          </w:p>
        </w:tc>
        <w:tc>
          <w:tcPr>
            <w:tcW w:w="885"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Calibri"/>
                <w:lang w:eastAsia="en-US"/>
              </w:rPr>
            </w:pPr>
            <w:r w:rsidRPr="00C424F7">
              <w:rPr>
                <w:rFonts w:eastAsiaTheme="minorHAnsi"/>
                <w:color w:val="000000"/>
                <w:lang w:eastAsia="en-US"/>
              </w:rPr>
              <w:t>57</w:t>
            </w:r>
          </w:p>
        </w:tc>
        <w:tc>
          <w:tcPr>
            <w:tcW w:w="886"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eastAsia="en-US"/>
              </w:rPr>
            </w:pPr>
            <w:r w:rsidRPr="00C424F7">
              <w:rPr>
                <w:rFonts w:eastAsiaTheme="minorHAnsi"/>
                <w:lang w:val="en-US" w:eastAsia="en-US"/>
              </w:rPr>
              <w:t>100%</w:t>
            </w:r>
          </w:p>
        </w:tc>
        <w:tc>
          <w:tcPr>
            <w:tcW w:w="1033"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r w:rsidRPr="00C424F7">
              <w:rPr>
                <w:rFonts w:eastAsiaTheme="minorHAnsi"/>
                <w:lang w:val="en-US" w:eastAsia="en-US"/>
              </w:rPr>
              <w:t>4</w:t>
            </w:r>
            <w:r w:rsidRPr="00C424F7">
              <w:rPr>
                <w:rFonts w:eastAsiaTheme="minorHAnsi"/>
                <w:lang w:eastAsia="en-US"/>
              </w:rPr>
              <w:t>2</w:t>
            </w:r>
            <w:r w:rsidRPr="00C424F7">
              <w:rPr>
                <w:rFonts w:eastAsiaTheme="minorHAnsi"/>
                <w:lang w:val="en-US" w:eastAsia="en-US"/>
              </w:rPr>
              <w:t>%</w:t>
            </w:r>
          </w:p>
        </w:tc>
        <w:tc>
          <w:tcPr>
            <w:tcW w:w="2321" w:type="dxa"/>
            <w:tcBorders>
              <w:top w:val="single" w:sz="4" w:space="0" w:color="auto"/>
              <w:left w:val="single" w:sz="4" w:space="0" w:color="auto"/>
              <w:bottom w:val="single" w:sz="4" w:space="0" w:color="auto"/>
              <w:right w:val="single" w:sz="4" w:space="0" w:color="auto"/>
            </w:tcBorders>
          </w:tcPr>
          <w:p w:rsidR="00C424F7" w:rsidRPr="00C424F7" w:rsidRDefault="00C424F7" w:rsidP="00C424F7">
            <w:pPr>
              <w:spacing w:after="200" w:line="276" w:lineRule="auto"/>
              <w:rPr>
                <w:rFonts w:eastAsiaTheme="minorHAnsi"/>
                <w:lang w:val="en-US" w:eastAsia="en-US"/>
              </w:rPr>
            </w:pPr>
          </w:p>
        </w:tc>
      </w:tr>
    </w:tbl>
    <w:p w:rsidR="00C424F7" w:rsidRPr="00C424F7" w:rsidRDefault="00C424F7" w:rsidP="00C424F7">
      <w:pPr>
        <w:spacing w:line="276" w:lineRule="auto"/>
        <w:rPr>
          <w:rFonts w:eastAsiaTheme="minorHAnsi"/>
          <w:lang w:eastAsia="en-US"/>
        </w:rPr>
      </w:pPr>
    </w:p>
    <w:p w:rsidR="00C424F7" w:rsidRPr="00C424F7" w:rsidRDefault="00C424F7" w:rsidP="000F5111">
      <w:pPr>
        <w:jc w:val="both"/>
        <w:rPr>
          <w:rFonts w:eastAsia="Calibri"/>
          <w:lang w:eastAsia="en-GB"/>
        </w:rPr>
      </w:pPr>
      <w:r w:rsidRPr="00C424F7">
        <w:rPr>
          <w:rFonts w:eastAsia="Calibri"/>
          <w:lang w:eastAsia="en-GB"/>
        </w:rPr>
        <w:lastRenderedPageBreak/>
        <w:t xml:space="preserve">Экзаменационная работа по математике (алгебре) предполагала выполнение заданий по следующим темам:  </w:t>
      </w:r>
    </w:p>
    <w:p w:rsidR="00C424F7" w:rsidRPr="00C424F7" w:rsidRDefault="00C424F7" w:rsidP="000F5111">
      <w:pPr>
        <w:jc w:val="both"/>
        <w:rPr>
          <w:rFonts w:eastAsia="Calibri"/>
          <w:lang w:eastAsia="en-GB"/>
        </w:rPr>
      </w:pPr>
      <w:r w:rsidRPr="00C424F7">
        <w:rPr>
          <w:rFonts w:eastAsia="Calibri"/>
          <w:lang w:eastAsia="en-GB"/>
        </w:rPr>
        <w:t xml:space="preserve">«Свойства степени с натуральным показателем», </w:t>
      </w:r>
    </w:p>
    <w:p w:rsidR="00C424F7" w:rsidRPr="00C424F7" w:rsidRDefault="00C424F7" w:rsidP="000F5111">
      <w:pPr>
        <w:jc w:val="both"/>
        <w:rPr>
          <w:rFonts w:eastAsia="Calibri"/>
          <w:lang w:eastAsia="en-GB"/>
        </w:rPr>
      </w:pPr>
      <w:r w:rsidRPr="00C424F7">
        <w:rPr>
          <w:rFonts w:eastAsia="Calibri"/>
          <w:lang w:eastAsia="en-GB"/>
        </w:rPr>
        <w:t xml:space="preserve">«Преобразование выражений содержащих квадратные корни», «формулы сокращенного умножения», </w:t>
      </w:r>
    </w:p>
    <w:p w:rsidR="00C424F7" w:rsidRPr="00C424F7" w:rsidRDefault="00C424F7" w:rsidP="000F5111">
      <w:pPr>
        <w:jc w:val="both"/>
        <w:rPr>
          <w:rFonts w:eastAsia="Calibri"/>
          <w:lang w:eastAsia="en-GB"/>
        </w:rPr>
      </w:pPr>
      <w:r w:rsidRPr="00C424F7">
        <w:rPr>
          <w:rFonts w:eastAsia="Calibri"/>
          <w:lang w:eastAsia="en-GB"/>
        </w:rPr>
        <w:t>«</w:t>
      </w:r>
      <w:r w:rsidRPr="00C424F7">
        <w:rPr>
          <w:rFonts w:eastAsia="Calibri"/>
          <w:lang w:val="kk-KZ" w:eastAsia="en-GB"/>
        </w:rPr>
        <w:t xml:space="preserve">Решение задач с использованием </w:t>
      </w:r>
      <w:r w:rsidRPr="00C424F7">
        <w:rPr>
          <w:rFonts w:eastAsia="Calibri"/>
          <w:lang w:eastAsia="en-GB"/>
        </w:rPr>
        <w:t xml:space="preserve">формул комбинаторики», </w:t>
      </w:r>
    </w:p>
    <w:p w:rsidR="00C424F7" w:rsidRPr="00C424F7" w:rsidRDefault="00C424F7" w:rsidP="000F5111">
      <w:pPr>
        <w:jc w:val="both"/>
        <w:rPr>
          <w:rFonts w:eastAsia="Calibri"/>
          <w:lang w:eastAsia="en-GB"/>
        </w:rPr>
      </w:pPr>
      <w:r w:rsidRPr="00C424F7">
        <w:rPr>
          <w:rFonts w:eastAsia="Calibri"/>
          <w:lang w:eastAsia="en-GB"/>
        </w:rPr>
        <w:t xml:space="preserve">«Действия с многочленами», </w:t>
      </w:r>
    </w:p>
    <w:p w:rsidR="00C424F7" w:rsidRPr="00C424F7" w:rsidRDefault="00C424F7" w:rsidP="000F5111">
      <w:pPr>
        <w:jc w:val="both"/>
        <w:rPr>
          <w:rFonts w:eastAsia="Calibri"/>
          <w:lang w:eastAsia="en-GB"/>
        </w:rPr>
      </w:pPr>
      <w:r w:rsidRPr="00C424F7">
        <w:rPr>
          <w:rFonts w:eastAsia="Calibri"/>
          <w:lang w:eastAsia="en-GB"/>
        </w:rPr>
        <w:t xml:space="preserve">«Способы разложения», </w:t>
      </w:r>
    </w:p>
    <w:p w:rsidR="00C424F7" w:rsidRPr="00C424F7" w:rsidRDefault="00C424F7" w:rsidP="000F5111">
      <w:pPr>
        <w:jc w:val="both"/>
        <w:rPr>
          <w:rFonts w:eastAsia="Calibri"/>
          <w:lang w:eastAsia="en-GB"/>
        </w:rPr>
      </w:pPr>
      <w:r w:rsidRPr="00C424F7">
        <w:rPr>
          <w:rFonts w:eastAsia="Calibri"/>
          <w:lang w:eastAsia="en-GB"/>
        </w:rPr>
        <w:t xml:space="preserve">«Решение квадратных уравнений и неравенств», </w:t>
      </w:r>
    </w:p>
    <w:p w:rsidR="00C424F7" w:rsidRPr="00C424F7" w:rsidRDefault="00C424F7" w:rsidP="000F5111">
      <w:pPr>
        <w:jc w:val="both"/>
        <w:rPr>
          <w:rFonts w:eastAsia="Calibri"/>
          <w:lang w:eastAsia="en-GB"/>
        </w:rPr>
      </w:pPr>
      <w:r w:rsidRPr="00C424F7">
        <w:rPr>
          <w:rFonts w:eastAsia="Calibri"/>
          <w:lang w:eastAsia="en-GB"/>
        </w:rPr>
        <w:t xml:space="preserve">«Знание и применение формулы </w:t>
      </w:r>
      <w:r w:rsidRPr="00C424F7">
        <w:rPr>
          <w:rFonts w:eastAsia="Calibri"/>
          <w:lang w:val="en-GB" w:eastAsia="en-GB"/>
        </w:rPr>
        <w:t>n</w:t>
      </w:r>
      <w:r w:rsidRPr="00C424F7">
        <w:rPr>
          <w:rFonts w:eastAsia="Calibri"/>
          <w:lang w:eastAsia="en-GB"/>
        </w:rPr>
        <w:t xml:space="preserve">-го члена, суммы </w:t>
      </w:r>
      <w:r w:rsidRPr="00C424F7">
        <w:rPr>
          <w:rFonts w:eastAsia="Calibri"/>
          <w:lang w:val="en-GB" w:eastAsia="en-GB"/>
        </w:rPr>
        <w:t>n</w:t>
      </w:r>
      <w:r w:rsidRPr="00C424F7">
        <w:rPr>
          <w:rFonts w:eastAsia="Calibri"/>
          <w:lang w:eastAsia="en-GB"/>
        </w:rPr>
        <w:t xml:space="preserve"> первых членов», </w:t>
      </w:r>
    </w:p>
    <w:p w:rsidR="00C424F7" w:rsidRPr="00C424F7" w:rsidRDefault="00C424F7" w:rsidP="000F5111">
      <w:pPr>
        <w:jc w:val="both"/>
        <w:rPr>
          <w:rFonts w:eastAsia="Calibri"/>
          <w:lang w:eastAsia="en-GB"/>
        </w:rPr>
      </w:pPr>
      <w:r w:rsidRPr="00C424F7">
        <w:rPr>
          <w:rFonts w:eastAsia="Calibri"/>
          <w:lang w:eastAsia="en-GB"/>
        </w:rPr>
        <w:t xml:space="preserve">Знание и применение формулы </w:t>
      </w:r>
      <w:r w:rsidRPr="00C424F7">
        <w:rPr>
          <w:rFonts w:eastAsia="Calibri"/>
          <w:lang w:val="en-GB" w:eastAsia="en-GB"/>
        </w:rPr>
        <w:t>n</w:t>
      </w:r>
      <w:r w:rsidRPr="00C424F7">
        <w:rPr>
          <w:rFonts w:eastAsia="Calibri"/>
          <w:lang w:eastAsia="en-GB"/>
        </w:rPr>
        <w:t xml:space="preserve">-го члена, суммы </w:t>
      </w:r>
      <w:r w:rsidRPr="00C424F7">
        <w:rPr>
          <w:rFonts w:eastAsia="Calibri"/>
          <w:lang w:val="en-GB" w:eastAsia="en-GB"/>
        </w:rPr>
        <w:t>n</w:t>
      </w:r>
      <w:r w:rsidRPr="00C424F7">
        <w:rPr>
          <w:rFonts w:eastAsia="Calibri"/>
          <w:lang w:eastAsia="en-GB"/>
        </w:rPr>
        <w:t xml:space="preserve"> первых членов и характеристическое свойство геометрической прогрессии»,  </w:t>
      </w:r>
    </w:p>
    <w:p w:rsidR="00C424F7" w:rsidRPr="00C424F7" w:rsidRDefault="00C424F7" w:rsidP="000F5111">
      <w:pPr>
        <w:spacing w:line="276" w:lineRule="auto"/>
        <w:ind w:left="-1134" w:firstLine="1134"/>
        <w:jc w:val="both"/>
        <w:rPr>
          <w:rFonts w:eastAsiaTheme="minorHAnsi"/>
          <w:lang w:eastAsia="en-US"/>
        </w:rPr>
      </w:pPr>
      <w:r w:rsidRPr="00C424F7">
        <w:rPr>
          <w:rFonts w:eastAsiaTheme="minorHAnsi"/>
          <w:lang w:eastAsia="en-US"/>
        </w:rPr>
        <w:t xml:space="preserve">«Теорема Виета», </w:t>
      </w:r>
    </w:p>
    <w:p w:rsidR="00C424F7" w:rsidRPr="00C424F7" w:rsidRDefault="00C424F7" w:rsidP="000F5111">
      <w:pPr>
        <w:spacing w:line="276" w:lineRule="auto"/>
        <w:ind w:left="-142"/>
        <w:jc w:val="both"/>
        <w:rPr>
          <w:rFonts w:eastAsiaTheme="minorHAnsi"/>
          <w:lang w:eastAsia="en-US"/>
        </w:rPr>
      </w:pPr>
      <w:r w:rsidRPr="00C424F7">
        <w:rPr>
          <w:rFonts w:eastAsiaTheme="minorHAnsi"/>
          <w:lang w:eastAsia="en-US"/>
        </w:rPr>
        <w:t>«Нахождение значение выражения с использованием рациональных способов       вычисления».</w:t>
      </w:r>
    </w:p>
    <w:p w:rsidR="00C424F7" w:rsidRPr="00C424F7" w:rsidRDefault="00C424F7" w:rsidP="000F5111">
      <w:pPr>
        <w:spacing w:line="276" w:lineRule="auto"/>
        <w:ind w:left="-1134" w:firstLine="1134"/>
        <w:jc w:val="both"/>
        <w:rPr>
          <w:rFonts w:eastAsiaTheme="minorHAnsi"/>
          <w:lang w:eastAsia="en-US"/>
        </w:rPr>
      </w:pPr>
      <w:r w:rsidRPr="00C424F7">
        <w:rPr>
          <w:rFonts w:eastAsiaTheme="minorHAnsi"/>
          <w:lang w:eastAsia="en-US"/>
        </w:rPr>
        <w:t>«Действие с рациональными дробями»</w:t>
      </w:r>
    </w:p>
    <w:p w:rsidR="00C424F7" w:rsidRPr="00C424F7" w:rsidRDefault="00C424F7" w:rsidP="000F5111">
      <w:pPr>
        <w:spacing w:line="276" w:lineRule="auto"/>
        <w:jc w:val="both"/>
        <w:rPr>
          <w:rFonts w:eastAsiaTheme="minorHAnsi"/>
          <w:lang w:eastAsia="en-US"/>
        </w:rPr>
      </w:pPr>
      <w:r w:rsidRPr="00C424F7">
        <w:rPr>
          <w:rFonts w:eastAsiaTheme="minorHAnsi"/>
          <w:lang w:eastAsia="en-US"/>
        </w:rPr>
        <w:t xml:space="preserve">«Решение текстовых задач на движение, в том числе с использованием движения по реке»,    </w:t>
      </w:r>
    </w:p>
    <w:p w:rsidR="00C424F7" w:rsidRPr="00C424F7" w:rsidRDefault="00C424F7" w:rsidP="000F5111">
      <w:pPr>
        <w:spacing w:line="276" w:lineRule="auto"/>
        <w:jc w:val="both"/>
        <w:rPr>
          <w:rFonts w:eastAsiaTheme="minorHAnsi"/>
          <w:lang w:eastAsia="en-US"/>
        </w:rPr>
      </w:pPr>
      <w:r w:rsidRPr="00C424F7">
        <w:rPr>
          <w:rFonts w:eastAsiaTheme="minorHAnsi"/>
          <w:lang w:eastAsia="en-US"/>
        </w:rPr>
        <w:t>«Применение формулы преобразования суммы и разности тригонометрических   функций в  произведение»</w:t>
      </w:r>
    </w:p>
    <w:p w:rsidR="00C424F7" w:rsidRPr="00C424F7" w:rsidRDefault="00C424F7" w:rsidP="000F5111">
      <w:pPr>
        <w:spacing w:line="276" w:lineRule="auto"/>
        <w:jc w:val="both"/>
        <w:rPr>
          <w:rFonts w:eastAsiaTheme="minorHAnsi"/>
          <w:bCs/>
          <w:lang w:eastAsia="en-US"/>
        </w:rPr>
      </w:pPr>
      <w:r w:rsidRPr="00C424F7">
        <w:rPr>
          <w:rFonts w:eastAsiaTheme="minorHAnsi"/>
          <w:bCs/>
          <w:lang w:eastAsia="en-US"/>
        </w:rPr>
        <w:t>Качество знаний в параллели составило 42% при 100% успеваемости. Лучше среднего показателя  выполнили работу учащиеся 9В класса 88% (+46%), ученики 9Г  класса 68% (+26%). Ниже среднего показателя по параллели справились учащиеся 9А класса 4% (+38%) И 9Б класса 17% (- 25%).</w:t>
      </w:r>
    </w:p>
    <w:p w:rsidR="00C424F7" w:rsidRPr="00C424F7" w:rsidRDefault="00C424F7" w:rsidP="000F5111">
      <w:pPr>
        <w:spacing w:line="276" w:lineRule="auto"/>
        <w:jc w:val="both"/>
        <w:rPr>
          <w:rFonts w:eastAsiaTheme="minorHAnsi"/>
          <w:bCs/>
          <w:lang w:eastAsia="en-US"/>
        </w:rPr>
      </w:pPr>
      <w:r w:rsidRPr="00C424F7">
        <w:rPr>
          <w:rFonts w:eastAsiaTheme="minorHAnsi"/>
          <w:bCs/>
          <w:lang w:eastAsia="en-US"/>
        </w:rPr>
        <w:t xml:space="preserve">Лучше всего справились с заданиями части А, почти все ученики </w:t>
      </w:r>
      <w:proofErr w:type="gramStart"/>
      <w:r w:rsidRPr="00C424F7">
        <w:rPr>
          <w:rFonts w:eastAsiaTheme="minorHAnsi"/>
          <w:bCs/>
          <w:lang w:eastAsia="en-US"/>
        </w:rPr>
        <w:t>выполнили  эти</w:t>
      </w:r>
      <w:proofErr w:type="gramEnd"/>
      <w:r w:rsidRPr="00C424F7">
        <w:rPr>
          <w:rFonts w:eastAsiaTheme="minorHAnsi"/>
          <w:bCs/>
          <w:lang w:eastAsia="en-US"/>
        </w:rPr>
        <w:t xml:space="preserve"> задания.</w:t>
      </w:r>
    </w:p>
    <w:p w:rsidR="00C424F7" w:rsidRPr="00C424F7" w:rsidRDefault="00C424F7" w:rsidP="000F5111">
      <w:pPr>
        <w:spacing w:line="276" w:lineRule="auto"/>
        <w:jc w:val="both"/>
        <w:rPr>
          <w:rFonts w:eastAsiaTheme="minorHAnsi"/>
          <w:lang w:eastAsia="en-US"/>
        </w:rPr>
      </w:pPr>
      <w:r w:rsidRPr="00C424F7">
        <w:rPr>
          <w:rFonts w:eastAsiaTheme="minorHAnsi"/>
          <w:lang w:eastAsia="en-US"/>
        </w:rPr>
        <w:t>При выполнении заданий части Б, показали прочные знания при выполнении заданий: на решение комбинаторных задач, на вычисления с применением формул сокращенного умножения, на упрощение тригонометрических выражений.</w:t>
      </w:r>
    </w:p>
    <w:p w:rsidR="00C424F7" w:rsidRPr="00C424F7" w:rsidRDefault="00C424F7" w:rsidP="00C424F7">
      <w:pPr>
        <w:spacing w:line="276" w:lineRule="auto"/>
        <w:rPr>
          <w:rFonts w:eastAsiaTheme="minorHAnsi"/>
          <w:lang w:eastAsia="en-US"/>
        </w:rPr>
      </w:pPr>
      <w:r w:rsidRPr="00C424F7">
        <w:rPr>
          <w:rFonts w:eastAsiaTheme="minorHAnsi"/>
          <w:lang w:eastAsia="en-US"/>
        </w:rPr>
        <w:t xml:space="preserve">Вызвали затруднения задания: оформление решения задач на движение (не указывали ОДЗ, при решении рационального уравнения),  </w:t>
      </w:r>
    </w:p>
    <w:p w:rsidR="00C424F7" w:rsidRPr="00C424F7" w:rsidRDefault="00C424F7" w:rsidP="00C424F7">
      <w:pPr>
        <w:spacing w:line="276" w:lineRule="auto"/>
        <w:ind w:left="-567"/>
        <w:jc w:val="both"/>
        <w:rPr>
          <w:rFonts w:eastAsiaTheme="minorHAnsi"/>
          <w:lang w:eastAsia="en-US"/>
        </w:rPr>
      </w:pPr>
      <w:r w:rsidRPr="00C424F7">
        <w:rPr>
          <w:rFonts w:eastAsiaTheme="minorHAnsi"/>
          <w:b/>
          <w:bCs/>
          <w:u w:val="single"/>
          <w:lang w:eastAsia="en-US"/>
        </w:rPr>
        <w:t>Типичные ошибки</w:t>
      </w:r>
      <w:r w:rsidRPr="00C424F7">
        <w:rPr>
          <w:rFonts w:eastAsiaTheme="minorHAnsi"/>
          <w:lang w:eastAsia="en-US"/>
        </w:rPr>
        <w:t>:</w:t>
      </w:r>
    </w:p>
    <w:p w:rsidR="00C424F7" w:rsidRPr="00C424F7" w:rsidRDefault="00C424F7" w:rsidP="00C424F7">
      <w:pPr>
        <w:spacing w:line="276" w:lineRule="auto"/>
        <w:ind w:left="-567"/>
        <w:jc w:val="both"/>
        <w:rPr>
          <w:rFonts w:eastAsiaTheme="minorHAnsi"/>
          <w:lang w:eastAsia="en-US"/>
        </w:rPr>
      </w:pPr>
      <w:r w:rsidRPr="00C424F7">
        <w:rPr>
          <w:rFonts w:eastAsiaTheme="minorHAnsi"/>
          <w:lang w:val="kk-KZ" w:eastAsia="en-US"/>
        </w:rPr>
        <w:t xml:space="preserve">- решение задач с использованием </w:t>
      </w:r>
      <w:r w:rsidRPr="00C424F7">
        <w:rPr>
          <w:rFonts w:eastAsiaTheme="minorHAnsi"/>
          <w:lang w:eastAsia="en-US"/>
        </w:rPr>
        <w:t>формул комбинаторики- 22%,</w:t>
      </w:r>
    </w:p>
    <w:p w:rsidR="00C424F7" w:rsidRPr="00C424F7" w:rsidRDefault="00C424F7" w:rsidP="00C424F7">
      <w:pPr>
        <w:spacing w:line="276" w:lineRule="auto"/>
        <w:ind w:left="-567"/>
        <w:jc w:val="both"/>
        <w:rPr>
          <w:rFonts w:eastAsiaTheme="minorHAnsi"/>
          <w:lang w:eastAsia="en-US"/>
        </w:rPr>
      </w:pPr>
      <w:r w:rsidRPr="00C424F7">
        <w:rPr>
          <w:rFonts w:eastAsiaTheme="minorHAnsi"/>
          <w:lang w:eastAsia="en-US"/>
        </w:rPr>
        <w:t>- использование формул ФСУ при выполнении вычислений - 29%</w:t>
      </w:r>
    </w:p>
    <w:p w:rsidR="00C424F7" w:rsidRPr="00C424F7" w:rsidRDefault="00C424F7" w:rsidP="00C424F7">
      <w:pPr>
        <w:spacing w:line="276" w:lineRule="auto"/>
        <w:ind w:left="-567"/>
        <w:jc w:val="both"/>
        <w:rPr>
          <w:rFonts w:eastAsiaTheme="minorHAnsi"/>
          <w:lang w:eastAsia="en-US"/>
        </w:rPr>
      </w:pPr>
      <w:r w:rsidRPr="00C424F7">
        <w:rPr>
          <w:rFonts w:eastAsiaTheme="minorHAnsi"/>
          <w:lang w:eastAsia="en-US"/>
        </w:rPr>
        <w:t>- неправильное использование  тригонометрических формул при упрощении выражений - 35%</w:t>
      </w:r>
    </w:p>
    <w:p w:rsidR="00C424F7" w:rsidRPr="00C424F7" w:rsidRDefault="00C424F7" w:rsidP="00C424F7">
      <w:pPr>
        <w:spacing w:line="276" w:lineRule="auto"/>
        <w:ind w:left="-567"/>
        <w:jc w:val="both"/>
        <w:rPr>
          <w:rFonts w:eastAsiaTheme="minorHAnsi"/>
          <w:lang w:eastAsia="en-US"/>
        </w:rPr>
      </w:pPr>
      <w:r w:rsidRPr="00C424F7">
        <w:rPr>
          <w:rFonts w:eastAsiaTheme="minorHAnsi"/>
          <w:lang w:eastAsia="en-US"/>
        </w:rPr>
        <w:t>- неправильное использование  алгоритма  решения   задач на движение - 32%</w:t>
      </w:r>
    </w:p>
    <w:p w:rsidR="00C424F7" w:rsidRPr="00C424F7" w:rsidRDefault="00C424F7" w:rsidP="00C424F7">
      <w:pPr>
        <w:spacing w:line="276" w:lineRule="auto"/>
        <w:ind w:left="-1134" w:firstLine="567"/>
        <w:jc w:val="both"/>
        <w:rPr>
          <w:rFonts w:eastAsiaTheme="minorHAnsi"/>
          <w:lang w:eastAsia="en-US"/>
        </w:rPr>
      </w:pPr>
      <w:r w:rsidRPr="00C424F7">
        <w:rPr>
          <w:rFonts w:eastAsiaTheme="minorHAnsi"/>
          <w:lang w:eastAsia="en-US"/>
        </w:rPr>
        <w:t>- пропускали нахождение  ОДЗ при решении рационального уравнения - 26%</w:t>
      </w:r>
    </w:p>
    <w:p w:rsidR="00C424F7" w:rsidRPr="00C424F7" w:rsidRDefault="00C424F7" w:rsidP="00C424F7">
      <w:pPr>
        <w:spacing w:line="276" w:lineRule="auto"/>
        <w:ind w:left="-567"/>
        <w:jc w:val="both"/>
        <w:rPr>
          <w:rFonts w:eastAsiaTheme="minorHAnsi"/>
          <w:lang w:eastAsia="en-US"/>
        </w:rPr>
      </w:pPr>
      <w:r w:rsidRPr="00C424F7">
        <w:rPr>
          <w:rFonts w:eastAsiaTheme="minorHAnsi"/>
          <w:lang w:eastAsia="en-US"/>
        </w:rPr>
        <w:t xml:space="preserve">Причины недостаточно высоких результатов: </w:t>
      </w:r>
    </w:p>
    <w:p w:rsidR="00C424F7" w:rsidRPr="00C424F7" w:rsidRDefault="00C424F7" w:rsidP="00C424F7">
      <w:pPr>
        <w:numPr>
          <w:ilvl w:val="0"/>
          <w:numId w:val="46"/>
        </w:numPr>
        <w:spacing w:after="200" w:line="276" w:lineRule="auto"/>
        <w:contextualSpacing/>
        <w:jc w:val="both"/>
        <w:rPr>
          <w:rFonts w:eastAsiaTheme="minorHAnsi"/>
          <w:lang w:eastAsia="en-US"/>
        </w:rPr>
      </w:pPr>
      <w:r w:rsidRPr="00C424F7">
        <w:rPr>
          <w:rFonts w:eastAsiaTheme="minorHAnsi"/>
          <w:lang w:eastAsia="en-US"/>
        </w:rPr>
        <w:t>длительное нахождение на дистанционном обучении</w:t>
      </w:r>
    </w:p>
    <w:p w:rsidR="00C424F7" w:rsidRPr="00C424F7" w:rsidRDefault="00C424F7" w:rsidP="00C424F7">
      <w:pPr>
        <w:numPr>
          <w:ilvl w:val="0"/>
          <w:numId w:val="46"/>
        </w:numPr>
        <w:spacing w:after="200" w:line="276" w:lineRule="auto"/>
        <w:contextualSpacing/>
        <w:jc w:val="both"/>
        <w:rPr>
          <w:rFonts w:eastAsiaTheme="minorHAnsi"/>
          <w:lang w:eastAsia="en-US"/>
        </w:rPr>
      </w:pPr>
      <w:r w:rsidRPr="00C424F7">
        <w:rPr>
          <w:rFonts w:eastAsiaTheme="minorHAnsi"/>
          <w:lang w:eastAsia="en-US"/>
        </w:rPr>
        <w:t>внедрение нового формата экзаменационной работы.</w:t>
      </w:r>
    </w:p>
    <w:p w:rsidR="001430EA" w:rsidRPr="00BB43A8" w:rsidRDefault="001430EA" w:rsidP="00BB43A8">
      <w:pPr>
        <w:rPr>
          <w:rFonts w:eastAsiaTheme="minorHAnsi" w:cstheme="minorBidi"/>
        </w:rPr>
      </w:pPr>
    </w:p>
    <w:p w:rsidR="00BB43A8" w:rsidRPr="001430EA" w:rsidRDefault="00BB43A8" w:rsidP="00BB43A8">
      <w:pPr>
        <w:rPr>
          <w:rFonts w:eastAsiaTheme="minorHAnsi" w:cstheme="minorBidi"/>
          <w:b/>
        </w:rPr>
      </w:pPr>
      <w:r w:rsidRPr="001430EA">
        <w:rPr>
          <w:rFonts w:eastAsiaTheme="minorHAnsi" w:cstheme="minorBidi"/>
          <w:b/>
        </w:rPr>
        <w:t>Общая таблица результатов мониторинга успеваемости  по физике  в 2020-2021 учебном году</w:t>
      </w:r>
    </w:p>
    <w:p w:rsidR="00BB43A8" w:rsidRPr="00BB43A8" w:rsidRDefault="00BB43A8" w:rsidP="00BB43A8">
      <w:pPr>
        <w:rPr>
          <w:rFonts w:eastAsiaTheme="minorHAnsi" w:cstheme="minorBidi"/>
        </w:rPr>
      </w:pPr>
    </w:p>
    <w:tbl>
      <w:tblPr>
        <w:tblW w:w="9795" w:type="dxa"/>
        <w:tblInd w:w="93" w:type="dxa"/>
        <w:tblLayout w:type="fixed"/>
        <w:tblLook w:val="04A0" w:firstRow="1" w:lastRow="0" w:firstColumn="1" w:lastColumn="0" w:noHBand="0" w:noVBand="1"/>
      </w:tblPr>
      <w:tblGrid>
        <w:gridCol w:w="570"/>
        <w:gridCol w:w="1288"/>
        <w:gridCol w:w="709"/>
        <w:gridCol w:w="709"/>
        <w:gridCol w:w="567"/>
        <w:gridCol w:w="708"/>
        <w:gridCol w:w="709"/>
        <w:gridCol w:w="709"/>
        <w:gridCol w:w="567"/>
        <w:gridCol w:w="709"/>
        <w:gridCol w:w="567"/>
        <w:gridCol w:w="567"/>
        <w:gridCol w:w="708"/>
        <w:gridCol w:w="708"/>
      </w:tblGrid>
      <w:tr w:rsidR="00BB43A8" w:rsidRPr="00BB43A8" w:rsidTr="002E6DCE">
        <w:trPr>
          <w:trHeight w:val="227"/>
        </w:trPr>
        <w:tc>
          <w:tcPr>
            <w:tcW w:w="570" w:type="dxa"/>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p>
        </w:tc>
        <w:tc>
          <w:tcPr>
            <w:tcW w:w="1288" w:type="dxa"/>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lang w:eastAsia="en-US"/>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2019-20</w:t>
            </w:r>
          </w:p>
        </w:tc>
        <w:tc>
          <w:tcPr>
            <w:tcW w:w="127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СОЧ 1</w:t>
            </w:r>
          </w:p>
        </w:tc>
        <w:tc>
          <w:tcPr>
            <w:tcW w:w="1418"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СОЧ 2</w:t>
            </w:r>
          </w:p>
        </w:tc>
        <w:tc>
          <w:tcPr>
            <w:tcW w:w="1276"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СОЧ 3</w:t>
            </w:r>
          </w:p>
        </w:tc>
        <w:tc>
          <w:tcPr>
            <w:tcW w:w="1134"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СОЧ 4</w:t>
            </w:r>
          </w:p>
        </w:tc>
        <w:tc>
          <w:tcPr>
            <w:tcW w:w="1416" w:type="dxa"/>
            <w:gridSpan w:val="2"/>
            <w:tcBorders>
              <w:top w:val="single" w:sz="4" w:space="0" w:color="auto"/>
              <w:left w:val="single" w:sz="4" w:space="0" w:color="auto"/>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2020-21</w:t>
            </w:r>
          </w:p>
        </w:tc>
      </w:tr>
      <w:tr w:rsidR="00BB43A8" w:rsidRPr="00BB43A8" w:rsidTr="002E6DCE">
        <w:trPr>
          <w:trHeight w:val="227"/>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p>
        </w:tc>
        <w:tc>
          <w:tcPr>
            <w:tcW w:w="128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 кач</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 усп</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кач</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усп</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кач</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усп</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кач</w:t>
            </w:r>
          </w:p>
        </w:tc>
        <w:tc>
          <w:tcPr>
            <w:tcW w:w="709"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усп</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кач</w:t>
            </w:r>
          </w:p>
        </w:tc>
        <w:tc>
          <w:tcPr>
            <w:tcW w:w="567"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усп</w:t>
            </w:r>
          </w:p>
        </w:tc>
        <w:tc>
          <w:tcPr>
            <w:tcW w:w="70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кач</w:t>
            </w:r>
          </w:p>
        </w:tc>
        <w:tc>
          <w:tcPr>
            <w:tcW w:w="70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 усп</w:t>
            </w:r>
          </w:p>
        </w:tc>
      </w:tr>
      <w:tr w:rsidR="00BB43A8" w:rsidRPr="00BB43A8" w:rsidTr="002E6DCE">
        <w:trPr>
          <w:trHeight w:val="267"/>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7А</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54</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4"/>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7Б</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65</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87</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57%</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3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lastRenderedPageBreak/>
              <w:t>7В</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 М</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29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91</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29%</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30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7Г</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1"/>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7Д</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 М</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95%</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1"/>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 xml:space="preserve">7Е </w:t>
            </w:r>
          </w:p>
        </w:tc>
        <w:tc>
          <w:tcPr>
            <w:tcW w:w="128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Лымарчук Л. М</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68%</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1"/>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7РВГ</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Лымарчук Л. М</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83%</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5"/>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Итого в 7 -х классах</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55%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96%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67%</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0"/>
                <w:szCs w:val="20"/>
                <w:lang w:eastAsia="en-US"/>
              </w:rPr>
            </w:pPr>
            <w:r w:rsidRPr="00BB43A8">
              <w:rPr>
                <w:rFonts w:eastAsiaTheme="minorHAnsi" w:cstheme="minorBidi"/>
                <w:b/>
                <w:sz w:val="20"/>
                <w:szCs w:val="20"/>
                <w:lang w:eastAsia="en-US"/>
              </w:rPr>
              <w:t>100%</w:t>
            </w:r>
          </w:p>
        </w:tc>
      </w:tr>
      <w:tr w:rsidR="00BB43A8" w:rsidRPr="00BB43A8" w:rsidTr="002E6DCE">
        <w:trPr>
          <w:trHeight w:val="27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8А</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Л.М.</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59%</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42%</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6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8Б</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37%</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57%</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8В</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42%</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88</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64"/>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8Г</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t>Лымарчук Л.М.</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95%</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64"/>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 xml:space="preserve">8Д </w:t>
            </w:r>
          </w:p>
        </w:tc>
        <w:tc>
          <w:tcPr>
            <w:tcW w:w="128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92%</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64"/>
        </w:trPr>
        <w:tc>
          <w:tcPr>
            <w:tcW w:w="570"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8РВГ</w:t>
            </w:r>
          </w:p>
        </w:tc>
        <w:tc>
          <w:tcPr>
            <w:tcW w:w="128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Лымарчук Л. М</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43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57%</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1"/>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Итого в 8-х классах</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63%</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64%</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43%</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94%</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59%</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99%</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61%</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93%</w:t>
            </w:r>
          </w:p>
        </w:tc>
        <w:tc>
          <w:tcPr>
            <w:tcW w:w="708"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56%</w:t>
            </w:r>
          </w:p>
        </w:tc>
        <w:tc>
          <w:tcPr>
            <w:tcW w:w="708"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2"/>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9А</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Л.М.</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42%</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27</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93</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41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72</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38%</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9Б</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Л.М.</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46%</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26</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89</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9В</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Л.М.</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110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55"/>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9Г</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Лымарчук Л.М.</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93%</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68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85%</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7"/>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Итого в 9-х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69%</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54%</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91%</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65%</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7"/>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Итого в 7-9-х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98%</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93%</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63%</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1"/>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10А</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55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95%</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9"/>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10Б</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Григорьева Н.В.</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93%</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69"/>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10-ые классы</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2"/>
                <w:szCs w:val="22"/>
                <w:lang w:eastAsia="en-US"/>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2"/>
                <w:szCs w:val="22"/>
                <w:lang w:eastAsia="en-US"/>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91%</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70%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85%</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94%</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sz w:val="22"/>
                <w:szCs w:val="22"/>
                <w:lang w:eastAsia="en-US"/>
              </w:rPr>
            </w:pPr>
            <w:r w:rsidRPr="00BB43A8">
              <w:rPr>
                <w:rFonts w:eastAsiaTheme="minorHAnsi" w:cstheme="minorBidi"/>
                <w:b/>
                <w:sz w:val="22"/>
                <w:szCs w:val="22"/>
                <w:lang w:eastAsia="en-US"/>
              </w:rPr>
              <w:t>100%</w:t>
            </w:r>
          </w:p>
        </w:tc>
      </w:tr>
      <w:tr w:rsidR="00BB43A8" w:rsidRPr="00BB43A8" w:rsidTr="002E6DCE">
        <w:trPr>
          <w:trHeight w:val="273"/>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11А</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Мендыбаев Ж.Г.</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64%</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76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23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89</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31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69%</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76"/>
        </w:trPr>
        <w:tc>
          <w:tcPr>
            <w:tcW w:w="570"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11Б</w:t>
            </w:r>
          </w:p>
        </w:tc>
        <w:tc>
          <w:tcPr>
            <w:tcW w:w="128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Мендыбаев Ж.Г.</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98</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lang w:eastAsia="en-US"/>
              </w:rPr>
            </w:pPr>
            <w:r w:rsidRPr="00BB43A8">
              <w:rPr>
                <w:rFonts w:eastAsiaTheme="minorHAnsi" w:cstheme="minorBidi"/>
                <w:lang w:eastAsia="en-US"/>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52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92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72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lang w:eastAsia="en-US"/>
              </w:rPr>
            </w:pPr>
            <w:r w:rsidRPr="00BB43A8">
              <w:rPr>
                <w:rFonts w:eastAsiaTheme="minorHAnsi" w:cstheme="minorBidi"/>
                <w:lang w:eastAsia="en-US"/>
              </w:rPr>
              <w:t>100</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1"/>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Итого в 11-х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80%</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99%</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98%</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91%</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52%</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83%</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57"/>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Итого в 10-11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89%</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95%</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99%</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98%</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89%</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r>
      <w:tr w:rsidR="00BB43A8" w:rsidRPr="00BB43A8" w:rsidTr="002E6DCE">
        <w:trPr>
          <w:trHeight w:val="289"/>
        </w:trPr>
        <w:tc>
          <w:tcPr>
            <w:tcW w:w="1858"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 xml:space="preserve">Итого по </w:t>
            </w:r>
            <w:r w:rsidRPr="00BB43A8">
              <w:rPr>
                <w:rFonts w:eastAsiaTheme="minorHAnsi" w:cstheme="minorBidi"/>
                <w:b/>
                <w:lang w:eastAsia="en-US"/>
              </w:rPr>
              <w:lastRenderedPageBreak/>
              <w:t>школе</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lastRenderedPageBreak/>
              <w:t>70%</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r w:rsidRPr="00BB43A8">
              <w:rPr>
                <w:rFonts w:eastAsiaTheme="minorHAnsi" w:cstheme="minorBidi"/>
                <w:b/>
                <w:lang w:eastAsia="en-US"/>
              </w:rPr>
              <w:lastRenderedPageBreak/>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lastRenderedPageBreak/>
              <w:t>79</w:t>
            </w:r>
            <w:r w:rsidRPr="00BB43A8">
              <w:rPr>
                <w:rFonts w:eastAsiaTheme="minorHAnsi" w:cstheme="minorBidi"/>
                <w:b/>
                <w:lang w:eastAsia="en-US"/>
              </w:rPr>
              <w:lastRenderedPageBreak/>
              <w:t>%</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lastRenderedPageBreak/>
              <w:t>98%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98%</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65</w:t>
            </w:r>
            <w:r w:rsidRPr="00BB43A8">
              <w:rPr>
                <w:rFonts w:eastAsiaTheme="minorHAnsi" w:cstheme="minorBidi"/>
                <w:b/>
                <w:lang w:eastAsia="en-US"/>
              </w:rPr>
              <w:lastRenderedPageBreak/>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lastRenderedPageBreak/>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62</w:t>
            </w:r>
            <w:r w:rsidRPr="00BB43A8">
              <w:rPr>
                <w:rFonts w:eastAsiaTheme="minorHAnsi" w:cstheme="minorBidi"/>
                <w:b/>
                <w:lang w:eastAsia="en-US"/>
              </w:rPr>
              <w:lastRenderedPageBreak/>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lastRenderedPageBreak/>
              <w:t>96</w:t>
            </w:r>
            <w:r w:rsidRPr="00BB43A8">
              <w:rPr>
                <w:rFonts w:eastAsiaTheme="minorHAnsi" w:cstheme="minorBidi"/>
                <w:b/>
                <w:lang w:eastAsia="en-US"/>
              </w:rPr>
              <w:lastRenderedPageBreak/>
              <w:t>%</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lastRenderedPageBreak/>
              <w:t>76%</w:t>
            </w: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r w:rsidRPr="00BB43A8">
              <w:rPr>
                <w:rFonts w:eastAsiaTheme="minorHAnsi" w:cstheme="minorBidi"/>
                <w:b/>
                <w:lang w:eastAsia="en-US"/>
              </w:rPr>
              <w:lastRenderedPageBreak/>
              <w:t>%</w:t>
            </w:r>
          </w:p>
        </w:tc>
      </w:tr>
    </w:tbl>
    <w:p w:rsidR="00BB43A8" w:rsidRPr="00BB43A8" w:rsidRDefault="00BB43A8" w:rsidP="00BB43A8">
      <w:pPr>
        <w:rPr>
          <w:rFonts w:eastAsiaTheme="minorHAnsi" w:cstheme="minorBidi"/>
        </w:rPr>
      </w:pPr>
    </w:p>
    <w:p w:rsidR="00BB43A8" w:rsidRPr="00BB43A8" w:rsidRDefault="00BB43A8" w:rsidP="00BB43A8">
      <w:pPr>
        <w:rPr>
          <w:rFonts w:eastAsiaTheme="minorHAnsi" w:cstheme="minorBidi"/>
        </w:rPr>
      </w:pPr>
      <w:r w:rsidRPr="00BB43A8">
        <w:rPr>
          <w:rFonts w:eastAsiaTheme="minorHAnsi" w:cstheme="minorBidi"/>
        </w:rPr>
        <w:t xml:space="preserve">            Качество знаний,  в целом по школе, по результатам годовой  аттестации по физике по сравнению с прошлым годом повысилось  на 6 % (с 70% до 76%).</w:t>
      </w:r>
    </w:p>
    <w:p w:rsidR="00BB43A8" w:rsidRPr="00BB43A8" w:rsidRDefault="00BB43A8" w:rsidP="00BB43A8">
      <w:pPr>
        <w:rPr>
          <w:rFonts w:eastAsiaTheme="minorHAnsi" w:cstheme="minorBidi"/>
        </w:rPr>
      </w:pPr>
      <w:r w:rsidRPr="00BB43A8">
        <w:rPr>
          <w:rFonts w:eastAsiaTheme="minorHAnsi" w:cstheme="minorBidi"/>
        </w:rPr>
        <w:t xml:space="preserve">Выше среднего показателя по школе качество знаний в параллели 10-х классов на 18%, в параллели  11-х классов на 7% Ниже среднего показателя качества знаний по школе в параллели  9-х классов на 11%,  ниже в параллели  8-х классов ниже на 50%, в параллели  7-х классов на 9%. </w:t>
      </w:r>
    </w:p>
    <w:p w:rsidR="00BB43A8" w:rsidRPr="00BB43A8" w:rsidRDefault="00BB43A8" w:rsidP="00BB43A8">
      <w:pPr>
        <w:rPr>
          <w:rFonts w:eastAsiaTheme="minorHAnsi" w:cstheme="minorBidi"/>
        </w:rPr>
      </w:pPr>
      <w:r w:rsidRPr="00BB43A8">
        <w:rPr>
          <w:rFonts w:eastAsiaTheme="minorHAnsi" w:cstheme="minorBidi"/>
          <w:b/>
        </w:rPr>
        <w:t>Высокий</w:t>
      </w:r>
      <w:r w:rsidRPr="00BB43A8">
        <w:rPr>
          <w:rFonts w:eastAsiaTheme="minorHAnsi" w:cstheme="minorBidi"/>
        </w:rPr>
        <w:t xml:space="preserve"> уровень качества знаний  по итогам года  показали в 9В  - 100%, 11б – 96%, 10А, 8Г, 7Д – 95%, 10Б 93%, 8Д – 92%,  7Г – 90%. </w:t>
      </w:r>
    </w:p>
    <w:p w:rsidR="00BB43A8" w:rsidRPr="00BB43A8" w:rsidRDefault="00BB43A8" w:rsidP="00BB43A8">
      <w:pPr>
        <w:rPr>
          <w:rFonts w:eastAsiaTheme="minorHAnsi" w:cstheme="minorBidi"/>
          <w:lang w:eastAsia="en-US"/>
        </w:rPr>
      </w:pPr>
      <w:r w:rsidRPr="00BB43A8">
        <w:rPr>
          <w:rFonts w:eastAsiaTheme="minorHAnsi" w:cstheme="minorBidi"/>
          <w:b/>
        </w:rPr>
        <w:t>Низкий</w:t>
      </w:r>
      <w:r w:rsidRPr="00BB43A8">
        <w:rPr>
          <w:rFonts w:eastAsiaTheme="minorHAnsi" w:cstheme="minorBidi"/>
        </w:rPr>
        <w:t xml:space="preserve"> уровень  качества знаний  показали классы </w:t>
      </w:r>
      <w:r w:rsidRPr="00BB43A8">
        <w:rPr>
          <w:rFonts w:eastAsiaTheme="minorHAnsi" w:cstheme="minorBidi"/>
          <w:lang w:eastAsia="en-US"/>
        </w:rPr>
        <w:t xml:space="preserve"> 7Б -  37%,  в 8 – х 8а 42 %, в 9-х 9Б  -  31%.      </w:t>
      </w:r>
    </w:p>
    <w:p w:rsidR="00BB43A8" w:rsidRPr="00BB43A8" w:rsidRDefault="00BB43A8" w:rsidP="00BB43A8">
      <w:pPr>
        <w:rPr>
          <w:rFonts w:eastAsiaTheme="minorHAnsi" w:cstheme="minorBidi"/>
          <w:lang w:eastAsia="en-US"/>
        </w:rPr>
      </w:pPr>
      <w:r w:rsidRPr="00BB43A8">
        <w:rPr>
          <w:rFonts w:eastAsiaTheme="minorHAnsi" w:cstheme="minorBidi"/>
          <w:lang w:eastAsia="en-US"/>
        </w:rPr>
        <w:t xml:space="preserve">Естественнонаучное образование формирует у  учащихся понятие о природных явлениях и закономерностях, раскрывает научные методы познания природы. Оно направлено на формирование мировоззренческих, культурологических и практико-ориентированных характеристик личности.   Целью изучения  предметов естественного  цикла является формирование  естественнонаучных знаний, понятий и целостного представления о закономерностях, взаимосвязи природы и общества и развитие умения применять полученные знания для объяснения, описания, прогнозирования природных явлений и процессов, наблюдаемых в повседневной жизни. Системно-деятельностный подход в освоении содержания предметов позволяет развивать исследовательские навыки учащихся (поиск, отбор, систематизация, анализ и оценка информации, генерация форм представления результатов исследовательской деятельности). </w:t>
      </w:r>
    </w:p>
    <w:p w:rsidR="00BB43A8" w:rsidRPr="000364C3" w:rsidRDefault="00BB43A8" w:rsidP="000364C3">
      <w:pPr>
        <w:jc w:val="center"/>
        <w:rPr>
          <w:rFonts w:eastAsiaTheme="minorHAnsi" w:cstheme="minorBidi"/>
          <w:b/>
        </w:rPr>
      </w:pPr>
      <w:r w:rsidRPr="000364C3">
        <w:rPr>
          <w:rFonts w:eastAsiaTheme="minorHAnsi" w:cstheme="minorBidi"/>
          <w:b/>
        </w:rPr>
        <w:t>Общая таблица результатов мониторинга успеваемости</w:t>
      </w:r>
    </w:p>
    <w:p w:rsidR="00BB43A8" w:rsidRPr="000364C3" w:rsidRDefault="00BB43A8" w:rsidP="000364C3">
      <w:pPr>
        <w:jc w:val="center"/>
        <w:rPr>
          <w:rFonts w:eastAsiaTheme="minorHAnsi" w:cstheme="minorBidi"/>
          <w:b/>
        </w:rPr>
      </w:pPr>
      <w:r w:rsidRPr="000364C3">
        <w:rPr>
          <w:rFonts w:eastAsiaTheme="minorHAnsi" w:cstheme="minorBidi"/>
          <w:b/>
        </w:rPr>
        <w:t>по географии  в 2020-2021 учебном году</w:t>
      </w:r>
    </w:p>
    <w:tbl>
      <w:tblPr>
        <w:tblW w:w="10505" w:type="dxa"/>
        <w:tblInd w:w="-424" w:type="dxa"/>
        <w:tblLayout w:type="fixed"/>
        <w:tblLook w:val="04A0" w:firstRow="1" w:lastRow="0" w:firstColumn="1" w:lastColumn="0" w:noHBand="0" w:noVBand="1"/>
      </w:tblPr>
      <w:tblGrid>
        <w:gridCol w:w="673"/>
        <w:gridCol w:w="51"/>
        <w:gridCol w:w="91"/>
        <w:gridCol w:w="1610"/>
        <w:gridCol w:w="709"/>
        <w:gridCol w:w="567"/>
        <w:gridCol w:w="517"/>
        <w:gridCol w:w="709"/>
        <w:gridCol w:w="567"/>
        <w:gridCol w:w="850"/>
        <w:gridCol w:w="567"/>
        <w:gridCol w:w="709"/>
        <w:gridCol w:w="617"/>
        <w:gridCol w:w="709"/>
        <w:gridCol w:w="850"/>
        <w:gridCol w:w="709"/>
      </w:tblGrid>
      <w:tr w:rsidR="00BB43A8" w:rsidRPr="000364C3" w:rsidTr="00BB43A8">
        <w:trPr>
          <w:trHeight w:val="227"/>
        </w:trPr>
        <w:tc>
          <w:tcPr>
            <w:tcW w:w="724" w:type="dxa"/>
            <w:gridSpan w:val="2"/>
            <w:tcBorders>
              <w:top w:val="single" w:sz="4" w:space="0" w:color="auto"/>
              <w:left w:val="single" w:sz="4" w:space="0" w:color="auto"/>
              <w:bottom w:val="single" w:sz="4" w:space="0" w:color="auto"/>
              <w:right w:val="single" w:sz="4" w:space="0" w:color="auto"/>
            </w:tcBorders>
            <w:noWrap/>
          </w:tcPr>
          <w:p w:rsidR="00BB43A8" w:rsidRPr="000364C3" w:rsidRDefault="00BB43A8" w:rsidP="00BB43A8">
            <w:pPr>
              <w:rPr>
                <w:rFonts w:eastAsiaTheme="minorHAnsi" w:cstheme="minorBidi"/>
                <w:b/>
                <w:color w:val="FF0000"/>
              </w:rPr>
            </w:pPr>
          </w:p>
        </w:tc>
        <w:tc>
          <w:tcPr>
            <w:tcW w:w="1701"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color w:val="FF0000"/>
              </w:rPr>
            </w:pPr>
          </w:p>
        </w:tc>
        <w:tc>
          <w:tcPr>
            <w:tcW w:w="1276"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rPr>
            </w:pPr>
            <w:r w:rsidRPr="000364C3">
              <w:rPr>
                <w:rFonts w:eastAsiaTheme="minorHAnsi" w:cstheme="minorBidi"/>
                <w:b/>
              </w:rPr>
              <w:t>2019-20</w:t>
            </w:r>
          </w:p>
        </w:tc>
        <w:tc>
          <w:tcPr>
            <w:tcW w:w="1226" w:type="dxa"/>
            <w:gridSpan w:val="2"/>
            <w:tcBorders>
              <w:top w:val="single" w:sz="4" w:space="0" w:color="auto"/>
              <w:left w:val="single" w:sz="4" w:space="0" w:color="auto"/>
              <w:bottom w:val="single" w:sz="4" w:space="0" w:color="auto"/>
              <w:right w:val="single" w:sz="4" w:space="0" w:color="auto"/>
            </w:tcBorders>
            <w:noWrap/>
          </w:tcPr>
          <w:p w:rsidR="00BB43A8" w:rsidRPr="000364C3" w:rsidRDefault="00BB43A8" w:rsidP="00BB43A8">
            <w:pPr>
              <w:rPr>
                <w:rFonts w:eastAsiaTheme="minorHAnsi" w:cstheme="minorBidi"/>
                <w:b/>
              </w:rPr>
            </w:pPr>
            <w:r w:rsidRPr="000364C3">
              <w:rPr>
                <w:rFonts w:eastAsiaTheme="minorHAnsi" w:cstheme="minorBidi"/>
                <w:b/>
              </w:rPr>
              <w:t>1 четв</w:t>
            </w:r>
          </w:p>
        </w:tc>
        <w:tc>
          <w:tcPr>
            <w:tcW w:w="1417"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rPr>
            </w:pPr>
            <w:r w:rsidRPr="000364C3">
              <w:rPr>
                <w:rFonts w:eastAsiaTheme="minorHAnsi" w:cstheme="minorBidi"/>
                <w:b/>
              </w:rPr>
              <w:t>2 четв</w:t>
            </w:r>
          </w:p>
        </w:tc>
        <w:tc>
          <w:tcPr>
            <w:tcW w:w="1276"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rPr>
            </w:pPr>
            <w:r w:rsidRPr="000364C3">
              <w:rPr>
                <w:rFonts w:eastAsiaTheme="minorHAnsi" w:cstheme="minorBidi"/>
                <w:b/>
              </w:rPr>
              <w:t>3 четв</w:t>
            </w:r>
          </w:p>
        </w:tc>
        <w:tc>
          <w:tcPr>
            <w:tcW w:w="1326"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rPr>
            </w:pPr>
            <w:r w:rsidRPr="000364C3">
              <w:rPr>
                <w:rFonts w:eastAsiaTheme="minorHAnsi" w:cstheme="minorBidi"/>
                <w:b/>
              </w:rPr>
              <w:t>4 четв</w:t>
            </w:r>
          </w:p>
        </w:tc>
        <w:tc>
          <w:tcPr>
            <w:tcW w:w="1559"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rPr>
            </w:pPr>
            <w:r w:rsidRPr="000364C3">
              <w:rPr>
                <w:rFonts w:eastAsiaTheme="minorHAnsi" w:cstheme="minorBidi"/>
                <w:b/>
              </w:rPr>
              <w:t>2020-21</w:t>
            </w:r>
          </w:p>
        </w:tc>
      </w:tr>
      <w:tr w:rsidR="00BB43A8" w:rsidRPr="00BB43A8" w:rsidTr="00BB43A8">
        <w:trPr>
          <w:trHeight w:val="227"/>
        </w:trPr>
        <w:tc>
          <w:tcPr>
            <w:tcW w:w="724" w:type="dxa"/>
            <w:gridSpan w:val="2"/>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p>
        </w:tc>
        <w:tc>
          <w:tcPr>
            <w:tcW w:w="1701" w:type="dxa"/>
            <w:gridSpan w:val="2"/>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усп</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кач</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усп</w:t>
            </w:r>
          </w:p>
        </w:tc>
      </w:tr>
      <w:tr w:rsidR="00BB43A8" w:rsidRPr="00BB43A8" w:rsidTr="00BB43A8">
        <w:trPr>
          <w:trHeight w:val="227"/>
        </w:trPr>
        <w:tc>
          <w:tcPr>
            <w:tcW w:w="724" w:type="dxa"/>
            <w:gridSpan w:val="2"/>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5А</w:t>
            </w:r>
          </w:p>
        </w:tc>
        <w:tc>
          <w:tcPr>
            <w:tcW w:w="1701" w:type="dxa"/>
            <w:gridSpan w:val="2"/>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Кузнецова Е.В.</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3"/>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5Б</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Кузнецова Е.В.</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79</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7"/>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5В(л)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rPr>
              <w:t>Дюсенова С.С.</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7"/>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5Г(л)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Кузнецова Е.В.</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5"/>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5Д</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Кузнецова Е.В.</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5"/>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5Е</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Кузнецова Е.В.</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88</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5"/>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5РВГ</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Кузнецова Е.В.</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5"/>
        </w:trPr>
        <w:tc>
          <w:tcPr>
            <w:tcW w:w="673" w:type="dxa"/>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w:t>
            </w:r>
          </w:p>
        </w:tc>
        <w:tc>
          <w:tcPr>
            <w:tcW w:w="1752" w:type="dxa"/>
            <w:gridSpan w:val="3"/>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3"/>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6А</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 xml:space="preserve"> </w:t>
            </w:r>
            <w:r w:rsidRPr="00BB43A8">
              <w:rPr>
                <w:rFonts w:eastAsiaTheme="minorHAnsi" w:cstheme="minorBidi"/>
                <w:lang w:eastAsia="en-US"/>
              </w:rPr>
              <w:t>Григорьева Н.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64</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59"/>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6Б</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Григорьева Н.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92</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7"/>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6В</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Григорьева Н. В.</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81</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88</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6Г(л</w:t>
            </w:r>
            <w:r w:rsidRPr="00BB43A8">
              <w:rPr>
                <w:rFonts w:eastAsiaTheme="minorHAnsi" w:cstheme="minorBidi"/>
              </w:rPr>
              <w:lastRenderedPageBreak/>
              <w:t>)</w:t>
            </w:r>
          </w:p>
        </w:tc>
        <w:tc>
          <w:tcPr>
            <w:tcW w:w="1701" w:type="dxa"/>
            <w:gridSpan w:val="2"/>
            <w:tcBorders>
              <w:top w:val="single" w:sz="4" w:space="0" w:color="auto"/>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lastRenderedPageBreak/>
              <w:t xml:space="preserve">Лымарчук Л. </w:t>
            </w:r>
            <w:r w:rsidRPr="00BB43A8">
              <w:rPr>
                <w:rFonts w:eastAsiaTheme="minorHAnsi" w:cstheme="minorBidi"/>
                <w:lang w:eastAsia="en-US"/>
              </w:rPr>
              <w:lastRenderedPageBreak/>
              <w:t>М.</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lastRenderedPageBreak/>
              <w:t>96</w:t>
            </w:r>
          </w:p>
        </w:tc>
        <w:tc>
          <w:tcPr>
            <w:tcW w:w="567"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w:t>
            </w:r>
            <w:r w:rsidRPr="00BB43A8">
              <w:rPr>
                <w:rFonts w:eastAsiaTheme="minorHAnsi" w:cstheme="minorBidi"/>
                <w:b/>
              </w:rPr>
              <w:lastRenderedPageBreak/>
              <w:t>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lastRenderedPageBreak/>
              <w:t>-</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88</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6Д(л)</w:t>
            </w:r>
          </w:p>
        </w:tc>
        <w:tc>
          <w:tcPr>
            <w:tcW w:w="1701" w:type="dxa"/>
            <w:gridSpan w:val="2"/>
            <w:tcBorders>
              <w:top w:val="single" w:sz="4" w:space="0" w:color="auto"/>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Бедринец В. В.</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68</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77</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88</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6Е</w:t>
            </w:r>
          </w:p>
        </w:tc>
        <w:tc>
          <w:tcPr>
            <w:tcW w:w="1701" w:type="dxa"/>
            <w:gridSpan w:val="2"/>
            <w:tcBorders>
              <w:top w:val="single" w:sz="4" w:space="0" w:color="auto"/>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lang w:eastAsia="en-US"/>
              </w:rPr>
              <w:t>Лымарчук Л. М.</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78</w:t>
            </w:r>
          </w:p>
        </w:tc>
        <w:tc>
          <w:tcPr>
            <w:tcW w:w="567"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58</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46</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58</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6РВГ</w:t>
            </w:r>
          </w:p>
        </w:tc>
        <w:tc>
          <w:tcPr>
            <w:tcW w:w="1701" w:type="dxa"/>
            <w:gridSpan w:val="2"/>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lang w:eastAsia="en-US"/>
              </w:rPr>
              <w:t>Кузнецова Е.В.</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6"/>
        </w:trPr>
        <w:tc>
          <w:tcPr>
            <w:tcW w:w="815" w:type="dxa"/>
            <w:gridSpan w:val="3"/>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w:t>
            </w:r>
          </w:p>
        </w:tc>
        <w:tc>
          <w:tcPr>
            <w:tcW w:w="1610" w:type="dxa"/>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b/>
              </w:rPr>
            </w:pP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87</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76%</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79%</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85%</w:t>
            </w:r>
          </w:p>
        </w:tc>
        <w:tc>
          <w:tcPr>
            <w:tcW w:w="709" w:type="dxa"/>
            <w:tcBorders>
              <w:top w:val="single" w:sz="4" w:space="0" w:color="auto"/>
              <w:left w:val="nil"/>
              <w:bottom w:val="single" w:sz="4" w:space="0" w:color="auto"/>
              <w:right w:val="single" w:sz="4" w:space="0" w:color="auto"/>
            </w:tcBorders>
            <w:vAlign w:val="bottom"/>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6"/>
        </w:trPr>
        <w:tc>
          <w:tcPr>
            <w:tcW w:w="2425" w:type="dxa"/>
            <w:gridSpan w:val="4"/>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Итого в 5-6 -х классах (естествознание)</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92</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88%</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84%</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spacing w:line="360" w:lineRule="auto"/>
              <w:rPr>
                <w:rFonts w:eastAsiaTheme="minorHAnsi" w:cstheme="minorBidi"/>
                <w:b/>
              </w:rPr>
            </w:pPr>
            <w:r w:rsidRPr="00BB43A8">
              <w:rPr>
                <w:rFonts w:eastAsiaTheme="minorHAnsi" w:cstheme="minorBidi"/>
                <w:b/>
              </w:rPr>
              <w:t>90%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7"/>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7А</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Айгожин Б.К.</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65</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4"/>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7Б</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Айгожин Б.К.</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65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33"/>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7В</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38</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305"/>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7Г(л)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7Д(л)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7Е</w:t>
            </w:r>
          </w:p>
        </w:tc>
        <w:tc>
          <w:tcPr>
            <w:tcW w:w="1701" w:type="dxa"/>
            <w:gridSpan w:val="2"/>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Айгожин Б.К.</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gridSpan w:val="2"/>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7РВГ</w:t>
            </w:r>
          </w:p>
        </w:tc>
        <w:tc>
          <w:tcPr>
            <w:tcW w:w="1701" w:type="dxa"/>
            <w:gridSpan w:val="2"/>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xml:space="preserve"> Кашкирова Ж.Ш.</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5"/>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7 -х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69%</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9"/>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8А</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Айгожин Б.К.</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74</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65</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9"/>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8Б</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Айгожин Б.К.</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78</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3"/>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8В</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Айгожин Б.К.</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71</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4"/>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8Г(л)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4"/>
        </w:trPr>
        <w:tc>
          <w:tcPr>
            <w:tcW w:w="724" w:type="dxa"/>
            <w:gridSpan w:val="2"/>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8Д(л)</w:t>
            </w:r>
          </w:p>
        </w:tc>
        <w:tc>
          <w:tcPr>
            <w:tcW w:w="1701" w:type="dxa"/>
            <w:gridSpan w:val="2"/>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96</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4"/>
        </w:trPr>
        <w:tc>
          <w:tcPr>
            <w:tcW w:w="724" w:type="dxa"/>
            <w:gridSpan w:val="2"/>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xml:space="preserve">8РВГ </w:t>
            </w:r>
          </w:p>
        </w:tc>
        <w:tc>
          <w:tcPr>
            <w:tcW w:w="1701" w:type="dxa"/>
            <w:gridSpan w:val="2"/>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rPr>
            </w:pPr>
            <w:r w:rsidRPr="00BB43A8">
              <w:rPr>
                <w:rFonts w:eastAsiaTheme="minorHAnsi" w:cstheme="minorBidi"/>
              </w:rPr>
              <w:t>Кашкирова Ж.Ш.</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8-х классах</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86%</w:t>
            </w:r>
          </w:p>
        </w:tc>
        <w:tc>
          <w:tcPr>
            <w:tcW w:w="567"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60%</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76%</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78%</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2"/>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9А</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48</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5"/>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9Б</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33</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41</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29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9"/>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9В</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55"/>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9Г(л)</w:t>
            </w:r>
          </w:p>
        </w:tc>
        <w:tc>
          <w:tcPr>
            <w:tcW w:w="1701" w:type="dxa"/>
            <w:gridSpan w:val="2"/>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Кашкирова Ж.Ш.</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86</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7"/>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9-х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67%</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68%</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7"/>
        </w:trPr>
        <w:tc>
          <w:tcPr>
            <w:tcW w:w="2425" w:type="dxa"/>
            <w:gridSpan w:val="4"/>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Итого в 7-9-х классах</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77%</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69%</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1"/>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lastRenderedPageBreak/>
              <w:t>10А</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59</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r>
      <w:tr w:rsidR="00BB43A8" w:rsidRPr="00BB43A8" w:rsidTr="00BB43A8">
        <w:trPr>
          <w:trHeight w:val="289"/>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10Б (л)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r>
      <w:tr w:rsidR="00BB43A8" w:rsidRPr="00BB43A8" w:rsidTr="00BB43A8">
        <w:trPr>
          <w:trHeight w:val="269"/>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10-ые классы</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83%</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3"/>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11А</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rPr>
              <w:t xml:space="preserve"> Мукарова Э.У.</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80</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84</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r>
      <w:tr w:rsidR="00BB43A8" w:rsidRPr="00BB43A8" w:rsidTr="00BB43A8">
        <w:trPr>
          <w:trHeight w:val="276"/>
        </w:trPr>
        <w:tc>
          <w:tcPr>
            <w:tcW w:w="724" w:type="dxa"/>
            <w:gridSpan w:val="2"/>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11Б (л)</w:t>
            </w:r>
          </w:p>
        </w:tc>
        <w:tc>
          <w:tcPr>
            <w:tcW w:w="1701" w:type="dxa"/>
            <w:gridSpan w:val="2"/>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rPr>
              <w:t>Мукарова Э.У.</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r>
      <w:tr w:rsidR="00BB43A8" w:rsidRPr="00BB43A8" w:rsidTr="00BB43A8">
        <w:trPr>
          <w:trHeight w:val="281"/>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11-х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90%</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90%</w:t>
            </w:r>
          </w:p>
        </w:tc>
        <w:tc>
          <w:tcPr>
            <w:tcW w:w="850"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57"/>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10-11 классах</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90%</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87%</w:t>
            </w:r>
          </w:p>
        </w:tc>
        <w:tc>
          <w:tcPr>
            <w:tcW w:w="850"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9"/>
        </w:trPr>
        <w:tc>
          <w:tcPr>
            <w:tcW w:w="2425" w:type="dxa"/>
            <w:gridSpan w:val="4"/>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по школе (география)</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83%</w:t>
            </w:r>
          </w:p>
        </w:tc>
        <w:tc>
          <w:tcPr>
            <w:tcW w:w="567"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51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78%</w:t>
            </w:r>
          </w:p>
        </w:tc>
        <w:tc>
          <w:tcPr>
            <w:tcW w:w="850"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100 %</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bl>
    <w:p w:rsidR="00BB43A8" w:rsidRPr="00BB43A8" w:rsidRDefault="00BB43A8" w:rsidP="00BB43A8">
      <w:pPr>
        <w:rPr>
          <w:rFonts w:eastAsiaTheme="minorHAnsi" w:cstheme="minorBidi"/>
          <w:color w:val="FF0000"/>
        </w:rPr>
      </w:pPr>
    </w:p>
    <w:p w:rsidR="00BB43A8" w:rsidRPr="00BB43A8" w:rsidRDefault="00BB43A8" w:rsidP="00BB43A8">
      <w:pPr>
        <w:rPr>
          <w:rFonts w:eastAsiaTheme="minorHAnsi" w:cstheme="minorBidi"/>
        </w:rPr>
      </w:pPr>
      <w:r w:rsidRPr="00BB43A8">
        <w:rPr>
          <w:rFonts w:eastAsiaTheme="minorHAnsi" w:cstheme="minorBidi"/>
          <w:color w:val="FF0000"/>
        </w:rPr>
        <w:t xml:space="preserve">              </w:t>
      </w:r>
      <w:r w:rsidRPr="00BB43A8">
        <w:rPr>
          <w:rFonts w:eastAsiaTheme="minorHAnsi" w:cstheme="minorBidi"/>
        </w:rPr>
        <w:t>Качество знаний по результатам годовой  аттестации по географии составило 83%, что соответствует качеству знаний в прошлом учебном году.</w:t>
      </w:r>
    </w:p>
    <w:p w:rsidR="00BB43A8" w:rsidRPr="00BB43A8" w:rsidRDefault="00BB43A8" w:rsidP="00BB43A8">
      <w:pPr>
        <w:rPr>
          <w:rFonts w:eastAsiaTheme="minorHAnsi" w:cstheme="minorBidi"/>
        </w:rPr>
      </w:pPr>
      <w:r w:rsidRPr="00BB43A8">
        <w:rPr>
          <w:rFonts w:eastAsiaTheme="minorHAnsi" w:cstheme="minorBidi"/>
        </w:rPr>
        <w:t xml:space="preserve">Выше среднего показателя по школе, качество знаний по предмету география выше в 9В, 10Б, 11Б -  100% (+ 17%), в 7д 96 (+13%), в 8Г  95% (+12%), </w:t>
      </w:r>
    </w:p>
    <w:p w:rsidR="00BB43A8" w:rsidRPr="00BB43A8" w:rsidRDefault="00BB43A8" w:rsidP="00BB43A8">
      <w:pPr>
        <w:rPr>
          <w:rFonts w:eastAsiaTheme="minorHAnsi" w:cstheme="minorBidi"/>
        </w:rPr>
      </w:pPr>
      <w:r w:rsidRPr="00BB43A8">
        <w:rPr>
          <w:rFonts w:eastAsiaTheme="minorHAnsi" w:cstheme="minorBidi"/>
        </w:rPr>
        <w:t>Качество знаний в параллели 11-х классов выше среднего показателя по школе на 7%, в параллели  10-х классов -  на 7%. Ниже среднего показателя по школе:  в параллели  7-х классов - на 7%, в параллели  8-х классов -  на 5%, в параллели 9-х классов 16%.</w:t>
      </w:r>
    </w:p>
    <w:p w:rsidR="00BB43A8" w:rsidRPr="00BB43A8" w:rsidRDefault="00BB43A8" w:rsidP="00BB43A8">
      <w:pPr>
        <w:rPr>
          <w:rFonts w:eastAsiaTheme="minorHAnsi" w:cstheme="minorBidi"/>
        </w:rPr>
      </w:pPr>
      <w:r w:rsidRPr="00BB43A8">
        <w:rPr>
          <w:rFonts w:eastAsiaTheme="minorHAnsi" w:cstheme="minorBidi"/>
          <w:color w:val="FF0000"/>
        </w:rPr>
        <w:t xml:space="preserve">     </w:t>
      </w:r>
      <w:r w:rsidRPr="00BB43A8">
        <w:rPr>
          <w:rFonts w:eastAsiaTheme="minorHAnsi" w:cstheme="minorBidi"/>
        </w:rPr>
        <w:t xml:space="preserve">Выше среднего показателя по школе, качество знаний по предмету география выше в 9В, 10Б, 11Б -  100% (+ 17%), в 7д 96 (+13%), в 8Г  95% (+12%), </w:t>
      </w:r>
    </w:p>
    <w:p w:rsidR="00BB43A8" w:rsidRPr="00BB43A8" w:rsidRDefault="00BB43A8" w:rsidP="00BB43A8">
      <w:pPr>
        <w:rPr>
          <w:rFonts w:eastAsiaTheme="minorHAnsi" w:cstheme="minorBidi"/>
          <w:color w:val="FF0000"/>
        </w:rPr>
      </w:pPr>
      <w:r w:rsidRPr="00BB43A8">
        <w:rPr>
          <w:rFonts w:eastAsiaTheme="minorHAnsi" w:cstheme="minorBidi"/>
        </w:rPr>
        <w:t xml:space="preserve">Низкий уровень качества знаний  в классах:  7В 33%, 9Б – 36%.                  </w:t>
      </w:r>
      <w:r w:rsidRPr="00BB43A8">
        <w:rPr>
          <w:rFonts w:eastAsiaTheme="minorHAnsi" w:cstheme="minorBidi"/>
          <w:color w:val="FF0000"/>
        </w:rPr>
        <w:t>.</w:t>
      </w:r>
    </w:p>
    <w:p w:rsidR="00BB43A8" w:rsidRPr="00BB43A8" w:rsidRDefault="00BB43A8" w:rsidP="00BB43A8">
      <w:pPr>
        <w:rPr>
          <w:rFonts w:eastAsiaTheme="minorHAnsi" w:cstheme="minorBidi"/>
          <w:color w:val="FF0000"/>
        </w:rPr>
      </w:pPr>
    </w:p>
    <w:p w:rsidR="00BB43A8" w:rsidRPr="000364C3" w:rsidRDefault="000364C3" w:rsidP="000364C3">
      <w:pPr>
        <w:jc w:val="center"/>
        <w:rPr>
          <w:rFonts w:eastAsiaTheme="minorHAnsi" w:cstheme="minorBidi"/>
          <w:b/>
        </w:rPr>
      </w:pPr>
      <w:r>
        <w:rPr>
          <w:rFonts w:eastAsiaTheme="minorHAnsi" w:cstheme="minorBidi"/>
          <w:b/>
        </w:rPr>
        <w:t>О</w:t>
      </w:r>
      <w:r w:rsidR="00BB43A8" w:rsidRPr="000364C3">
        <w:rPr>
          <w:rFonts w:eastAsiaTheme="minorHAnsi" w:cstheme="minorBidi"/>
          <w:b/>
        </w:rPr>
        <w:t>бщая таблица результатов мониторинга успеваемости</w:t>
      </w:r>
    </w:p>
    <w:p w:rsidR="00BB43A8" w:rsidRPr="000364C3" w:rsidRDefault="00BB43A8" w:rsidP="000364C3">
      <w:pPr>
        <w:jc w:val="center"/>
        <w:rPr>
          <w:rFonts w:eastAsiaTheme="minorHAnsi" w:cstheme="minorBidi"/>
          <w:b/>
        </w:rPr>
      </w:pPr>
      <w:r w:rsidRPr="000364C3">
        <w:rPr>
          <w:rFonts w:eastAsiaTheme="minorHAnsi" w:cstheme="minorBidi"/>
          <w:b/>
        </w:rPr>
        <w:t>по биологии  в 2020-2021 учебном году</w:t>
      </w:r>
    </w:p>
    <w:p w:rsidR="00BB43A8" w:rsidRPr="00BB43A8" w:rsidRDefault="00BB43A8" w:rsidP="00BB43A8">
      <w:pPr>
        <w:rPr>
          <w:rFonts w:eastAsiaTheme="minorHAnsi" w:cstheme="minorBidi"/>
        </w:rPr>
      </w:pPr>
    </w:p>
    <w:tbl>
      <w:tblPr>
        <w:tblW w:w="10505" w:type="dxa"/>
        <w:tblInd w:w="-561" w:type="dxa"/>
        <w:tblLayout w:type="fixed"/>
        <w:tblLook w:val="04A0" w:firstRow="1" w:lastRow="0" w:firstColumn="1" w:lastColumn="0" w:noHBand="0" w:noVBand="1"/>
      </w:tblPr>
      <w:tblGrid>
        <w:gridCol w:w="724"/>
        <w:gridCol w:w="1701"/>
        <w:gridCol w:w="654"/>
        <w:gridCol w:w="622"/>
        <w:gridCol w:w="654"/>
        <w:gridCol w:w="709"/>
        <w:gridCol w:w="708"/>
        <w:gridCol w:w="622"/>
        <w:gridCol w:w="567"/>
        <w:gridCol w:w="654"/>
        <w:gridCol w:w="622"/>
        <w:gridCol w:w="709"/>
        <w:gridCol w:w="850"/>
        <w:gridCol w:w="709"/>
      </w:tblGrid>
      <w:tr w:rsidR="00BB43A8" w:rsidRPr="00BB43A8" w:rsidTr="002E6DCE">
        <w:trPr>
          <w:trHeight w:val="227"/>
        </w:trPr>
        <w:tc>
          <w:tcPr>
            <w:tcW w:w="724" w:type="dxa"/>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p>
        </w:tc>
        <w:tc>
          <w:tcPr>
            <w:tcW w:w="1701" w:type="dxa"/>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p>
        </w:tc>
        <w:tc>
          <w:tcPr>
            <w:tcW w:w="1276"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2019-20</w:t>
            </w:r>
          </w:p>
        </w:tc>
        <w:tc>
          <w:tcPr>
            <w:tcW w:w="1363" w:type="dxa"/>
            <w:gridSpan w:val="2"/>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 четв</w:t>
            </w:r>
          </w:p>
        </w:tc>
        <w:tc>
          <w:tcPr>
            <w:tcW w:w="1330"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2 четв</w:t>
            </w:r>
          </w:p>
        </w:tc>
        <w:tc>
          <w:tcPr>
            <w:tcW w:w="1221"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 четв</w:t>
            </w:r>
          </w:p>
        </w:tc>
        <w:tc>
          <w:tcPr>
            <w:tcW w:w="1331"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 четв</w:t>
            </w:r>
          </w:p>
        </w:tc>
        <w:tc>
          <w:tcPr>
            <w:tcW w:w="1559"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2020-21</w:t>
            </w:r>
          </w:p>
        </w:tc>
      </w:tr>
      <w:tr w:rsidR="00BB43A8" w:rsidRPr="00BB43A8" w:rsidTr="002E6DCE">
        <w:trPr>
          <w:trHeight w:val="227"/>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p>
        </w:tc>
        <w:tc>
          <w:tcPr>
            <w:tcW w:w="17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кач</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усп</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усп</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кач</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усп</w:t>
            </w:r>
          </w:p>
        </w:tc>
      </w:tr>
      <w:tr w:rsidR="00BB43A8" w:rsidRPr="00BB43A8" w:rsidTr="002E6DCE">
        <w:trPr>
          <w:trHeight w:val="267"/>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7А</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27</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34</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26%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4"/>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7Б</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39</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32</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33"/>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7В</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Загравская Е.В.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19</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24</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305"/>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7Г(л)</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Москаленко Е.Н.</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88</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1"/>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7Д(л)</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88</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1"/>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7Е</w:t>
            </w:r>
          </w:p>
        </w:tc>
        <w:tc>
          <w:tcPr>
            <w:tcW w:w="17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67</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38</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95</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1"/>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7РВГ</w:t>
            </w:r>
          </w:p>
        </w:tc>
        <w:tc>
          <w:tcPr>
            <w:tcW w:w="17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83</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5"/>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7 –х классах</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58%</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99%</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8А</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41%</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39</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46</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46%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6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lastRenderedPageBreak/>
              <w:t>8Б</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30%</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42</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50</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46%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3"/>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8В</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29%</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36</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46</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42%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64"/>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8Г(л)</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95</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64"/>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8Д</w:t>
            </w:r>
          </w:p>
        </w:tc>
        <w:tc>
          <w:tcPr>
            <w:tcW w:w="1701"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83%</w:t>
            </w: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76</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64"/>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8РВГ</w:t>
            </w:r>
          </w:p>
        </w:tc>
        <w:tc>
          <w:tcPr>
            <w:tcW w:w="1701" w:type="dxa"/>
            <w:tcBorders>
              <w:top w:val="nil"/>
              <w:left w:val="nil"/>
              <w:bottom w:val="single" w:sz="4" w:space="0" w:color="auto"/>
              <w:right w:val="single" w:sz="4" w:space="0" w:color="auto"/>
            </w:tcBorders>
            <w:vAlign w:val="bottom"/>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29</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71</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43</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1"/>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8-х классах</w:t>
            </w:r>
          </w:p>
        </w:tc>
        <w:tc>
          <w:tcPr>
            <w:tcW w:w="654"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64%</w:t>
            </w:r>
          </w:p>
        </w:tc>
        <w:tc>
          <w:tcPr>
            <w:tcW w:w="622"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47%</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61%</w:t>
            </w:r>
          </w:p>
        </w:tc>
        <w:tc>
          <w:tcPr>
            <w:tcW w:w="622"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63%</w:t>
            </w:r>
          </w:p>
        </w:tc>
        <w:tc>
          <w:tcPr>
            <w:tcW w:w="654"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66%</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2"/>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9А</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Загравская Е.В.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45%</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45</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38</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41</w:t>
            </w:r>
            <w:r w:rsidRPr="00BB43A8">
              <w:rPr>
                <w:rFonts w:eastAsiaTheme="minorHAnsi" w:cstheme="minorBidi"/>
                <w:b/>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5"/>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9Б</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Загравская Е.В.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30%</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37</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62</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39</w:t>
            </w:r>
            <w:r w:rsidRPr="00BB43A8">
              <w:rPr>
                <w:rFonts w:eastAsiaTheme="minorHAnsi" w:cstheme="minorBidi"/>
                <w:b/>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9В</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Москаленко Е.Н.</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r w:rsidRPr="00BB43A8">
              <w:rPr>
                <w:rFonts w:eastAsiaTheme="minorHAnsi" w:cstheme="minorBidi"/>
                <w:b/>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55"/>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9Г(л)</w:t>
            </w:r>
          </w:p>
        </w:tc>
        <w:tc>
          <w:tcPr>
            <w:tcW w:w="1701"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71%</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79</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69</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81</w:t>
            </w:r>
            <w:r w:rsidRPr="00BB43A8">
              <w:rPr>
                <w:rFonts w:eastAsiaTheme="minorHAnsi" w:cstheme="minorBidi"/>
                <w:b/>
              </w:rPr>
              <w:t>%</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7"/>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9-х классах</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62%</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55%</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63%</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66%</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7"/>
        </w:trPr>
        <w:tc>
          <w:tcPr>
            <w:tcW w:w="2425" w:type="dxa"/>
            <w:gridSpan w:val="2"/>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Итого в 7-9-х классах</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63%</w:t>
            </w: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61%</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61%</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1"/>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10А</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Загравская Е.В.</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63</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10Б (л)</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Загравская Е.В.</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69"/>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10-ые классы</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65%</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3"/>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11А</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rPr>
              <w:t>Бедринец В.В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48%</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81</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b/>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76"/>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11Б (л)</w:t>
            </w:r>
          </w:p>
        </w:tc>
        <w:tc>
          <w:tcPr>
            <w:tcW w:w="1701"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lang w:eastAsia="en-US"/>
              </w:rPr>
              <w:t>Кузнецова Е.В.</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b/>
              </w:rPr>
              <w:t>96%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1"/>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11-х классах</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74%</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88%</w:t>
            </w: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89%</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57"/>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10-11 классах</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74%</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84%</w:t>
            </w: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77%</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2E6DCE">
        <w:trPr>
          <w:trHeight w:val="289"/>
        </w:trPr>
        <w:tc>
          <w:tcPr>
            <w:tcW w:w="2425"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по школе</w:t>
            </w:r>
          </w:p>
        </w:tc>
        <w:tc>
          <w:tcPr>
            <w:tcW w:w="654"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73%</w:t>
            </w:r>
          </w:p>
        </w:tc>
        <w:tc>
          <w:tcPr>
            <w:tcW w:w="622"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654"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75%</w:t>
            </w:r>
          </w:p>
        </w:tc>
        <w:tc>
          <w:tcPr>
            <w:tcW w:w="622"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69%</w:t>
            </w:r>
          </w:p>
        </w:tc>
        <w:tc>
          <w:tcPr>
            <w:tcW w:w="654"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xml:space="preserve">100% </w:t>
            </w:r>
          </w:p>
        </w:tc>
        <w:tc>
          <w:tcPr>
            <w:tcW w:w="622"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850"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bl>
    <w:p w:rsidR="00BB43A8" w:rsidRPr="00BB43A8" w:rsidRDefault="00BB43A8" w:rsidP="00BB43A8">
      <w:pPr>
        <w:rPr>
          <w:rFonts w:eastAsiaTheme="minorHAnsi" w:cstheme="minorBidi"/>
        </w:rPr>
      </w:pPr>
    </w:p>
    <w:p w:rsidR="00BB43A8" w:rsidRPr="00BB43A8" w:rsidRDefault="00BB43A8" w:rsidP="00BB43A8">
      <w:pPr>
        <w:rPr>
          <w:rFonts w:eastAsiaTheme="minorHAnsi" w:cstheme="minorBidi"/>
        </w:rPr>
      </w:pPr>
      <w:r w:rsidRPr="00BB43A8">
        <w:rPr>
          <w:rFonts w:eastAsiaTheme="minorHAnsi" w:cstheme="minorBidi"/>
        </w:rPr>
        <w:t xml:space="preserve">            Качество знаний по результатам годовой  аттестации по биологии составило 74%, что на 1% выше прошлогоднего.</w:t>
      </w:r>
    </w:p>
    <w:p w:rsidR="00BB43A8" w:rsidRPr="00BB43A8" w:rsidRDefault="00BB43A8" w:rsidP="00BB43A8">
      <w:pPr>
        <w:rPr>
          <w:rFonts w:eastAsiaTheme="minorHAnsi" w:cstheme="minorBidi"/>
        </w:rPr>
      </w:pPr>
      <w:r w:rsidRPr="00BB43A8">
        <w:rPr>
          <w:rFonts w:eastAsiaTheme="minorHAnsi" w:cstheme="minorBidi"/>
        </w:rPr>
        <w:t>Качество знаний в параллели 11-х классов выше среднего показателя по школе на 25%, в параллелях  10-х на 6%.  Ниже среднего показателя по школе:  в параллели  7-х классов - на 16%, в параллели  8-х классов -  на 8%, в параллели 9-х классов на 9%.</w:t>
      </w:r>
    </w:p>
    <w:p w:rsidR="00BB43A8" w:rsidRPr="00BB43A8" w:rsidRDefault="00BB43A8" w:rsidP="00BB43A8">
      <w:pPr>
        <w:rPr>
          <w:rFonts w:eastAsiaTheme="minorHAnsi" w:cstheme="minorBidi"/>
        </w:rPr>
      </w:pPr>
      <w:r w:rsidRPr="00BB43A8">
        <w:rPr>
          <w:rFonts w:eastAsiaTheme="minorHAnsi" w:cstheme="minorBidi"/>
        </w:rPr>
        <w:t xml:space="preserve">Высокий уровень качества знаний по итогам года  в 8Г, 9В -100%;  10Б, 11Б   -  96%;  7Г, 8Д- 92%. </w:t>
      </w:r>
    </w:p>
    <w:p w:rsidR="00BB43A8" w:rsidRPr="00BB43A8" w:rsidRDefault="00BB43A8" w:rsidP="00BB43A8">
      <w:pPr>
        <w:rPr>
          <w:rFonts w:eastAsiaTheme="minorHAnsi" w:cstheme="minorBidi"/>
          <w:color w:val="FF0000"/>
        </w:rPr>
      </w:pPr>
      <w:r w:rsidRPr="00BB43A8">
        <w:rPr>
          <w:rFonts w:eastAsiaTheme="minorHAnsi" w:cstheme="minorBidi"/>
        </w:rPr>
        <w:t xml:space="preserve">       Низкий уровень  качества знаний в классах:  7В -14%, 9Б-39%.                   </w:t>
      </w:r>
      <w:r w:rsidRPr="00BB43A8">
        <w:rPr>
          <w:rFonts w:eastAsiaTheme="minorHAnsi" w:cstheme="minorBidi"/>
          <w:color w:val="FF0000"/>
        </w:rPr>
        <w:t>.</w:t>
      </w:r>
    </w:p>
    <w:p w:rsidR="00BB43A8" w:rsidRPr="000364C3" w:rsidRDefault="00BB43A8" w:rsidP="00CA3EC2">
      <w:pPr>
        <w:jc w:val="center"/>
        <w:rPr>
          <w:rFonts w:eastAsiaTheme="minorHAnsi" w:cstheme="minorBidi"/>
          <w:b/>
        </w:rPr>
      </w:pPr>
      <w:r w:rsidRPr="000364C3">
        <w:rPr>
          <w:rFonts w:eastAsiaTheme="minorHAnsi" w:cstheme="minorBidi"/>
          <w:b/>
        </w:rPr>
        <w:t>Общая таблица результатов мониторинга успеваемости</w:t>
      </w:r>
    </w:p>
    <w:p w:rsidR="00BB43A8" w:rsidRPr="000364C3" w:rsidRDefault="00BB43A8" w:rsidP="00CA3EC2">
      <w:pPr>
        <w:jc w:val="center"/>
        <w:rPr>
          <w:rFonts w:eastAsiaTheme="minorHAnsi" w:cstheme="minorBidi"/>
          <w:b/>
        </w:rPr>
      </w:pPr>
      <w:r w:rsidRPr="000364C3">
        <w:rPr>
          <w:rFonts w:eastAsiaTheme="minorHAnsi" w:cstheme="minorBidi"/>
          <w:b/>
        </w:rPr>
        <w:t>по химии  в 2020-2021 учебном году</w:t>
      </w:r>
    </w:p>
    <w:p w:rsidR="00BB43A8" w:rsidRPr="000364C3" w:rsidRDefault="00BB43A8" w:rsidP="00BB43A8">
      <w:pPr>
        <w:rPr>
          <w:rFonts w:eastAsiaTheme="minorHAnsi" w:cstheme="minorBidi"/>
        </w:rPr>
      </w:pPr>
    </w:p>
    <w:tbl>
      <w:tblPr>
        <w:tblW w:w="10505" w:type="dxa"/>
        <w:tblInd w:w="-424" w:type="dxa"/>
        <w:tblLayout w:type="fixed"/>
        <w:tblLook w:val="04A0" w:firstRow="1" w:lastRow="0" w:firstColumn="1" w:lastColumn="0" w:noHBand="0" w:noVBand="1"/>
      </w:tblPr>
      <w:tblGrid>
        <w:gridCol w:w="724"/>
        <w:gridCol w:w="1368"/>
        <w:gridCol w:w="708"/>
        <w:gridCol w:w="709"/>
        <w:gridCol w:w="709"/>
        <w:gridCol w:w="709"/>
        <w:gridCol w:w="708"/>
        <w:gridCol w:w="709"/>
        <w:gridCol w:w="567"/>
        <w:gridCol w:w="617"/>
        <w:gridCol w:w="709"/>
        <w:gridCol w:w="709"/>
        <w:gridCol w:w="658"/>
        <w:gridCol w:w="901"/>
      </w:tblGrid>
      <w:tr w:rsidR="00BB43A8" w:rsidRPr="00BB43A8" w:rsidTr="00BB43A8">
        <w:trPr>
          <w:trHeight w:val="227"/>
        </w:trPr>
        <w:tc>
          <w:tcPr>
            <w:tcW w:w="724" w:type="dxa"/>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p>
        </w:tc>
        <w:tc>
          <w:tcPr>
            <w:tcW w:w="1368" w:type="dxa"/>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p>
        </w:tc>
        <w:tc>
          <w:tcPr>
            <w:tcW w:w="1417"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2019-20</w:t>
            </w:r>
          </w:p>
        </w:tc>
        <w:tc>
          <w:tcPr>
            <w:tcW w:w="1418" w:type="dxa"/>
            <w:gridSpan w:val="2"/>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 четв</w:t>
            </w:r>
          </w:p>
        </w:tc>
        <w:tc>
          <w:tcPr>
            <w:tcW w:w="1417"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2 четв</w:t>
            </w:r>
          </w:p>
        </w:tc>
        <w:tc>
          <w:tcPr>
            <w:tcW w:w="1184"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 четв</w:t>
            </w:r>
          </w:p>
        </w:tc>
        <w:tc>
          <w:tcPr>
            <w:tcW w:w="1418" w:type="dxa"/>
            <w:gridSpan w:val="2"/>
            <w:tcBorders>
              <w:top w:val="single" w:sz="4" w:space="0" w:color="auto"/>
              <w:left w:val="single" w:sz="4" w:space="0" w:color="auto"/>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 четв</w:t>
            </w:r>
          </w:p>
        </w:tc>
        <w:tc>
          <w:tcPr>
            <w:tcW w:w="1559" w:type="dxa"/>
            <w:gridSpan w:val="2"/>
            <w:tcBorders>
              <w:top w:val="single" w:sz="4" w:space="0" w:color="auto"/>
              <w:left w:val="single" w:sz="4" w:space="0" w:color="auto"/>
              <w:bottom w:val="single" w:sz="4" w:space="0" w:color="auto"/>
              <w:right w:val="single" w:sz="4" w:space="0" w:color="auto"/>
            </w:tcBorders>
          </w:tcPr>
          <w:p w:rsidR="00BB43A8" w:rsidRPr="000364C3" w:rsidRDefault="00BB43A8" w:rsidP="00BB43A8">
            <w:pPr>
              <w:rPr>
                <w:rFonts w:eastAsiaTheme="minorHAnsi" w:cstheme="minorBidi"/>
                <w:b/>
              </w:rPr>
            </w:pPr>
            <w:r w:rsidRPr="000364C3">
              <w:rPr>
                <w:rFonts w:eastAsiaTheme="minorHAnsi" w:cstheme="minorBidi"/>
                <w:b/>
              </w:rPr>
              <w:t>2020-21</w:t>
            </w:r>
          </w:p>
        </w:tc>
      </w:tr>
      <w:tr w:rsidR="00BB43A8" w:rsidRPr="00BB43A8" w:rsidTr="00BB43A8">
        <w:trPr>
          <w:trHeight w:val="227"/>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p>
        </w:tc>
        <w:tc>
          <w:tcPr>
            <w:tcW w:w="136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p>
        </w:tc>
        <w:tc>
          <w:tcPr>
            <w:tcW w:w="70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 усп</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усп</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кач</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 усп</w:t>
            </w:r>
          </w:p>
        </w:tc>
      </w:tr>
      <w:tr w:rsidR="00BB43A8" w:rsidRPr="00BB43A8" w:rsidTr="00BB43A8">
        <w:trPr>
          <w:trHeight w:val="267"/>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7А</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42%</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4"/>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7Б</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52%</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33"/>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7В</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14%</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305"/>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7Г(л)</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91%</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7Д(л)</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79%</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7Е</w:t>
            </w:r>
          </w:p>
        </w:tc>
        <w:tc>
          <w:tcPr>
            <w:tcW w:w="136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59%</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7РВГ(л)</w:t>
            </w:r>
          </w:p>
        </w:tc>
        <w:tc>
          <w:tcPr>
            <w:tcW w:w="136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color w:val="FF0000"/>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83</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color w:val="FF0000"/>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5"/>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7 -х классах</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56%</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62%</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8А</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44%</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97</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35</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31%</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8Б</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74%</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38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38</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42%</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3"/>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8В</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33%</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28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35</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31%</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4"/>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8Г(л)</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90</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95%</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4"/>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8Д(л)</w:t>
            </w:r>
          </w:p>
        </w:tc>
        <w:tc>
          <w:tcPr>
            <w:tcW w:w="136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92%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54</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71</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67%</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4"/>
        </w:trPr>
        <w:tc>
          <w:tcPr>
            <w:tcW w:w="724" w:type="dxa"/>
            <w:tcBorders>
              <w:top w:val="nil"/>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8РВГ(л)</w:t>
            </w:r>
          </w:p>
        </w:tc>
        <w:tc>
          <w:tcPr>
            <w:tcW w:w="136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71</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85%</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1"/>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8-х классах</w:t>
            </w:r>
          </w:p>
        </w:tc>
        <w:tc>
          <w:tcPr>
            <w:tcW w:w="708"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70%</w:t>
            </w:r>
          </w:p>
        </w:tc>
        <w:tc>
          <w:tcPr>
            <w:tcW w:w="709" w:type="dxa"/>
            <w:tcBorders>
              <w:top w:val="single" w:sz="4" w:space="0" w:color="auto"/>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55%</w:t>
            </w:r>
          </w:p>
        </w:tc>
        <w:tc>
          <w:tcPr>
            <w:tcW w:w="709"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single" w:sz="4" w:space="0" w:color="auto"/>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53%</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57%</w:t>
            </w:r>
          </w:p>
        </w:tc>
        <w:tc>
          <w:tcPr>
            <w:tcW w:w="617"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50%</w:t>
            </w:r>
          </w:p>
        </w:tc>
        <w:tc>
          <w:tcPr>
            <w:tcW w:w="709"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59%</w:t>
            </w:r>
          </w:p>
        </w:tc>
        <w:tc>
          <w:tcPr>
            <w:tcW w:w="901" w:type="dxa"/>
            <w:tcBorders>
              <w:top w:val="single" w:sz="4" w:space="0" w:color="auto"/>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2"/>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9А</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52%</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53</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52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45</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45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55%</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5"/>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9Б</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41%</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25</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21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43%</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9В</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Дрёмова Н.Г.</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92%</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88</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100%</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55"/>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9Г(л)</w:t>
            </w:r>
          </w:p>
        </w:tc>
        <w:tc>
          <w:tcPr>
            <w:tcW w:w="1368" w:type="dxa"/>
            <w:tcBorders>
              <w:top w:val="nil"/>
              <w:left w:val="nil"/>
              <w:bottom w:val="single" w:sz="4" w:space="0" w:color="auto"/>
              <w:right w:val="single" w:sz="4" w:space="0" w:color="auto"/>
            </w:tcBorders>
            <w:vAlign w:val="bottom"/>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75%</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75</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77</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77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lang w:eastAsia="en-US"/>
              </w:rPr>
            </w:pPr>
            <w:r w:rsidRPr="00BB43A8">
              <w:rPr>
                <w:rFonts w:eastAsiaTheme="minorHAnsi" w:cstheme="minorBidi"/>
                <w:b/>
                <w:lang w:eastAsia="en-US"/>
              </w:rPr>
              <w:t>77%</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7"/>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9-х классах</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65%</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59%</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84%</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7"/>
        </w:trPr>
        <w:tc>
          <w:tcPr>
            <w:tcW w:w="2092" w:type="dxa"/>
            <w:gridSpan w:val="2"/>
            <w:tcBorders>
              <w:top w:val="single" w:sz="4" w:space="0" w:color="auto"/>
              <w:left w:val="single" w:sz="4" w:space="0" w:color="auto"/>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Итого в 7-9-х классах</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61%</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59%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58%</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55%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68%</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1"/>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10А</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Загравская Е.В.</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45</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59</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55</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64%</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9"/>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10Б (л)</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79</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79</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96</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92%</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69"/>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10-ые классы</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62%</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78%</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74%</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78%</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3"/>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11А</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rPr>
              <w:t>Дюсенова С.С.</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36%</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60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65</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81</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65%</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76"/>
        </w:trPr>
        <w:tc>
          <w:tcPr>
            <w:tcW w:w="724" w:type="dxa"/>
            <w:tcBorders>
              <w:top w:val="nil"/>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rPr>
            </w:pPr>
            <w:r w:rsidRPr="00BB43A8">
              <w:rPr>
                <w:rFonts w:eastAsiaTheme="minorHAnsi" w:cstheme="minorBidi"/>
              </w:rPr>
              <w:t xml:space="preserve">11Б </w:t>
            </w:r>
            <w:r w:rsidRPr="00BB43A8">
              <w:rPr>
                <w:rFonts w:eastAsiaTheme="minorHAnsi" w:cstheme="minorBidi"/>
              </w:rPr>
              <w:lastRenderedPageBreak/>
              <w:t>(л)</w:t>
            </w:r>
          </w:p>
        </w:tc>
        <w:tc>
          <w:tcPr>
            <w:tcW w:w="1368" w:type="dxa"/>
            <w:tcBorders>
              <w:top w:val="nil"/>
              <w:left w:val="nil"/>
              <w:bottom w:val="single" w:sz="4" w:space="0" w:color="auto"/>
              <w:right w:val="single" w:sz="4" w:space="0" w:color="auto"/>
            </w:tcBorders>
            <w:hideMark/>
          </w:tcPr>
          <w:p w:rsidR="00BB43A8" w:rsidRPr="00BB43A8" w:rsidRDefault="00BB43A8" w:rsidP="00BB43A8">
            <w:pPr>
              <w:rPr>
                <w:rFonts w:eastAsiaTheme="minorHAnsi" w:cstheme="minorBidi"/>
                <w:lang w:eastAsia="en-US"/>
              </w:rPr>
            </w:pPr>
            <w:r w:rsidRPr="00BB43A8">
              <w:rPr>
                <w:rFonts w:eastAsiaTheme="minorHAnsi" w:cstheme="minorBidi"/>
              </w:rPr>
              <w:lastRenderedPageBreak/>
              <w:t xml:space="preserve">Дрёмова </w:t>
            </w:r>
            <w:r w:rsidRPr="00BB43A8">
              <w:rPr>
                <w:rFonts w:eastAsiaTheme="minorHAnsi" w:cstheme="minorBidi"/>
              </w:rPr>
              <w:lastRenderedPageBreak/>
              <w:t>Н.Г.</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lastRenderedPageBreak/>
              <w:t>96%</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r w:rsidRPr="00BB43A8">
              <w:rPr>
                <w:rFonts w:eastAsiaTheme="minorHAnsi" w:cstheme="minorBidi"/>
                <w:b/>
              </w:rPr>
              <w:lastRenderedPageBreak/>
              <w:t>%</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lastRenderedPageBreak/>
              <w:t>96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56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92</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rPr>
            </w:pPr>
            <w:r w:rsidRPr="00BB43A8">
              <w:rPr>
                <w:rFonts w:eastAsiaTheme="minorHAnsi" w:cstheme="minorBidi"/>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96</w:t>
            </w:r>
            <w:r w:rsidRPr="00BB43A8">
              <w:rPr>
                <w:rFonts w:eastAsiaTheme="minorHAnsi" w:cstheme="minorBidi"/>
                <w:b/>
              </w:rPr>
              <w:lastRenderedPageBreak/>
              <w:t>%</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lastRenderedPageBreak/>
              <w:t>100%</w:t>
            </w:r>
          </w:p>
        </w:tc>
      </w:tr>
      <w:tr w:rsidR="00BB43A8" w:rsidRPr="00BB43A8" w:rsidTr="00BB43A8">
        <w:trPr>
          <w:trHeight w:val="281"/>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11-х классах</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66%</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78%</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79%</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87%</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81%</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57"/>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в 10-11 классах</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66%</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75%</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79%</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80%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78%</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r w:rsidR="00BB43A8" w:rsidRPr="00BB43A8" w:rsidTr="00BB43A8">
        <w:trPr>
          <w:trHeight w:val="289"/>
        </w:trPr>
        <w:tc>
          <w:tcPr>
            <w:tcW w:w="2092" w:type="dxa"/>
            <w:gridSpan w:val="2"/>
            <w:tcBorders>
              <w:top w:val="single" w:sz="4" w:space="0" w:color="auto"/>
              <w:left w:val="single" w:sz="4" w:space="0" w:color="auto"/>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Итого по школе</w:t>
            </w:r>
          </w:p>
        </w:tc>
        <w:tc>
          <w:tcPr>
            <w:tcW w:w="708"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69%</w:t>
            </w:r>
          </w:p>
        </w:tc>
        <w:tc>
          <w:tcPr>
            <w:tcW w:w="709" w:type="dxa"/>
            <w:tcBorders>
              <w:top w:val="nil"/>
              <w:left w:val="nil"/>
              <w:bottom w:val="single" w:sz="4" w:space="0" w:color="auto"/>
              <w:right w:val="single" w:sz="4" w:space="0" w:color="auto"/>
            </w:tcBorders>
            <w:noWrap/>
            <w:hideMark/>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66%</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708"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67%</w:t>
            </w:r>
          </w:p>
        </w:tc>
        <w:tc>
          <w:tcPr>
            <w:tcW w:w="709"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100%</w:t>
            </w:r>
          </w:p>
        </w:tc>
        <w:tc>
          <w:tcPr>
            <w:tcW w:w="567" w:type="dxa"/>
            <w:tcBorders>
              <w:top w:val="nil"/>
              <w:left w:val="nil"/>
              <w:bottom w:val="single" w:sz="4" w:space="0" w:color="auto"/>
              <w:right w:val="single" w:sz="4" w:space="0" w:color="auto"/>
            </w:tcBorders>
            <w:noWrap/>
          </w:tcPr>
          <w:p w:rsidR="00BB43A8" w:rsidRPr="00BB43A8" w:rsidRDefault="00BB43A8" w:rsidP="00BB43A8">
            <w:pPr>
              <w:rPr>
                <w:rFonts w:eastAsiaTheme="minorHAnsi" w:cstheme="minorBidi"/>
                <w:b/>
              </w:rPr>
            </w:pPr>
            <w:r w:rsidRPr="00BB43A8">
              <w:rPr>
                <w:rFonts w:eastAsiaTheme="minorHAnsi" w:cstheme="minorBidi"/>
                <w:b/>
              </w:rPr>
              <w:t>69%</w:t>
            </w:r>
          </w:p>
        </w:tc>
        <w:tc>
          <w:tcPr>
            <w:tcW w:w="617"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68%</w:t>
            </w:r>
          </w:p>
        </w:tc>
        <w:tc>
          <w:tcPr>
            <w:tcW w:w="709"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c>
          <w:tcPr>
            <w:tcW w:w="658"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73%</w:t>
            </w:r>
          </w:p>
        </w:tc>
        <w:tc>
          <w:tcPr>
            <w:tcW w:w="901" w:type="dxa"/>
            <w:tcBorders>
              <w:top w:val="nil"/>
              <w:left w:val="nil"/>
              <w:bottom w:val="single" w:sz="4" w:space="0" w:color="auto"/>
              <w:right w:val="single" w:sz="4" w:space="0" w:color="auto"/>
            </w:tcBorders>
          </w:tcPr>
          <w:p w:rsidR="00BB43A8" w:rsidRPr="00BB43A8" w:rsidRDefault="00BB43A8" w:rsidP="00BB43A8">
            <w:pPr>
              <w:rPr>
                <w:rFonts w:eastAsiaTheme="minorHAnsi" w:cstheme="minorBidi"/>
                <w:b/>
              </w:rPr>
            </w:pPr>
            <w:r w:rsidRPr="00BB43A8">
              <w:rPr>
                <w:rFonts w:eastAsiaTheme="minorHAnsi" w:cstheme="minorBidi"/>
                <w:b/>
              </w:rPr>
              <w:t>100%</w:t>
            </w:r>
          </w:p>
        </w:tc>
      </w:tr>
    </w:tbl>
    <w:p w:rsidR="00BB43A8" w:rsidRPr="00BB43A8" w:rsidRDefault="00BB43A8" w:rsidP="00BB43A8">
      <w:pPr>
        <w:rPr>
          <w:rFonts w:eastAsiaTheme="minorHAnsi" w:cstheme="minorBidi"/>
          <w:color w:val="FF0000"/>
        </w:rPr>
      </w:pPr>
    </w:p>
    <w:p w:rsidR="00BB43A8" w:rsidRPr="00BB43A8" w:rsidRDefault="00BB43A8" w:rsidP="00BB43A8">
      <w:pPr>
        <w:rPr>
          <w:rFonts w:eastAsiaTheme="minorHAnsi" w:cstheme="minorBidi"/>
        </w:rPr>
      </w:pPr>
      <w:r w:rsidRPr="00BB43A8">
        <w:rPr>
          <w:rFonts w:eastAsiaTheme="minorHAnsi" w:cstheme="minorBidi"/>
          <w:color w:val="FF0000"/>
        </w:rPr>
        <w:t xml:space="preserve">      </w:t>
      </w:r>
      <w:r w:rsidRPr="00BB43A8">
        <w:rPr>
          <w:rFonts w:eastAsiaTheme="minorHAnsi" w:cstheme="minorBidi"/>
        </w:rPr>
        <w:t>Качество знаний по результатам годовой  аттестации по химии составило 76%, что на 4% выше по сравнению с прошлым годом.</w:t>
      </w:r>
    </w:p>
    <w:p w:rsidR="00BB43A8" w:rsidRPr="00BB43A8" w:rsidRDefault="00BB43A8" w:rsidP="00BB43A8">
      <w:pPr>
        <w:rPr>
          <w:rFonts w:eastAsiaTheme="minorHAnsi" w:cstheme="minorBidi"/>
        </w:rPr>
      </w:pPr>
      <w:r w:rsidRPr="00BB43A8">
        <w:rPr>
          <w:rFonts w:eastAsiaTheme="minorHAnsi" w:cstheme="minorBidi"/>
        </w:rPr>
        <w:t>Качество знаний в параллели 11-х классов выше среднего показателя по школе на 8%, в параллели 10-х классов   на 5%, в параллели 9-х классов на 11%.  Ниже среднего показателя по школе:  в параллели  8-х классов - на 14%, в параллели  7-х классов -  на 11%.</w:t>
      </w:r>
    </w:p>
    <w:p w:rsidR="00BB43A8" w:rsidRPr="00BB43A8" w:rsidRDefault="00BB43A8" w:rsidP="00BB43A8">
      <w:pPr>
        <w:rPr>
          <w:rFonts w:eastAsiaTheme="minorHAnsi" w:cstheme="minorBidi"/>
        </w:rPr>
      </w:pPr>
      <w:r w:rsidRPr="00BB43A8">
        <w:rPr>
          <w:rFonts w:eastAsiaTheme="minorHAnsi" w:cstheme="minorBidi"/>
        </w:rPr>
        <w:t xml:space="preserve">Высокий уровень  качества знаний по итогам года  в 7РВГ,  9В -100%,   8Г - 95% 10Б, 11Б  - 92%, 7Г -91%. </w:t>
      </w:r>
    </w:p>
    <w:p w:rsidR="00BB43A8" w:rsidRPr="00BB43A8" w:rsidRDefault="00BB43A8" w:rsidP="00BB43A8">
      <w:pPr>
        <w:rPr>
          <w:rFonts w:eastAsiaTheme="minorHAnsi" w:cstheme="minorBidi"/>
          <w:color w:val="FF0000"/>
        </w:rPr>
      </w:pPr>
      <w:r w:rsidRPr="00BB43A8">
        <w:rPr>
          <w:rFonts w:eastAsiaTheme="minorHAnsi" w:cstheme="minorBidi"/>
          <w:color w:val="FF0000"/>
        </w:rPr>
        <w:t xml:space="preserve">       </w:t>
      </w:r>
      <w:r w:rsidRPr="00BB43A8">
        <w:rPr>
          <w:rFonts w:eastAsiaTheme="minorHAnsi" w:cstheme="minorBidi"/>
        </w:rPr>
        <w:t xml:space="preserve">Низкий уровень качества знаний в классах:  7В -14%, 8А и 8В –31%.                  </w:t>
      </w:r>
    </w:p>
    <w:p w:rsidR="00BB43A8" w:rsidRPr="00BB43A8" w:rsidRDefault="00BB43A8" w:rsidP="00BB43A8">
      <w:pPr>
        <w:rPr>
          <w:rFonts w:eastAsiaTheme="minorHAnsi" w:cstheme="minorBidi"/>
        </w:rPr>
      </w:pPr>
      <w:r w:rsidRPr="00BB43A8">
        <w:rPr>
          <w:rFonts w:eastAsiaTheme="minorHAnsi" w:cstheme="minorBidi"/>
        </w:rPr>
        <w:t xml:space="preserve">                   Учителям географии, биологии и химии  в преподавании использовать:    активные методы обучения,  направленные на  развитие  практических навыков  учащихся; современные  технологии и электронные средства обучения  с целью развития информационно-коммуникационной компетенции учащихся;  эффективные приемы обратной связи по результатам формативного и суммативного оценивания. Обратить  внимание на  осуществление обратной связи по результатам формативного оценивания на уроках в классах, имеющих низкий процент качества по предмету.</w:t>
      </w:r>
    </w:p>
    <w:p w:rsidR="00BB43A8" w:rsidRPr="00BB43A8" w:rsidRDefault="00BB43A8" w:rsidP="00BB43A8">
      <w:pPr>
        <w:rPr>
          <w:rFonts w:eastAsiaTheme="minorHAnsi" w:cstheme="minorBidi"/>
        </w:rPr>
      </w:pPr>
      <w:r w:rsidRPr="00BB43A8">
        <w:rPr>
          <w:rFonts w:eastAsiaTheme="minorHAnsi" w:cstheme="minorBidi"/>
        </w:rPr>
        <w:t xml:space="preserve">           В 2020 – 2021 учебном году итоговая аттестация учащихся </w:t>
      </w:r>
      <w:r w:rsidR="003F0762">
        <w:rPr>
          <w:rFonts w:eastAsiaTheme="minorHAnsi" w:cstheme="minorBidi"/>
        </w:rPr>
        <w:t xml:space="preserve">по профильным предметам в </w:t>
      </w:r>
      <w:r w:rsidRPr="00BB43A8">
        <w:rPr>
          <w:rFonts w:eastAsiaTheme="minorHAnsi" w:cstheme="minorBidi"/>
        </w:rPr>
        <w:t>9-х и 11-х классов была проведена по результатам аттестации за год. Выпускные экзамены и государственные выпускные экзамены  «по выбору» были отменены в связи с переходом на дистанционное обучение в течение года.</w:t>
      </w:r>
    </w:p>
    <w:p w:rsidR="00BB43A8" w:rsidRPr="00BB43A8" w:rsidRDefault="00BB43A8" w:rsidP="00BB43A8">
      <w:pPr>
        <w:rPr>
          <w:rFonts w:eastAsiaTheme="minorHAnsi" w:cstheme="minorBidi"/>
        </w:rPr>
      </w:pPr>
      <w:r w:rsidRPr="00BB43A8">
        <w:rPr>
          <w:rFonts w:eastAsiaTheme="minorHAnsi" w:cstheme="minorBidi"/>
        </w:rPr>
        <w:t xml:space="preserve">             </w:t>
      </w:r>
    </w:p>
    <w:p w:rsidR="005A7433" w:rsidRDefault="005A7433" w:rsidP="00537A96">
      <w:pPr>
        <w:rPr>
          <w:color w:val="FF0000"/>
        </w:rPr>
      </w:pPr>
    </w:p>
    <w:p w:rsidR="00023F77" w:rsidRPr="00A86876" w:rsidRDefault="008224CE" w:rsidP="00023F77">
      <w:pPr>
        <w:widowControl w:val="0"/>
        <w:jc w:val="both"/>
        <w:rPr>
          <w:b/>
          <w:i/>
          <w:sz w:val="28"/>
          <w:szCs w:val="28"/>
        </w:rPr>
      </w:pPr>
      <w:r w:rsidRPr="00A86876">
        <w:rPr>
          <w:b/>
          <w:i/>
          <w:sz w:val="28"/>
          <w:szCs w:val="28"/>
        </w:rPr>
        <w:t xml:space="preserve">Выводы: </w:t>
      </w:r>
    </w:p>
    <w:p w:rsidR="00023F77" w:rsidRPr="00BD625C" w:rsidRDefault="00023F77" w:rsidP="00023F77">
      <w:pPr>
        <w:widowControl w:val="0"/>
        <w:jc w:val="both"/>
        <w:rPr>
          <w:b/>
          <w:i/>
        </w:rPr>
      </w:pPr>
      <w:r w:rsidRPr="00023F77">
        <w:rPr>
          <w:b/>
          <w:i/>
          <w:sz w:val="28"/>
          <w:szCs w:val="28"/>
        </w:rPr>
        <w:t>1. В</w:t>
      </w:r>
      <w:r w:rsidRPr="00023F77">
        <w:rPr>
          <w:b/>
          <w:i/>
        </w:rPr>
        <w:t>идно</w:t>
      </w:r>
      <w:r w:rsidRPr="00BD625C">
        <w:rPr>
          <w:b/>
          <w:i/>
        </w:rPr>
        <w:t>, что выросло количество учащихся на начальном и основном уровням обучения, есть незначительное увеличение  количества в старшей школе.</w:t>
      </w:r>
      <w:r w:rsidRPr="00BD625C">
        <w:t xml:space="preserve"> </w:t>
      </w:r>
      <w:r w:rsidRPr="00BD625C">
        <w:rPr>
          <w:b/>
          <w:i/>
        </w:rPr>
        <w:t>61% учащихся школы обучается из других  микрорайонов, что подтверждает высокий рейтинг школы в городе.</w:t>
      </w:r>
    </w:p>
    <w:p w:rsidR="00023F77" w:rsidRPr="00BD625C" w:rsidRDefault="00023F77" w:rsidP="00023F77">
      <w:pPr>
        <w:widowControl w:val="0"/>
        <w:jc w:val="both"/>
        <w:rPr>
          <w:b/>
          <w:i/>
        </w:rPr>
      </w:pPr>
      <w:r>
        <w:rPr>
          <w:b/>
          <w:i/>
        </w:rPr>
        <w:t xml:space="preserve">      </w:t>
      </w:r>
      <w:r w:rsidRPr="00BD625C">
        <w:rPr>
          <w:b/>
          <w:i/>
        </w:rPr>
        <w:t xml:space="preserve">Наблюдается стабильность </w:t>
      </w:r>
      <w:proofErr w:type="gramStart"/>
      <w:r w:rsidRPr="00BD625C">
        <w:rPr>
          <w:b/>
          <w:i/>
        </w:rPr>
        <w:t>количества  численности</w:t>
      </w:r>
      <w:proofErr w:type="gramEnd"/>
      <w:r w:rsidRPr="00BD625C">
        <w:rPr>
          <w:b/>
          <w:i/>
        </w:rPr>
        <w:t xml:space="preserve"> классов – комплектов и  увеличение численности контингента учащихся (на 44 учащихся больше, общий контингент на конец 2020-2021 учебного года 1524 учащихся, общий контингент на конец 2019-2020 учебного года 1480 учащихся). </w:t>
      </w:r>
    </w:p>
    <w:p w:rsidR="00023F77" w:rsidRPr="00BD625C" w:rsidRDefault="00023F77" w:rsidP="00023F77">
      <w:pPr>
        <w:widowControl w:val="0"/>
        <w:jc w:val="both"/>
        <w:rPr>
          <w:b/>
          <w:i/>
        </w:rPr>
      </w:pPr>
      <w:r>
        <w:rPr>
          <w:b/>
          <w:i/>
        </w:rPr>
        <w:t xml:space="preserve">       </w:t>
      </w:r>
      <w:r w:rsidRPr="00BD625C">
        <w:rPr>
          <w:b/>
          <w:i/>
        </w:rPr>
        <w:t xml:space="preserve">В 2020 - 2021 учебном году  обучение в старших классах  школы осуществлялось по физико-математическому профилю.  Количество учащихся профильных классов увеличилось на 6 учеников. Не растет количество классов с углубленным изучением предметов (2020-21 </w:t>
      </w:r>
      <w:proofErr w:type="gramStart"/>
      <w:r w:rsidRPr="00BD625C">
        <w:rPr>
          <w:b/>
          <w:i/>
        </w:rPr>
        <w:t>уч.год</w:t>
      </w:r>
      <w:proofErr w:type="gramEnd"/>
      <w:r w:rsidRPr="00BD625C">
        <w:rPr>
          <w:b/>
          <w:i/>
        </w:rPr>
        <w:t>-2 класса, 2019-2020 уч. год - 2 класса, в 2018-19 уч. году – 3 класса)</w:t>
      </w:r>
      <w:r w:rsidR="00E939E2">
        <w:rPr>
          <w:b/>
          <w:i/>
        </w:rPr>
        <w:t xml:space="preserve"> </w:t>
      </w:r>
      <w:r w:rsidRPr="00BD625C">
        <w:rPr>
          <w:b/>
          <w:i/>
        </w:rPr>
        <w:t>из-за перехода на обновленное содержание образования.</w:t>
      </w:r>
    </w:p>
    <w:p w:rsidR="00E939E2" w:rsidRPr="00E939E2" w:rsidRDefault="00023F77" w:rsidP="00E939E2">
      <w:pPr>
        <w:pStyle w:val="3"/>
        <w:widowControl w:val="0"/>
        <w:ind w:left="0"/>
        <w:jc w:val="both"/>
        <w:rPr>
          <w:b/>
          <w:i/>
          <w:sz w:val="24"/>
          <w:szCs w:val="24"/>
        </w:rPr>
      </w:pPr>
      <w:r w:rsidRPr="00E939E2">
        <w:rPr>
          <w:b/>
          <w:i/>
          <w:sz w:val="24"/>
          <w:szCs w:val="24"/>
        </w:rPr>
        <w:t xml:space="preserve">      Увеличилось количество лицейских классов на 2 по сравнению с предыдущим учебным годом (количество лицеистов увеличилось на 39 учащихся).</w:t>
      </w:r>
      <w:r w:rsidR="00E939E2" w:rsidRPr="00E939E2">
        <w:rPr>
          <w:b/>
          <w:i/>
          <w:sz w:val="24"/>
          <w:szCs w:val="24"/>
        </w:rPr>
        <w:t xml:space="preserve"> </w:t>
      </w:r>
    </w:p>
    <w:p w:rsidR="00E939E2" w:rsidRPr="0088006B" w:rsidRDefault="00E939E2" w:rsidP="00E939E2">
      <w:pPr>
        <w:pStyle w:val="3"/>
        <w:widowControl w:val="0"/>
        <w:ind w:left="0"/>
        <w:jc w:val="both"/>
        <w:rPr>
          <w:b/>
          <w:i/>
          <w:sz w:val="24"/>
          <w:szCs w:val="24"/>
        </w:rPr>
      </w:pPr>
      <w:r w:rsidRPr="0088006B">
        <w:rPr>
          <w:b/>
          <w:i/>
          <w:sz w:val="24"/>
          <w:szCs w:val="24"/>
        </w:rPr>
        <w:t>В 2020-2021 учебном году продолжен эксперимент по полиязычию, но при этом сократилась  сеть классов с трехъязычным обучением из-за пересмотра оплаты учителям, преподающим на английском языке</w:t>
      </w:r>
      <w:r>
        <w:rPr>
          <w:b/>
          <w:i/>
          <w:sz w:val="24"/>
          <w:szCs w:val="24"/>
        </w:rPr>
        <w:t>.</w:t>
      </w:r>
    </w:p>
    <w:p w:rsidR="00023F77" w:rsidRDefault="00023F77" w:rsidP="00023F77">
      <w:pPr>
        <w:jc w:val="both"/>
        <w:rPr>
          <w:b/>
          <w:i/>
        </w:rPr>
      </w:pPr>
      <w:r w:rsidRPr="00BD625C">
        <w:rPr>
          <w:b/>
          <w:i/>
        </w:rPr>
        <w:t xml:space="preserve"> </w:t>
      </w:r>
      <w:r>
        <w:rPr>
          <w:b/>
          <w:i/>
        </w:rPr>
        <w:t xml:space="preserve">     </w:t>
      </w:r>
      <w:r w:rsidRPr="00BD625C">
        <w:rPr>
          <w:b/>
          <w:i/>
        </w:rPr>
        <w:t xml:space="preserve">Из приведенных данных видна незначительная разница между количеством поступающих и выбывающих учащихся. Одной из основных причин выбытия обучающихся из школы остается смена места жительства. </w:t>
      </w:r>
    </w:p>
    <w:p w:rsidR="00023F77" w:rsidRPr="00ED490C" w:rsidRDefault="00023F77" w:rsidP="00023F77">
      <w:pPr>
        <w:jc w:val="both"/>
      </w:pPr>
      <w:r>
        <w:rPr>
          <w:b/>
          <w:i/>
        </w:rPr>
        <w:t xml:space="preserve">     </w:t>
      </w:r>
      <w:r w:rsidRPr="00ED490C">
        <w:rPr>
          <w:b/>
          <w:i/>
        </w:rPr>
        <w:t xml:space="preserve">Из характеристики социально – незащищённых семей следует сделать выводы о том, что </w:t>
      </w:r>
      <w:r w:rsidRPr="00D22EDA">
        <w:rPr>
          <w:b/>
          <w:i/>
        </w:rPr>
        <w:t xml:space="preserve">уменьшилось количество детей из неполных семей и семей, в которых </w:t>
      </w:r>
      <w:r w:rsidRPr="00D22EDA">
        <w:rPr>
          <w:b/>
          <w:i/>
        </w:rPr>
        <w:lastRenderedPageBreak/>
        <w:t>биологические родители ребенка разведены и детей воспитывают отчимы и мачехи: 232 из 1539, что составляет 15% всех учащихся школы (17% в 2019-2020 учебном году). Увеличилось на 10 количество состоящих на школьном учете</w:t>
      </w:r>
      <w:r>
        <w:rPr>
          <w:b/>
          <w:i/>
        </w:rPr>
        <w:t xml:space="preserve"> из-за нежелания учиться в условиях дистанционного обучения</w:t>
      </w:r>
      <w:r w:rsidRPr="00D22EDA">
        <w:rPr>
          <w:b/>
          <w:i/>
        </w:rPr>
        <w:t xml:space="preserve">. </w:t>
      </w:r>
      <w:r w:rsidRPr="00ED490C">
        <w:rPr>
          <w:b/>
          <w:i/>
        </w:rPr>
        <w:t>Данные факты должны быть учтены при планировании деятельности школьной психологической службы и воспитательной работы в классных коллективах.</w:t>
      </w:r>
      <w:r w:rsidRPr="00ED490C">
        <w:t xml:space="preserve"> </w:t>
      </w:r>
    </w:p>
    <w:p w:rsidR="00EA455D" w:rsidRPr="006A6223" w:rsidRDefault="008224CE" w:rsidP="00EA455D">
      <w:pPr>
        <w:widowControl w:val="0"/>
        <w:autoSpaceDE w:val="0"/>
        <w:autoSpaceDN w:val="0"/>
        <w:adjustRightInd w:val="0"/>
        <w:ind w:firstLine="360"/>
        <w:jc w:val="both"/>
        <w:rPr>
          <w:b/>
          <w:i/>
        </w:rPr>
      </w:pPr>
      <w:r w:rsidRPr="00EA455D">
        <w:rPr>
          <w:b/>
          <w:i/>
        </w:rPr>
        <w:t>2.</w:t>
      </w:r>
      <w:r w:rsidR="00EA455D" w:rsidRPr="006A6223">
        <w:rPr>
          <w:b/>
          <w:i/>
          <w:lang w:val="kk-KZ"/>
        </w:rPr>
        <w:t xml:space="preserve">    </w:t>
      </w:r>
      <w:r w:rsidR="00EA455D" w:rsidRPr="006A6223">
        <w:rPr>
          <w:b/>
          <w:i/>
        </w:rPr>
        <w:t>В школе сложился высококвалифицированный педагогический коллектив (</w:t>
      </w:r>
      <w:r w:rsidR="00EA455D" w:rsidRPr="006A6223">
        <w:rPr>
          <w:b/>
          <w:i/>
          <w:lang w:val="kk-KZ"/>
        </w:rPr>
        <w:t xml:space="preserve">95 </w:t>
      </w:r>
      <w:r w:rsidR="00EA455D" w:rsidRPr="006A6223">
        <w:rPr>
          <w:b/>
          <w:i/>
        </w:rPr>
        <w:t>%</w:t>
      </w:r>
      <w:r w:rsidR="00EA455D" w:rsidRPr="006A6223">
        <w:rPr>
          <w:b/>
          <w:i/>
          <w:lang w:val="kk-KZ"/>
        </w:rPr>
        <w:t xml:space="preserve"> </w:t>
      </w:r>
      <w:r w:rsidR="00EA455D" w:rsidRPr="006A6223">
        <w:rPr>
          <w:b/>
          <w:i/>
        </w:rPr>
        <w:t xml:space="preserve">учителей имеют высшее образование, </w:t>
      </w:r>
      <w:r w:rsidR="00EA455D" w:rsidRPr="006A6223">
        <w:rPr>
          <w:b/>
          <w:i/>
          <w:lang w:val="kk-KZ"/>
        </w:rPr>
        <w:t>63</w:t>
      </w:r>
      <w:r w:rsidR="00EA455D" w:rsidRPr="006A6223">
        <w:rPr>
          <w:b/>
          <w:i/>
        </w:rPr>
        <w:t>% учителей высшей и первой категории</w:t>
      </w:r>
      <w:r w:rsidR="00EA455D" w:rsidRPr="006A6223">
        <w:rPr>
          <w:b/>
          <w:i/>
          <w:lang w:val="kk-KZ"/>
        </w:rPr>
        <w:t>, педагог-мастер, педагог-исследователь, педагог-эксперт</w:t>
      </w:r>
      <w:r w:rsidR="00EA455D" w:rsidRPr="006A6223">
        <w:rPr>
          <w:b/>
          <w:i/>
        </w:rPr>
        <w:t xml:space="preserve">),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w:t>
      </w:r>
    </w:p>
    <w:p w:rsidR="00EA455D" w:rsidRPr="006A6223" w:rsidRDefault="00EA455D" w:rsidP="00EA455D">
      <w:pPr>
        <w:tabs>
          <w:tab w:val="left" w:pos="709"/>
        </w:tabs>
        <w:ind w:firstLine="360"/>
        <w:jc w:val="both"/>
        <w:rPr>
          <w:b/>
          <w:i/>
        </w:rPr>
      </w:pPr>
      <w:r w:rsidRPr="006A6223">
        <w:rPr>
          <w:b/>
          <w:i/>
        </w:rPr>
        <w:t xml:space="preserve">      Анализ ротации и текучести кадров выявил, что основная часть учителей постоянна. Конфликтных ситуаций, жалоб в коллективе нет. </w:t>
      </w:r>
    </w:p>
    <w:p w:rsidR="00EA455D" w:rsidRPr="006A6223" w:rsidRDefault="00EA455D" w:rsidP="00EA455D">
      <w:pPr>
        <w:tabs>
          <w:tab w:val="left" w:pos="709"/>
        </w:tabs>
        <w:ind w:firstLine="360"/>
        <w:jc w:val="both"/>
        <w:rPr>
          <w:b/>
          <w:i/>
          <w:shd w:val="clear" w:color="auto" w:fill="FFFFFF"/>
          <w:lang w:val="kk-KZ"/>
        </w:rPr>
      </w:pPr>
      <w:r w:rsidRPr="006A6223">
        <w:rPr>
          <w:b/>
          <w:i/>
        </w:rPr>
        <w:t xml:space="preserve">     Сохраняется тенденция роста квалификации педагогических кадров, повышения их образовательного уровня</w:t>
      </w:r>
      <w:r w:rsidRPr="006A6223">
        <w:rPr>
          <w:b/>
          <w:i/>
          <w:lang w:val="kk-KZ"/>
        </w:rPr>
        <w:t xml:space="preserve">. </w:t>
      </w:r>
      <w:r w:rsidRPr="006A6223">
        <w:rPr>
          <w:b/>
          <w:i/>
          <w:shd w:val="clear" w:color="auto" w:fill="FFFFFF"/>
        </w:rPr>
        <w:t>Постоянно увеличивается количество педагогов с категори</w:t>
      </w:r>
      <w:r w:rsidRPr="006A6223">
        <w:rPr>
          <w:b/>
          <w:i/>
          <w:shd w:val="clear" w:color="auto" w:fill="FFFFFF"/>
          <w:lang w:val="kk-KZ"/>
        </w:rPr>
        <w:t xml:space="preserve">ями </w:t>
      </w:r>
      <w:r w:rsidRPr="006A6223">
        <w:rPr>
          <w:b/>
          <w:i/>
          <w:lang w:val="kk-KZ"/>
        </w:rPr>
        <w:t>педагог-исследователь, педагог-эксперт</w:t>
      </w:r>
      <w:r w:rsidRPr="006A6223">
        <w:rPr>
          <w:b/>
          <w:i/>
          <w:shd w:val="clear" w:color="auto" w:fill="FFFFFF"/>
        </w:rPr>
        <w:t>.</w:t>
      </w:r>
      <w:r w:rsidRPr="006A6223">
        <w:rPr>
          <w:b/>
          <w:i/>
        </w:rPr>
        <w:t xml:space="preserve">  </w:t>
      </w:r>
      <w:r w:rsidRPr="006A6223">
        <w:rPr>
          <w:b/>
          <w:i/>
          <w:shd w:val="clear" w:color="auto" w:fill="FFFFFF"/>
          <w:lang w:val="kk-KZ"/>
        </w:rPr>
        <w:t>Количество</w:t>
      </w:r>
      <w:r w:rsidRPr="006A6223">
        <w:rPr>
          <w:b/>
          <w:i/>
          <w:shd w:val="clear" w:color="auto" w:fill="FFFFFF"/>
        </w:rPr>
        <w:t xml:space="preserve"> педагогов без категории</w:t>
      </w:r>
      <w:r w:rsidRPr="006A6223">
        <w:rPr>
          <w:b/>
          <w:i/>
          <w:shd w:val="clear" w:color="auto" w:fill="FFFFFF"/>
          <w:lang w:val="kk-KZ"/>
        </w:rPr>
        <w:t xml:space="preserve"> составляется з</w:t>
      </w:r>
      <w:r w:rsidRPr="006A6223">
        <w:rPr>
          <w:b/>
          <w:i/>
          <w:shd w:val="clear" w:color="auto" w:fill="FFFFFF"/>
        </w:rPr>
        <w:t>а счет прибытия в школу молодых учителей после окончания учебных заведений</w:t>
      </w:r>
      <w:r w:rsidRPr="006A6223">
        <w:rPr>
          <w:b/>
          <w:i/>
          <w:shd w:val="clear" w:color="auto" w:fill="FFFFFF"/>
          <w:lang w:val="kk-KZ"/>
        </w:rPr>
        <w:t>, выхода учителей из отпуска по уходу за детьми. Основной костяк учителей – это учителя со стажем от 20 и выше  (36%). Средний возраст учителя школы составляет 40,4 года.</w:t>
      </w:r>
    </w:p>
    <w:p w:rsidR="00EA455D" w:rsidRPr="006A6223" w:rsidRDefault="00EA455D" w:rsidP="00EA455D">
      <w:pPr>
        <w:widowControl w:val="0"/>
        <w:autoSpaceDE w:val="0"/>
        <w:autoSpaceDN w:val="0"/>
        <w:adjustRightInd w:val="0"/>
        <w:jc w:val="both"/>
        <w:rPr>
          <w:b/>
          <w:bCs/>
          <w:i/>
        </w:rPr>
      </w:pPr>
      <w:r w:rsidRPr="006A6223">
        <w:rPr>
          <w:b/>
          <w:i/>
          <w:lang w:val="kk-KZ"/>
        </w:rPr>
        <w:t xml:space="preserve">   </w:t>
      </w:r>
      <w:r w:rsidRPr="006A6223">
        <w:rPr>
          <w:b/>
          <w:bCs/>
          <w:i/>
        </w:rPr>
        <w:t xml:space="preserve">       Следует обратить внимание на  получение высшего образования молодыми специалистами, окончившими педагогический колледж. Рекомендовать обучение в магистратуре учителям с достаточным стажем и опытом работы. </w:t>
      </w:r>
    </w:p>
    <w:p w:rsidR="00EA455D" w:rsidRPr="004936F4" w:rsidRDefault="00EA455D" w:rsidP="00EA455D">
      <w:pPr>
        <w:rPr>
          <w:b/>
          <w:bCs/>
          <w:i/>
        </w:rPr>
      </w:pPr>
      <w:r>
        <w:rPr>
          <w:b/>
          <w:bCs/>
          <w:i/>
        </w:rPr>
        <w:t xml:space="preserve">  </w:t>
      </w:r>
      <w:r w:rsidRPr="006A6223">
        <w:rPr>
          <w:b/>
          <w:bCs/>
          <w:i/>
        </w:rPr>
        <w:t xml:space="preserve">Шире практиковать досрочную аттестацию педагогов, имеющих высокие </w:t>
      </w:r>
      <w:r>
        <w:rPr>
          <w:b/>
          <w:bCs/>
          <w:i/>
        </w:rPr>
        <w:t>д</w:t>
      </w:r>
      <w:r w:rsidRPr="006A6223">
        <w:rPr>
          <w:b/>
          <w:bCs/>
          <w:i/>
        </w:rPr>
        <w:t xml:space="preserve">остижения и показатели в профессиональной </w:t>
      </w:r>
      <w:r>
        <w:rPr>
          <w:b/>
          <w:bCs/>
          <w:i/>
        </w:rPr>
        <w:t>деятельности.</w:t>
      </w:r>
    </w:p>
    <w:p w:rsidR="00EA455D" w:rsidRPr="00DB3E09" w:rsidRDefault="00EA455D" w:rsidP="00EA455D">
      <w:pPr>
        <w:jc w:val="both"/>
        <w:rPr>
          <w:b/>
        </w:rPr>
      </w:pPr>
      <w:r w:rsidRPr="007B275F">
        <w:rPr>
          <w:color w:val="FF0000"/>
        </w:rPr>
        <w:t xml:space="preserve">         </w:t>
      </w:r>
      <w:r w:rsidRPr="00DB3E09">
        <w:rPr>
          <w:b/>
        </w:rPr>
        <w:t>Проблемы, которые предстоит снять в предстоящем учебном году:</w:t>
      </w:r>
    </w:p>
    <w:p w:rsidR="00EA455D" w:rsidRPr="00DB3E09" w:rsidRDefault="00EA455D" w:rsidP="00EA455D">
      <w:pPr>
        <w:jc w:val="both"/>
      </w:pPr>
      <w:r w:rsidRPr="00DB3E09">
        <w:t xml:space="preserve">- </w:t>
      </w:r>
      <w:proofErr w:type="gramStart"/>
      <w:r w:rsidRPr="00DB3E09">
        <w:t>неэффективность  педагогических</w:t>
      </w:r>
      <w:proofErr w:type="gramEnd"/>
      <w:r w:rsidRPr="00DB3E09">
        <w:t xml:space="preserve">, организационных, информационных и материально-технических условий для повышения мотивации обучения,особенно в основной школе, углубления мыслительных процессов школьников через внедрение новых подходов, активных форм и методов обучения на уроках; </w:t>
      </w:r>
    </w:p>
    <w:p w:rsidR="00EA455D" w:rsidRPr="00DB3E09" w:rsidRDefault="00EA455D" w:rsidP="00EA455D">
      <w:pPr>
        <w:jc w:val="both"/>
      </w:pPr>
      <w:r w:rsidRPr="00DB3E09">
        <w:t>- несовершенство системы предпрофильного обучения на основе изучения запросов социума, реализацию вариативной части учебных планов, результативность процесса обучения, связь с колледжами на уровне основного среднего образования;</w:t>
      </w:r>
    </w:p>
    <w:p w:rsidR="00EA455D" w:rsidRPr="00DB3E09" w:rsidRDefault="00EA455D" w:rsidP="00EA455D">
      <w:pPr>
        <w:jc w:val="both"/>
      </w:pPr>
      <w:r w:rsidRPr="00DB3E09">
        <w:t>- отсутствие условий для организации работы ученического сообщества через проектную деятельность на уровне основного среднего образования, овладения разнообразными способами мыслительной деятельности, развития творческих способностей;</w:t>
      </w:r>
    </w:p>
    <w:p w:rsidR="00EA455D" w:rsidRPr="00DB3E09" w:rsidRDefault="00EA455D" w:rsidP="00EA455D">
      <w:pPr>
        <w:jc w:val="both"/>
      </w:pPr>
      <w:r w:rsidRPr="00DB3E09">
        <w:t xml:space="preserve">- недостаточный профессиональный уровень  кадрового потенциала в основной школе (в основном, начинающие учителя); </w:t>
      </w:r>
    </w:p>
    <w:p w:rsidR="00EA455D" w:rsidRPr="00DB3E09" w:rsidRDefault="00EA455D" w:rsidP="00EA455D">
      <w:pPr>
        <w:jc w:val="both"/>
      </w:pPr>
      <w:r w:rsidRPr="00DB3E09">
        <w:t xml:space="preserve">- неэффективность подходов к осуществлению контроля за формированием системы знаний, умений, навыков у учащихся в условиях </w:t>
      </w:r>
      <w:r>
        <w:t>дистанционного обучения</w:t>
      </w:r>
      <w:r w:rsidRPr="00DB3E09">
        <w:t xml:space="preserve">, </w:t>
      </w:r>
      <w:proofErr w:type="gramStart"/>
      <w:r w:rsidRPr="00DB3E09">
        <w:t>особенно  в</w:t>
      </w:r>
      <w:proofErr w:type="gramEnd"/>
      <w:r w:rsidRPr="00DB3E09">
        <w:t xml:space="preserve"> классах с низким уровнем качества успеваемости.</w:t>
      </w:r>
    </w:p>
    <w:p w:rsidR="00E576D3" w:rsidRPr="00E576D3" w:rsidRDefault="008224CE" w:rsidP="00E576D3">
      <w:pPr>
        <w:shd w:val="clear" w:color="auto" w:fill="FFFFFF"/>
        <w:jc w:val="both"/>
        <w:rPr>
          <w:b/>
          <w:i/>
        </w:rPr>
      </w:pPr>
      <w:r w:rsidRPr="00E576D3">
        <w:rPr>
          <w:b/>
          <w:i/>
        </w:rPr>
        <w:t xml:space="preserve">           3.</w:t>
      </w:r>
      <w:r w:rsidR="00E576D3" w:rsidRPr="00E576D3">
        <w:rPr>
          <w:b/>
          <w:i/>
        </w:rPr>
        <w:t xml:space="preserve"> Целенаправленная </w:t>
      </w:r>
      <w:r w:rsidR="00E576D3" w:rsidRPr="00E576D3">
        <w:rPr>
          <w:b/>
          <w:i/>
          <w:shd w:val="clear" w:color="auto" w:fill="F5F5F5"/>
        </w:rPr>
        <w:t>деятельность методического совета способствовала росту педагогического мастерства учителя, повышению качества образовательного процесса и внедрению новых стандартов образования.</w:t>
      </w:r>
      <w:r w:rsidR="00E576D3" w:rsidRPr="00E576D3">
        <w:rPr>
          <w:b/>
          <w:i/>
        </w:rPr>
        <w:t xml:space="preserve"> </w:t>
      </w:r>
    </w:p>
    <w:p w:rsidR="00E576D3" w:rsidRPr="00240A08" w:rsidRDefault="00E576D3" w:rsidP="00E576D3">
      <w:pPr>
        <w:jc w:val="both"/>
        <w:rPr>
          <w:b/>
          <w:i/>
        </w:rPr>
      </w:pPr>
      <w:r w:rsidRPr="00607A6E">
        <w:rPr>
          <w:i/>
        </w:rPr>
        <w:t xml:space="preserve"> </w:t>
      </w:r>
      <w:r>
        <w:rPr>
          <w:i/>
        </w:rPr>
        <w:t xml:space="preserve">            </w:t>
      </w:r>
      <w:r w:rsidRPr="00607A6E">
        <w:rPr>
          <w:b/>
          <w:i/>
        </w:rPr>
        <w:t>Анализ содержания методической работы школы показывает</w:t>
      </w:r>
      <w:r w:rsidRPr="00240A08">
        <w:rPr>
          <w:b/>
          <w:i/>
        </w:rPr>
        <w:t xml:space="preserve">, что методическая тема школы соответствует основным направлениям развития системы образования РК и задачам, определенным Программой развития образовательного учреждения до 2025 года. Тематика заседаний педсоветов, методического совета, школьных МО и содержание всех мероприятий отражает основные проблемные вопросы, которые стремится решать педагогический коллектив школы в соответствии с ключевыми целями, обозначенными в Программе развития. В основном поставленные задачи методической работы выполняются, план проведения методических мероприятий в целом выполнен. Есть не проведенные в соответствии с </w:t>
      </w:r>
      <w:r w:rsidRPr="00240A08">
        <w:rPr>
          <w:b/>
          <w:i/>
        </w:rPr>
        <w:lastRenderedPageBreak/>
        <w:t>планом мероприятия из-за перехода на дистанционное обучение, но их незначительная часть. План, в основном, был адаптирован на днный формат обучения.</w:t>
      </w:r>
    </w:p>
    <w:p w:rsidR="00E576D3" w:rsidRPr="00AE3159" w:rsidRDefault="00E576D3" w:rsidP="00E576D3">
      <w:pPr>
        <w:suppressAutoHyphens/>
        <w:jc w:val="both"/>
        <w:rPr>
          <w:b/>
          <w:i/>
          <w:color w:val="FF0000"/>
        </w:rPr>
      </w:pPr>
      <w:r w:rsidRPr="00AE3159">
        <w:rPr>
          <w:b/>
          <w:i/>
          <w:color w:val="FF0000"/>
          <w:sz w:val="28"/>
          <w:szCs w:val="28"/>
        </w:rPr>
        <w:t xml:space="preserve">           </w:t>
      </w:r>
      <w:r w:rsidRPr="00240A08">
        <w:rPr>
          <w:b/>
          <w:i/>
        </w:rPr>
        <w:t xml:space="preserve">Результативность участия учителей школы в различных профессиональных конкурсах, а также качество организации и проведения он-лайн уроков, в том числе,  подтверждают, что действующая система методической работы способствует повышению уровня профессионального мастерства учителей и общей творческой активности. </w:t>
      </w:r>
    </w:p>
    <w:p w:rsidR="00E576D3" w:rsidRPr="00607A6E" w:rsidRDefault="00E576D3" w:rsidP="00E576D3">
      <w:pPr>
        <w:suppressAutoHyphens/>
        <w:jc w:val="both"/>
        <w:rPr>
          <w:b/>
          <w:i/>
          <w:lang w:eastAsia="ar-SA"/>
        </w:rPr>
      </w:pPr>
      <w:r w:rsidRPr="00AE3159">
        <w:rPr>
          <w:b/>
          <w:color w:val="FF0000"/>
        </w:rPr>
        <w:t xml:space="preserve">          </w:t>
      </w:r>
      <w:r w:rsidRPr="00607A6E">
        <w:rPr>
          <w:b/>
          <w:i/>
          <w:lang w:eastAsia="ar-SA"/>
        </w:rPr>
        <w:t xml:space="preserve">Анализ инновационной деятельности педагогического коллектива школы показал, что, в основном, научно-исследовательская деятельность представлена  внедренческо-исследовательской деятельностью. Учителями широко адаптируются и используются программы, методики, которые апробируются в конкретных педагогических условиях, образуя составляющую исследования. Помимо адаптации готовых программ и методик обучения, учителями, участвующими в инновационной деятельности по внедрению трехъязычия, обновленного содержания </w:t>
      </w:r>
      <w:proofErr w:type="gramStart"/>
      <w:r w:rsidRPr="00607A6E">
        <w:rPr>
          <w:b/>
          <w:i/>
          <w:lang w:eastAsia="ar-SA"/>
        </w:rPr>
        <w:t>образования,используются</w:t>
      </w:r>
      <w:proofErr w:type="gramEnd"/>
      <w:r w:rsidRPr="00607A6E">
        <w:rPr>
          <w:b/>
          <w:i/>
          <w:lang w:eastAsia="ar-SA"/>
        </w:rPr>
        <w:t xml:space="preserve"> в образовательном процессе авторские программы курсов, инновационный опыт педагогов школы по повышению качества образовательного процесса затребован на уровне города и области.</w:t>
      </w:r>
    </w:p>
    <w:p w:rsidR="00E576D3" w:rsidRPr="00607A6E" w:rsidRDefault="00E576D3" w:rsidP="00E576D3">
      <w:pPr>
        <w:shd w:val="clear" w:color="auto" w:fill="FFFFFF"/>
        <w:jc w:val="both"/>
        <w:rPr>
          <w:b/>
          <w:i/>
        </w:rPr>
      </w:pPr>
      <w:r w:rsidRPr="00AE3159">
        <w:rPr>
          <w:b/>
          <w:i/>
          <w:color w:val="FF0000"/>
          <w:sz w:val="28"/>
          <w:szCs w:val="28"/>
          <w:lang w:eastAsia="ar-SA"/>
        </w:rPr>
        <w:t xml:space="preserve">      </w:t>
      </w:r>
      <w:r w:rsidRPr="00607A6E">
        <w:rPr>
          <w:b/>
          <w:i/>
        </w:rPr>
        <w:t xml:space="preserve">Анализ посещенных уроков констатирует: уроки опытных и профессионально подготовленных учителей отличаются методически грамотным построением и в условиях дистанционного обучения, в том числе,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системно – деятельностных технологий и технологий адаптивной системы обучения,  информационно-коммуникационных, модульно-блочных, личностно-ориентированных, проектных, опережающего и развивающего обучения). Все учителя включены в активную деятельность по внедрению технологий обучения в условиях дистанционного формата. Отработаны технологии КСП, ССП, ДСП. </w:t>
      </w:r>
    </w:p>
    <w:p w:rsidR="00E576D3" w:rsidRPr="008A713B" w:rsidRDefault="00E576D3" w:rsidP="00E576D3">
      <w:pPr>
        <w:shd w:val="clear" w:color="auto" w:fill="FFFFFF"/>
        <w:jc w:val="both"/>
        <w:rPr>
          <w:rFonts w:ascii="Arial" w:hAnsi="Arial" w:cs="Arial"/>
          <w:sz w:val="21"/>
          <w:szCs w:val="21"/>
        </w:rPr>
      </w:pPr>
      <w:r>
        <w:rPr>
          <w:b/>
          <w:i/>
          <w:color w:val="FF0000"/>
        </w:rPr>
        <w:t xml:space="preserve">       </w:t>
      </w:r>
      <w:r w:rsidRPr="008A713B">
        <w:rPr>
          <w:b/>
          <w:i/>
          <w:sz w:val="28"/>
          <w:szCs w:val="28"/>
        </w:rPr>
        <w:t>Между тем, есть нерешенные проблемы и появились новые:</w:t>
      </w:r>
      <w:r w:rsidRPr="008A713B">
        <w:rPr>
          <w:rFonts w:ascii="Arial" w:hAnsi="Arial" w:cs="Arial"/>
          <w:sz w:val="21"/>
          <w:szCs w:val="21"/>
        </w:rPr>
        <w:t xml:space="preserve"> </w:t>
      </w:r>
    </w:p>
    <w:p w:rsidR="00E576D3" w:rsidRDefault="00E576D3" w:rsidP="00E576D3">
      <w:pPr>
        <w:shd w:val="clear" w:color="auto" w:fill="FFFFFF"/>
        <w:jc w:val="both"/>
        <w:rPr>
          <w:b/>
        </w:rPr>
      </w:pPr>
      <w:r w:rsidRPr="00B67A9D">
        <w:rPr>
          <w:b/>
        </w:rPr>
        <w:t xml:space="preserve"> - </w:t>
      </w:r>
      <w:r>
        <w:rPr>
          <w:b/>
        </w:rPr>
        <w:t>н</w:t>
      </w:r>
      <w:r w:rsidRPr="002169C0">
        <w:rPr>
          <w:b/>
        </w:rPr>
        <w:t>евысокий процент участия учителей в</w:t>
      </w:r>
      <w:r>
        <w:rPr>
          <w:b/>
        </w:rPr>
        <w:t xml:space="preserve"> пректно-</w:t>
      </w:r>
      <w:r w:rsidRPr="002169C0">
        <w:rPr>
          <w:b/>
        </w:rPr>
        <w:t xml:space="preserve"> исследовательской деятельности как педагога и как руководителя обучающихся, занимающихся </w:t>
      </w:r>
      <w:r>
        <w:rPr>
          <w:b/>
        </w:rPr>
        <w:t>этими видами деятельности</w:t>
      </w:r>
    </w:p>
    <w:p w:rsidR="00E576D3" w:rsidRDefault="00E576D3" w:rsidP="00E576D3">
      <w:pPr>
        <w:shd w:val="clear" w:color="auto" w:fill="FFFFFF"/>
        <w:jc w:val="both"/>
        <w:rPr>
          <w:b/>
        </w:rPr>
      </w:pPr>
      <w:r w:rsidRPr="00B67A9D">
        <w:rPr>
          <w:b/>
        </w:rPr>
        <w:t xml:space="preserve">- </w:t>
      </w:r>
      <w:r>
        <w:rPr>
          <w:b/>
        </w:rPr>
        <w:t>с</w:t>
      </w:r>
      <w:r w:rsidRPr="002169C0">
        <w:rPr>
          <w:b/>
        </w:rPr>
        <w:t>нижение познавательной активности учащихся</w:t>
      </w:r>
      <w:r>
        <w:rPr>
          <w:b/>
        </w:rPr>
        <w:t xml:space="preserve"> из-за дистанционного формата обучения</w:t>
      </w:r>
    </w:p>
    <w:p w:rsidR="00E576D3" w:rsidRPr="002169C0" w:rsidRDefault="00E576D3" w:rsidP="00E576D3">
      <w:pPr>
        <w:shd w:val="clear" w:color="auto" w:fill="FFFFFF"/>
        <w:jc w:val="both"/>
        <w:rPr>
          <w:b/>
        </w:rPr>
      </w:pPr>
      <w:r w:rsidRPr="00B67A9D">
        <w:rPr>
          <w:b/>
        </w:rPr>
        <w:t xml:space="preserve">- </w:t>
      </w:r>
      <w:r>
        <w:rPr>
          <w:b/>
        </w:rPr>
        <w:t>б</w:t>
      </w:r>
      <w:r w:rsidRPr="002169C0">
        <w:rPr>
          <w:b/>
        </w:rPr>
        <w:t>ольшая педагогическая нагрузка у учителей, которая снижает методическую активность педагогов</w:t>
      </w:r>
    </w:p>
    <w:p w:rsidR="00E576D3" w:rsidRPr="00B67A9D" w:rsidRDefault="00E576D3" w:rsidP="00E576D3">
      <w:pPr>
        <w:spacing w:before="120"/>
        <w:jc w:val="both"/>
        <w:rPr>
          <w:b/>
        </w:rPr>
      </w:pPr>
      <w:r w:rsidRPr="00B67A9D">
        <w:rPr>
          <w:b/>
          <w:i/>
        </w:rPr>
        <w:t xml:space="preserve">- </w:t>
      </w:r>
      <w:r w:rsidRPr="00B67A9D">
        <w:rPr>
          <w:b/>
        </w:rPr>
        <w:t>серьезной проблемой стала проблема построения урока с учетом перехода на дистанционное обучение</w:t>
      </w:r>
      <w:r>
        <w:rPr>
          <w:b/>
        </w:rPr>
        <w:t>;</w:t>
      </w:r>
      <w:r w:rsidRPr="002C4793">
        <w:rPr>
          <w:b/>
        </w:rPr>
        <w:t xml:space="preserve"> требуется специальная подготовка учителей к организации дистанционного обучения.</w:t>
      </w:r>
    </w:p>
    <w:p w:rsidR="00E576D3" w:rsidRPr="00B67A9D" w:rsidRDefault="00E576D3" w:rsidP="00E576D3">
      <w:pPr>
        <w:jc w:val="both"/>
        <w:rPr>
          <w:b/>
        </w:rPr>
      </w:pPr>
      <w:r w:rsidRPr="00B67A9D">
        <w:rPr>
          <w:b/>
          <w:i/>
          <w:sz w:val="28"/>
          <w:szCs w:val="28"/>
          <w:lang w:eastAsia="ar-SA"/>
        </w:rPr>
        <w:t>-</w:t>
      </w:r>
      <w:r w:rsidRPr="00B67A9D">
        <w:rPr>
          <w:b/>
          <w:sz w:val="28"/>
          <w:szCs w:val="28"/>
        </w:rPr>
        <w:t xml:space="preserve">- </w:t>
      </w:r>
      <w:r w:rsidRPr="00B67A9D">
        <w:rPr>
          <w:b/>
        </w:rPr>
        <w:t xml:space="preserve">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 очень незначительная часть учителей участвует в процедуре обобщения опыта; </w:t>
      </w:r>
      <w:r w:rsidRPr="00B67A9D">
        <w:rPr>
          <w:b/>
          <w:shd w:val="clear" w:color="auto" w:fill="F5F5F5"/>
        </w:rPr>
        <w:t>педагоги школы слабо мотивированы на обобщение опыта работы</w:t>
      </w:r>
    </w:p>
    <w:p w:rsidR="00E576D3" w:rsidRPr="002C4793" w:rsidRDefault="00E576D3" w:rsidP="00E576D3">
      <w:pPr>
        <w:jc w:val="both"/>
        <w:rPr>
          <w:b/>
        </w:rPr>
      </w:pPr>
      <w:r w:rsidRPr="002C4793">
        <w:rPr>
          <w:b/>
        </w:rPr>
        <w:t>-  требует продолжения деятельность по формированию аналитической культуры учителей и навыков самоконтроля у учащихся;</w:t>
      </w:r>
    </w:p>
    <w:p w:rsidR="00E576D3" w:rsidRPr="002C4793" w:rsidRDefault="00E576D3" w:rsidP="00E576D3">
      <w:pPr>
        <w:jc w:val="both"/>
        <w:rPr>
          <w:b/>
        </w:rPr>
      </w:pPr>
      <w:r w:rsidRPr="002C4793">
        <w:rPr>
          <w:b/>
        </w:rPr>
        <w:t xml:space="preserve"> -  остается проблемой организация обратной связи, особенно в условиях ДО</w:t>
      </w:r>
      <w:r>
        <w:rPr>
          <w:b/>
        </w:rPr>
        <w:t>.</w:t>
      </w:r>
    </w:p>
    <w:p w:rsidR="00E576D3" w:rsidRPr="002C4793" w:rsidRDefault="00E576D3" w:rsidP="00E576D3">
      <w:pPr>
        <w:suppressAutoHyphens/>
        <w:jc w:val="both"/>
        <w:rPr>
          <w:b/>
          <w:lang w:eastAsia="ar-SA"/>
        </w:rPr>
      </w:pPr>
      <w:r w:rsidRPr="00AE3159">
        <w:rPr>
          <w:color w:val="FF0000"/>
          <w:sz w:val="28"/>
          <w:szCs w:val="28"/>
        </w:rPr>
        <w:t xml:space="preserve">   </w:t>
      </w:r>
      <w:r w:rsidRPr="00AE3159">
        <w:rPr>
          <w:b/>
          <w:i/>
          <w:color w:val="FF0000"/>
          <w:sz w:val="28"/>
          <w:szCs w:val="28"/>
          <w:lang w:eastAsia="ar-SA"/>
        </w:rPr>
        <w:tab/>
      </w:r>
      <w:r w:rsidRPr="002C4793">
        <w:rPr>
          <w:b/>
          <w:i/>
          <w:sz w:val="28"/>
          <w:szCs w:val="28"/>
          <w:lang w:eastAsia="ar-SA"/>
        </w:rPr>
        <w:t xml:space="preserve">Мы видим перспективы развития школы, в том числе и в организации методической работы </w:t>
      </w:r>
      <w:proofErr w:type="gramStart"/>
      <w:r w:rsidRPr="002C4793">
        <w:rPr>
          <w:b/>
          <w:i/>
          <w:sz w:val="28"/>
          <w:szCs w:val="28"/>
          <w:lang w:eastAsia="ar-SA"/>
        </w:rPr>
        <w:t>в :</w:t>
      </w:r>
      <w:proofErr w:type="gramEnd"/>
      <w:r w:rsidRPr="002C4793">
        <w:rPr>
          <w:b/>
          <w:lang w:eastAsia="ar-SA"/>
        </w:rPr>
        <w:t xml:space="preserve"> </w:t>
      </w:r>
    </w:p>
    <w:p w:rsidR="00E576D3" w:rsidRPr="002C4793" w:rsidRDefault="00E576D3" w:rsidP="00E576D3">
      <w:pPr>
        <w:suppressAutoHyphens/>
        <w:jc w:val="both"/>
        <w:rPr>
          <w:b/>
          <w:lang w:eastAsia="ar-SA"/>
        </w:rPr>
      </w:pPr>
      <w:r w:rsidRPr="002C4793">
        <w:rPr>
          <w:b/>
          <w:lang w:eastAsia="ar-SA"/>
        </w:rPr>
        <w:t xml:space="preserve">- организации деятельности педагогического коллектива в условиях дистанционного обучения. </w:t>
      </w:r>
    </w:p>
    <w:p w:rsidR="00E576D3" w:rsidRPr="002C4793" w:rsidRDefault="00E576D3" w:rsidP="00E576D3">
      <w:pPr>
        <w:jc w:val="both"/>
        <w:rPr>
          <w:b/>
        </w:rPr>
      </w:pPr>
      <w:r w:rsidRPr="002C4793">
        <w:rPr>
          <w:b/>
          <w:lang w:eastAsia="ar-SA"/>
        </w:rPr>
        <w:t xml:space="preserve">- продолжении </w:t>
      </w:r>
      <w:proofErr w:type="gramStart"/>
      <w:r w:rsidRPr="002C4793">
        <w:rPr>
          <w:b/>
          <w:lang w:eastAsia="ar-SA"/>
        </w:rPr>
        <w:t>работы  по</w:t>
      </w:r>
      <w:proofErr w:type="gramEnd"/>
      <w:r w:rsidRPr="002C4793">
        <w:rPr>
          <w:b/>
          <w:lang w:eastAsia="ar-SA"/>
        </w:rPr>
        <w:t xml:space="preserve"> развитию мотивации </w:t>
      </w:r>
      <w:r w:rsidRPr="002C4793">
        <w:rPr>
          <w:b/>
          <w:lang w:val="kk-KZ" w:eastAsia="ar-SA"/>
        </w:rPr>
        <w:t xml:space="preserve"> учителей к исследовательской деятельности и</w:t>
      </w:r>
      <w:r w:rsidRPr="002C4793">
        <w:rPr>
          <w:b/>
          <w:lang w:eastAsia="ar-SA"/>
        </w:rPr>
        <w:t xml:space="preserve"> анализу собственной педагогической деятельности и при этом, как следствие, развитию мотивации учащихся;</w:t>
      </w:r>
      <w:r w:rsidRPr="002C4793">
        <w:rPr>
          <w:b/>
        </w:rPr>
        <w:t xml:space="preserve"> </w:t>
      </w:r>
    </w:p>
    <w:p w:rsidR="00E576D3" w:rsidRPr="002C4793" w:rsidRDefault="00E576D3" w:rsidP="00E576D3">
      <w:pPr>
        <w:jc w:val="both"/>
        <w:rPr>
          <w:b/>
        </w:rPr>
      </w:pPr>
      <w:r w:rsidRPr="002C4793">
        <w:rPr>
          <w:b/>
        </w:rPr>
        <w:lastRenderedPageBreak/>
        <w:t xml:space="preserve">- развитии условий, способствующих творческому саморазвитию педагога, пониманию личной </w:t>
      </w:r>
      <w:proofErr w:type="gramStart"/>
      <w:r w:rsidRPr="002C4793">
        <w:rPr>
          <w:b/>
        </w:rPr>
        <w:t>ответственности  и</w:t>
      </w:r>
      <w:proofErr w:type="gramEnd"/>
      <w:r w:rsidRPr="002C4793">
        <w:rPr>
          <w:b/>
        </w:rPr>
        <w:t xml:space="preserve"> значимости труда каждого в решении задач развития школы;</w:t>
      </w:r>
    </w:p>
    <w:p w:rsidR="00E576D3" w:rsidRPr="002C4793" w:rsidRDefault="00E576D3" w:rsidP="00E576D3">
      <w:pPr>
        <w:suppressAutoHyphens/>
        <w:jc w:val="both"/>
        <w:rPr>
          <w:b/>
          <w:lang w:eastAsia="ar-SA"/>
        </w:rPr>
      </w:pPr>
      <w:r w:rsidRPr="002C4793">
        <w:rPr>
          <w:b/>
          <w:lang w:val="kk-KZ" w:eastAsia="ar-SA"/>
        </w:rPr>
        <w:t>- расширение инновационного поля школы за счет включения в экспериментальную и инновационную деятельность начинающих учителей, которые составляют 25% от общего числа учителей;</w:t>
      </w:r>
    </w:p>
    <w:p w:rsidR="00E576D3" w:rsidRPr="002C4793" w:rsidRDefault="00E576D3" w:rsidP="00E576D3">
      <w:pPr>
        <w:suppressAutoHyphens/>
        <w:jc w:val="both"/>
        <w:rPr>
          <w:b/>
          <w:lang w:val="kk-KZ" w:eastAsia="ar-SA"/>
        </w:rPr>
      </w:pPr>
      <w:r w:rsidRPr="002C4793">
        <w:rPr>
          <w:b/>
          <w:lang w:val="kk-KZ" w:eastAsia="ar-SA"/>
        </w:rPr>
        <w:t>- продолжении деятельности по реализации программы «Одаренные дети», повышению результативности участия учащихся в олимпиадах и других интеллектуальных конкурсах; до сих пор незначительная часть учащихся выходит на республиканский уровень и практически нет обучающихся школы, которые участвовали бы в международных конкурсах;</w:t>
      </w:r>
    </w:p>
    <w:p w:rsidR="00E576D3" w:rsidRPr="002C4793" w:rsidRDefault="00E576D3" w:rsidP="00E576D3">
      <w:pPr>
        <w:jc w:val="both"/>
        <w:rPr>
          <w:b/>
          <w:lang w:val="kk-KZ" w:eastAsia="ar-SA"/>
        </w:rPr>
      </w:pPr>
      <w:r w:rsidRPr="002C4793">
        <w:rPr>
          <w:b/>
          <w:sz w:val="28"/>
          <w:szCs w:val="28"/>
        </w:rPr>
        <w:t xml:space="preserve">  </w:t>
      </w:r>
      <w:r w:rsidRPr="002C4793">
        <w:rPr>
          <w:b/>
          <w:lang w:eastAsia="ar-SA"/>
        </w:rPr>
        <w:t xml:space="preserve">- обеспечении </w:t>
      </w:r>
      <w:r w:rsidRPr="002C4793">
        <w:rPr>
          <w:b/>
          <w:lang w:val="kk-KZ" w:eastAsia="ar-SA"/>
        </w:rPr>
        <w:t>программно-целевого подхода на основе системно – деятельностных и проектных технологий к работе по приоритетным направлениям развития школы, в том числе и в работе с одаренными учащимися школы</w:t>
      </w:r>
      <w:r>
        <w:rPr>
          <w:b/>
          <w:lang w:val="kk-KZ" w:eastAsia="ar-SA"/>
        </w:rPr>
        <w:t>.</w:t>
      </w:r>
    </w:p>
    <w:p w:rsidR="003B098A" w:rsidRPr="006A7436" w:rsidRDefault="008224CE" w:rsidP="003B098A">
      <w:pPr>
        <w:jc w:val="both"/>
        <w:rPr>
          <w:lang w:eastAsia="en-US"/>
        </w:rPr>
      </w:pPr>
      <w:r w:rsidRPr="003B098A">
        <w:t xml:space="preserve"> </w:t>
      </w:r>
      <w:r w:rsidRPr="003B098A">
        <w:rPr>
          <w:b/>
        </w:rPr>
        <w:t xml:space="preserve">          4.</w:t>
      </w:r>
      <w:r w:rsidR="003B098A" w:rsidRPr="003B098A">
        <w:rPr>
          <w:lang w:eastAsia="en-US"/>
        </w:rPr>
        <w:t xml:space="preserve">  </w:t>
      </w:r>
      <w:r w:rsidR="003B098A" w:rsidRPr="006A7436">
        <w:rPr>
          <w:lang w:eastAsia="en-US"/>
        </w:rPr>
        <w:t xml:space="preserve">Из </w:t>
      </w:r>
      <w:r w:rsidR="003B098A" w:rsidRPr="006A7436">
        <w:rPr>
          <w:lang w:val="kk-KZ" w:eastAsia="en-US"/>
        </w:rPr>
        <w:t>706</w:t>
      </w:r>
      <w:r w:rsidR="003B098A" w:rsidRPr="006A7436">
        <w:rPr>
          <w:lang w:eastAsia="en-US"/>
        </w:rPr>
        <w:t xml:space="preserve"> учащихся начальной школы  успешно на «5»</w:t>
      </w:r>
      <w:r w:rsidR="007544F9">
        <w:rPr>
          <w:lang w:eastAsia="en-US"/>
        </w:rPr>
        <w:t>, на</w:t>
      </w:r>
      <w:r w:rsidR="003B098A" w:rsidRPr="006A7436">
        <w:rPr>
          <w:lang w:eastAsia="en-US"/>
        </w:rPr>
        <w:t xml:space="preserve"> «4</w:t>
      </w:r>
      <w:r w:rsidR="007544F9">
        <w:rPr>
          <w:lang w:eastAsia="en-US"/>
        </w:rPr>
        <w:t>»</w:t>
      </w:r>
      <w:r w:rsidR="003B098A" w:rsidRPr="006A7436">
        <w:rPr>
          <w:lang w:eastAsia="en-US"/>
        </w:rPr>
        <w:t xml:space="preserve"> и </w:t>
      </w:r>
      <w:r w:rsidR="007544F9">
        <w:rPr>
          <w:lang w:eastAsia="en-US"/>
        </w:rPr>
        <w:t>«</w:t>
      </w:r>
      <w:r w:rsidR="003B098A" w:rsidRPr="006A7436">
        <w:rPr>
          <w:lang w:eastAsia="en-US"/>
        </w:rPr>
        <w:t xml:space="preserve">5» окончили учебный год  </w:t>
      </w:r>
      <w:r w:rsidR="003B098A" w:rsidRPr="006A7436">
        <w:rPr>
          <w:lang w:val="kk-KZ" w:eastAsia="en-US"/>
        </w:rPr>
        <w:t>499</w:t>
      </w:r>
      <w:r w:rsidR="003B098A" w:rsidRPr="006A7436">
        <w:rPr>
          <w:color w:val="FF0000"/>
          <w:lang w:val="kk-KZ" w:eastAsia="en-US"/>
        </w:rPr>
        <w:t xml:space="preserve"> </w:t>
      </w:r>
      <w:r w:rsidR="003B098A" w:rsidRPr="006A7436">
        <w:rPr>
          <w:lang w:eastAsia="en-US"/>
        </w:rPr>
        <w:t>ученик</w:t>
      </w:r>
      <w:r w:rsidR="003B098A" w:rsidRPr="006A7436">
        <w:rPr>
          <w:lang w:val="kk-KZ" w:eastAsia="en-US"/>
        </w:rPr>
        <w:t>ов</w:t>
      </w:r>
      <w:r w:rsidR="003B098A" w:rsidRPr="006A7436">
        <w:rPr>
          <w:lang w:eastAsia="en-US"/>
        </w:rPr>
        <w:t xml:space="preserve">, что на </w:t>
      </w:r>
      <w:r w:rsidR="003B098A" w:rsidRPr="006A7436">
        <w:rPr>
          <w:lang w:val="kk-KZ" w:eastAsia="en-US"/>
        </w:rPr>
        <w:t>177</w:t>
      </w:r>
      <w:r w:rsidR="003B098A" w:rsidRPr="006A7436">
        <w:rPr>
          <w:lang w:eastAsia="en-US"/>
        </w:rPr>
        <w:t xml:space="preserve"> ученик</w:t>
      </w:r>
      <w:r w:rsidR="003B098A" w:rsidRPr="006A7436">
        <w:rPr>
          <w:lang w:val="kk-KZ" w:eastAsia="en-US"/>
        </w:rPr>
        <w:t>ов</w:t>
      </w:r>
      <w:r w:rsidR="003B098A" w:rsidRPr="006A7436">
        <w:rPr>
          <w:lang w:eastAsia="en-US"/>
        </w:rPr>
        <w:t xml:space="preserve"> меньше, чем в прошедшем учебном году в связи с отсутствием суммативного оценивания и аттестации в первых классах. Решением педагогического совета переведены в следующий класс </w:t>
      </w:r>
      <w:r w:rsidR="003B098A" w:rsidRPr="006A7436">
        <w:rPr>
          <w:lang w:val="kk-KZ" w:eastAsia="en-US"/>
        </w:rPr>
        <w:t>706</w:t>
      </w:r>
      <w:r w:rsidR="003B098A" w:rsidRPr="006A7436">
        <w:rPr>
          <w:lang w:eastAsia="en-US"/>
        </w:rPr>
        <w:t xml:space="preserve"> ученик</w:t>
      </w:r>
      <w:r w:rsidR="003B098A" w:rsidRPr="006A7436">
        <w:rPr>
          <w:lang w:val="kk-KZ" w:eastAsia="en-US"/>
        </w:rPr>
        <w:t>ов</w:t>
      </w:r>
      <w:r w:rsidR="003B098A" w:rsidRPr="006A7436">
        <w:rPr>
          <w:lang w:eastAsia="en-US"/>
        </w:rPr>
        <w:t xml:space="preserve"> начальной школы. Успеваемость учащихся 2-4 классов на конец учебного года составила 100%. Качество успеваемости по параллелям: 2 классы</w:t>
      </w:r>
      <w:r w:rsidR="003B098A" w:rsidRPr="006A7436">
        <w:rPr>
          <w:lang w:val="kk-KZ" w:eastAsia="en-US"/>
        </w:rPr>
        <w:t xml:space="preserve"> </w:t>
      </w:r>
      <w:r w:rsidR="003B098A" w:rsidRPr="006A7436">
        <w:rPr>
          <w:lang w:eastAsia="en-US"/>
        </w:rPr>
        <w:t xml:space="preserve">- </w:t>
      </w:r>
      <w:r w:rsidR="003B098A" w:rsidRPr="006A7436">
        <w:rPr>
          <w:lang w:val="kk-KZ" w:eastAsia="en-US"/>
        </w:rPr>
        <w:t>9</w:t>
      </w:r>
      <w:r w:rsidR="003B098A" w:rsidRPr="006A7436">
        <w:rPr>
          <w:lang w:eastAsia="en-US"/>
        </w:rPr>
        <w:t xml:space="preserve">5% (в прошлом учебном году -95%), 3 классы – </w:t>
      </w:r>
      <w:r w:rsidR="003B098A" w:rsidRPr="006A7436">
        <w:rPr>
          <w:lang w:val="kk-KZ" w:eastAsia="en-US"/>
        </w:rPr>
        <w:t>96</w:t>
      </w:r>
      <w:r w:rsidR="003B098A" w:rsidRPr="006A7436">
        <w:rPr>
          <w:lang w:eastAsia="en-US"/>
        </w:rPr>
        <w:t>% (в пошлом учебном году-</w:t>
      </w:r>
      <w:r w:rsidR="003B098A" w:rsidRPr="006A7436">
        <w:rPr>
          <w:lang w:val="kk-KZ" w:eastAsia="en-US"/>
        </w:rPr>
        <w:t>89</w:t>
      </w:r>
      <w:r w:rsidR="003B098A" w:rsidRPr="006A7436">
        <w:rPr>
          <w:lang w:eastAsia="en-US"/>
        </w:rPr>
        <w:t>%) повышение качества знаний +</w:t>
      </w:r>
      <w:r w:rsidR="003B098A" w:rsidRPr="006A7436">
        <w:rPr>
          <w:lang w:val="kk-KZ" w:eastAsia="en-US"/>
        </w:rPr>
        <w:t>7</w:t>
      </w:r>
      <w:r w:rsidR="003B098A" w:rsidRPr="006A7436">
        <w:rPr>
          <w:lang w:eastAsia="en-US"/>
        </w:rPr>
        <w:t xml:space="preserve">%, 4 класс – </w:t>
      </w:r>
      <w:r w:rsidR="003B098A" w:rsidRPr="006A7436">
        <w:rPr>
          <w:lang w:val="kk-KZ" w:eastAsia="en-US"/>
        </w:rPr>
        <w:t>8</w:t>
      </w:r>
      <w:r w:rsidR="003B098A" w:rsidRPr="006A7436">
        <w:rPr>
          <w:lang w:eastAsia="en-US"/>
        </w:rPr>
        <w:t xml:space="preserve">3% (в прошлом учебном году-88%) произошло снижение качества знаний на </w:t>
      </w:r>
      <w:r w:rsidR="003B098A" w:rsidRPr="006A7436">
        <w:rPr>
          <w:lang w:val="kk-KZ" w:eastAsia="en-US"/>
        </w:rPr>
        <w:t>5</w:t>
      </w:r>
      <w:r w:rsidR="003B098A" w:rsidRPr="006A7436">
        <w:rPr>
          <w:lang w:eastAsia="en-US"/>
        </w:rPr>
        <w:t>%.</w:t>
      </w:r>
    </w:p>
    <w:p w:rsidR="006D6CC6" w:rsidRPr="00964F22" w:rsidRDefault="00576577" w:rsidP="006D6CC6">
      <w:pPr>
        <w:jc w:val="both"/>
      </w:pPr>
      <w:r>
        <w:rPr>
          <w:b/>
          <w:color w:val="FF0000"/>
        </w:rPr>
        <w:t xml:space="preserve">              </w:t>
      </w:r>
      <w:r w:rsidR="006D6CC6" w:rsidRPr="00964F22">
        <w:t xml:space="preserve">Сравнивая успеваемость учащихся </w:t>
      </w:r>
      <w:r w:rsidR="006D6CC6">
        <w:t xml:space="preserve">5-8х классов </w:t>
      </w:r>
      <w:r w:rsidR="006D6CC6" w:rsidRPr="00964F22">
        <w:t xml:space="preserve">за 3 года можно отметить как стабильную, отсева и учащихся, оставленных на повторный курс обучения, нет.  Анализируя успешность обучения (качество </w:t>
      </w:r>
      <w:proofErr w:type="gramStart"/>
      <w:r w:rsidR="006D6CC6" w:rsidRPr="00964F22">
        <w:t>обучения)  наблюдается</w:t>
      </w:r>
      <w:proofErr w:type="gramEnd"/>
      <w:r w:rsidR="006D6CC6" w:rsidRPr="00964F22">
        <w:t xml:space="preserve"> снижение </w:t>
      </w:r>
      <w:r w:rsidR="006D6CC6">
        <w:t>при переходе из 5-х в 6е классы на 2%, при переходе из 6х в 7е классы на 11%, из 7х в 8ые классы на 8%. Э</w:t>
      </w:r>
      <w:r w:rsidR="006D6CC6" w:rsidRPr="00964F22">
        <w:t xml:space="preserve">то можно объяснить </w:t>
      </w:r>
      <w:r w:rsidR="006D6CC6">
        <w:t>проблемами дистанционного обучения.</w:t>
      </w:r>
    </w:p>
    <w:p w:rsidR="003F52DF" w:rsidRPr="006D6CC6" w:rsidRDefault="00576577" w:rsidP="003F52DF">
      <w:pPr>
        <w:jc w:val="both"/>
      </w:pPr>
      <w:r w:rsidRPr="006D6CC6">
        <w:t xml:space="preserve">              </w:t>
      </w:r>
      <w:r w:rsidR="003F52DF" w:rsidRPr="006D6CC6">
        <w:t>Следует отметить стабильно высокие резул</w:t>
      </w:r>
      <w:r w:rsidRPr="006D6CC6">
        <w:t xml:space="preserve">ьтаты в лицейских классах, РВГ, </w:t>
      </w:r>
      <w:r w:rsidR="003F52DF" w:rsidRPr="006D6CC6">
        <w:t>в</w:t>
      </w:r>
      <w:r w:rsidR="00C24B82" w:rsidRPr="006D6CC6">
        <w:t xml:space="preserve"> </w:t>
      </w:r>
      <w:r w:rsidR="003F52DF" w:rsidRPr="006D6CC6">
        <w:t>профильных  классах.</w:t>
      </w:r>
    </w:p>
    <w:p w:rsidR="00BA48DD" w:rsidRPr="00BA48DD" w:rsidRDefault="00576577" w:rsidP="00BA48DD">
      <w:pPr>
        <w:jc w:val="both"/>
      </w:pPr>
      <w:r>
        <w:rPr>
          <w:b/>
          <w:color w:val="FF0000"/>
        </w:rPr>
        <w:t xml:space="preserve">           </w:t>
      </w:r>
      <w:r w:rsidR="00BA48DD" w:rsidRPr="00BA48DD">
        <w:t>В целом по школе качество знаний по сравнению с предыдущим годом снизилось на 1%, что подтверждают данные таблицы. Стабильность  качества успеваемости связано, в основном, с отсутствием аттестации в 1-х классах. Существует проблема низкого качества знаний по сравненю с общим по школе  (59%) в среднем звене в 5-9 классах.</w:t>
      </w:r>
    </w:p>
    <w:p w:rsidR="00BA48DD" w:rsidRPr="00BA48DD" w:rsidRDefault="00BA48DD" w:rsidP="00BA48DD">
      <w:pPr>
        <w:jc w:val="both"/>
      </w:pPr>
      <w:r w:rsidRPr="00BA48DD">
        <w:t xml:space="preserve">       При этом самое низкое – 47% в 7-х классах и 38% в 8-х классах. На 3% снизилось качество успеваемости при переходе из 4-х классов в 5-е (с 83% до 80%), что говорит об успешной адаптации при переходе из начальной школы в основную. </w:t>
      </w:r>
    </w:p>
    <w:p w:rsidR="00BA48DD" w:rsidRPr="00BA48DD" w:rsidRDefault="00BA48DD" w:rsidP="00BA48DD">
      <w:pPr>
        <w:jc w:val="both"/>
      </w:pPr>
      <w:r w:rsidRPr="00BA48DD">
        <w:t>При этом на 2% снизилось качество успеваемости при переходе из 5-х классов в 6-е за счет произошедшей адаптации к новым условиям обучения в прошлом учебном году. Здесь следует отметить совсем низкое качество в 7б классе -качество успеваемости 29%,</w:t>
      </w:r>
      <w:r w:rsidRPr="00BA48DD">
        <w:rPr>
          <w:color w:val="FF0000"/>
        </w:rPr>
        <w:t xml:space="preserve"> </w:t>
      </w:r>
      <w:r w:rsidRPr="00BA48DD">
        <w:t>7в-14%, 7а-23%, 7е-45%, 8а-23%,</w:t>
      </w:r>
      <w:r w:rsidRPr="00BA48DD">
        <w:rPr>
          <w:color w:val="FF0000"/>
        </w:rPr>
        <w:t xml:space="preserve"> </w:t>
      </w:r>
      <w:r w:rsidRPr="00BA48DD">
        <w:t>8в-19%, 9б-25%, 6е-50%, 6б-50%, 8б-8%, 9а-38%</w:t>
      </w:r>
      <w:r w:rsidRPr="00BA48DD">
        <w:rPr>
          <w:color w:val="FF0000"/>
        </w:rPr>
        <w:t xml:space="preserve">. </w:t>
      </w:r>
      <w:r w:rsidRPr="00BA48DD">
        <w:t xml:space="preserve">Учащиеся этих  классов совершенно не мотивированы на учебу. Организация образовательного процесса в названных классах требует серьезных изменений с учетом возникших проблем. Это также проблема качества успеваемости по казахскому языку, алгебре и геометрии, физике, химии и биологии. Это объясняется физиологическими и психологическими особенностями данного возраста, а также  наличием проблем в управлении классом. </w:t>
      </w:r>
    </w:p>
    <w:p w:rsidR="00086142" w:rsidRPr="00964F22" w:rsidRDefault="00086142" w:rsidP="00086142">
      <w:pPr>
        <w:jc w:val="both"/>
      </w:pPr>
      <w:r>
        <w:t xml:space="preserve">          Следует отметить, что качество успеваемости в 11х профильных классах остается достаточно высоким (71%), хотя и снизилось с нереально высокого в 11-х классах в прошлом году (88%). Но если сравнивать прошлогодние показатели 10х классов с их же показателями в 11-х классах, то наблюдается значительный рост качества успеваемости с 43% до 71%.</w:t>
      </w:r>
      <w:r w:rsidRPr="00964F22">
        <w:t xml:space="preserve">  </w:t>
      </w:r>
    </w:p>
    <w:p w:rsidR="005A396E" w:rsidRPr="00B82004" w:rsidRDefault="008224CE" w:rsidP="009823D4">
      <w:pPr>
        <w:tabs>
          <w:tab w:val="num" w:pos="540"/>
        </w:tabs>
        <w:jc w:val="both"/>
        <w:rPr>
          <w:b/>
        </w:rPr>
      </w:pPr>
      <w:r w:rsidRPr="00F50E0A">
        <w:rPr>
          <w:b/>
          <w:i/>
          <w:color w:val="FF0000"/>
        </w:rPr>
        <w:t xml:space="preserve">            </w:t>
      </w:r>
      <w:r w:rsidRPr="00B82004">
        <w:rPr>
          <w:b/>
        </w:rPr>
        <w:t>Если смотреть в разрезе предметов, то качество знаний по казахскому языку в 5-11-х классах -7</w:t>
      </w:r>
      <w:r w:rsidR="0059082B" w:rsidRPr="00B82004">
        <w:rPr>
          <w:b/>
        </w:rPr>
        <w:t>7</w:t>
      </w:r>
      <w:r w:rsidRPr="00B82004">
        <w:rPr>
          <w:b/>
        </w:rPr>
        <w:t>%</w:t>
      </w:r>
      <w:r w:rsidR="002F4917" w:rsidRPr="00B82004">
        <w:rPr>
          <w:b/>
        </w:rPr>
        <w:t>(</w:t>
      </w:r>
      <w:r w:rsidR="0059082B" w:rsidRPr="00B82004">
        <w:rPr>
          <w:b/>
        </w:rPr>
        <w:t>-1</w:t>
      </w:r>
      <w:r w:rsidR="002F4917" w:rsidRPr="00B82004">
        <w:rPr>
          <w:b/>
        </w:rPr>
        <w:t>%)</w:t>
      </w:r>
      <w:r w:rsidRPr="00B82004">
        <w:rPr>
          <w:b/>
        </w:rPr>
        <w:t xml:space="preserve">, </w:t>
      </w:r>
      <w:r w:rsidRPr="009D5449">
        <w:rPr>
          <w:b/>
        </w:rPr>
        <w:t xml:space="preserve">по русскому языку </w:t>
      </w:r>
      <w:r w:rsidR="00057D11" w:rsidRPr="009D5449">
        <w:rPr>
          <w:b/>
        </w:rPr>
        <w:t>83</w:t>
      </w:r>
      <w:r w:rsidRPr="009D5449">
        <w:rPr>
          <w:b/>
        </w:rPr>
        <w:t>%</w:t>
      </w:r>
      <w:r w:rsidR="002F4917" w:rsidRPr="009D5449">
        <w:rPr>
          <w:b/>
        </w:rPr>
        <w:t>(</w:t>
      </w:r>
      <w:r w:rsidR="009D5449" w:rsidRPr="009D5449">
        <w:rPr>
          <w:b/>
        </w:rPr>
        <w:t>стабильно</w:t>
      </w:r>
      <w:r w:rsidR="002F4917" w:rsidRPr="009D5449">
        <w:rPr>
          <w:b/>
        </w:rPr>
        <w:t>)</w:t>
      </w:r>
      <w:r w:rsidRPr="009D5449">
        <w:rPr>
          <w:b/>
        </w:rPr>
        <w:t xml:space="preserve">, по иностранному языку – </w:t>
      </w:r>
      <w:r w:rsidR="005A396E" w:rsidRPr="009D5449">
        <w:rPr>
          <w:b/>
        </w:rPr>
        <w:t>88</w:t>
      </w:r>
      <w:r w:rsidRPr="009D5449">
        <w:rPr>
          <w:b/>
        </w:rPr>
        <w:t>%</w:t>
      </w:r>
      <w:r w:rsidR="009823D4" w:rsidRPr="009D5449">
        <w:rPr>
          <w:b/>
        </w:rPr>
        <w:t>(</w:t>
      </w:r>
      <w:r w:rsidR="009D5449" w:rsidRPr="009D5449">
        <w:rPr>
          <w:b/>
        </w:rPr>
        <w:t>стабильно</w:t>
      </w:r>
      <w:r w:rsidR="009823D4" w:rsidRPr="009D5449">
        <w:rPr>
          <w:b/>
        </w:rPr>
        <w:t>)</w:t>
      </w:r>
      <w:r w:rsidRPr="009D5449">
        <w:rPr>
          <w:b/>
        </w:rPr>
        <w:t xml:space="preserve">, </w:t>
      </w:r>
      <w:r w:rsidRPr="00B82004">
        <w:rPr>
          <w:b/>
        </w:rPr>
        <w:t>по математике -</w:t>
      </w:r>
      <w:r w:rsidR="003F0762" w:rsidRPr="00B82004">
        <w:rPr>
          <w:b/>
        </w:rPr>
        <w:t>77</w:t>
      </w:r>
      <w:r w:rsidRPr="00B82004">
        <w:rPr>
          <w:b/>
        </w:rPr>
        <w:t>%</w:t>
      </w:r>
      <w:r w:rsidR="002F4917" w:rsidRPr="00B82004">
        <w:rPr>
          <w:b/>
        </w:rPr>
        <w:t>(+</w:t>
      </w:r>
      <w:r w:rsidR="003F0762" w:rsidRPr="00B82004">
        <w:rPr>
          <w:b/>
        </w:rPr>
        <w:t>11</w:t>
      </w:r>
      <w:r w:rsidR="002F4917" w:rsidRPr="00B82004">
        <w:rPr>
          <w:b/>
        </w:rPr>
        <w:t>%)</w:t>
      </w:r>
      <w:r w:rsidRPr="00B82004">
        <w:rPr>
          <w:b/>
        </w:rPr>
        <w:t xml:space="preserve">, по географии – </w:t>
      </w:r>
      <w:r w:rsidR="002F4917" w:rsidRPr="00B82004">
        <w:rPr>
          <w:b/>
        </w:rPr>
        <w:t>8</w:t>
      </w:r>
      <w:r w:rsidR="005A396E" w:rsidRPr="00B82004">
        <w:rPr>
          <w:b/>
        </w:rPr>
        <w:t>3</w:t>
      </w:r>
      <w:r w:rsidRPr="00B82004">
        <w:rPr>
          <w:b/>
        </w:rPr>
        <w:t>%</w:t>
      </w:r>
      <w:r w:rsidR="002F4917" w:rsidRPr="00B82004">
        <w:rPr>
          <w:b/>
        </w:rPr>
        <w:t>(</w:t>
      </w:r>
      <w:r w:rsidR="003F0762" w:rsidRPr="00B82004">
        <w:rPr>
          <w:b/>
        </w:rPr>
        <w:t>стабильно</w:t>
      </w:r>
      <w:r w:rsidR="002F4917" w:rsidRPr="00B82004">
        <w:rPr>
          <w:b/>
        </w:rPr>
        <w:t>)</w:t>
      </w:r>
      <w:r w:rsidRPr="00B82004">
        <w:rPr>
          <w:b/>
        </w:rPr>
        <w:t xml:space="preserve">, по биологии – </w:t>
      </w:r>
      <w:r w:rsidR="005A396E" w:rsidRPr="00B82004">
        <w:rPr>
          <w:b/>
        </w:rPr>
        <w:t>7</w:t>
      </w:r>
      <w:r w:rsidR="003F0762" w:rsidRPr="00B82004">
        <w:rPr>
          <w:b/>
        </w:rPr>
        <w:t>4</w:t>
      </w:r>
      <w:r w:rsidRPr="00B82004">
        <w:rPr>
          <w:b/>
        </w:rPr>
        <w:t>%</w:t>
      </w:r>
      <w:r w:rsidR="009823D4" w:rsidRPr="00B82004">
        <w:rPr>
          <w:b/>
        </w:rPr>
        <w:t xml:space="preserve"> </w:t>
      </w:r>
      <w:r w:rsidR="005A396E" w:rsidRPr="00B82004">
        <w:rPr>
          <w:b/>
        </w:rPr>
        <w:t>(+</w:t>
      </w:r>
      <w:r w:rsidR="003F0762" w:rsidRPr="00B82004">
        <w:rPr>
          <w:b/>
        </w:rPr>
        <w:t>1</w:t>
      </w:r>
      <w:r w:rsidR="002F4917" w:rsidRPr="00B82004">
        <w:rPr>
          <w:b/>
        </w:rPr>
        <w:t>%)</w:t>
      </w:r>
      <w:r w:rsidRPr="00B82004">
        <w:rPr>
          <w:b/>
        </w:rPr>
        <w:t xml:space="preserve">, по физике – </w:t>
      </w:r>
      <w:r w:rsidR="005A396E" w:rsidRPr="00B82004">
        <w:rPr>
          <w:b/>
        </w:rPr>
        <w:t>7</w:t>
      </w:r>
      <w:r w:rsidR="003F0762" w:rsidRPr="00B82004">
        <w:rPr>
          <w:b/>
        </w:rPr>
        <w:t>6</w:t>
      </w:r>
      <w:r w:rsidRPr="00B82004">
        <w:rPr>
          <w:b/>
        </w:rPr>
        <w:t>%</w:t>
      </w:r>
      <w:r w:rsidR="009823D4" w:rsidRPr="00B82004">
        <w:rPr>
          <w:b/>
        </w:rPr>
        <w:t>(</w:t>
      </w:r>
      <w:r w:rsidR="003F0762" w:rsidRPr="00B82004">
        <w:rPr>
          <w:b/>
        </w:rPr>
        <w:t>-1</w:t>
      </w:r>
      <w:r w:rsidR="009823D4" w:rsidRPr="00B82004">
        <w:rPr>
          <w:b/>
        </w:rPr>
        <w:t>%)</w:t>
      </w:r>
      <w:r w:rsidRPr="00B82004">
        <w:rPr>
          <w:b/>
        </w:rPr>
        <w:t xml:space="preserve">, по химии </w:t>
      </w:r>
      <w:r w:rsidR="009823D4" w:rsidRPr="00B82004">
        <w:rPr>
          <w:b/>
        </w:rPr>
        <w:t>–</w:t>
      </w:r>
      <w:r w:rsidRPr="00B82004">
        <w:rPr>
          <w:b/>
        </w:rPr>
        <w:t xml:space="preserve"> </w:t>
      </w:r>
      <w:r w:rsidR="003F0762" w:rsidRPr="00B82004">
        <w:rPr>
          <w:b/>
        </w:rPr>
        <w:t>73(+4</w:t>
      </w:r>
      <w:r w:rsidR="009823D4" w:rsidRPr="00B82004">
        <w:rPr>
          <w:b/>
        </w:rPr>
        <w:t>%)</w:t>
      </w:r>
      <w:r w:rsidRPr="00B82004">
        <w:rPr>
          <w:b/>
        </w:rPr>
        <w:t xml:space="preserve">, </w:t>
      </w:r>
      <w:r w:rsidRPr="009D5449">
        <w:rPr>
          <w:b/>
        </w:rPr>
        <w:t xml:space="preserve">по истории РК – </w:t>
      </w:r>
      <w:r w:rsidR="009823D4" w:rsidRPr="009D5449">
        <w:rPr>
          <w:b/>
        </w:rPr>
        <w:lastRenderedPageBreak/>
        <w:t>79,8</w:t>
      </w:r>
      <w:r w:rsidR="009D5449" w:rsidRPr="009D5449">
        <w:rPr>
          <w:b/>
        </w:rPr>
        <w:t xml:space="preserve"> (стабильно</w:t>
      </w:r>
      <w:r w:rsidR="005A396E" w:rsidRPr="009D5449">
        <w:rPr>
          <w:b/>
        </w:rPr>
        <w:t>).</w:t>
      </w:r>
      <w:r w:rsidR="009823D4" w:rsidRPr="009D5449">
        <w:rPr>
          <w:b/>
        </w:rPr>
        <w:t xml:space="preserve"> </w:t>
      </w:r>
      <w:r w:rsidR="005A396E" w:rsidRPr="00B82004">
        <w:rPr>
          <w:b/>
        </w:rPr>
        <w:t>Положительная</w:t>
      </w:r>
      <w:r w:rsidR="00B82004" w:rsidRPr="00B82004">
        <w:rPr>
          <w:b/>
        </w:rPr>
        <w:t xml:space="preserve"> или стабильная</w:t>
      </w:r>
      <w:r w:rsidR="005A396E" w:rsidRPr="00B82004">
        <w:rPr>
          <w:b/>
        </w:rPr>
        <w:t xml:space="preserve"> динамика качества успеваемости наблюдается по всем предметам.</w:t>
      </w:r>
    </w:p>
    <w:p w:rsidR="009823D4" w:rsidRPr="00B82004" w:rsidRDefault="009823D4" w:rsidP="009823D4">
      <w:pPr>
        <w:tabs>
          <w:tab w:val="num" w:pos="540"/>
        </w:tabs>
        <w:jc w:val="both"/>
      </w:pPr>
      <w:r w:rsidRPr="00B82004">
        <w:rPr>
          <w:b/>
        </w:rPr>
        <w:t>Необходимо продолжить решение таких задач как:</w:t>
      </w:r>
      <w:r w:rsidRPr="00B82004">
        <w:t xml:space="preserve"> </w:t>
      </w:r>
    </w:p>
    <w:p w:rsidR="009823D4" w:rsidRPr="00B82004" w:rsidRDefault="009823D4" w:rsidP="009823D4">
      <w:pPr>
        <w:numPr>
          <w:ilvl w:val="0"/>
          <w:numId w:val="8"/>
        </w:numPr>
        <w:tabs>
          <w:tab w:val="num" w:pos="540"/>
        </w:tabs>
        <w:jc w:val="both"/>
        <w:rPr>
          <w:i/>
        </w:rPr>
      </w:pPr>
      <w:r w:rsidRPr="00B82004">
        <w:rPr>
          <w:i/>
        </w:rPr>
        <w:t xml:space="preserve">создание педагогических, организационных, информационных и материально-технических условий для повышения мотивации обучения, углубления мыслительных процессов школьников через внедрение </w:t>
      </w:r>
      <w:r w:rsidR="00D74945" w:rsidRPr="00B82004">
        <w:rPr>
          <w:i/>
        </w:rPr>
        <w:t xml:space="preserve">системно-деятельностных технологий, </w:t>
      </w:r>
      <w:r w:rsidRPr="00B82004">
        <w:rPr>
          <w:i/>
        </w:rPr>
        <w:t xml:space="preserve">новых подходов, активных форм и методов обучения на уроках; </w:t>
      </w:r>
    </w:p>
    <w:p w:rsidR="009823D4" w:rsidRPr="00B82004" w:rsidRDefault="009823D4" w:rsidP="009823D4">
      <w:pPr>
        <w:numPr>
          <w:ilvl w:val="0"/>
          <w:numId w:val="8"/>
        </w:numPr>
        <w:tabs>
          <w:tab w:val="num" w:pos="540"/>
        </w:tabs>
        <w:jc w:val="both"/>
        <w:rPr>
          <w:i/>
        </w:rPr>
      </w:pPr>
      <w:r w:rsidRPr="00B82004">
        <w:rPr>
          <w:i/>
        </w:rPr>
        <w:t>осуществление предметно-обобщающего контроля за формированием системы знаний, умений, навыков у учащихся в классах с низким уровнем качества успеваемости;</w:t>
      </w:r>
    </w:p>
    <w:p w:rsidR="009823D4" w:rsidRPr="00B82004" w:rsidRDefault="009823D4" w:rsidP="009823D4">
      <w:pPr>
        <w:numPr>
          <w:ilvl w:val="0"/>
          <w:numId w:val="8"/>
        </w:numPr>
        <w:tabs>
          <w:tab w:val="num" w:pos="540"/>
        </w:tabs>
        <w:jc w:val="both"/>
        <w:rPr>
          <w:i/>
        </w:rPr>
      </w:pPr>
      <w:r w:rsidRPr="00B82004">
        <w:rPr>
          <w:i/>
        </w:rPr>
        <w:t>дальнейшее развитие профильного обучения через изучение запросов социума, реализацию вариативной части учебных планов, результативность процесса обучения, связь с ВУЗами;</w:t>
      </w:r>
    </w:p>
    <w:p w:rsidR="009823D4" w:rsidRPr="00B82004" w:rsidRDefault="009823D4" w:rsidP="009823D4">
      <w:pPr>
        <w:numPr>
          <w:ilvl w:val="0"/>
          <w:numId w:val="8"/>
        </w:numPr>
        <w:tabs>
          <w:tab w:val="num" w:pos="540"/>
        </w:tabs>
        <w:jc w:val="both"/>
        <w:rPr>
          <w:i/>
        </w:rPr>
      </w:pPr>
      <w:r w:rsidRPr="00B82004">
        <w:rPr>
          <w:i/>
        </w:rPr>
        <w:t>организация работы ученического сообщества через проектную деятельность, овладение разнообразными способами мыслительной деятельности, развитие творческих способностей;</w:t>
      </w:r>
    </w:p>
    <w:p w:rsidR="009823D4" w:rsidRPr="00B82004" w:rsidRDefault="009823D4" w:rsidP="009823D4">
      <w:pPr>
        <w:numPr>
          <w:ilvl w:val="0"/>
          <w:numId w:val="8"/>
        </w:numPr>
        <w:tabs>
          <w:tab w:val="num" w:pos="540"/>
        </w:tabs>
        <w:jc w:val="both"/>
        <w:rPr>
          <w:i/>
        </w:rPr>
      </w:pPr>
      <w:r w:rsidRPr="00B82004">
        <w:rPr>
          <w:i/>
        </w:rPr>
        <w:t>создание положительного эмоционального поля взаимоотношений «учитель-ученик», «ученик-ученик», «учитель-учитель»</w:t>
      </w:r>
      <w:r w:rsidR="00057D11" w:rsidRPr="00B82004">
        <w:rPr>
          <w:i/>
        </w:rPr>
        <w:t>;</w:t>
      </w:r>
    </w:p>
    <w:p w:rsidR="00057D11" w:rsidRPr="00B82004" w:rsidRDefault="009823D4" w:rsidP="009823D4">
      <w:pPr>
        <w:numPr>
          <w:ilvl w:val="0"/>
          <w:numId w:val="8"/>
        </w:numPr>
        <w:tabs>
          <w:tab w:val="num" w:pos="540"/>
        </w:tabs>
        <w:jc w:val="both"/>
        <w:rPr>
          <w:i/>
        </w:rPr>
      </w:pPr>
      <w:r w:rsidRPr="00B82004">
        <w:rPr>
          <w:i/>
        </w:rPr>
        <w:t>«усиление» кадрового потенциала в основной школе</w:t>
      </w:r>
      <w:r w:rsidR="00057D11" w:rsidRPr="00B82004">
        <w:rPr>
          <w:i/>
        </w:rPr>
        <w:t>;</w:t>
      </w:r>
    </w:p>
    <w:p w:rsidR="009823D4" w:rsidRPr="00B82004" w:rsidRDefault="00057D11" w:rsidP="009823D4">
      <w:pPr>
        <w:numPr>
          <w:ilvl w:val="0"/>
          <w:numId w:val="8"/>
        </w:numPr>
        <w:tabs>
          <w:tab w:val="num" w:pos="540"/>
        </w:tabs>
        <w:jc w:val="both"/>
        <w:rPr>
          <w:i/>
        </w:rPr>
      </w:pPr>
      <w:r w:rsidRPr="00B82004">
        <w:rPr>
          <w:i/>
        </w:rPr>
        <w:t>повысить эффективность дистанционного обучения на основе укрепления материально – технической базы, обучения учителей организации дистанционных уроков, разработки научно – методического обеспечения</w:t>
      </w:r>
      <w:r w:rsidR="009823D4" w:rsidRPr="00B82004">
        <w:rPr>
          <w:i/>
        </w:rPr>
        <w:t>.</w:t>
      </w:r>
    </w:p>
    <w:p w:rsidR="00585B53" w:rsidRDefault="00252F0F" w:rsidP="00585B53">
      <w:pPr>
        <w:ind w:firstLine="708"/>
        <w:jc w:val="both"/>
        <w:rPr>
          <w:b/>
          <w:lang w:val="kk-KZ"/>
        </w:rPr>
      </w:pPr>
      <w:r w:rsidRPr="00585B53">
        <w:rPr>
          <w:b/>
          <w:i/>
        </w:rPr>
        <w:t>5.</w:t>
      </w:r>
      <w:r w:rsidRPr="00F50E0A">
        <w:rPr>
          <w:b/>
          <w:i/>
          <w:color w:val="FF0000"/>
        </w:rPr>
        <w:t xml:space="preserve"> </w:t>
      </w:r>
      <w:r w:rsidR="00585B53">
        <w:rPr>
          <w:b/>
          <w:lang w:val="kk-KZ"/>
        </w:rPr>
        <w:t>Жетістіктерге жетіп, белсене атқарылған жұмыстарға қарамастан шешетін мәселелері бар:</w:t>
      </w:r>
    </w:p>
    <w:p w:rsidR="00585B53" w:rsidRDefault="00585B53" w:rsidP="00585B53">
      <w:pPr>
        <w:pStyle w:val="af9"/>
        <w:numPr>
          <w:ilvl w:val="0"/>
          <w:numId w:val="17"/>
        </w:numPr>
        <w:jc w:val="both"/>
        <w:rPr>
          <w:sz w:val="24"/>
          <w:lang w:val="kk-KZ"/>
        </w:rPr>
      </w:pPr>
      <w:r>
        <w:rPr>
          <w:sz w:val="24"/>
          <w:lang w:val="kk-KZ"/>
        </w:rPr>
        <w:t xml:space="preserve">Қазақстан Республикасының «Тілдер туралы» Заңын және «Тілдерді қолдану мен дамытудың» республикалық  бағдарламасын орындау мақсатында  мектепте мемлекеттік тілді қолдану аумағын кеңейтуге жағдай жасау; </w:t>
      </w:r>
    </w:p>
    <w:p w:rsidR="00585B53" w:rsidRDefault="00585B53" w:rsidP="00585B53">
      <w:pPr>
        <w:pStyle w:val="af9"/>
        <w:numPr>
          <w:ilvl w:val="0"/>
          <w:numId w:val="17"/>
        </w:numPr>
        <w:jc w:val="both"/>
        <w:rPr>
          <w:sz w:val="24"/>
          <w:lang w:val="kk-KZ"/>
        </w:rPr>
      </w:pPr>
      <w:r>
        <w:rPr>
          <w:sz w:val="24"/>
          <w:lang w:val="kk-KZ"/>
        </w:rPr>
        <w:t xml:space="preserve">Қазақ тілі мұғалімдерінің аналитикалық мәдениетін қалыптастыру бойынша, ОТҮ тиімділігін жоғарылату мақсатында ұстаздардың кәсіби шеберлігін жетілдіру бойынша әдістемелік бірлестіктің қызметін жоғарлату жұмыстарын ұйымдастыру; </w:t>
      </w:r>
    </w:p>
    <w:p w:rsidR="00585B53" w:rsidRDefault="00585B53" w:rsidP="00585B53">
      <w:pPr>
        <w:pStyle w:val="af9"/>
        <w:numPr>
          <w:ilvl w:val="0"/>
          <w:numId w:val="17"/>
        </w:numPr>
        <w:jc w:val="both"/>
        <w:rPr>
          <w:sz w:val="24"/>
          <w:lang w:val="kk-KZ"/>
        </w:rPr>
      </w:pPr>
      <w:r>
        <w:rPr>
          <w:sz w:val="24"/>
          <w:lang w:val="kk-KZ"/>
        </w:rPr>
        <w:t xml:space="preserve">Білім беру мазмұнын жаңартуына сай  қазақ тілі мұғалімдеріне сабақта жаңа технологияларды,сонын ішінде АКТ, «Диалогты оқыту технологиясын» тиімді, жүйелі түрде  қолдану, қашықтық оқытудың әдістерін меңгеру; </w:t>
      </w:r>
    </w:p>
    <w:p w:rsidR="00585B53" w:rsidRDefault="00585B53" w:rsidP="00585B53">
      <w:pPr>
        <w:pStyle w:val="af9"/>
        <w:numPr>
          <w:ilvl w:val="0"/>
          <w:numId w:val="17"/>
        </w:numPr>
        <w:jc w:val="both"/>
        <w:rPr>
          <w:sz w:val="24"/>
          <w:lang w:val="kk-KZ"/>
        </w:rPr>
      </w:pPr>
      <w:r>
        <w:rPr>
          <w:sz w:val="24"/>
          <w:lang w:val="kk-KZ"/>
        </w:rPr>
        <w:t>Қазақ тілі кабинеттерін дидактикалық материалдарымен  жүйелі түрде жабдықтауды жалғастыру;</w:t>
      </w:r>
    </w:p>
    <w:p w:rsidR="00585B53" w:rsidRDefault="00585B53" w:rsidP="00585B53">
      <w:pPr>
        <w:pStyle w:val="af9"/>
        <w:numPr>
          <w:ilvl w:val="0"/>
          <w:numId w:val="17"/>
        </w:numPr>
        <w:jc w:val="both"/>
        <w:rPr>
          <w:sz w:val="24"/>
          <w:lang w:val="kk-KZ"/>
        </w:rPr>
      </w:pPr>
      <w:r>
        <w:rPr>
          <w:sz w:val="24"/>
          <w:lang w:val="kk-KZ"/>
        </w:rPr>
        <w:t>Оқушылардың шығармашылық қабілеттерін дамыту мақсатында, әр түрлі деңгейіндегі олимпиадаларға,   сайыстарға  дайындық жұмыстарын жалғастырып, дарынды  оқушыларды жоба жазуға баулу, нәтижелі дайындық өткізуіне бағыттау;</w:t>
      </w:r>
    </w:p>
    <w:p w:rsidR="00585B53" w:rsidRDefault="00585B53" w:rsidP="00585B53">
      <w:pPr>
        <w:pStyle w:val="af9"/>
        <w:numPr>
          <w:ilvl w:val="0"/>
          <w:numId w:val="17"/>
        </w:numPr>
        <w:jc w:val="both"/>
        <w:rPr>
          <w:sz w:val="24"/>
          <w:lang w:val="kk-KZ"/>
        </w:rPr>
      </w:pPr>
      <w:r>
        <w:rPr>
          <w:sz w:val="24"/>
          <w:lang w:val="kk-KZ"/>
        </w:rPr>
        <w:t xml:space="preserve">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нормаларын игертуге жағдай жасау; </w:t>
      </w:r>
    </w:p>
    <w:p w:rsidR="00585B53" w:rsidRDefault="00585B53" w:rsidP="00585B53">
      <w:pPr>
        <w:pStyle w:val="af9"/>
        <w:numPr>
          <w:ilvl w:val="0"/>
          <w:numId w:val="17"/>
        </w:numPr>
        <w:jc w:val="both"/>
        <w:rPr>
          <w:sz w:val="24"/>
          <w:lang w:val="kk-KZ"/>
        </w:rPr>
      </w:pPr>
      <w:r>
        <w:rPr>
          <w:sz w:val="24"/>
          <w:lang w:val="kk-KZ"/>
        </w:rPr>
        <w:t>Күнделікті өмір жағдаяттарында қазақ тілін орынды қолдана білуге дағдыландыру;</w:t>
      </w:r>
    </w:p>
    <w:p w:rsidR="00585B53" w:rsidRDefault="00585B53" w:rsidP="00585B53">
      <w:pPr>
        <w:pStyle w:val="af9"/>
        <w:numPr>
          <w:ilvl w:val="0"/>
          <w:numId w:val="17"/>
        </w:numPr>
        <w:jc w:val="both"/>
        <w:rPr>
          <w:sz w:val="24"/>
          <w:lang w:val="kk-KZ"/>
        </w:rPr>
      </w:pPr>
      <w:r>
        <w:rPr>
          <w:sz w:val="24"/>
          <w:lang w:val="kk-KZ"/>
        </w:rPr>
        <w:t>Ата-аналарды, мектеп мұғалімдерін мектепішілік, қалалық сайыстарына қатыстыруын дәстүрге айналдыру.</w:t>
      </w:r>
    </w:p>
    <w:p w:rsidR="00585B53" w:rsidRPr="00FA0A9F" w:rsidRDefault="00585B53" w:rsidP="00585B53">
      <w:pPr>
        <w:jc w:val="both"/>
        <w:rPr>
          <w:lang w:val="kk-KZ"/>
        </w:rPr>
      </w:pPr>
      <w:r>
        <w:rPr>
          <w:lang w:val="kk-KZ"/>
        </w:rPr>
        <w:t xml:space="preserve">          Осындай   ыңғайсыз</w:t>
      </w:r>
      <w:r>
        <w:rPr>
          <w:b/>
          <w:i/>
          <w:lang w:val="kk-KZ"/>
        </w:rPr>
        <w:t xml:space="preserve"> жағдайлар  яғни</w:t>
      </w:r>
      <w:r>
        <w:rPr>
          <w:lang w:val="kk-KZ"/>
        </w:rPr>
        <w:t xml:space="preserve"> проблемалар   туғызбау үшін мұғалімдер өздері қазіргі заман талабына сай өз білім деңгейлерін үнемі жоғарылатып, сабақ құрастыру барысында сабақ мақсатына сәйкес тапсырмаларды, дескрипторларды  дұрыс құрастыра білуі, жұмысын  уақытында атқара білуі, өз ісіне жауаптылығын күшейте  білуі қажет.   Осы қателерді болдырмас үшін,  әр мұғалім  педагогикалық шеберлігін көтеру мақсатында қалалық, облыстық, республикалық семинарларға белсенді қатысып өз тәжірибелерімен алмасуын жоспарлаулары қажет. Жеткен табыстармен  шектелмей барлық ұстаздар өз білімін жетілдіру  жұмыстарын жалғастырып, алдағы оқу жылында педагогикалық </w:t>
      </w:r>
      <w:r w:rsidRPr="00FA0A9F">
        <w:rPr>
          <w:lang w:val="kk-KZ"/>
        </w:rPr>
        <w:lastRenderedPageBreak/>
        <w:t>кәсіпқорлық деңгейін көтеруге тырысып, еңбек етуіміз керек. Сонда ғана атқарылған жұмыстардың қорытынды нәтижелер жоғары деңгейде болады.</w:t>
      </w:r>
    </w:p>
    <w:p w:rsidR="00585B53" w:rsidRDefault="00585B53" w:rsidP="00585B53">
      <w:pPr>
        <w:ind w:firstLine="360"/>
        <w:jc w:val="both"/>
        <w:rPr>
          <w:lang w:val="kk-KZ"/>
        </w:rPr>
      </w:pPr>
      <w:r w:rsidRPr="00FA0A9F">
        <w:rPr>
          <w:lang w:val="kk-KZ"/>
        </w:rPr>
        <w:t xml:space="preserve">       Белсенді  нәтижелі жұмыс істегенімен де   </w:t>
      </w:r>
      <w:r w:rsidRPr="00FA0A9F">
        <w:rPr>
          <w:b/>
          <w:lang w:val="kk-KZ"/>
        </w:rPr>
        <w:t xml:space="preserve">кемшіліктер </w:t>
      </w:r>
      <w:r>
        <w:rPr>
          <w:b/>
          <w:lang w:val="kk-KZ"/>
        </w:rPr>
        <w:t xml:space="preserve">де </w:t>
      </w:r>
      <w:r>
        <w:rPr>
          <w:lang w:val="kk-KZ"/>
        </w:rPr>
        <w:t xml:space="preserve"> болды. Атқарылған жұмыстардың әлсіз </w:t>
      </w:r>
      <w:r w:rsidRPr="00FA0A9F">
        <w:rPr>
          <w:lang w:val="kk-KZ"/>
        </w:rPr>
        <w:t xml:space="preserve">жақтарын қарастыра отырып, қандай </w:t>
      </w:r>
      <w:r w:rsidRPr="00FA0A9F">
        <w:rPr>
          <w:b/>
          <w:lang w:val="kk-KZ"/>
        </w:rPr>
        <w:t>мүмкіндіктердің</w:t>
      </w:r>
      <w:r w:rsidRPr="00FA0A9F">
        <w:rPr>
          <w:lang w:val="kk-KZ"/>
        </w:rPr>
        <w:t xml:space="preserve"> барын айтуға болады. Мұғалімдер оқушыларды кез келген  бір сайысқа дайындағанда өзара басқа мұғалімдермен бірлесе жұмыс жасап, ортаға салып </w:t>
      </w:r>
      <w:r>
        <w:rPr>
          <w:lang w:val="kk-KZ"/>
        </w:rPr>
        <w:t xml:space="preserve">немесе дайындаған оқушыларды </w:t>
      </w:r>
      <w:r w:rsidRPr="00FA0A9F">
        <w:rPr>
          <w:lang w:val="kk-KZ"/>
        </w:rPr>
        <w:t xml:space="preserve">мұғалімдердің алдына шығарып ұжыммен дайындаса қандай да бір нәтиже болар еді.     Тек қана бір оқушыны дайындап қоймай резервқа тағы да бірнеше оқушыны дайындап отыруды дағдыға алған дұрыс. Себебі, ол оқушы белгілі бір себептермен қатыса алмауыда мүмкін. Оқуларды өткізер алдында шара жоспарын нақты  ойластырып құрастыру, шараны мерекелі күйде өткізу, әр мұғалім өз оқушыларын атсалысуға қатыстыру барысында оқушының оқу мәнеріне, қимылына назар аудару керек, оқушыларды жеңімпаз болуға бағыттау. 7-ші,8-ші,9-шы сынып оқушыларының аралығында БЖБ,ТЖБ-ларын өткізгенде, нақты түсіндіруге, қайталауға назар аудару керек.  Эссе жазу бағытында оқушылардың тақырыпты толық </w:t>
      </w:r>
      <w:r>
        <w:rPr>
          <w:lang w:val="kk-KZ"/>
        </w:rPr>
        <w:t>ашып, өз ойларын сауатты жеткізуге, перифразды жаза білуге үйрету.</w:t>
      </w:r>
    </w:p>
    <w:p w:rsidR="00585B53" w:rsidRDefault="00585B53" w:rsidP="00585B53">
      <w:pPr>
        <w:jc w:val="both"/>
        <w:rPr>
          <w:lang w:val="kk-KZ"/>
        </w:rPr>
      </w:pPr>
      <w:r>
        <w:rPr>
          <w:lang w:val="kk-KZ"/>
        </w:rPr>
        <w:t xml:space="preserve"> Жұмыс барысында кеткен қателерді шешудің жолдарын қарастыра отырып, келесі қорытындыға келеміз. 2021-2022 оқу жылына «Қазақстан Республикасы Тілдер туралы» Заңын іске асыру мақсатында мынадай міндеттерді жоспарлаймыз.                                 </w:t>
      </w:r>
    </w:p>
    <w:p w:rsidR="00585B53" w:rsidRDefault="00585B53" w:rsidP="00585B53">
      <w:pPr>
        <w:jc w:val="both"/>
        <w:rPr>
          <w:b/>
          <w:lang w:val="kk-KZ"/>
        </w:rPr>
      </w:pPr>
      <w:r>
        <w:rPr>
          <w:b/>
          <w:lang w:val="kk-KZ"/>
        </w:rPr>
        <w:t xml:space="preserve">Ұсыныс: </w:t>
      </w:r>
    </w:p>
    <w:p w:rsidR="00585B53" w:rsidRDefault="00585B53" w:rsidP="00585B53">
      <w:pPr>
        <w:pStyle w:val="af9"/>
        <w:numPr>
          <w:ilvl w:val="0"/>
          <w:numId w:val="31"/>
        </w:numPr>
        <w:jc w:val="both"/>
        <w:rPr>
          <w:sz w:val="24"/>
          <w:lang w:val="kk-KZ"/>
        </w:rPr>
      </w:pPr>
      <w:r>
        <w:rPr>
          <w:sz w:val="24"/>
          <w:lang w:val="kk-KZ"/>
        </w:rPr>
        <w:t xml:space="preserve">Латын әліпбиіне енгізу жұмысын жалғастыру; </w:t>
      </w:r>
    </w:p>
    <w:p w:rsidR="00585B53" w:rsidRDefault="00585B53" w:rsidP="00585B53">
      <w:pPr>
        <w:pStyle w:val="af9"/>
        <w:numPr>
          <w:ilvl w:val="0"/>
          <w:numId w:val="31"/>
        </w:numPr>
        <w:jc w:val="both"/>
        <w:rPr>
          <w:sz w:val="24"/>
          <w:lang w:val="kk-KZ"/>
        </w:rPr>
      </w:pPr>
      <w:r>
        <w:rPr>
          <w:sz w:val="24"/>
          <w:lang w:val="kk-KZ"/>
        </w:rPr>
        <w:t>Мемлекеттік тілді үйренуде МББС-ның негізігі талаптарын орындауға мүмкіндік беретін тілдік ортаны қалыптастыру мақсатында сыныптан тыс жұмыстардың тиімділігін арттыру;</w:t>
      </w:r>
    </w:p>
    <w:p w:rsidR="00585B53" w:rsidRDefault="00585B53" w:rsidP="00585B53">
      <w:pPr>
        <w:pStyle w:val="af9"/>
        <w:numPr>
          <w:ilvl w:val="0"/>
          <w:numId w:val="31"/>
        </w:numPr>
        <w:jc w:val="both"/>
        <w:rPr>
          <w:sz w:val="24"/>
          <w:lang w:val="kk-KZ"/>
        </w:rPr>
      </w:pPr>
      <w:r>
        <w:rPr>
          <w:sz w:val="24"/>
          <w:lang w:val="kk-KZ"/>
        </w:rPr>
        <w:t>Мемлекеттік тілді оқыту үшін оқу процесін ұйымдастырумен қатар оқушылардың функционалды сауаттылығын арттыру мақсатында  оқытудың тиімді жүйелі-қызметтік технологияларын қолдану;</w:t>
      </w:r>
    </w:p>
    <w:p w:rsidR="00585B53" w:rsidRDefault="00585B53" w:rsidP="00585B53">
      <w:pPr>
        <w:pStyle w:val="af9"/>
        <w:numPr>
          <w:ilvl w:val="0"/>
          <w:numId w:val="31"/>
        </w:numPr>
        <w:jc w:val="both"/>
        <w:rPr>
          <w:sz w:val="24"/>
          <w:lang w:val="kk-KZ"/>
        </w:rPr>
      </w:pPr>
      <w:r>
        <w:rPr>
          <w:sz w:val="24"/>
          <w:lang w:val="kk-KZ"/>
        </w:rPr>
        <w:t>Қазақ тілі мен әдебиеті әдістемелік бірлестігінде мұғалімдердің оқу процесінде әртүрлі ресурстарды мақсатқа бағыттау үшін оқутанымдылық іс –әрекетті ұйымдастыру үшін әртүрлі белсенді формалар мен әдістерді қолданумен қатар ынталы және қабілетті оқушылармен жұмысты ұйымдастыру отырып, ұстаздардың аналитикалық мәдениетін дамыту бойынша қызметтің тиімділігін арттыру.</w:t>
      </w:r>
    </w:p>
    <w:p w:rsidR="008B1A1B" w:rsidRPr="00ED490C" w:rsidRDefault="008224CE" w:rsidP="008B1A1B">
      <w:pPr>
        <w:jc w:val="both"/>
        <w:rPr>
          <w:b/>
          <w:i/>
        </w:rPr>
      </w:pPr>
      <w:r w:rsidRPr="005F0279">
        <w:rPr>
          <w:b/>
          <w:i/>
          <w:lang w:val="kk-KZ"/>
        </w:rPr>
        <w:t xml:space="preserve">  </w:t>
      </w:r>
      <w:r w:rsidRPr="005F0279">
        <w:rPr>
          <w:b/>
          <w:i/>
        </w:rPr>
        <w:t>6</w:t>
      </w:r>
      <w:r w:rsidR="001E095B" w:rsidRPr="005F0279">
        <w:rPr>
          <w:b/>
          <w:i/>
        </w:rPr>
        <w:t xml:space="preserve">. </w:t>
      </w:r>
      <w:r w:rsidR="008B1A1B" w:rsidRPr="00ED490C">
        <w:rPr>
          <w:b/>
          <w:i/>
        </w:rPr>
        <w:t>Школа имеет достаточно развитую материально – техническую базу. Материально – техническая база школы позволяет в полной мере реализовать государственные общеобязательные стандарты образования.</w:t>
      </w:r>
    </w:p>
    <w:p w:rsidR="008B1A1B" w:rsidRPr="00ED490C" w:rsidRDefault="008B1A1B" w:rsidP="008B1A1B">
      <w:pPr>
        <w:jc w:val="both"/>
        <w:rPr>
          <w:b/>
          <w:i/>
        </w:rPr>
      </w:pPr>
      <w:r w:rsidRPr="00ED490C">
        <w:rPr>
          <w:b/>
          <w:i/>
        </w:rPr>
        <w:t xml:space="preserve">         В 2019-2020 учебном году в школе проведен капремонт. Полностью заменена электросеть и </w:t>
      </w:r>
      <w:proofErr w:type="gramStart"/>
      <w:r w:rsidRPr="00ED490C">
        <w:rPr>
          <w:b/>
          <w:i/>
        </w:rPr>
        <w:t>светильники ,</w:t>
      </w:r>
      <w:proofErr w:type="gramEnd"/>
      <w:r w:rsidRPr="00ED490C">
        <w:rPr>
          <w:b/>
          <w:i/>
        </w:rPr>
        <w:t xml:space="preserve"> промыты и очищены радиаторы отопления. Заменены окна на стеклопакеты на 4 этаже и в специализированных </w:t>
      </w:r>
      <w:proofErr w:type="gramStart"/>
      <w:r w:rsidRPr="00ED490C">
        <w:rPr>
          <w:b/>
          <w:i/>
        </w:rPr>
        <w:t>кабинетах.Произведен</w:t>
      </w:r>
      <w:proofErr w:type="gramEnd"/>
      <w:r w:rsidRPr="00ED490C">
        <w:rPr>
          <w:b/>
          <w:i/>
        </w:rPr>
        <w:t xml:space="preserve"> ремонт стен в рекриациях (вытяжка и покраска). Заменены двери во всех помещениях.</w:t>
      </w:r>
    </w:p>
    <w:p w:rsidR="008B1A1B" w:rsidRPr="00ED490C" w:rsidRDefault="008B1A1B" w:rsidP="008B1A1B">
      <w:pPr>
        <w:jc w:val="both"/>
        <w:rPr>
          <w:b/>
          <w:i/>
        </w:rPr>
      </w:pPr>
      <w:r w:rsidRPr="00ED490C">
        <w:rPr>
          <w:b/>
          <w:i/>
        </w:rPr>
        <w:t xml:space="preserve">Полы в рекриациях закрыты линолиумом. </w:t>
      </w:r>
    </w:p>
    <w:p w:rsidR="008B1A1B" w:rsidRPr="00ED490C" w:rsidRDefault="008B1A1B" w:rsidP="008B1A1B">
      <w:pPr>
        <w:jc w:val="both"/>
        <w:rPr>
          <w:b/>
          <w:i/>
        </w:rPr>
      </w:pPr>
      <w:r w:rsidRPr="00ED490C">
        <w:rPr>
          <w:b/>
          <w:i/>
        </w:rPr>
        <w:t xml:space="preserve">         Оборудован школьный стадион.</w:t>
      </w:r>
    </w:p>
    <w:p w:rsidR="008B1A1B" w:rsidRPr="00ED490C" w:rsidRDefault="008B1A1B" w:rsidP="008B1A1B">
      <w:pPr>
        <w:jc w:val="both"/>
        <w:rPr>
          <w:b/>
          <w:i/>
        </w:rPr>
      </w:pPr>
      <w:r w:rsidRPr="007B275F">
        <w:rPr>
          <w:b/>
          <w:i/>
          <w:color w:val="FF0000"/>
        </w:rPr>
        <w:t xml:space="preserve">         </w:t>
      </w:r>
      <w:r w:rsidRPr="00ED490C">
        <w:rPr>
          <w:b/>
          <w:i/>
        </w:rPr>
        <w:t xml:space="preserve">В 2020-21 учебном году в школе было 17 интерактивных досок, 2 комплекта переносного оборудования, 15 ноутбуков – в распоряжении учителей школы. Кроме того, в каждом учебном кабинете в </w:t>
      </w:r>
      <w:proofErr w:type="gramStart"/>
      <w:r w:rsidRPr="00ED490C">
        <w:rPr>
          <w:b/>
          <w:i/>
        </w:rPr>
        <w:t>наличии  моноблок</w:t>
      </w:r>
      <w:proofErr w:type="gramEnd"/>
      <w:r w:rsidRPr="00ED490C">
        <w:rPr>
          <w:b/>
          <w:i/>
        </w:rPr>
        <w:t xml:space="preserve"> (всего 30). 174 компьютера подключены к сети Интернет (скорость более 50Мгб/сек). В 2020 году получено еще 27 компьютеров.</w:t>
      </w:r>
    </w:p>
    <w:p w:rsidR="008B1A1B" w:rsidRPr="00ED490C" w:rsidRDefault="008B1A1B" w:rsidP="008B1A1B">
      <w:pPr>
        <w:jc w:val="both"/>
        <w:rPr>
          <w:b/>
          <w:i/>
        </w:rPr>
      </w:pPr>
      <w:r w:rsidRPr="00ED490C">
        <w:rPr>
          <w:b/>
          <w:i/>
        </w:rPr>
        <w:t>Приобретена интерактивная панель с программным обеспечением для изучения предметов ЕМЦ.</w:t>
      </w:r>
    </w:p>
    <w:p w:rsidR="008B1A1B" w:rsidRPr="00ED490C" w:rsidRDefault="008B1A1B" w:rsidP="008B1A1B">
      <w:pPr>
        <w:jc w:val="both"/>
        <w:rPr>
          <w:b/>
        </w:rPr>
      </w:pPr>
      <w:r w:rsidRPr="00ED490C">
        <w:rPr>
          <w:b/>
          <w:i/>
        </w:rPr>
        <w:t xml:space="preserve">      На период дистанционного обучения  дополнительно школе были выделены 20 планшетов,  110 ноутбуков, 66 персональных  компьютеров.          </w:t>
      </w:r>
      <w:r w:rsidRPr="00ED490C">
        <w:rPr>
          <w:b/>
        </w:rPr>
        <w:t xml:space="preserve"> </w:t>
      </w:r>
    </w:p>
    <w:p w:rsidR="008B1A1B" w:rsidRPr="00ED490C" w:rsidRDefault="008B1A1B" w:rsidP="008B1A1B">
      <w:pPr>
        <w:jc w:val="both"/>
        <w:rPr>
          <w:b/>
          <w:i/>
        </w:rPr>
      </w:pPr>
      <w:r>
        <w:rPr>
          <w:b/>
          <w:color w:val="FF0000"/>
        </w:rPr>
        <w:t xml:space="preserve">       </w:t>
      </w:r>
      <w:r w:rsidRPr="00ED490C">
        <w:rPr>
          <w:b/>
          <w:i/>
        </w:rPr>
        <w:t>Необходимо переоборудование кабинетов и приобретение оборудования для обеспечения реализации ГОСО по предмету «Художественный труд» как для девочек, так и для мальчиков.</w:t>
      </w:r>
    </w:p>
    <w:p w:rsidR="008B1A1B" w:rsidRPr="00ED490C" w:rsidRDefault="008B1A1B" w:rsidP="008B1A1B">
      <w:pPr>
        <w:jc w:val="both"/>
        <w:rPr>
          <w:b/>
        </w:rPr>
      </w:pPr>
      <w:r w:rsidRPr="00ED490C">
        <w:rPr>
          <w:b/>
          <w:i/>
        </w:rPr>
        <w:t xml:space="preserve">            Есть серьезная проблема: очень высока загруженность спортивного зала. </w:t>
      </w:r>
    </w:p>
    <w:p w:rsidR="00F461AC" w:rsidRPr="00E80C7F" w:rsidRDefault="00F461AC" w:rsidP="00F461AC">
      <w:pPr>
        <w:jc w:val="both"/>
        <w:rPr>
          <w:vanish/>
          <w:sz w:val="28"/>
          <w:szCs w:val="28"/>
        </w:rPr>
      </w:pPr>
      <w:r w:rsidRPr="00E80C7F">
        <w:rPr>
          <w:vanish/>
          <w:sz w:val="28"/>
          <w:szCs w:val="28"/>
        </w:rPr>
        <w:t xml:space="preserve">хибаев Саматк и Майоров Алексан </w:t>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pgNum/>
      </w:r>
      <w:r w:rsidRPr="00E80C7F">
        <w:rPr>
          <w:vanish/>
          <w:sz w:val="28"/>
          <w:szCs w:val="28"/>
        </w:rPr>
        <w:t xml:space="preserve"> </w:t>
      </w:r>
    </w:p>
    <w:p w:rsidR="00F461AC" w:rsidRPr="00E80C7F" w:rsidRDefault="00F461AC" w:rsidP="00F461AC">
      <w:pPr>
        <w:ind w:firstLine="720"/>
        <w:jc w:val="both"/>
        <w:rPr>
          <w:vanish/>
          <w:sz w:val="28"/>
          <w:szCs w:val="28"/>
        </w:rPr>
      </w:pPr>
    </w:p>
    <w:p w:rsidR="00F461AC" w:rsidRPr="00E80C7F" w:rsidRDefault="00F461AC" w:rsidP="00F461AC">
      <w:pPr>
        <w:ind w:firstLine="720"/>
        <w:jc w:val="both"/>
        <w:rPr>
          <w:vanish/>
          <w:sz w:val="28"/>
          <w:szCs w:val="28"/>
        </w:rPr>
      </w:pPr>
    </w:p>
    <w:p w:rsidR="00F461AC" w:rsidRPr="00E80C7F" w:rsidRDefault="00F461AC" w:rsidP="00F461AC">
      <w:pPr>
        <w:ind w:firstLine="720"/>
        <w:jc w:val="both"/>
        <w:rPr>
          <w:vanish/>
          <w:sz w:val="28"/>
          <w:szCs w:val="28"/>
        </w:rPr>
      </w:pPr>
    </w:p>
    <w:sectPr w:rsidR="00F461AC" w:rsidRPr="00E80C7F" w:rsidSect="000A385E">
      <w:footerReference w:type="even" r:id="rId36"/>
      <w:footerReference w:type="default" r:id="rId37"/>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A71" w:rsidRDefault="003C6A71" w:rsidP="00037853">
      <w:r>
        <w:separator/>
      </w:r>
    </w:p>
  </w:endnote>
  <w:endnote w:type="continuationSeparator" w:id="0">
    <w:p w:rsidR="003C6A71" w:rsidRDefault="003C6A71" w:rsidP="0003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A71" w:rsidRDefault="003C6A71"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3C6A71" w:rsidRDefault="003C6A7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A71" w:rsidRDefault="003C6A71" w:rsidP="00171321">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116</w:t>
    </w:r>
    <w:r>
      <w:rPr>
        <w:rStyle w:val="ad"/>
      </w:rPr>
      <w:fldChar w:fldCharType="end"/>
    </w:r>
  </w:p>
  <w:p w:rsidR="003C6A71" w:rsidRDefault="003C6A7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A71" w:rsidRDefault="003C6A71" w:rsidP="00037853">
      <w:r>
        <w:separator/>
      </w:r>
    </w:p>
  </w:footnote>
  <w:footnote w:type="continuationSeparator" w:id="0">
    <w:p w:rsidR="003C6A71" w:rsidRDefault="003C6A71" w:rsidP="00037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AD7"/>
    <w:multiLevelType w:val="hybridMultilevel"/>
    <w:tmpl w:val="539CE076"/>
    <w:lvl w:ilvl="0" w:tplc="E814FEE6">
      <w:start w:val="1"/>
      <w:numFmt w:val="decimal"/>
      <w:lvlText w:val="%1."/>
      <w:lvlJc w:val="left"/>
      <w:pPr>
        <w:ind w:left="330" w:hanging="360"/>
      </w:pPr>
      <w:rPr>
        <w:rFonts w:hint="default"/>
      </w:rPr>
    </w:lvl>
    <w:lvl w:ilvl="1" w:tplc="04190019" w:tentative="1">
      <w:start w:val="1"/>
      <w:numFmt w:val="lowerLetter"/>
      <w:lvlText w:val="%2."/>
      <w:lvlJc w:val="left"/>
      <w:pPr>
        <w:ind w:left="1050" w:hanging="360"/>
      </w:pPr>
    </w:lvl>
    <w:lvl w:ilvl="2" w:tplc="0419001B" w:tentative="1">
      <w:start w:val="1"/>
      <w:numFmt w:val="lowerRoman"/>
      <w:lvlText w:val="%3."/>
      <w:lvlJc w:val="right"/>
      <w:pPr>
        <w:ind w:left="1770" w:hanging="180"/>
      </w:pPr>
    </w:lvl>
    <w:lvl w:ilvl="3" w:tplc="0419000F" w:tentative="1">
      <w:start w:val="1"/>
      <w:numFmt w:val="decimal"/>
      <w:lvlText w:val="%4."/>
      <w:lvlJc w:val="left"/>
      <w:pPr>
        <w:ind w:left="2490" w:hanging="360"/>
      </w:pPr>
    </w:lvl>
    <w:lvl w:ilvl="4" w:tplc="04190019" w:tentative="1">
      <w:start w:val="1"/>
      <w:numFmt w:val="lowerLetter"/>
      <w:lvlText w:val="%5."/>
      <w:lvlJc w:val="left"/>
      <w:pPr>
        <w:ind w:left="3210" w:hanging="360"/>
      </w:pPr>
    </w:lvl>
    <w:lvl w:ilvl="5" w:tplc="0419001B" w:tentative="1">
      <w:start w:val="1"/>
      <w:numFmt w:val="lowerRoman"/>
      <w:lvlText w:val="%6."/>
      <w:lvlJc w:val="right"/>
      <w:pPr>
        <w:ind w:left="3930" w:hanging="180"/>
      </w:pPr>
    </w:lvl>
    <w:lvl w:ilvl="6" w:tplc="0419000F" w:tentative="1">
      <w:start w:val="1"/>
      <w:numFmt w:val="decimal"/>
      <w:lvlText w:val="%7."/>
      <w:lvlJc w:val="left"/>
      <w:pPr>
        <w:ind w:left="4650" w:hanging="360"/>
      </w:pPr>
    </w:lvl>
    <w:lvl w:ilvl="7" w:tplc="04190019" w:tentative="1">
      <w:start w:val="1"/>
      <w:numFmt w:val="lowerLetter"/>
      <w:lvlText w:val="%8."/>
      <w:lvlJc w:val="left"/>
      <w:pPr>
        <w:ind w:left="5370" w:hanging="360"/>
      </w:pPr>
    </w:lvl>
    <w:lvl w:ilvl="8" w:tplc="0419001B" w:tentative="1">
      <w:start w:val="1"/>
      <w:numFmt w:val="lowerRoman"/>
      <w:lvlText w:val="%9."/>
      <w:lvlJc w:val="right"/>
      <w:pPr>
        <w:ind w:left="6090" w:hanging="180"/>
      </w:pPr>
    </w:lvl>
  </w:abstractNum>
  <w:abstractNum w:abstractNumId="1" w15:restartNumberingAfterBreak="0">
    <w:nsid w:val="035F00B1"/>
    <w:multiLevelType w:val="multilevel"/>
    <w:tmpl w:val="F2DA478C"/>
    <w:lvl w:ilvl="0">
      <w:start w:val="1"/>
      <w:numFmt w:val="decimal"/>
      <w:lvlText w:val="%1."/>
      <w:lvlJc w:val="left"/>
      <w:pPr>
        <w:tabs>
          <w:tab w:val="num" w:pos="360"/>
        </w:tabs>
        <w:ind w:left="360" w:hanging="360"/>
      </w:pPr>
      <w:rPr>
        <w:i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992DCE"/>
    <w:multiLevelType w:val="hybridMultilevel"/>
    <w:tmpl w:val="8DF2F74A"/>
    <w:lvl w:ilvl="0" w:tplc="58CC179E">
      <w:start w:val="8"/>
      <w:numFmt w:val="decimal"/>
      <w:lvlText w:val="%1"/>
      <w:lvlJc w:val="left"/>
      <w:pPr>
        <w:tabs>
          <w:tab w:val="num" w:pos="720"/>
        </w:tabs>
        <w:ind w:left="720" w:hanging="360"/>
      </w:pPr>
      <w:rPr>
        <w:rFonts w:hint="default"/>
        <w:color w:val="333333"/>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171CF5"/>
    <w:multiLevelType w:val="hybridMultilevel"/>
    <w:tmpl w:val="D388B2D6"/>
    <w:lvl w:ilvl="0" w:tplc="0419000F">
      <w:start w:val="1"/>
      <w:numFmt w:val="decimal"/>
      <w:lvlText w:val="%1."/>
      <w:lvlJc w:val="left"/>
      <w:pPr>
        <w:ind w:left="78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CA75C5"/>
    <w:multiLevelType w:val="hybridMultilevel"/>
    <w:tmpl w:val="0C5EC948"/>
    <w:lvl w:ilvl="0" w:tplc="7C02FCC6">
      <w:start w:val="1"/>
      <w:numFmt w:val="decimal"/>
      <w:lvlText w:val="%1."/>
      <w:lvlJc w:val="left"/>
      <w:pPr>
        <w:tabs>
          <w:tab w:val="num" w:pos="360"/>
        </w:tabs>
        <w:ind w:left="360" w:hanging="360"/>
      </w:pPr>
      <w:rPr>
        <w:rFonts w:hint="default"/>
        <w:sz w:val="24"/>
        <w:szCs w:val="24"/>
      </w:rPr>
    </w:lvl>
    <w:lvl w:ilvl="1" w:tplc="04190019" w:tentative="1">
      <w:start w:val="1"/>
      <w:numFmt w:val="lowerLetter"/>
      <w:lvlText w:val="%2."/>
      <w:lvlJc w:val="left"/>
      <w:pPr>
        <w:tabs>
          <w:tab w:val="num" w:pos="1014"/>
        </w:tabs>
        <w:ind w:left="1014" w:hanging="360"/>
      </w:pPr>
    </w:lvl>
    <w:lvl w:ilvl="2" w:tplc="0419001B" w:tentative="1">
      <w:start w:val="1"/>
      <w:numFmt w:val="lowerRoman"/>
      <w:lvlText w:val="%3."/>
      <w:lvlJc w:val="right"/>
      <w:pPr>
        <w:tabs>
          <w:tab w:val="num" w:pos="1734"/>
        </w:tabs>
        <w:ind w:left="1734" w:hanging="180"/>
      </w:pPr>
    </w:lvl>
    <w:lvl w:ilvl="3" w:tplc="0419000F" w:tentative="1">
      <w:start w:val="1"/>
      <w:numFmt w:val="decimal"/>
      <w:lvlText w:val="%4."/>
      <w:lvlJc w:val="left"/>
      <w:pPr>
        <w:tabs>
          <w:tab w:val="num" w:pos="2454"/>
        </w:tabs>
        <w:ind w:left="2454" w:hanging="360"/>
      </w:pPr>
    </w:lvl>
    <w:lvl w:ilvl="4" w:tplc="04190019" w:tentative="1">
      <w:start w:val="1"/>
      <w:numFmt w:val="lowerLetter"/>
      <w:lvlText w:val="%5."/>
      <w:lvlJc w:val="left"/>
      <w:pPr>
        <w:tabs>
          <w:tab w:val="num" w:pos="3174"/>
        </w:tabs>
        <w:ind w:left="3174" w:hanging="360"/>
      </w:pPr>
    </w:lvl>
    <w:lvl w:ilvl="5" w:tplc="0419001B" w:tentative="1">
      <w:start w:val="1"/>
      <w:numFmt w:val="lowerRoman"/>
      <w:lvlText w:val="%6."/>
      <w:lvlJc w:val="right"/>
      <w:pPr>
        <w:tabs>
          <w:tab w:val="num" w:pos="3894"/>
        </w:tabs>
        <w:ind w:left="3894" w:hanging="180"/>
      </w:pPr>
    </w:lvl>
    <w:lvl w:ilvl="6" w:tplc="0419000F" w:tentative="1">
      <w:start w:val="1"/>
      <w:numFmt w:val="decimal"/>
      <w:lvlText w:val="%7."/>
      <w:lvlJc w:val="left"/>
      <w:pPr>
        <w:tabs>
          <w:tab w:val="num" w:pos="4614"/>
        </w:tabs>
        <w:ind w:left="4614" w:hanging="360"/>
      </w:pPr>
    </w:lvl>
    <w:lvl w:ilvl="7" w:tplc="04190019" w:tentative="1">
      <w:start w:val="1"/>
      <w:numFmt w:val="lowerLetter"/>
      <w:lvlText w:val="%8."/>
      <w:lvlJc w:val="left"/>
      <w:pPr>
        <w:tabs>
          <w:tab w:val="num" w:pos="5334"/>
        </w:tabs>
        <w:ind w:left="5334" w:hanging="360"/>
      </w:pPr>
    </w:lvl>
    <w:lvl w:ilvl="8" w:tplc="0419001B" w:tentative="1">
      <w:start w:val="1"/>
      <w:numFmt w:val="lowerRoman"/>
      <w:lvlText w:val="%9."/>
      <w:lvlJc w:val="right"/>
      <w:pPr>
        <w:tabs>
          <w:tab w:val="num" w:pos="6054"/>
        </w:tabs>
        <w:ind w:left="6054" w:hanging="180"/>
      </w:pPr>
    </w:lvl>
  </w:abstractNum>
  <w:abstractNum w:abstractNumId="5" w15:restartNumberingAfterBreak="0">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341BDD"/>
    <w:multiLevelType w:val="hybridMultilevel"/>
    <w:tmpl w:val="422889A0"/>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A7117DA"/>
    <w:multiLevelType w:val="hybridMultilevel"/>
    <w:tmpl w:val="59E29872"/>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20B8656E"/>
    <w:multiLevelType w:val="hybridMultilevel"/>
    <w:tmpl w:val="9FEA6EA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2205556E"/>
    <w:multiLevelType w:val="hybridMultilevel"/>
    <w:tmpl w:val="562E8274"/>
    <w:lvl w:ilvl="0" w:tplc="107CC400">
      <w:start w:val="1"/>
      <w:numFmt w:val="bullet"/>
      <w:lvlText w:val=""/>
      <w:lvlJc w:val="left"/>
      <w:pPr>
        <w:tabs>
          <w:tab w:val="num" w:pos="720"/>
        </w:tabs>
        <w:ind w:left="720" w:hanging="360"/>
      </w:pPr>
      <w:rPr>
        <w:rFonts w:ascii="Wingdings" w:hAnsi="Wingdings" w:hint="default"/>
      </w:rPr>
    </w:lvl>
    <w:lvl w:ilvl="1" w:tplc="EBAEFC30">
      <w:start w:val="1"/>
      <w:numFmt w:val="bullet"/>
      <w:lvlText w:val=""/>
      <w:lvlJc w:val="left"/>
      <w:pPr>
        <w:tabs>
          <w:tab w:val="num" w:pos="1440"/>
        </w:tabs>
        <w:ind w:left="1440" w:hanging="360"/>
      </w:pPr>
      <w:rPr>
        <w:rFonts w:ascii="Wingdings" w:hAnsi="Wingdings" w:hint="default"/>
      </w:rPr>
    </w:lvl>
    <w:lvl w:ilvl="2" w:tplc="4948C094">
      <w:start w:val="1"/>
      <w:numFmt w:val="bullet"/>
      <w:lvlText w:val=""/>
      <w:lvlJc w:val="left"/>
      <w:pPr>
        <w:tabs>
          <w:tab w:val="num" w:pos="2160"/>
        </w:tabs>
        <w:ind w:left="2160" w:hanging="360"/>
      </w:pPr>
      <w:rPr>
        <w:rFonts w:ascii="Wingdings" w:hAnsi="Wingdings" w:hint="default"/>
      </w:rPr>
    </w:lvl>
    <w:lvl w:ilvl="3" w:tplc="6F0EC3DC">
      <w:start w:val="1"/>
      <w:numFmt w:val="bullet"/>
      <w:lvlText w:val=""/>
      <w:lvlJc w:val="left"/>
      <w:pPr>
        <w:tabs>
          <w:tab w:val="num" w:pos="2880"/>
        </w:tabs>
        <w:ind w:left="2880" w:hanging="360"/>
      </w:pPr>
      <w:rPr>
        <w:rFonts w:ascii="Wingdings" w:hAnsi="Wingdings" w:hint="default"/>
      </w:rPr>
    </w:lvl>
    <w:lvl w:ilvl="4" w:tplc="7834D124">
      <w:start w:val="1"/>
      <w:numFmt w:val="bullet"/>
      <w:lvlText w:val=""/>
      <w:lvlJc w:val="left"/>
      <w:pPr>
        <w:tabs>
          <w:tab w:val="num" w:pos="3600"/>
        </w:tabs>
        <w:ind w:left="3600" w:hanging="360"/>
      </w:pPr>
      <w:rPr>
        <w:rFonts w:ascii="Wingdings" w:hAnsi="Wingdings" w:hint="default"/>
      </w:rPr>
    </w:lvl>
    <w:lvl w:ilvl="5" w:tplc="F1B8A372">
      <w:start w:val="1"/>
      <w:numFmt w:val="bullet"/>
      <w:lvlText w:val=""/>
      <w:lvlJc w:val="left"/>
      <w:pPr>
        <w:tabs>
          <w:tab w:val="num" w:pos="4320"/>
        </w:tabs>
        <w:ind w:left="4320" w:hanging="360"/>
      </w:pPr>
      <w:rPr>
        <w:rFonts w:ascii="Wingdings" w:hAnsi="Wingdings" w:hint="default"/>
      </w:rPr>
    </w:lvl>
    <w:lvl w:ilvl="6" w:tplc="F766A280">
      <w:start w:val="1"/>
      <w:numFmt w:val="bullet"/>
      <w:lvlText w:val=""/>
      <w:lvlJc w:val="left"/>
      <w:pPr>
        <w:tabs>
          <w:tab w:val="num" w:pos="5040"/>
        </w:tabs>
        <w:ind w:left="5040" w:hanging="360"/>
      </w:pPr>
      <w:rPr>
        <w:rFonts w:ascii="Wingdings" w:hAnsi="Wingdings" w:hint="default"/>
      </w:rPr>
    </w:lvl>
    <w:lvl w:ilvl="7" w:tplc="A9F81FA6">
      <w:start w:val="1"/>
      <w:numFmt w:val="bullet"/>
      <w:lvlText w:val=""/>
      <w:lvlJc w:val="left"/>
      <w:pPr>
        <w:tabs>
          <w:tab w:val="num" w:pos="5760"/>
        </w:tabs>
        <w:ind w:left="5760" w:hanging="360"/>
      </w:pPr>
      <w:rPr>
        <w:rFonts w:ascii="Wingdings" w:hAnsi="Wingdings" w:hint="default"/>
      </w:rPr>
    </w:lvl>
    <w:lvl w:ilvl="8" w:tplc="90FA430A">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C91528"/>
    <w:multiLevelType w:val="hybridMultilevel"/>
    <w:tmpl w:val="3A3A14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8003244"/>
    <w:multiLevelType w:val="hybridMultilevel"/>
    <w:tmpl w:val="0DD4012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D31915"/>
    <w:multiLevelType w:val="hybridMultilevel"/>
    <w:tmpl w:val="C8D2D23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ADE37E8"/>
    <w:multiLevelType w:val="hybridMultilevel"/>
    <w:tmpl w:val="4B44D760"/>
    <w:lvl w:ilvl="0" w:tplc="284AEC74">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088061A"/>
    <w:multiLevelType w:val="hybridMultilevel"/>
    <w:tmpl w:val="9814B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2C0B81"/>
    <w:multiLevelType w:val="hybridMultilevel"/>
    <w:tmpl w:val="29CA9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3D6ADE"/>
    <w:multiLevelType w:val="hybridMultilevel"/>
    <w:tmpl w:val="0E3680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C771B8"/>
    <w:multiLevelType w:val="multilevel"/>
    <w:tmpl w:val="ACD03C74"/>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9" w15:restartNumberingAfterBreak="0">
    <w:nsid w:val="3DDA207A"/>
    <w:multiLevelType w:val="multilevel"/>
    <w:tmpl w:val="5D1C5678"/>
    <w:lvl w:ilvl="0">
      <w:start w:val="5"/>
      <w:numFmt w:val="upperRoman"/>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15:restartNumberingAfterBreak="0">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6C247F"/>
    <w:multiLevelType w:val="hybridMultilevel"/>
    <w:tmpl w:val="4DD8A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436E48"/>
    <w:multiLevelType w:val="multilevel"/>
    <w:tmpl w:val="42F2C4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20F0C40"/>
    <w:multiLevelType w:val="hybridMultilevel"/>
    <w:tmpl w:val="8ACC53DC"/>
    <w:lvl w:ilvl="0" w:tplc="04190007">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4" w15:restartNumberingAfterBreak="0">
    <w:nsid w:val="42B7274C"/>
    <w:multiLevelType w:val="hybridMultilevel"/>
    <w:tmpl w:val="A968993A"/>
    <w:lvl w:ilvl="0" w:tplc="93244EE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5" w15:restartNumberingAfterBreak="0">
    <w:nsid w:val="43B1316B"/>
    <w:multiLevelType w:val="hybridMultilevel"/>
    <w:tmpl w:val="3072D0EC"/>
    <w:lvl w:ilvl="0" w:tplc="71E264B4">
      <w:start w:val="1"/>
      <w:numFmt w:val="bullet"/>
      <w:lvlText w:val=""/>
      <w:lvlJc w:val="left"/>
      <w:pPr>
        <w:tabs>
          <w:tab w:val="num" w:pos="720"/>
        </w:tabs>
        <w:ind w:left="720" w:hanging="360"/>
      </w:pPr>
      <w:rPr>
        <w:rFonts w:ascii="Wingdings" w:hAnsi="Wingdings" w:hint="default"/>
      </w:rPr>
    </w:lvl>
    <w:lvl w:ilvl="1" w:tplc="E562A1A4">
      <w:start w:val="1"/>
      <w:numFmt w:val="bullet"/>
      <w:lvlText w:val=""/>
      <w:lvlJc w:val="left"/>
      <w:pPr>
        <w:tabs>
          <w:tab w:val="num" w:pos="1440"/>
        </w:tabs>
        <w:ind w:left="1440" w:hanging="360"/>
      </w:pPr>
      <w:rPr>
        <w:rFonts w:ascii="Wingdings" w:hAnsi="Wingdings" w:hint="default"/>
      </w:rPr>
    </w:lvl>
    <w:lvl w:ilvl="2" w:tplc="B164C18C">
      <w:start w:val="1"/>
      <w:numFmt w:val="bullet"/>
      <w:lvlText w:val=""/>
      <w:lvlJc w:val="left"/>
      <w:pPr>
        <w:tabs>
          <w:tab w:val="num" w:pos="2160"/>
        </w:tabs>
        <w:ind w:left="2160" w:hanging="360"/>
      </w:pPr>
      <w:rPr>
        <w:rFonts w:ascii="Wingdings" w:hAnsi="Wingdings" w:hint="default"/>
      </w:rPr>
    </w:lvl>
    <w:lvl w:ilvl="3" w:tplc="9B185004">
      <w:start w:val="1"/>
      <w:numFmt w:val="bullet"/>
      <w:lvlText w:val=""/>
      <w:lvlJc w:val="left"/>
      <w:pPr>
        <w:tabs>
          <w:tab w:val="num" w:pos="2880"/>
        </w:tabs>
        <w:ind w:left="2880" w:hanging="360"/>
      </w:pPr>
      <w:rPr>
        <w:rFonts w:ascii="Wingdings" w:hAnsi="Wingdings" w:hint="default"/>
      </w:rPr>
    </w:lvl>
    <w:lvl w:ilvl="4" w:tplc="17B4AD62">
      <w:start w:val="1"/>
      <w:numFmt w:val="bullet"/>
      <w:lvlText w:val=""/>
      <w:lvlJc w:val="left"/>
      <w:pPr>
        <w:tabs>
          <w:tab w:val="num" w:pos="3600"/>
        </w:tabs>
        <w:ind w:left="3600" w:hanging="360"/>
      </w:pPr>
      <w:rPr>
        <w:rFonts w:ascii="Wingdings" w:hAnsi="Wingdings" w:hint="default"/>
      </w:rPr>
    </w:lvl>
    <w:lvl w:ilvl="5" w:tplc="FFE0C892">
      <w:start w:val="1"/>
      <w:numFmt w:val="bullet"/>
      <w:lvlText w:val=""/>
      <w:lvlJc w:val="left"/>
      <w:pPr>
        <w:tabs>
          <w:tab w:val="num" w:pos="4320"/>
        </w:tabs>
        <w:ind w:left="4320" w:hanging="360"/>
      </w:pPr>
      <w:rPr>
        <w:rFonts w:ascii="Wingdings" w:hAnsi="Wingdings" w:hint="default"/>
      </w:rPr>
    </w:lvl>
    <w:lvl w:ilvl="6" w:tplc="44DE6F62">
      <w:start w:val="1"/>
      <w:numFmt w:val="bullet"/>
      <w:lvlText w:val=""/>
      <w:lvlJc w:val="left"/>
      <w:pPr>
        <w:tabs>
          <w:tab w:val="num" w:pos="5040"/>
        </w:tabs>
        <w:ind w:left="5040" w:hanging="360"/>
      </w:pPr>
      <w:rPr>
        <w:rFonts w:ascii="Wingdings" w:hAnsi="Wingdings" w:hint="default"/>
      </w:rPr>
    </w:lvl>
    <w:lvl w:ilvl="7" w:tplc="9C34ED72">
      <w:start w:val="1"/>
      <w:numFmt w:val="bullet"/>
      <w:lvlText w:val=""/>
      <w:lvlJc w:val="left"/>
      <w:pPr>
        <w:tabs>
          <w:tab w:val="num" w:pos="5760"/>
        </w:tabs>
        <w:ind w:left="5760" w:hanging="360"/>
      </w:pPr>
      <w:rPr>
        <w:rFonts w:ascii="Wingdings" w:hAnsi="Wingdings" w:hint="default"/>
      </w:rPr>
    </w:lvl>
    <w:lvl w:ilvl="8" w:tplc="E20EEBC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8F7A96"/>
    <w:multiLevelType w:val="hybridMultilevel"/>
    <w:tmpl w:val="5E404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682041"/>
    <w:multiLevelType w:val="hybridMultilevel"/>
    <w:tmpl w:val="53A42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745928"/>
    <w:multiLevelType w:val="hybridMultilevel"/>
    <w:tmpl w:val="DE38A82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507613D8"/>
    <w:multiLevelType w:val="hybridMultilevel"/>
    <w:tmpl w:val="149AA6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DBC49B9"/>
    <w:multiLevelType w:val="multilevel"/>
    <w:tmpl w:val="1BAC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25015D"/>
    <w:multiLevelType w:val="hybridMultilevel"/>
    <w:tmpl w:val="476EBF54"/>
    <w:lvl w:ilvl="0" w:tplc="CCEAE704">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C1082A"/>
    <w:multiLevelType w:val="hybridMultilevel"/>
    <w:tmpl w:val="34726188"/>
    <w:lvl w:ilvl="0" w:tplc="0419000F">
      <w:start w:val="10"/>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E5908F3"/>
    <w:multiLevelType w:val="hybridMultilevel"/>
    <w:tmpl w:val="F4ACF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70F94663"/>
    <w:multiLevelType w:val="hybridMultilevel"/>
    <w:tmpl w:val="5770DC96"/>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D9693C"/>
    <w:multiLevelType w:val="hybridMultilevel"/>
    <w:tmpl w:val="E908963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1E65EF4"/>
    <w:multiLevelType w:val="hybridMultilevel"/>
    <w:tmpl w:val="DE9EDC68"/>
    <w:lvl w:ilvl="0" w:tplc="2304B1F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C567F6"/>
    <w:multiLevelType w:val="hybridMultilevel"/>
    <w:tmpl w:val="4392BAF8"/>
    <w:lvl w:ilvl="0" w:tplc="49E89872">
      <w:start w:val="1"/>
      <w:numFmt w:val="bullet"/>
      <w:lvlText w:val=""/>
      <w:lvlJc w:val="left"/>
      <w:pPr>
        <w:tabs>
          <w:tab w:val="num" w:pos="720"/>
        </w:tabs>
        <w:ind w:left="720" w:hanging="360"/>
      </w:pPr>
      <w:rPr>
        <w:rFonts w:ascii="Wingdings" w:hAnsi="Wingdings" w:hint="default"/>
      </w:rPr>
    </w:lvl>
    <w:lvl w:ilvl="1" w:tplc="FA624364">
      <w:start w:val="1"/>
      <w:numFmt w:val="bullet"/>
      <w:lvlText w:val=""/>
      <w:lvlJc w:val="left"/>
      <w:pPr>
        <w:tabs>
          <w:tab w:val="num" w:pos="1440"/>
        </w:tabs>
        <w:ind w:left="1440" w:hanging="360"/>
      </w:pPr>
      <w:rPr>
        <w:rFonts w:ascii="Wingdings" w:hAnsi="Wingdings" w:hint="default"/>
      </w:rPr>
    </w:lvl>
    <w:lvl w:ilvl="2" w:tplc="AC1430EC">
      <w:start w:val="1"/>
      <w:numFmt w:val="bullet"/>
      <w:lvlText w:val=""/>
      <w:lvlJc w:val="left"/>
      <w:pPr>
        <w:tabs>
          <w:tab w:val="num" w:pos="2160"/>
        </w:tabs>
        <w:ind w:left="2160" w:hanging="360"/>
      </w:pPr>
      <w:rPr>
        <w:rFonts w:ascii="Wingdings" w:hAnsi="Wingdings" w:hint="default"/>
      </w:rPr>
    </w:lvl>
    <w:lvl w:ilvl="3" w:tplc="26AE4786">
      <w:start w:val="1"/>
      <w:numFmt w:val="bullet"/>
      <w:lvlText w:val=""/>
      <w:lvlJc w:val="left"/>
      <w:pPr>
        <w:tabs>
          <w:tab w:val="num" w:pos="2880"/>
        </w:tabs>
        <w:ind w:left="2880" w:hanging="360"/>
      </w:pPr>
      <w:rPr>
        <w:rFonts w:ascii="Wingdings" w:hAnsi="Wingdings" w:hint="default"/>
      </w:rPr>
    </w:lvl>
    <w:lvl w:ilvl="4" w:tplc="5628B968">
      <w:start w:val="1"/>
      <w:numFmt w:val="bullet"/>
      <w:lvlText w:val=""/>
      <w:lvlJc w:val="left"/>
      <w:pPr>
        <w:tabs>
          <w:tab w:val="num" w:pos="3600"/>
        </w:tabs>
        <w:ind w:left="3600" w:hanging="360"/>
      </w:pPr>
      <w:rPr>
        <w:rFonts w:ascii="Wingdings" w:hAnsi="Wingdings" w:hint="default"/>
      </w:rPr>
    </w:lvl>
    <w:lvl w:ilvl="5" w:tplc="3FBC9498">
      <w:start w:val="1"/>
      <w:numFmt w:val="bullet"/>
      <w:lvlText w:val=""/>
      <w:lvlJc w:val="left"/>
      <w:pPr>
        <w:tabs>
          <w:tab w:val="num" w:pos="4320"/>
        </w:tabs>
        <w:ind w:left="4320" w:hanging="360"/>
      </w:pPr>
      <w:rPr>
        <w:rFonts w:ascii="Wingdings" w:hAnsi="Wingdings" w:hint="default"/>
      </w:rPr>
    </w:lvl>
    <w:lvl w:ilvl="6" w:tplc="0A1E9EC8">
      <w:start w:val="1"/>
      <w:numFmt w:val="bullet"/>
      <w:lvlText w:val=""/>
      <w:lvlJc w:val="left"/>
      <w:pPr>
        <w:tabs>
          <w:tab w:val="num" w:pos="5040"/>
        </w:tabs>
        <w:ind w:left="5040" w:hanging="360"/>
      </w:pPr>
      <w:rPr>
        <w:rFonts w:ascii="Wingdings" w:hAnsi="Wingdings" w:hint="default"/>
      </w:rPr>
    </w:lvl>
    <w:lvl w:ilvl="7" w:tplc="C870FD7E">
      <w:start w:val="1"/>
      <w:numFmt w:val="bullet"/>
      <w:lvlText w:val=""/>
      <w:lvlJc w:val="left"/>
      <w:pPr>
        <w:tabs>
          <w:tab w:val="num" w:pos="5760"/>
        </w:tabs>
        <w:ind w:left="5760" w:hanging="360"/>
      </w:pPr>
      <w:rPr>
        <w:rFonts w:ascii="Wingdings" w:hAnsi="Wingdings" w:hint="default"/>
      </w:rPr>
    </w:lvl>
    <w:lvl w:ilvl="8" w:tplc="705E400C">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8245F4"/>
    <w:multiLevelType w:val="hybridMultilevel"/>
    <w:tmpl w:val="A1FCB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66844D1"/>
    <w:multiLevelType w:val="hybridMultilevel"/>
    <w:tmpl w:val="8C866496"/>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C56339D"/>
    <w:multiLevelType w:val="hybridMultilevel"/>
    <w:tmpl w:val="3DDA3A00"/>
    <w:lvl w:ilvl="0" w:tplc="2000000D">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4" w15:restartNumberingAfterBreak="0">
    <w:nsid w:val="7C7B5968"/>
    <w:multiLevelType w:val="multilevel"/>
    <w:tmpl w:val="8BF0E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E9060F"/>
    <w:multiLevelType w:val="multilevel"/>
    <w:tmpl w:val="4370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9"/>
  </w:num>
  <w:num w:numId="3">
    <w:abstractNumId w:val="1"/>
  </w:num>
  <w:num w:numId="4">
    <w:abstractNumId w:val="36"/>
  </w:num>
  <w:num w:numId="5">
    <w:abstractNumId w:val="5"/>
  </w:num>
  <w:num w:numId="6">
    <w:abstractNumId w:val="35"/>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20"/>
  </w:num>
  <w:num w:numId="10">
    <w:abstractNumId w:val="16"/>
  </w:num>
  <w:num w:numId="11">
    <w:abstractNumId w:val="3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8"/>
  </w:num>
  <w:num w:numId="17">
    <w:abstractNumId w:val="17"/>
  </w:num>
  <w:num w:numId="18">
    <w:abstractNumId w:val="37"/>
  </w:num>
  <w:num w:numId="19">
    <w:abstractNumId w:val="22"/>
  </w:num>
  <w:num w:numId="20">
    <w:abstractNumId w:val="27"/>
  </w:num>
  <w:num w:numId="21">
    <w:abstractNumId w:val="44"/>
  </w:num>
  <w:num w:numId="22">
    <w:abstractNumId w:val="2"/>
  </w:num>
  <w:num w:numId="23">
    <w:abstractNumId w:val="0"/>
  </w:num>
  <w:num w:numId="24">
    <w:abstractNumId w:val="39"/>
  </w:num>
  <w:num w:numId="25">
    <w:abstractNumId w:val="28"/>
  </w:num>
  <w:num w:numId="26">
    <w:abstractNumId w:val="29"/>
  </w:num>
  <w:num w:numId="27">
    <w:abstractNumId w:val="25"/>
  </w:num>
  <w:num w:numId="28">
    <w:abstractNumId w:val="40"/>
  </w:num>
  <w:num w:numId="29">
    <w:abstractNumId w:val="9"/>
  </w:num>
  <w:num w:numId="30">
    <w:abstractNumId w:val="7"/>
  </w:num>
  <w:num w:numId="31">
    <w:abstractNumId w:val="12"/>
  </w:num>
  <w:num w:numId="32">
    <w:abstractNumId w:val="21"/>
  </w:num>
  <w:num w:numId="33">
    <w:abstractNumId w:val="45"/>
  </w:num>
  <w:num w:numId="34">
    <w:abstractNumId w:val="34"/>
  </w:num>
  <w:num w:numId="35">
    <w:abstractNumId w:val="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42"/>
  </w:num>
  <w:num w:numId="39">
    <w:abstractNumId w:val="6"/>
  </w:num>
  <w:num w:numId="40">
    <w:abstractNumId w:val="41"/>
  </w:num>
  <w:num w:numId="41">
    <w:abstractNumId w:val="15"/>
  </w:num>
  <w:num w:numId="42">
    <w:abstractNumId w:val="32"/>
  </w:num>
  <w:num w:numId="43">
    <w:abstractNumId w:val="23"/>
  </w:num>
  <w:num w:numId="44">
    <w:abstractNumId w:val="38"/>
  </w:num>
  <w:num w:numId="45">
    <w:abstractNumId w:val="43"/>
  </w:num>
  <w:num w:numId="46">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9FE"/>
    <w:rsid w:val="000023E6"/>
    <w:rsid w:val="00003171"/>
    <w:rsid w:val="000041D9"/>
    <w:rsid w:val="00004B3E"/>
    <w:rsid w:val="00005588"/>
    <w:rsid w:val="000068A5"/>
    <w:rsid w:val="00007730"/>
    <w:rsid w:val="0001282B"/>
    <w:rsid w:val="00013A9D"/>
    <w:rsid w:val="00013F1B"/>
    <w:rsid w:val="00014646"/>
    <w:rsid w:val="00015794"/>
    <w:rsid w:val="00017B43"/>
    <w:rsid w:val="00021826"/>
    <w:rsid w:val="00023F77"/>
    <w:rsid w:val="000269F8"/>
    <w:rsid w:val="000272C4"/>
    <w:rsid w:val="000278D0"/>
    <w:rsid w:val="00031828"/>
    <w:rsid w:val="00033DB8"/>
    <w:rsid w:val="000364C3"/>
    <w:rsid w:val="000370CD"/>
    <w:rsid w:val="00037853"/>
    <w:rsid w:val="00037D2C"/>
    <w:rsid w:val="00040BD9"/>
    <w:rsid w:val="00042111"/>
    <w:rsid w:val="000441DE"/>
    <w:rsid w:val="00051630"/>
    <w:rsid w:val="00051C2C"/>
    <w:rsid w:val="0005235F"/>
    <w:rsid w:val="000523D2"/>
    <w:rsid w:val="00052732"/>
    <w:rsid w:val="00052AB3"/>
    <w:rsid w:val="00054FFD"/>
    <w:rsid w:val="00057D11"/>
    <w:rsid w:val="00062179"/>
    <w:rsid w:val="00062721"/>
    <w:rsid w:val="00066CAD"/>
    <w:rsid w:val="00070A08"/>
    <w:rsid w:val="00071291"/>
    <w:rsid w:val="00071A8A"/>
    <w:rsid w:val="000728EC"/>
    <w:rsid w:val="00073379"/>
    <w:rsid w:val="0007388D"/>
    <w:rsid w:val="000742C8"/>
    <w:rsid w:val="00074733"/>
    <w:rsid w:val="000748F9"/>
    <w:rsid w:val="000759AE"/>
    <w:rsid w:val="000767F3"/>
    <w:rsid w:val="0008379A"/>
    <w:rsid w:val="0008468F"/>
    <w:rsid w:val="00084B5E"/>
    <w:rsid w:val="00085429"/>
    <w:rsid w:val="00086142"/>
    <w:rsid w:val="00090621"/>
    <w:rsid w:val="00091016"/>
    <w:rsid w:val="00091D92"/>
    <w:rsid w:val="000947CE"/>
    <w:rsid w:val="000948E4"/>
    <w:rsid w:val="00096093"/>
    <w:rsid w:val="00097C74"/>
    <w:rsid w:val="000A0034"/>
    <w:rsid w:val="000A2287"/>
    <w:rsid w:val="000A2D40"/>
    <w:rsid w:val="000A385E"/>
    <w:rsid w:val="000A3C50"/>
    <w:rsid w:val="000A477D"/>
    <w:rsid w:val="000A5702"/>
    <w:rsid w:val="000A6C94"/>
    <w:rsid w:val="000A6EF5"/>
    <w:rsid w:val="000A753B"/>
    <w:rsid w:val="000A7601"/>
    <w:rsid w:val="000A7AA3"/>
    <w:rsid w:val="000B3292"/>
    <w:rsid w:val="000B7F49"/>
    <w:rsid w:val="000C0DE2"/>
    <w:rsid w:val="000C0ED1"/>
    <w:rsid w:val="000C21F3"/>
    <w:rsid w:val="000C5723"/>
    <w:rsid w:val="000C57C9"/>
    <w:rsid w:val="000C6567"/>
    <w:rsid w:val="000C6740"/>
    <w:rsid w:val="000D1006"/>
    <w:rsid w:val="000D1245"/>
    <w:rsid w:val="000D1849"/>
    <w:rsid w:val="000D1F8D"/>
    <w:rsid w:val="000D2166"/>
    <w:rsid w:val="000D388D"/>
    <w:rsid w:val="000D4464"/>
    <w:rsid w:val="000D46ED"/>
    <w:rsid w:val="000D6FDF"/>
    <w:rsid w:val="000D7F9F"/>
    <w:rsid w:val="000E176D"/>
    <w:rsid w:val="000E2757"/>
    <w:rsid w:val="000E3AF0"/>
    <w:rsid w:val="000E4F22"/>
    <w:rsid w:val="000E5470"/>
    <w:rsid w:val="000E5F39"/>
    <w:rsid w:val="000F2206"/>
    <w:rsid w:val="000F4BB7"/>
    <w:rsid w:val="000F5111"/>
    <w:rsid w:val="000F68B1"/>
    <w:rsid w:val="0010071D"/>
    <w:rsid w:val="0010078B"/>
    <w:rsid w:val="001042CD"/>
    <w:rsid w:val="00104EF8"/>
    <w:rsid w:val="0010531B"/>
    <w:rsid w:val="00105AE1"/>
    <w:rsid w:val="00106658"/>
    <w:rsid w:val="00111D3D"/>
    <w:rsid w:val="00112241"/>
    <w:rsid w:val="00112318"/>
    <w:rsid w:val="00112A3B"/>
    <w:rsid w:val="00113715"/>
    <w:rsid w:val="001144CF"/>
    <w:rsid w:val="001155CD"/>
    <w:rsid w:val="001157E0"/>
    <w:rsid w:val="00115C9C"/>
    <w:rsid w:val="00117B4D"/>
    <w:rsid w:val="00120950"/>
    <w:rsid w:val="00122C9A"/>
    <w:rsid w:val="00123B39"/>
    <w:rsid w:val="00125083"/>
    <w:rsid w:val="00132A65"/>
    <w:rsid w:val="0013702D"/>
    <w:rsid w:val="00137156"/>
    <w:rsid w:val="0013771D"/>
    <w:rsid w:val="00137AC8"/>
    <w:rsid w:val="00137B79"/>
    <w:rsid w:val="00140F10"/>
    <w:rsid w:val="00141955"/>
    <w:rsid w:val="00141CA1"/>
    <w:rsid w:val="00142E06"/>
    <w:rsid w:val="001430EA"/>
    <w:rsid w:val="00143CF6"/>
    <w:rsid w:val="00144AD3"/>
    <w:rsid w:val="0014507F"/>
    <w:rsid w:val="0014621F"/>
    <w:rsid w:val="00147133"/>
    <w:rsid w:val="00147878"/>
    <w:rsid w:val="00150892"/>
    <w:rsid w:val="00150D22"/>
    <w:rsid w:val="001529E2"/>
    <w:rsid w:val="00153684"/>
    <w:rsid w:val="001546A6"/>
    <w:rsid w:val="0015653F"/>
    <w:rsid w:val="00156646"/>
    <w:rsid w:val="00157391"/>
    <w:rsid w:val="00161A2F"/>
    <w:rsid w:val="0016346D"/>
    <w:rsid w:val="001634E0"/>
    <w:rsid w:val="001648AB"/>
    <w:rsid w:val="00166E05"/>
    <w:rsid w:val="00170C9A"/>
    <w:rsid w:val="0017103D"/>
    <w:rsid w:val="00171321"/>
    <w:rsid w:val="00173A1C"/>
    <w:rsid w:val="00175141"/>
    <w:rsid w:val="00176C4F"/>
    <w:rsid w:val="001775D9"/>
    <w:rsid w:val="00180A0D"/>
    <w:rsid w:val="00181BDB"/>
    <w:rsid w:val="00182108"/>
    <w:rsid w:val="00182B99"/>
    <w:rsid w:val="00183591"/>
    <w:rsid w:val="0018391B"/>
    <w:rsid w:val="00184732"/>
    <w:rsid w:val="0018620A"/>
    <w:rsid w:val="001868DC"/>
    <w:rsid w:val="00192409"/>
    <w:rsid w:val="001964F5"/>
    <w:rsid w:val="001A090F"/>
    <w:rsid w:val="001A13D9"/>
    <w:rsid w:val="001A44AC"/>
    <w:rsid w:val="001A50F7"/>
    <w:rsid w:val="001A6663"/>
    <w:rsid w:val="001A7225"/>
    <w:rsid w:val="001B02AA"/>
    <w:rsid w:val="001B0577"/>
    <w:rsid w:val="001B182D"/>
    <w:rsid w:val="001B2C59"/>
    <w:rsid w:val="001B3C84"/>
    <w:rsid w:val="001B65D2"/>
    <w:rsid w:val="001B6F51"/>
    <w:rsid w:val="001C3A21"/>
    <w:rsid w:val="001C7F78"/>
    <w:rsid w:val="001D09E4"/>
    <w:rsid w:val="001D187A"/>
    <w:rsid w:val="001D2AD3"/>
    <w:rsid w:val="001D3049"/>
    <w:rsid w:val="001D55CC"/>
    <w:rsid w:val="001D7249"/>
    <w:rsid w:val="001E033B"/>
    <w:rsid w:val="001E095B"/>
    <w:rsid w:val="001E2ABD"/>
    <w:rsid w:val="001E79BC"/>
    <w:rsid w:val="001F1CFE"/>
    <w:rsid w:val="001F29AE"/>
    <w:rsid w:val="001F3DD9"/>
    <w:rsid w:val="001F409C"/>
    <w:rsid w:val="001F6685"/>
    <w:rsid w:val="001F7865"/>
    <w:rsid w:val="0020065D"/>
    <w:rsid w:val="00201859"/>
    <w:rsid w:val="00203957"/>
    <w:rsid w:val="00205757"/>
    <w:rsid w:val="00205D97"/>
    <w:rsid w:val="002060BA"/>
    <w:rsid w:val="00206559"/>
    <w:rsid w:val="00206A11"/>
    <w:rsid w:val="00206A43"/>
    <w:rsid w:val="00210F31"/>
    <w:rsid w:val="00211952"/>
    <w:rsid w:val="0021318F"/>
    <w:rsid w:val="0021349A"/>
    <w:rsid w:val="00213C01"/>
    <w:rsid w:val="002169C0"/>
    <w:rsid w:val="0021781E"/>
    <w:rsid w:val="002210EF"/>
    <w:rsid w:val="00221B40"/>
    <w:rsid w:val="00222615"/>
    <w:rsid w:val="002242C1"/>
    <w:rsid w:val="0022688B"/>
    <w:rsid w:val="002269D5"/>
    <w:rsid w:val="002274C1"/>
    <w:rsid w:val="0023010F"/>
    <w:rsid w:val="00231D41"/>
    <w:rsid w:val="00235DC8"/>
    <w:rsid w:val="00240A08"/>
    <w:rsid w:val="0024330E"/>
    <w:rsid w:val="0024502D"/>
    <w:rsid w:val="002464FE"/>
    <w:rsid w:val="002517F0"/>
    <w:rsid w:val="00252F0F"/>
    <w:rsid w:val="00254357"/>
    <w:rsid w:val="002548B7"/>
    <w:rsid w:val="002551C0"/>
    <w:rsid w:val="00256268"/>
    <w:rsid w:val="00256C35"/>
    <w:rsid w:val="00261802"/>
    <w:rsid w:val="00262211"/>
    <w:rsid w:val="00262DC8"/>
    <w:rsid w:val="002631A4"/>
    <w:rsid w:val="00264248"/>
    <w:rsid w:val="002667EC"/>
    <w:rsid w:val="00270D9D"/>
    <w:rsid w:val="002716D4"/>
    <w:rsid w:val="0027440E"/>
    <w:rsid w:val="002744D7"/>
    <w:rsid w:val="00274BFC"/>
    <w:rsid w:val="002756B1"/>
    <w:rsid w:val="00275BD2"/>
    <w:rsid w:val="002812D7"/>
    <w:rsid w:val="0028283B"/>
    <w:rsid w:val="00282CE2"/>
    <w:rsid w:val="00282FB7"/>
    <w:rsid w:val="0028371D"/>
    <w:rsid w:val="00283A69"/>
    <w:rsid w:val="00283EC4"/>
    <w:rsid w:val="0029156B"/>
    <w:rsid w:val="002935B8"/>
    <w:rsid w:val="0029401F"/>
    <w:rsid w:val="00294AAF"/>
    <w:rsid w:val="00296A61"/>
    <w:rsid w:val="002A0360"/>
    <w:rsid w:val="002A2C06"/>
    <w:rsid w:val="002A30BA"/>
    <w:rsid w:val="002A4165"/>
    <w:rsid w:val="002A70EB"/>
    <w:rsid w:val="002A7FA1"/>
    <w:rsid w:val="002B03B9"/>
    <w:rsid w:val="002B11A3"/>
    <w:rsid w:val="002B477B"/>
    <w:rsid w:val="002B499E"/>
    <w:rsid w:val="002B58F3"/>
    <w:rsid w:val="002B6BFE"/>
    <w:rsid w:val="002B7799"/>
    <w:rsid w:val="002B7E48"/>
    <w:rsid w:val="002C2119"/>
    <w:rsid w:val="002C2369"/>
    <w:rsid w:val="002C4793"/>
    <w:rsid w:val="002C5351"/>
    <w:rsid w:val="002C5AD4"/>
    <w:rsid w:val="002C6B17"/>
    <w:rsid w:val="002D09E0"/>
    <w:rsid w:val="002D0D61"/>
    <w:rsid w:val="002D2051"/>
    <w:rsid w:val="002D2AF6"/>
    <w:rsid w:val="002D524C"/>
    <w:rsid w:val="002D55D1"/>
    <w:rsid w:val="002E1021"/>
    <w:rsid w:val="002E1C79"/>
    <w:rsid w:val="002E201C"/>
    <w:rsid w:val="002E3D2C"/>
    <w:rsid w:val="002E65A9"/>
    <w:rsid w:val="002E6770"/>
    <w:rsid w:val="002E6DCE"/>
    <w:rsid w:val="002E6ECC"/>
    <w:rsid w:val="002E6F99"/>
    <w:rsid w:val="002E7EF7"/>
    <w:rsid w:val="002F1474"/>
    <w:rsid w:val="002F20F6"/>
    <w:rsid w:val="002F2153"/>
    <w:rsid w:val="002F4917"/>
    <w:rsid w:val="002F588B"/>
    <w:rsid w:val="003037EB"/>
    <w:rsid w:val="003042B5"/>
    <w:rsid w:val="003052DB"/>
    <w:rsid w:val="00305F88"/>
    <w:rsid w:val="00310DC5"/>
    <w:rsid w:val="003138F5"/>
    <w:rsid w:val="00315ABD"/>
    <w:rsid w:val="00315D02"/>
    <w:rsid w:val="00321E1D"/>
    <w:rsid w:val="003231A7"/>
    <w:rsid w:val="00323335"/>
    <w:rsid w:val="00324EE0"/>
    <w:rsid w:val="003254A3"/>
    <w:rsid w:val="00326EF6"/>
    <w:rsid w:val="00330B64"/>
    <w:rsid w:val="00331ACD"/>
    <w:rsid w:val="00331F87"/>
    <w:rsid w:val="003342E3"/>
    <w:rsid w:val="00335FD0"/>
    <w:rsid w:val="00336A0E"/>
    <w:rsid w:val="00336F6E"/>
    <w:rsid w:val="0034386E"/>
    <w:rsid w:val="00343D1C"/>
    <w:rsid w:val="003446F9"/>
    <w:rsid w:val="00347E2F"/>
    <w:rsid w:val="00352EAF"/>
    <w:rsid w:val="00353765"/>
    <w:rsid w:val="00355F43"/>
    <w:rsid w:val="003608C4"/>
    <w:rsid w:val="00364D1E"/>
    <w:rsid w:val="00364D68"/>
    <w:rsid w:val="00370504"/>
    <w:rsid w:val="00371C0C"/>
    <w:rsid w:val="0037216D"/>
    <w:rsid w:val="00375D45"/>
    <w:rsid w:val="00377443"/>
    <w:rsid w:val="0038348A"/>
    <w:rsid w:val="00384DF1"/>
    <w:rsid w:val="00385526"/>
    <w:rsid w:val="0038667D"/>
    <w:rsid w:val="00387271"/>
    <w:rsid w:val="003876DF"/>
    <w:rsid w:val="00387BFA"/>
    <w:rsid w:val="00390E12"/>
    <w:rsid w:val="00391CF9"/>
    <w:rsid w:val="003920C6"/>
    <w:rsid w:val="00392BE8"/>
    <w:rsid w:val="00392FD6"/>
    <w:rsid w:val="003934E4"/>
    <w:rsid w:val="0039389F"/>
    <w:rsid w:val="00396523"/>
    <w:rsid w:val="003A0D0C"/>
    <w:rsid w:val="003A2CB2"/>
    <w:rsid w:val="003A681E"/>
    <w:rsid w:val="003B098A"/>
    <w:rsid w:val="003B12C1"/>
    <w:rsid w:val="003B3561"/>
    <w:rsid w:val="003B3781"/>
    <w:rsid w:val="003B479A"/>
    <w:rsid w:val="003B543C"/>
    <w:rsid w:val="003B6B97"/>
    <w:rsid w:val="003B6F3C"/>
    <w:rsid w:val="003B7268"/>
    <w:rsid w:val="003C031A"/>
    <w:rsid w:val="003C1DB9"/>
    <w:rsid w:val="003C263F"/>
    <w:rsid w:val="003C3F99"/>
    <w:rsid w:val="003C6A71"/>
    <w:rsid w:val="003C735C"/>
    <w:rsid w:val="003D1052"/>
    <w:rsid w:val="003D1416"/>
    <w:rsid w:val="003D31B0"/>
    <w:rsid w:val="003D35DF"/>
    <w:rsid w:val="003D36F5"/>
    <w:rsid w:val="003D3E3C"/>
    <w:rsid w:val="003D6522"/>
    <w:rsid w:val="003D6E15"/>
    <w:rsid w:val="003D7DBD"/>
    <w:rsid w:val="003E3951"/>
    <w:rsid w:val="003E5701"/>
    <w:rsid w:val="003E7452"/>
    <w:rsid w:val="003F0540"/>
    <w:rsid w:val="003F0762"/>
    <w:rsid w:val="003F355E"/>
    <w:rsid w:val="003F41B7"/>
    <w:rsid w:val="003F52DF"/>
    <w:rsid w:val="003F5564"/>
    <w:rsid w:val="003F7924"/>
    <w:rsid w:val="00400671"/>
    <w:rsid w:val="004042AD"/>
    <w:rsid w:val="00407AE2"/>
    <w:rsid w:val="00410DE1"/>
    <w:rsid w:val="00412E20"/>
    <w:rsid w:val="00412F67"/>
    <w:rsid w:val="00413CBD"/>
    <w:rsid w:val="00413DCC"/>
    <w:rsid w:val="0042355F"/>
    <w:rsid w:val="00423F6D"/>
    <w:rsid w:val="00427396"/>
    <w:rsid w:val="00430641"/>
    <w:rsid w:val="00430F86"/>
    <w:rsid w:val="00435D57"/>
    <w:rsid w:val="00436CB4"/>
    <w:rsid w:val="00437AE4"/>
    <w:rsid w:val="00440EE5"/>
    <w:rsid w:val="00441D4B"/>
    <w:rsid w:val="00442337"/>
    <w:rsid w:val="00443269"/>
    <w:rsid w:val="00443890"/>
    <w:rsid w:val="00443E1E"/>
    <w:rsid w:val="00446653"/>
    <w:rsid w:val="00447C1C"/>
    <w:rsid w:val="00450210"/>
    <w:rsid w:val="00450443"/>
    <w:rsid w:val="00450EA5"/>
    <w:rsid w:val="00452256"/>
    <w:rsid w:val="00452863"/>
    <w:rsid w:val="00452D87"/>
    <w:rsid w:val="00453F71"/>
    <w:rsid w:val="004544B4"/>
    <w:rsid w:val="0045556D"/>
    <w:rsid w:val="00457C60"/>
    <w:rsid w:val="00457CC3"/>
    <w:rsid w:val="00460C28"/>
    <w:rsid w:val="00460FB6"/>
    <w:rsid w:val="004641C9"/>
    <w:rsid w:val="004657AA"/>
    <w:rsid w:val="004701DB"/>
    <w:rsid w:val="00470BD3"/>
    <w:rsid w:val="004711A6"/>
    <w:rsid w:val="00472C31"/>
    <w:rsid w:val="00475FDD"/>
    <w:rsid w:val="00476DA3"/>
    <w:rsid w:val="0047719D"/>
    <w:rsid w:val="00477A09"/>
    <w:rsid w:val="00480574"/>
    <w:rsid w:val="00480FD8"/>
    <w:rsid w:val="0048117B"/>
    <w:rsid w:val="00481532"/>
    <w:rsid w:val="0048247C"/>
    <w:rsid w:val="00483F3A"/>
    <w:rsid w:val="00484C1C"/>
    <w:rsid w:val="00484F29"/>
    <w:rsid w:val="004850C3"/>
    <w:rsid w:val="004851C6"/>
    <w:rsid w:val="0048700C"/>
    <w:rsid w:val="004874B7"/>
    <w:rsid w:val="0049082B"/>
    <w:rsid w:val="00491FCA"/>
    <w:rsid w:val="004936F4"/>
    <w:rsid w:val="00495E38"/>
    <w:rsid w:val="004973DD"/>
    <w:rsid w:val="004974A2"/>
    <w:rsid w:val="004A00F9"/>
    <w:rsid w:val="004A1DEB"/>
    <w:rsid w:val="004A22CC"/>
    <w:rsid w:val="004A2C1D"/>
    <w:rsid w:val="004A3BF2"/>
    <w:rsid w:val="004A622F"/>
    <w:rsid w:val="004B2267"/>
    <w:rsid w:val="004B3676"/>
    <w:rsid w:val="004B3D7E"/>
    <w:rsid w:val="004B551C"/>
    <w:rsid w:val="004B6043"/>
    <w:rsid w:val="004B662A"/>
    <w:rsid w:val="004B7846"/>
    <w:rsid w:val="004C1162"/>
    <w:rsid w:val="004C5EBC"/>
    <w:rsid w:val="004C7A4F"/>
    <w:rsid w:val="004C7FBD"/>
    <w:rsid w:val="004D0FF9"/>
    <w:rsid w:val="004D1E1E"/>
    <w:rsid w:val="004D402D"/>
    <w:rsid w:val="004D46AF"/>
    <w:rsid w:val="004D4BAF"/>
    <w:rsid w:val="004D6E5B"/>
    <w:rsid w:val="004D7566"/>
    <w:rsid w:val="004D75B9"/>
    <w:rsid w:val="004E0FDF"/>
    <w:rsid w:val="004E10A4"/>
    <w:rsid w:val="004E2E3F"/>
    <w:rsid w:val="004E3590"/>
    <w:rsid w:val="004E460A"/>
    <w:rsid w:val="004E5C40"/>
    <w:rsid w:val="004E631C"/>
    <w:rsid w:val="004E639A"/>
    <w:rsid w:val="004E73D2"/>
    <w:rsid w:val="004F14F9"/>
    <w:rsid w:val="004F16AB"/>
    <w:rsid w:val="004F1E13"/>
    <w:rsid w:val="004F34B5"/>
    <w:rsid w:val="004F4293"/>
    <w:rsid w:val="004F4F0A"/>
    <w:rsid w:val="004F64A7"/>
    <w:rsid w:val="004F6B0A"/>
    <w:rsid w:val="004F6F23"/>
    <w:rsid w:val="00501948"/>
    <w:rsid w:val="0050274C"/>
    <w:rsid w:val="00502C51"/>
    <w:rsid w:val="005034D3"/>
    <w:rsid w:val="0050647B"/>
    <w:rsid w:val="005078F2"/>
    <w:rsid w:val="00507D8B"/>
    <w:rsid w:val="005111BE"/>
    <w:rsid w:val="0051169D"/>
    <w:rsid w:val="0051196F"/>
    <w:rsid w:val="00513DEA"/>
    <w:rsid w:val="00517EA1"/>
    <w:rsid w:val="00520807"/>
    <w:rsid w:val="00523960"/>
    <w:rsid w:val="0052406F"/>
    <w:rsid w:val="005243DF"/>
    <w:rsid w:val="00524994"/>
    <w:rsid w:val="005271CE"/>
    <w:rsid w:val="0052738C"/>
    <w:rsid w:val="005277BE"/>
    <w:rsid w:val="00527930"/>
    <w:rsid w:val="00531F71"/>
    <w:rsid w:val="00535C9E"/>
    <w:rsid w:val="00536FBB"/>
    <w:rsid w:val="005379EA"/>
    <w:rsid w:val="00537A96"/>
    <w:rsid w:val="00541722"/>
    <w:rsid w:val="00544399"/>
    <w:rsid w:val="00546CFC"/>
    <w:rsid w:val="005474F3"/>
    <w:rsid w:val="00552E2C"/>
    <w:rsid w:val="005539F3"/>
    <w:rsid w:val="00553F4E"/>
    <w:rsid w:val="00555EDF"/>
    <w:rsid w:val="00555F27"/>
    <w:rsid w:val="00563CAE"/>
    <w:rsid w:val="00563D7A"/>
    <w:rsid w:val="00564F6C"/>
    <w:rsid w:val="005650BC"/>
    <w:rsid w:val="00565B37"/>
    <w:rsid w:val="00565F8D"/>
    <w:rsid w:val="00566575"/>
    <w:rsid w:val="005732C8"/>
    <w:rsid w:val="005738AE"/>
    <w:rsid w:val="00574611"/>
    <w:rsid w:val="0057483E"/>
    <w:rsid w:val="00575205"/>
    <w:rsid w:val="00576577"/>
    <w:rsid w:val="005771C2"/>
    <w:rsid w:val="00577440"/>
    <w:rsid w:val="00577E32"/>
    <w:rsid w:val="00580F3F"/>
    <w:rsid w:val="00583E97"/>
    <w:rsid w:val="0058405C"/>
    <w:rsid w:val="00585B53"/>
    <w:rsid w:val="0058625B"/>
    <w:rsid w:val="0059082B"/>
    <w:rsid w:val="005931C9"/>
    <w:rsid w:val="00596740"/>
    <w:rsid w:val="005978B8"/>
    <w:rsid w:val="005A07DE"/>
    <w:rsid w:val="005A396E"/>
    <w:rsid w:val="005A3FD3"/>
    <w:rsid w:val="005A4244"/>
    <w:rsid w:val="005A4CCC"/>
    <w:rsid w:val="005A7433"/>
    <w:rsid w:val="005A7AB2"/>
    <w:rsid w:val="005B1BFD"/>
    <w:rsid w:val="005B6796"/>
    <w:rsid w:val="005B7631"/>
    <w:rsid w:val="005B7DED"/>
    <w:rsid w:val="005C08A1"/>
    <w:rsid w:val="005C201B"/>
    <w:rsid w:val="005C2694"/>
    <w:rsid w:val="005C2D76"/>
    <w:rsid w:val="005C3D67"/>
    <w:rsid w:val="005C6B8D"/>
    <w:rsid w:val="005C7616"/>
    <w:rsid w:val="005D1722"/>
    <w:rsid w:val="005D1EC0"/>
    <w:rsid w:val="005D3E5F"/>
    <w:rsid w:val="005D5901"/>
    <w:rsid w:val="005D69D9"/>
    <w:rsid w:val="005E003E"/>
    <w:rsid w:val="005E2561"/>
    <w:rsid w:val="005E3630"/>
    <w:rsid w:val="005E4E1D"/>
    <w:rsid w:val="005F0279"/>
    <w:rsid w:val="005F2568"/>
    <w:rsid w:val="005F2B90"/>
    <w:rsid w:val="005F35E6"/>
    <w:rsid w:val="005F55C9"/>
    <w:rsid w:val="005F59B1"/>
    <w:rsid w:val="005F637C"/>
    <w:rsid w:val="005F6486"/>
    <w:rsid w:val="005F6E20"/>
    <w:rsid w:val="00601A22"/>
    <w:rsid w:val="006049B5"/>
    <w:rsid w:val="006064ED"/>
    <w:rsid w:val="00606E8B"/>
    <w:rsid w:val="0060710F"/>
    <w:rsid w:val="006076EA"/>
    <w:rsid w:val="00607A6E"/>
    <w:rsid w:val="00607EFA"/>
    <w:rsid w:val="006106E3"/>
    <w:rsid w:val="00610FA1"/>
    <w:rsid w:val="0061195E"/>
    <w:rsid w:val="006123C3"/>
    <w:rsid w:val="00613895"/>
    <w:rsid w:val="00614A33"/>
    <w:rsid w:val="00615B36"/>
    <w:rsid w:val="00617687"/>
    <w:rsid w:val="00617992"/>
    <w:rsid w:val="00621C1E"/>
    <w:rsid w:val="00622673"/>
    <w:rsid w:val="006226E4"/>
    <w:rsid w:val="00622918"/>
    <w:rsid w:val="00622C22"/>
    <w:rsid w:val="00624020"/>
    <w:rsid w:val="00624D7B"/>
    <w:rsid w:val="00625554"/>
    <w:rsid w:val="0062588B"/>
    <w:rsid w:val="0063266B"/>
    <w:rsid w:val="006343BB"/>
    <w:rsid w:val="0063562B"/>
    <w:rsid w:val="006357F2"/>
    <w:rsid w:val="00635AF6"/>
    <w:rsid w:val="00636287"/>
    <w:rsid w:val="006365AE"/>
    <w:rsid w:val="00643B54"/>
    <w:rsid w:val="006468A1"/>
    <w:rsid w:val="006468CB"/>
    <w:rsid w:val="0064743A"/>
    <w:rsid w:val="006509BF"/>
    <w:rsid w:val="00653B63"/>
    <w:rsid w:val="00656AE2"/>
    <w:rsid w:val="00657273"/>
    <w:rsid w:val="00657E64"/>
    <w:rsid w:val="00657FD2"/>
    <w:rsid w:val="00660293"/>
    <w:rsid w:val="00660A0D"/>
    <w:rsid w:val="00661F8F"/>
    <w:rsid w:val="006642A1"/>
    <w:rsid w:val="006648C3"/>
    <w:rsid w:val="00665794"/>
    <w:rsid w:val="00666EBE"/>
    <w:rsid w:val="00671095"/>
    <w:rsid w:val="0067223B"/>
    <w:rsid w:val="00673608"/>
    <w:rsid w:val="00675604"/>
    <w:rsid w:val="00675734"/>
    <w:rsid w:val="00675968"/>
    <w:rsid w:val="00680A94"/>
    <w:rsid w:val="0068198D"/>
    <w:rsid w:val="00682826"/>
    <w:rsid w:val="006834A5"/>
    <w:rsid w:val="006838BA"/>
    <w:rsid w:val="00683E0D"/>
    <w:rsid w:val="00690127"/>
    <w:rsid w:val="00691A70"/>
    <w:rsid w:val="00692B2E"/>
    <w:rsid w:val="00693A8C"/>
    <w:rsid w:val="00693E0B"/>
    <w:rsid w:val="00697C0A"/>
    <w:rsid w:val="006A06BA"/>
    <w:rsid w:val="006A261A"/>
    <w:rsid w:val="006A46F8"/>
    <w:rsid w:val="006A4995"/>
    <w:rsid w:val="006A4DD9"/>
    <w:rsid w:val="006A5E55"/>
    <w:rsid w:val="006A617B"/>
    <w:rsid w:val="006A6223"/>
    <w:rsid w:val="006A669C"/>
    <w:rsid w:val="006A7436"/>
    <w:rsid w:val="006B0480"/>
    <w:rsid w:val="006B3334"/>
    <w:rsid w:val="006B37E6"/>
    <w:rsid w:val="006B4532"/>
    <w:rsid w:val="006B4D2C"/>
    <w:rsid w:val="006B543F"/>
    <w:rsid w:val="006B61F0"/>
    <w:rsid w:val="006B6DDC"/>
    <w:rsid w:val="006C06D3"/>
    <w:rsid w:val="006C0E10"/>
    <w:rsid w:val="006C23DE"/>
    <w:rsid w:val="006C2A83"/>
    <w:rsid w:val="006C665B"/>
    <w:rsid w:val="006D0193"/>
    <w:rsid w:val="006D0542"/>
    <w:rsid w:val="006D083E"/>
    <w:rsid w:val="006D0A62"/>
    <w:rsid w:val="006D58F7"/>
    <w:rsid w:val="006D6CC6"/>
    <w:rsid w:val="006D7278"/>
    <w:rsid w:val="006D7866"/>
    <w:rsid w:val="006D79F4"/>
    <w:rsid w:val="006E0919"/>
    <w:rsid w:val="006E0DAD"/>
    <w:rsid w:val="006E0F03"/>
    <w:rsid w:val="006E1C8D"/>
    <w:rsid w:val="006E217A"/>
    <w:rsid w:val="006E2BCC"/>
    <w:rsid w:val="006E50A3"/>
    <w:rsid w:val="006E520A"/>
    <w:rsid w:val="006E573E"/>
    <w:rsid w:val="006E5854"/>
    <w:rsid w:val="006E712D"/>
    <w:rsid w:val="006E7706"/>
    <w:rsid w:val="006F136F"/>
    <w:rsid w:val="006F208D"/>
    <w:rsid w:val="006F3D61"/>
    <w:rsid w:val="006F46F5"/>
    <w:rsid w:val="006F4E88"/>
    <w:rsid w:val="006F5820"/>
    <w:rsid w:val="006F5971"/>
    <w:rsid w:val="006F5F5B"/>
    <w:rsid w:val="006F739D"/>
    <w:rsid w:val="00700BF9"/>
    <w:rsid w:val="00704694"/>
    <w:rsid w:val="00706FAB"/>
    <w:rsid w:val="00710B09"/>
    <w:rsid w:val="00722692"/>
    <w:rsid w:val="00722854"/>
    <w:rsid w:val="0072343D"/>
    <w:rsid w:val="007236E3"/>
    <w:rsid w:val="007250EF"/>
    <w:rsid w:val="00726D2F"/>
    <w:rsid w:val="00727338"/>
    <w:rsid w:val="00730386"/>
    <w:rsid w:val="00733066"/>
    <w:rsid w:val="00734958"/>
    <w:rsid w:val="00734BB0"/>
    <w:rsid w:val="00734EB1"/>
    <w:rsid w:val="00735494"/>
    <w:rsid w:val="00735495"/>
    <w:rsid w:val="0073580D"/>
    <w:rsid w:val="00735D75"/>
    <w:rsid w:val="00736110"/>
    <w:rsid w:val="007372AD"/>
    <w:rsid w:val="00737D30"/>
    <w:rsid w:val="00737EA5"/>
    <w:rsid w:val="00737F55"/>
    <w:rsid w:val="00743268"/>
    <w:rsid w:val="00746F0C"/>
    <w:rsid w:val="00747A6A"/>
    <w:rsid w:val="00750C34"/>
    <w:rsid w:val="00750CA8"/>
    <w:rsid w:val="0075152D"/>
    <w:rsid w:val="00752803"/>
    <w:rsid w:val="007544F9"/>
    <w:rsid w:val="00754551"/>
    <w:rsid w:val="0075560B"/>
    <w:rsid w:val="007564FA"/>
    <w:rsid w:val="00757F09"/>
    <w:rsid w:val="007613B8"/>
    <w:rsid w:val="007627F2"/>
    <w:rsid w:val="007656C7"/>
    <w:rsid w:val="00765B47"/>
    <w:rsid w:val="007665B5"/>
    <w:rsid w:val="00770849"/>
    <w:rsid w:val="00771B42"/>
    <w:rsid w:val="00773052"/>
    <w:rsid w:val="007730E5"/>
    <w:rsid w:val="00773AAE"/>
    <w:rsid w:val="00773E30"/>
    <w:rsid w:val="007746FA"/>
    <w:rsid w:val="00775F52"/>
    <w:rsid w:val="007764B2"/>
    <w:rsid w:val="0077678E"/>
    <w:rsid w:val="00777353"/>
    <w:rsid w:val="007775C8"/>
    <w:rsid w:val="00777B0F"/>
    <w:rsid w:val="00777C13"/>
    <w:rsid w:val="00782E56"/>
    <w:rsid w:val="00783904"/>
    <w:rsid w:val="00786405"/>
    <w:rsid w:val="00790DA0"/>
    <w:rsid w:val="00790E4E"/>
    <w:rsid w:val="00793CA2"/>
    <w:rsid w:val="007961C4"/>
    <w:rsid w:val="0079739C"/>
    <w:rsid w:val="007979A6"/>
    <w:rsid w:val="007A12AE"/>
    <w:rsid w:val="007A3E5D"/>
    <w:rsid w:val="007A656A"/>
    <w:rsid w:val="007A6634"/>
    <w:rsid w:val="007A7BC5"/>
    <w:rsid w:val="007B035A"/>
    <w:rsid w:val="007B05A6"/>
    <w:rsid w:val="007B275F"/>
    <w:rsid w:val="007B3B3F"/>
    <w:rsid w:val="007B5C24"/>
    <w:rsid w:val="007B5CD4"/>
    <w:rsid w:val="007B5EA0"/>
    <w:rsid w:val="007B5F3A"/>
    <w:rsid w:val="007B60FC"/>
    <w:rsid w:val="007B6EDD"/>
    <w:rsid w:val="007B7143"/>
    <w:rsid w:val="007B75E4"/>
    <w:rsid w:val="007C664D"/>
    <w:rsid w:val="007C7831"/>
    <w:rsid w:val="007D1BE1"/>
    <w:rsid w:val="007D2D4E"/>
    <w:rsid w:val="007D2F31"/>
    <w:rsid w:val="007D317C"/>
    <w:rsid w:val="007D3F56"/>
    <w:rsid w:val="007E0914"/>
    <w:rsid w:val="007E1E08"/>
    <w:rsid w:val="007E4523"/>
    <w:rsid w:val="007E63C0"/>
    <w:rsid w:val="007E75E6"/>
    <w:rsid w:val="007E7B81"/>
    <w:rsid w:val="007F1316"/>
    <w:rsid w:val="007F1F2A"/>
    <w:rsid w:val="007F2AFE"/>
    <w:rsid w:val="007F3499"/>
    <w:rsid w:val="007F3677"/>
    <w:rsid w:val="007F6260"/>
    <w:rsid w:val="008018AE"/>
    <w:rsid w:val="008024C9"/>
    <w:rsid w:val="00802B57"/>
    <w:rsid w:val="00803016"/>
    <w:rsid w:val="00804473"/>
    <w:rsid w:val="008052AC"/>
    <w:rsid w:val="00805B6F"/>
    <w:rsid w:val="00807ED3"/>
    <w:rsid w:val="0081076E"/>
    <w:rsid w:val="00811015"/>
    <w:rsid w:val="008125D5"/>
    <w:rsid w:val="008128A5"/>
    <w:rsid w:val="00817189"/>
    <w:rsid w:val="00820BD2"/>
    <w:rsid w:val="00820E00"/>
    <w:rsid w:val="0082133F"/>
    <w:rsid w:val="008224CE"/>
    <w:rsid w:val="00822581"/>
    <w:rsid w:val="00832963"/>
    <w:rsid w:val="008354A1"/>
    <w:rsid w:val="008354FE"/>
    <w:rsid w:val="00836D6F"/>
    <w:rsid w:val="00837768"/>
    <w:rsid w:val="00843594"/>
    <w:rsid w:val="0084427D"/>
    <w:rsid w:val="00847149"/>
    <w:rsid w:val="008477B0"/>
    <w:rsid w:val="00850E85"/>
    <w:rsid w:val="008529EE"/>
    <w:rsid w:val="00853569"/>
    <w:rsid w:val="00853B59"/>
    <w:rsid w:val="00855D4B"/>
    <w:rsid w:val="008560A8"/>
    <w:rsid w:val="008568F6"/>
    <w:rsid w:val="00857B3A"/>
    <w:rsid w:val="008607F5"/>
    <w:rsid w:val="00860A32"/>
    <w:rsid w:val="00860C30"/>
    <w:rsid w:val="00861897"/>
    <w:rsid w:val="00861C43"/>
    <w:rsid w:val="00864A13"/>
    <w:rsid w:val="00866937"/>
    <w:rsid w:val="0087742F"/>
    <w:rsid w:val="00880067"/>
    <w:rsid w:val="0088006B"/>
    <w:rsid w:val="00880382"/>
    <w:rsid w:val="008832FD"/>
    <w:rsid w:val="008843F2"/>
    <w:rsid w:val="008909DA"/>
    <w:rsid w:val="00894E4F"/>
    <w:rsid w:val="008952C9"/>
    <w:rsid w:val="00896107"/>
    <w:rsid w:val="00896469"/>
    <w:rsid w:val="0089727A"/>
    <w:rsid w:val="008A28F9"/>
    <w:rsid w:val="008A3A60"/>
    <w:rsid w:val="008A713B"/>
    <w:rsid w:val="008A7297"/>
    <w:rsid w:val="008B1A1B"/>
    <w:rsid w:val="008B5511"/>
    <w:rsid w:val="008B596A"/>
    <w:rsid w:val="008B6030"/>
    <w:rsid w:val="008C005A"/>
    <w:rsid w:val="008C060F"/>
    <w:rsid w:val="008C42E4"/>
    <w:rsid w:val="008C46E1"/>
    <w:rsid w:val="008C4AF1"/>
    <w:rsid w:val="008C4D85"/>
    <w:rsid w:val="008C7B85"/>
    <w:rsid w:val="008D0338"/>
    <w:rsid w:val="008D732D"/>
    <w:rsid w:val="008E044E"/>
    <w:rsid w:val="008E0C94"/>
    <w:rsid w:val="008E551A"/>
    <w:rsid w:val="008E64AA"/>
    <w:rsid w:val="008E7189"/>
    <w:rsid w:val="008E723B"/>
    <w:rsid w:val="008E7BAF"/>
    <w:rsid w:val="008F064F"/>
    <w:rsid w:val="008F0E98"/>
    <w:rsid w:val="008F17AC"/>
    <w:rsid w:val="008F6542"/>
    <w:rsid w:val="008F66DF"/>
    <w:rsid w:val="008F6BA6"/>
    <w:rsid w:val="008F6E25"/>
    <w:rsid w:val="00901AFF"/>
    <w:rsid w:val="00902122"/>
    <w:rsid w:val="009029A4"/>
    <w:rsid w:val="009031DE"/>
    <w:rsid w:val="009056CB"/>
    <w:rsid w:val="00906120"/>
    <w:rsid w:val="00907226"/>
    <w:rsid w:val="00907357"/>
    <w:rsid w:val="00912D1E"/>
    <w:rsid w:val="00912E42"/>
    <w:rsid w:val="00913FEB"/>
    <w:rsid w:val="00914780"/>
    <w:rsid w:val="00914A63"/>
    <w:rsid w:val="00916216"/>
    <w:rsid w:val="009209D3"/>
    <w:rsid w:val="00921D8D"/>
    <w:rsid w:val="00922348"/>
    <w:rsid w:val="009246B5"/>
    <w:rsid w:val="009249C5"/>
    <w:rsid w:val="00925878"/>
    <w:rsid w:val="009316D4"/>
    <w:rsid w:val="00931B30"/>
    <w:rsid w:val="009339D8"/>
    <w:rsid w:val="009345B9"/>
    <w:rsid w:val="00935AFB"/>
    <w:rsid w:val="009368C9"/>
    <w:rsid w:val="00937ABC"/>
    <w:rsid w:val="0094082B"/>
    <w:rsid w:val="00944B54"/>
    <w:rsid w:val="00945C5A"/>
    <w:rsid w:val="0094719A"/>
    <w:rsid w:val="00950269"/>
    <w:rsid w:val="00950EDE"/>
    <w:rsid w:val="0095286C"/>
    <w:rsid w:val="00953662"/>
    <w:rsid w:val="00954F4C"/>
    <w:rsid w:val="00960598"/>
    <w:rsid w:val="0096146F"/>
    <w:rsid w:val="00964F22"/>
    <w:rsid w:val="009671C6"/>
    <w:rsid w:val="00967F1F"/>
    <w:rsid w:val="0097293C"/>
    <w:rsid w:val="00975C21"/>
    <w:rsid w:val="00980EA5"/>
    <w:rsid w:val="009823D4"/>
    <w:rsid w:val="00982FD8"/>
    <w:rsid w:val="00983959"/>
    <w:rsid w:val="00986FF1"/>
    <w:rsid w:val="0099084E"/>
    <w:rsid w:val="00993804"/>
    <w:rsid w:val="00993B7B"/>
    <w:rsid w:val="009943C4"/>
    <w:rsid w:val="009952B2"/>
    <w:rsid w:val="0099596D"/>
    <w:rsid w:val="009964B8"/>
    <w:rsid w:val="00996503"/>
    <w:rsid w:val="00996577"/>
    <w:rsid w:val="009A3313"/>
    <w:rsid w:val="009A3505"/>
    <w:rsid w:val="009A39FE"/>
    <w:rsid w:val="009A4BFA"/>
    <w:rsid w:val="009A5907"/>
    <w:rsid w:val="009A668D"/>
    <w:rsid w:val="009B0171"/>
    <w:rsid w:val="009B01B0"/>
    <w:rsid w:val="009B1524"/>
    <w:rsid w:val="009B4682"/>
    <w:rsid w:val="009B5363"/>
    <w:rsid w:val="009B7512"/>
    <w:rsid w:val="009B7C7D"/>
    <w:rsid w:val="009C0727"/>
    <w:rsid w:val="009C2135"/>
    <w:rsid w:val="009C45CD"/>
    <w:rsid w:val="009C4C80"/>
    <w:rsid w:val="009C7858"/>
    <w:rsid w:val="009D2ADE"/>
    <w:rsid w:val="009D4714"/>
    <w:rsid w:val="009D4BA2"/>
    <w:rsid w:val="009D5449"/>
    <w:rsid w:val="009D56F4"/>
    <w:rsid w:val="009D7F38"/>
    <w:rsid w:val="009E3CF6"/>
    <w:rsid w:val="009E3FD4"/>
    <w:rsid w:val="009E4F6B"/>
    <w:rsid w:val="009E55F3"/>
    <w:rsid w:val="009E5F59"/>
    <w:rsid w:val="009F02D3"/>
    <w:rsid w:val="009F0C1C"/>
    <w:rsid w:val="009F13DF"/>
    <w:rsid w:val="009F2E36"/>
    <w:rsid w:val="00A00038"/>
    <w:rsid w:val="00A01497"/>
    <w:rsid w:val="00A04210"/>
    <w:rsid w:val="00A044FD"/>
    <w:rsid w:val="00A06767"/>
    <w:rsid w:val="00A06D8F"/>
    <w:rsid w:val="00A104F5"/>
    <w:rsid w:val="00A10527"/>
    <w:rsid w:val="00A12401"/>
    <w:rsid w:val="00A12BF0"/>
    <w:rsid w:val="00A1631B"/>
    <w:rsid w:val="00A16475"/>
    <w:rsid w:val="00A22F95"/>
    <w:rsid w:val="00A241AD"/>
    <w:rsid w:val="00A24817"/>
    <w:rsid w:val="00A266CE"/>
    <w:rsid w:val="00A27649"/>
    <w:rsid w:val="00A27F68"/>
    <w:rsid w:val="00A312D2"/>
    <w:rsid w:val="00A31CDE"/>
    <w:rsid w:val="00A331B1"/>
    <w:rsid w:val="00A40355"/>
    <w:rsid w:val="00A4088C"/>
    <w:rsid w:val="00A431B2"/>
    <w:rsid w:val="00A44A6D"/>
    <w:rsid w:val="00A503C7"/>
    <w:rsid w:val="00A526F1"/>
    <w:rsid w:val="00A54608"/>
    <w:rsid w:val="00A555AF"/>
    <w:rsid w:val="00A576F9"/>
    <w:rsid w:val="00A57B3F"/>
    <w:rsid w:val="00A602D0"/>
    <w:rsid w:val="00A62877"/>
    <w:rsid w:val="00A63F96"/>
    <w:rsid w:val="00A64582"/>
    <w:rsid w:val="00A66762"/>
    <w:rsid w:val="00A71B75"/>
    <w:rsid w:val="00A71C21"/>
    <w:rsid w:val="00A723AB"/>
    <w:rsid w:val="00A73EF7"/>
    <w:rsid w:val="00A75B80"/>
    <w:rsid w:val="00A8001F"/>
    <w:rsid w:val="00A823C2"/>
    <w:rsid w:val="00A838CC"/>
    <w:rsid w:val="00A84937"/>
    <w:rsid w:val="00A86876"/>
    <w:rsid w:val="00A86E2B"/>
    <w:rsid w:val="00A900E5"/>
    <w:rsid w:val="00A90BC3"/>
    <w:rsid w:val="00A92200"/>
    <w:rsid w:val="00A93D87"/>
    <w:rsid w:val="00A947F4"/>
    <w:rsid w:val="00A96088"/>
    <w:rsid w:val="00AA215E"/>
    <w:rsid w:val="00AA26B1"/>
    <w:rsid w:val="00AA489B"/>
    <w:rsid w:val="00AA4A56"/>
    <w:rsid w:val="00AA6CDC"/>
    <w:rsid w:val="00AB1097"/>
    <w:rsid w:val="00AB4CC5"/>
    <w:rsid w:val="00AB71CC"/>
    <w:rsid w:val="00AC1502"/>
    <w:rsid w:val="00AC5632"/>
    <w:rsid w:val="00AC6BAC"/>
    <w:rsid w:val="00AC73B0"/>
    <w:rsid w:val="00AC790A"/>
    <w:rsid w:val="00AD03C0"/>
    <w:rsid w:val="00AD17B8"/>
    <w:rsid w:val="00AD3D48"/>
    <w:rsid w:val="00AD4A5C"/>
    <w:rsid w:val="00AD56E2"/>
    <w:rsid w:val="00AE30D1"/>
    <w:rsid w:val="00AE3159"/>
    <w:rsid w:val="00AE6A63"/>
    <w:rsid w:val="00AF13A4"/>
    <w:rsid w:val="00AF35F4"/>
    <w:rsid w:val="00AF713D"/>
    <w:rsid w:val="00AF73FD"/>
    <w:rsid w:val="00AF7A2B"/>
    <w:rsid w:val="00B00278"/>
    <w:rsid w:val="00B00C15"/>
    <w:rsid w:val="00B0399B"/>
    <w:rsid w:val="00B03C4B"/>
    <w:rsid w:val="00B04774"/>
    <w:rsid w:val="00B05D3B"/>
    <w:rsid w:val="00B102C8"/>
    <w:rsid w:val="00B112A9"/>
    <w:rsid w:val="00B11844"/>
    <w:rsid w:val="00B11EE8"/>
    <w:rsid w:val="00B141B9"/>
    <w:rsid w:val="00B14392"/>
    <w:rsid w:val="00B16DF2"/>
    <w:rsid w:val="00B1763A"/>
    <w:rsid w:val="00B17882"/>
    <w:rsid w:val="00B2207F"/>
    <w:rsid w:val="00B225ED"/>
    <w:rsid w:val="00B23662"/>
    <w:rsid w:val="00B238AA"/>
    <w:rsid w:val="00B249D9"/>
    <w:rsid w:val="00B24B1F"/>
    <w:rsid w:val="00B25A4F"/>
    <w:rsid w:val="00B2650C"/>
    <w:rsid w:val="00B3062E"/>
    <w:rsid w:val="00B30DB4"/>
    <w:rsid w:val="00B33F9F"/>
    <w:rsid w:val="00B343DE"/>
    <w:rsid w:val="00B36CB3"/>
    <w:rsid w:val="00B40564"/>
    <w:rsid w:val="00B40BD3"/>
    <w:rsid w:val="00B436DF"/>
    <w:rsid w:val="00B43891"/>
    <w:rsid w:val="00B46CCD"/>
    <w:rsid w:val="00B473A8"/>
    <w:rsid w:val="00B479A5"/>
    <w:rsid w:val="00B51251"/>
    <w:rsid w:val="00B5190E"/>
    <w:rsid w:val="00B53948"/>
    <w:rsid w:val="00B57515"/>
    <w:rsid w:val="00B61531"/>
    <w:rsid w:val="00B67A9D"/>
    <w:rsid w:val="00B77B43"/>
    <w:rsid w:val="00B77BA3"/>
    <w:rsid w:val="00B80C0D"/>
    <w:rsid w:val="00B8184D"/>
    <w:rsid w:val="00B8197C"/>
    <w:rsid w:val="00B82004"/>
    <w:rsid w:val="00B8648E"/>
    <w:rsid w:val="00B90D1E"/>
    <w:rsid w:val="00B923D6"/>
    <w:rsid w:val="00B92D20"/>
    <w:rsid w:val="00B93183"/>
    <w:rsid w:val="00B9360D"/>
    <w:rsid w:val="00B93F1A"/>
    <w:rsid w:val="00B9405A"/>
    <w:rsid w:val="00B94BB3"/>
    <w:rsid w:val="00B94F26"/>
    <w:rsid w:val="00B95889"/>
    <w:rsid w:val="00BA0369"/>
    <w:rsid w:val="00BA0B94"/>
    <w:rsid w:val="00BA1B57"/>
    <w:rsid w:val="00BA48DD"/>
    <w:rsid w:val="00BA493D"/>
    <w:rsid w:val="00BB14F9"/>
    <w:rsid w:val="00BB27E8"/>
    <w:rsid w:val="00BB283B"/>
    <w:rsid w:val="00BB2956"/>
    <w:rsid w:val="00BB3D15"/>
    <w:rsid w:val="00BB43A8"/>
    <w:rsid w:val="00BB4D5C"/>
    <w:rsid w:val="00BB5E01"/>
    <w:rsid w:val="00BB6A5F"/>
    <w:rsid w:val="00BB7ED8"/>
    <w:rsid w:val="00BC23FD"/>
    <w:rsid w:val="00BC3190"/>
    <w:rsid w:val="00BC41A0"/>
    <w:rsid w:val="00BC4D97"/>
    <w:rsid w:val="00BC5114"/>
    <w:rsid w:val="00BC52CC"/>
    <w:rsid w:val="00BC67C8"/>
    <w:rsid w:val="00BD0309"/>
    <w:rsid w:val="00BD09D7"/>
    <w:rsid w:val="00BD0FA9"/>
    <w:rsid w:val="00BD1ACC"/>
    <w:rsid w:val="00BD417D"/>
    <w:rsid w:val="00BD467E"/>
    <w:rsid w:val="00BD4BD9"/>
    <w:rsid w:val="00BD53BF"/>
    <w:rsid w:val="00BD625C"/>
    <w:rsid w:val="00BE015E"/>
    <w:rsid w:val="00BE08E5"/>
    <w:rsid w:val="00BE260D"/>
    <w:rsid w:val="00BE6B88"/>
    <w:rsid w:val="00BE6CBE"/>
    <w:rsid w:val="00BF0BFB"/>
    <w:rsid w:val="00BF2D4D"/>
    <w:rsid w:val="00BF62E3"/>
    <w:rsid w:val="00BF64BC"/>
    <w:rsid w:val="00BF7743"/>
    <w:rsid w:val="00C0110C"/>
    <w:rsid w:val="00C02BD6"/>
    <w:rsid w:val="00C06465"/>
    <w:rsid w:val="00C072E6"/>
    <w:rsid w:val="00C11392"/>
    <w:rsid w:val="00C11D2D"/>
    <w:rsid w:val="00C1259B"/>
    <w:rsid w:val="00C144A9"/>
    <w:rsid w:val="00C15037"/>
    <w:rsid w:val="00C15665"/>
    <w:rsid w:val="00C15A86"/>
    <w:rsid w:val="00C166BC"/>
    <w:rsid w:val="00C167F9"/>
    <w:rsid w:val="00C16A66"/>
    <w:rsid w:val="00C16BF1"/>
    <w:rsid w:val="00C17BDA"/>
    <w:rsid w:val="00C20820"/>
    <w:rsid w:val="00C227A6"/>
    <w:rsid w:val="00C22CBF"/>
    <w:rsid w:val="00C24B82"/>
    <w:rsid w:val="00C24F61"/>
    <w:rsid w:val="00C254F0"/>
    <w:rsid w:val="00C25B59"/>
    <w:rsid w:val="00C27D9F"/>
    <w:rsid w:val="00C30466"/>
    <w:rsid w:val="00C30580"/>
    <w:rsid w:val="00C3206C"/>
    <w:rsid w:val="00C3358A"/>
    <w:rsid w:val="00C3628D"/>
    <w:rsid w:val="00C373BB"/>
    <w:rsid w:val="00C40325"/>
    <w:rsid w:val="00C4080C"/>
    <w:rsid w:val="00C41683"/>
    <w:rsid w:val="00C41880"/>
    <w:rsid w:val="00C41B7B"/>
    <w:rsid w:val="00C424F7"/>
    <w:rsid w:val="00C437B9"/>
    <w:rsid w:val="00C44186"/>
    <w:rsid w:val="00C44EA0"/>
    <w:rsid w:val="00C45F11"/>
    <w:rsid w:val="00C46522"/>
    <w:rsid w:val="00C477A4"/>
    <w:rsid w:val="00C50914"/>
    <w:rsid w:val="00C50A62"/>
    <w:rsid w:val="00C51059"/>
    <w:rsid w:val="00C51AA3"/>
    <w:rsid w:val="00C539C0"/>
    <w:rsid w:val="00C54570"/>
    <w:rsid w:val="00C57D03"/>
    <w:rsid w:val="00C60B54"/>
    <w:rsid w:val="00C62686"/>
    <w:rsid w:val="00C63056"/>
    <w:rsid w:val="00C64509"/>
    <w:rsid w:val="00C6501F"/>
    <w:rsid w:val="00C66A70"/>
    <w:rsid w:val="00C67080"/>
    <w:rsid w:val="00C675D5"/>
    <w:rsid w:val="00C67A1C"/>
    <w:rsid w:val="00C710D8"/>
    <w:rsid w:val="00C72BA5"/>
    <w:rsid w:val="00C75BD2"/>
    <w:rsid w:val="00C776D2"/>
    <w:rsid w:val="00C81C1A"/>
    <w:rsid w:val="00C823A2"/>
    <w:rsid w:val="00C86FF6"/>
    <w:rsid w:val="00C901B5"/>
    <w:rsid w:val="00C91630"/>
    <w:rsid w:val="00C946E7"/>
    <w:rsid w:val="00C952EC"/>
    <w:rsid w:val="00C9735F"/>
    <w:rsid w:val="00C97437"/>
    <w:rsid w:val="00C97FE5"/>
    <w:rsid w:val="00CA3EC2"/>
    <w:rsid w:val="00CA588F"/>
    <w:rsid w:val="00CA7BB6"/>
    <w:rsid w:val="00CB2D1D"/>
    <w:rsid w:val="00CB3EC9"/>
    <w:rsid w:val="00CB419C"/>
    <w:rsid w:val="00CB77F3"/>
    <w:rsid w:val="00CC0CCD"/>
    <w:rsid w:val="00CC1172"/>
    <w:rsid w:val="00CC2677"/>
    <w:rsid w:val="00CC2E1A"/>
    <w:rsid w:val="00CC332C"/>
    <w:rsid w:val="00CC36D2"/>
    <w:rsid w:val="00CC3A2E"/>
    <w:rsid w:val="00CC4FBC"/>
    <w:rsid w:val="00CD03F6"/>
    <w:rsid w:val="00CD04FC"/>
    <w:rsid w:val="00CD0A46"/>
    <w:rsid w:val="00CD0CA3"/>
    <w:rsid w:val="00CD0F2D"/>
    <w:rsid w:val="00CD35E1"/>
    <w:rsid w:val="00CD4161"/>
    <w:rsid w:val="00CD4D21"/>
    <w:rsid w:val="00CD67D2"/>
    <w:rsid w:val="00CD737B"/>
    <w:rsid w:val="00CE03E5"/>
    <w:rsid w:val="00CE087D"/>
    <w:rsid w:val="00CE11B1"/>
    <w:rsid w:val="00CE2D5E"/>
    <w:rsid w:val="00CE2EAB"/>
    <w:rsid w:val="00CE4B89"/>
    <w:rsid w:val="00CE7D2E"/>
    <w:rsid w:val="00CF04FE"/>
    <w:rsid w:val="00CF099E"/>
    <w:rsid w:val="00CF16DC"/>
    <w:rsid w:val="00CF1BF8"/>
    <w:rsid w:val="00CF313F"/>
    <w:rsid w:val="00CF36E2"/>
    <w:rsid w:val="00CF6B5F"/>
    <w:rsid w:val="00CF6C2A"/>
    <w:rsid w:val="00CF7881"/>
    <w:rsid w:val="00D01797"/>
    <w:rsid w:val="00D0392D"/>
    <w:rsid w:val="00D06016"/>
    <w:rsid w:val="00D10DFA"/>
    <w:rsid w:val="00D110CA"/>
    <w:rsid w:val="00D154D0"/>
    <w:rsid w:val="00D15AC4"/>
    <w:rsid w:val="00D16FDF"/>
    <w:rsid w:val="00D174C6"/>
    <w:rsid w:val="00D17DAD"/>
    <w:rsid w:val="00D22EDA"/>
    <w:rsid w:val="00D236DC"/>
    <w:rsid w:val="00D23DB2"/>
    <w:rsid w:val="00D24B9B"/>
    <w:rsid w:val="00D24E7E"/>
    <w:rsid w:val="00D2527F"/>
    <w:rsid w:val="00D26246"/>
    <w:rsid w:val="00D26874"/>
    <w:rsid w:val="00D27A8B"/>
    <w:rsid w:val="00D34174"/>
    <w:rsid w:val="00D367D3"/>
    <w:rsid w:val="00D41DD5"/>
    <w:rsid w:val="00D4369C"/>
    <w:rsid w:val="00D43E9B"/>
    <w:rsid w:val="00D43EF2"/>
    <w:rsid w:val="00D44760"/>
    <w:rsid w:val="00D4658D"/>
    <w:rsid w:val="00D51183"/>
    <w:rsid w:val="00D56A94"/>
    <w:rsid w:val="00D60322"/>
    <w:rsid w:val="00D62D5F"/>
    <w:rsid w:val="00D63BDB"/>
    <w:rsid w:val="00D640CC"/>
    <w:rsid w:val="00D649B2"/>
    <w:rsid w:val="00D64DB5"/>
    <w:rsid w:val="00D65039"/>
    <w:rsid w:val="00D6669F"/>
    <w:rsid w:val="00D712D6"/>
    <w:rsid w:val="00D714B9"/>
    <w:rsid w:val="00D72489"/>
    <w:rsid w:val="00D725E9"/>
    <w:rsid w:val="00D738A0"/>
    <w:rsid w:val="00D74945"/>
    <w:rsid w:val="00D80A81"/>
    <w:rsid w:val="00D8240F"/>
    <w:rsid w:val="00D849C8"/>
    <w:rsid w:val="00D84E55"/>
    <w:rsid w:val="00D861D9"/>
    <w:rsid w:val="00D86BEF"/>
    <w:rsid w:val="00D9001A"/>
    <w:rsid w:val="00D9258B"/>
    <w:rsid w:val="00D92885"/>
    <w:rsid w:val="00D9364C"/>
    <w:rsid w:val="00D94E50"/>
    <w:rsid w:val="00D95515"/>
    <w:rsid w:val="00D95A45"/>
    <w:rsid w:val="00D96CD4"/>
    <w:rsid w:val="00DA0328"/>
    <w:rsid w:val="00DA0748"/>
    <w:rsid w:val="00DA1779"/>
    <w:rsid w:val="00DA2BA8"/>
    <w:rsid w:val="00DA325A"/>
    <w:rsid w:val="00DA4D0F"/>
    <w:rsid w:val="00DA5C20"/>
    <w:rsid w:val="00DB00BD"/>
    <w:rsid w:val="00DB1E56"/>
    <w:rsid w:val="00DB3E09"/>
    <w:rsid w:val="00DB4671"/>
    <w:rsid w:val="00DB5933"/>
    <w:rsid w:val="00DB614F"/>
    <w:rsid w:val="00DB688E"/>
    <w:rsid w:val="00DB70C0"/>
    <w:rsid w:val="00DB7143"/>
    <w:rsid w:val="00DC36CA"/>
    <w:rsid w:val="00DC460C"/>
    <w:rsid w:val="00DC4B4F"/>
    <w:rsid w:val="00DC5AE4"/>
    <w:rsid w:val="00DC6325"/>
    <w:rsid w:val="00DD0856"/>
    <w:rsid w:val="00DD1352"/>
    <w:rsid w:val="00DD1BF2"/>
    <w:rsid w:val="00DD438E"/>
    <w:rsid w:val="00DD44A6"/>
    <w:rsid w:val="00DD520E"/>
    <w:rsid w:val="00DD65EB"/>
    <w:rsid w:val="00DD6949"/>
    <w:rsid w:val="00DD6B22"/>
    <w:rsid w:val="00DD7A9C"/>
    <w:rsid w:val="00DE0C56"/>
    <w:rsid w:val="00DE2DAC"/>
    <w:rsid w:val="00DE475E"/>
    <w:rsid w:val="00DE5960"/>
    <w:rsid w:val="00DE5ED7"/>
    <w:rsid w:val="00DE6191"/>
    <w:rsid w:val="00DE71B5"/>
    <w:rsid w:val="00DE7D5E"/>
    <w:rsid w:val="00DF2D0A"/>
    <w:rsid w:val="00DF5CA2"/>
    <w:rsid w:val="00DF69A6"/>
    <w:rsid w:val="00DF6A4E"/>
    <w:rsid w:val="00DF6BF3"/>
    <w:rsid w:val="00DF7B7E"/>
    <w:rsid w:val="00E02A6E"/>
    <w:rsid w:val="00E03038"/>
    <w:rsid w:val="00E108AE"/>
    <w:rsid w:val="00E13D1C"/>
    <w:rsid w:val="00E13ED7"/>
    <w:rsid w:val="00E14369"/>
    <w:rsid w:val="00E14D19"/>
    <w:rsid w:val="00E174B2"/>
    <w:rsid w:val="00E201A8"/>
    <w:rsid w:val="00E21C26"/>
    <w:rsid w:val="00E2277E"/>
    <w:rsid w:val="00E2343A"/>
    <w:rsid w:val="00E238DC"/>
    <w:rsid w:val="00E23FBB"/>
    <w:rsid w:val="00E248A1"/>
    <w:rsid w:val="00E253DD"/>
    <w:rsid w:val="00E26CE5"/>
    <w:rsid w:val="00E26F09"/>
    <w:rsid w:val="00E27363"/>
    <w:rsid w:val="00E30380"/>
    <w:rsid w:val="00E3234C"/>
    <w:rsid w:val="00E32C54"/>
    <w:rsid w:val="00E34956"/>
    <w:rsid w:val="00E35754"/>
    <w:rsid w:val="00E379CD"/>
    <w:rsid w:val="00E4365A"/>
    <w:rsid w:val="00E442B1"/>
    <w:rsid w:val="00E45CA3"/>
    <w:rsid w:val="00E504AB"/>
    <w:rsid w:val="00E5221F"/>
    <w:rsid w:val="00E52B78"/>
    <w:rsid w:val="00E52C25"/>
    <w:rsid w:val="00E532CC"/>
    <w:rsid w:val="00E536A0"/>
    <w:rsid w:val="00E566FC"/>
    <w:rsid w:val="00E576D3"/>
    <w:rsid w:val="00E60160"/>
    <w:rsid w:val="00E62132"/>
    <w:rsid w:val="00E62BB4"/>
    <w:rsid w:val="00E63D88"/>
    <w:rsid w:val="00E63EC9"/>
    <w:rsid w:val="00E64A74"/>
    <w:rsid w:val="00E653E3"/>
    <w:rsid w:val="00E65786"/>
    <w:rsid w:val="00E659DF"/>
    <w:rsid w:val="00E664B7"/>
    <w:rsid w:val="00E7132D"/>
    <w:rsid w:val="00E7161C"/>
    <w:rsid w:val="00E74668"/>
    <w:rsid w:val="00E75048"/>
    <w:rsid w:val="00E75174"/>
    <w:rsid w:val="00E807D5"/>
    <w:rsid w:val="00E80C7F"/>
    <w:rsid w:val="00E824D3"/>
    <w:rsid w:val="00E84113"/>
    <w:rsid w:val="00E842DB"/>
    <w:rsid w:val="00E84D33"/>
    <w:rsid w:val="00E87022"/>
    <w:rsid w:val="00E8715C"/>
    <w:rsid w:val="00E87ECA"/>
    <w:rsid w:val="00E90214"/>
    <w:rsid w:val="00E9172F"/>
    <w:rsid w:val="00E939E2"/>
    <w:rsid w:val="00E9466F"/>
    <w:rsid w:val="00E949FF"/>
    <w:rsid w:val="00E96B0C"/>
    <w:rsid w:val="00E96E21"/>
    <w:rsid w:val="00E973A4"/>
    <w:rsid w:val="00E97EAF"/>
    <w:rsid w:val="00EA278F"/>
    <w:rsid w:val="00EA455D"/>
    <w:rsid w:val="00EA556A"/>
    <w:rsid w:val="00EA6EE9"/>
    <w:rsid w:val="00EB00DE"/>
    <w:rsid w:val="00EB08DC"/>
    <w:rsid w:val="00EB1B3C"/>
    <w:rsid w:val="00EB2E77"/>
    <w:rsid w:val="00EB45E9"/>
    <w:rsid w:val="00EB4F15"/>
    <w:rsid w:val="00EB596F"/>
    <w:rsid w:val="00EB6E2E"/>
    <w:rsid w:val="00EC114E"/>
    <w:rsid w:val="00EC158C"/>
    <w:rsid w:val="00EC25FC"/>
    <w:rsid w:val="00EC49EC"/>
    <w:rsid w:val="00EC4E24"/>
    <w:rsid w:val="00ED1192"/>
    <w:rsid w:val="00ED21F0"/>
    <w:rsid w:val="00ED29D6"/>
    <w:rsid w:val="00ED3CC0"/>
    <w:rsid w:val="00ED4045"/>
    <w:rsid w:val="00ED4472"/>
    <w:rsid w:val="00ED490C"/>
    <w:rsid w:val="00ED7DB5"/>
    <w:rsid w:val="00EE0E6F"/>
    <w:rsid w:val="00EE2993"/>
    <w:rsid w:val="00EE33B2"/>
    <w:rsid w:val="00EE3DE5"/>
    <w:rsid w:val="00EE60AC"/>
    <w:rsid w:val="00EE65F3"/>
    <w:rsid w:val="00EF0A55"/>
    <w:rsid w:val="00EF1099"/>
    <w:rsid w:val="00EF15A7"/>
    <w:rsid w:val="00EF1902"/>
    <w:rsid w:val="00EF20F7"/>
    <w:rsid w:val="00EF275C"/>
    <w:rsid w:val="00EF2D1A"/>
    <w:rsid w:val="00EF3BC4"/>
    <w:rsid w:val="00EF46F4"/>
    <w:rsid w:val="00F00B16"/>
    <w:rsid w:val="00F0297A"/>
    <w:rsid w:val="00F02B8E"/>
    <w:rsid w:val="00F02C73"/>
    <w:rsid w:val="00F03936"/>
    <w:rsid w:val="00F07C33"/>
    <w:rsid w:val="00F107B9"/>
    <w:rsid w:val="00F10B5A"/>
    <w:rsid w:val="00F1413D"/>
    <w:rsid w:val="00F146EE"/>
    <w:rsid w:val="00F171C1"/>
    <w:rsid w:val="00F20136"/>
    <w:rsid w:val="00F222ED"/>
    <w:rsid w:val="00F242B6"/>
    <w:rsid w:val="00F24466"/>
    <w:rsid w:val="00F245B0"/>
    <w:rsid w:val="00F24EEE"/>
    <w:rsid w:val="00F30A8A"/>
    <w:rsid w:val="00F30C84"/>
    <w:rsid w:val="00F31D89"/>
    <w:rsid w:val="00F330CE"/>
    <w:rsid w:val="00F343F3"/>
    <w:rsid w:val="00F34694"/>
    <w:rsid w:val="00F34D47"/>
    <w:rsid w:val="00F35B9D"/>
    <w:rsid w:val="00F36B04"/>
    <w:rsid w:val="00F3790B"/>
    <w:rsid w:val="00F40ACC"/>
    <w:rsid w:val="00F41233"/>
    <w:rsid w:val="00F4392A"/>
    <w:rsid w:val="00F44F1A"/>
    <w:rsid w:val="00F461AC"/>
    <w:rsid w:val="00F4661C"/>
    <w:rsid w:val="00F475A6"/>
    <w:rsid w:val="00F50E0A"/>
    <w:rsid w:val="00F51657"/>
    <w:rsid w:val="00F51A66"/>
    <w:rsid w:val="00F602CE"/>
    <w:rsid w:val="00F60885"/>
    <w:rsid w:val="00F61561"/>
    <w:rsid w:val="00F62027"/>
    <w:rsid w:val="00F639B6"/>
    <w:rsid w:val="00F64273"/>
    <w:rsid w:val="00F64DC6"/>
    <w:rsid w:val="00F6758F"/>
    <w:rsid w:val="00F70688"/>
    <w:rsid w:val="00F70A62"/>
    <w:rsid w:val="00F70C0E"/>
    <w:rsid w:val="00F73BAB"/>
    <w:rsid w:val="00F74212"/>
    <w:rsid w:val="00F74A03"/>
    <w:rsid w:val="00F75A79"/>
    <w:rsid w:val="00F76599"/>
    <w:rsid w:val="00F76F3A"/>
    <w:rsid w:val="00F802FF"/>
    <w:rsid w:val="00F810B5"/>
    <w:rsid w:val="00F85C00"/>
    <w:rsid w:val="00F92302"/>
    <w:rsid w:val="00F9449A"/>
    <w:rsid w:val="00F95496"/>
    <w:rsid w:val="00F96112"/>
    <w:rsid w:val="00F9649C"/>
    <w:rsid w:val="00F96D03"/>
    <w:rsid w:val="00F96E4D"/>
    <w:rsid w:val="00F97314"/>
    <w:rsid w:val="00FA0BF2"/>
    <w:rsid w:val="00FA207E"/>
    <w:rsid w:val="00FA2092"/>
    <w:rsid w:val="00FA38E8"/>
    <w:rsid w:val="00FB4E0B"/>
    <w:rsid w:val="00FB643E"/>
    <w:rsid w:val="00FB6FDC"/>
    <w:rsid w:val="00FC00DE"/>
    <w:rsid w:val="00FC026C"/>
    <w:rsid w:val="00FC22B9"/>
    <w:rsid w:val="00FC3D6E"/>
    <w:rsid w:val="00FC4234"/>
    <w:rsid w:val="00FC48FE"/>
    <w:rsid w:val="00FC6AEC"/>
    <w:rsid w:val="00FD064C"/>
    <w:rsid w:val="00FD0DBC"/>
    <w:rsid w:val="00FD1525"/>
    <w:rsid w:val="00FD1717"/>
    <w:rsid w:val="00FD1F4C"/>
    <w:rsid w:val="00FD3B37"/>
    <w:rsid w:val="00FD3B93"/>
    <w:rsid w:val="00FD4AD9"/>
    <w:rsid w:val="00FD7D7B"/>
    <w:rsid w:val="00FE1ABD"/>
    <w:rsid w:val="00FE295E"/>
    <w:rsid w:val="00FE2A35"/>
    <w:rsid w:val="00FE2CBA"/>
    <w:rsid w:val="00FE6490"/>
    <w:rsid w:val="00FE6AA4"/>
    <w:rsid w:val="00FF1675"/>
    <w:rsid w:val="00FF1CD0"/>
    <w:rsid w:val="00FF378A"/>
    <w:rsid w:val="00FF43AA"/>
    <w:rsid w:val="00FF7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4AC4AB"/>
  <w15:docId w15:val="{F1B1E9F1-51B7-4700-B80D-251F8DA0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A39FE"/>
    <w:rPr>
      <w:sz w:val="24"/>
      <w:szCs w:val="24"/>
    </w:rPr>
  </w:style>
  <w:style w:type="paragraph" w:styleId="1">
    <w:name w:val="heading 1"/>
    <w:basedOn w:val="a"/>
    <w:next w:val="a"/>
    <w:link w:val="10"/>
    <w:qFormat/>
    <w:rsid w:val="009A39FE"/>
    <w:pPr>
      <w:keepNext/>
      <w:outlineLvl w:val="0"/>
    </w:pPr>
    <w:rPr>
      <w:sz w:val="28"/>
      <w:szCs w:val="20"/>
    </w:rPr>
  </w:style>
  <w:style w:type="paragraph" w:styleId="2">
    <w:name w:val="heading 2"/>
    <w:basedOn w:val="a"/>
    <w:next w:val="a"/>
    <w:link w:val="20"/>
    <w:qFormat/>
    <w:rsid w:val="002631A4"/>
    <w:pPr>
      <w:keepNext/>
      <w:spacing w:before="240" w:after="60"/>
      <w:outlineLvl w:val="1"/>
    </w:pPr>
    <w:rPr>
      <w:rFonts w:ascii="Arial" w:hAnsi="Arial" w:cs="Arial"/>
      <w:b/>
      <w:bCs/>
      <w:i/>
      <w:iCs/>
      <w:sz w:val="28"/>
      <w:szCs w:val="28"/>
    </w:rPr>
  </w:style>
  <w:style w:type="paragraph" w:styleId="4">
    <w:name w:val="heading 4"/>
    <w:basedOn w:val="a"/>
    <w:next w:val="a"/>
    <w:link w:val="40"/>
    <w:qFormat/>
    <w:rsid w:val="00F461AC"/>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rsid w:val="009A39FE"/>
    <w:pPr>
      <w:spacing w:before="100" w:beforeAutospacing="1" w:after="100" w:afterAutospacing="1"/>
    </w:pPr>
    <w:rPr>
      <w:rFonts w:ascii="Tahoma" w:hAnsi="Tahoma"/>
      <w:sz w:val="20"/>
      <w:szCs w:val="20"/>
      <w:lang w:val="en-US" w:eastAsia="en-US"/>
    </w:rPr>
  </w:style>
  <w:style w:type="paragraph" w:styleId="a4">
    <w:name w:val="Body Text"/>
    <w:basedOn w:val="a"/>
    <w:link w:val="a5"/>
    <w:uiPriority w:val="1"/>
    <w:qFormat/>
    <w:rsid w:val="009A39FE"/>
    <w:pPr>
      <w:jc w:val="both"/>
    </w:pPr>
    <w:rPr>
      <w:spacing w:val="16"/>
      <w:sz w:val="28"/>
      <w:szCs w:val="20"/>
    </w:rPr>
  </w:style>
  <w:style w:type="paragraph" w:styleId="a6">
    <w:name w:val="Body Text Indent"/>
    <w:basedOn w:val="a"/>
    <w:link w:val="a7"/>
    <w:uiPriority w:val="99"/>
    <w:rsid w:val="009A39FE"/>
    <w:pPr>
      <w:spacing w:after="120"/>
      <w:ind w:left="283"/>
    </w:pPr>
    <w:rPr>
      <w:color w:val="000000"/>
      <w:sz w:val="28"/>
      <w:szCs w:val="28"/>
    </w:rPr>
  </w:style>
  <w:style w:type="paragraph" w:styleId="21">
    <w:name w:val="Body Text 2"/>
    <w:basedOn w:val="a"/>
    <w:link w:val="22"/>
    <w:uiPriority w:val="99"/>
    <w:rsid w:val="009A39FE"/>
    <w:pPr>
      <w:widowControl w:val="0"/>
      <w:autoSpaceDE w:val="0"/>
      <w:autoSpaceDN w:val="0"/>
      <w:adjustRightInd w:val="0"/>
      <w:spacing w:after="120" w:line="480" w:lineRule="auto"/>
    </w:pPr>
    <w:rPr>
      <w:sz w:val="20"/>
      <w:szCs w:val="20"/>
    </w:rPr>
  </w:style>
  <w:style w:type="table" w:styleId="a8">
    <w:name w:val="Table Grid"/>
    <w:basedOn w:val="a1"/>
    <w:uiPriority w:val="59"/>
    <w:rsid w:val="009A39F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9A39FE"/>
    <w:pPr>
      <w:spacing w:after="120"/>
      <w:ind w:left="283"/>
    </w:pPr>
    <w:rPr>
      <w:sz w:val="16"/>
      <w:szCs w:val="16"/>
    </w:rPr>
  </w:style>
  <w:style w:type="paragraph" w:styleId="23">
    <w:name w:val="Body Text Indent 2"/>
    <w:basedOn w:val="a"/>
    <w:link w:val="24"/>
    <w:uiPriority w:val="99"/>
    <w:rsid w:val="0021781E"/>
    <w:pPr>
      <w:spacing w:after="120" w:line="480" w:lineRule="auto"/>
      <w:ind w:left="283"/>
    </w:pPr>
  </w:style>
  <w:style w:type="table" w:customStyle="1" w:styleId="11">
    <w:name w:val="Сетка таблицы1"/>
    <w:basedOn w:val="a1"/>
    <w:next w:val="a8"/>
    <w:rsid w:val="0037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2551C0"/>
    <w:rPr>
      <w:color w:val="0000FF"/>
      <w:u w:val="single"/>
    </w:rPr>
  </w:style>
  <w:style w:type="paragraph" w:styleId="aa">
    <w:name w:val="caption"/>
    <w:basedOn w:val="a"/>
    <w:next w:val="a"/>
    <w:uiPriority w:val="99"/>
    <w:qFormat/>
    <w:rsid w:val="002551C0"/>
    <w:rPr>
      <w:b/>
      <w:bCs/>
      <w:sz w:val="20"/>
      <w:szCs w:val="20"/>
    </w:rPr>
  </w:style>
  <w:style w:type="paragraph" w:styleId="25">
    <w:name w:val="List 2"/>
    <w:basedOn w:val="a"/>
    <w:uiPriority w:val="99"/>
    <w:rsid w:val="002551C0"/>
    <w:pPr>
      <w:ind w:left="566" w:hanging="283"/>
    </w:pPr>
  </w:style>
  <w:style w:type="paragraph" w:styleId="ab">
    <w:name w:val="footer"/>
    <w:basedOn w:val="a"/>
    <w:link w:val="ac"/>
    <w:uiPriority w:val="99"/>
    <w:rsid w:val="00CB2D1D"/>
    <w:pPr>
      <w:tabs>
        <w:tab w:val="center" w:pos="4677"/>
        <w:tab w:val="right" w:pos="9355"/>
      </w:tabs>
    </w:pPr>
  </w:style>
  <w:style w:type="character" w:styleId="ad">
    <w:name w:val="page number"/>
    <w:basedOn w:val="a0"/>
    <w:rsid w:val="00CB2D1D"/>
  </w:style>
  <w:style w:type="paragraph" w:styleId="ae">
    <w:name w:val="Normal (Web)"/>
    <w:basedOn w:val="a"/>
    <w:uiPriority w:val="99"/>
    <w:rsid w:val="00880067"/>
    <w:pPr>
      <w:spacing w:before="100" w:beforeAutospacing="1" w:after="100" w:afterAutospacing="1"/>
    </w:pPr>
    <w:rPr>
      <w:color w:val="000000"/>
    </w:rPr>
  </w:style>
  <w:style w:type="paragraph" w:styleId="af">
    <w:name w:val="Plain Text"/>
    <w:basedOn w:val="a"/>
    <w:link w:val="af0"/>
    <w:uiPriority w:val="99"/>
    <w:rsid w:val="00880067"/>
    <w:rPr>
      <w:rFonts w:ascii="Courier New" w:hAnsi="Courier New"/>
      <w:sz w:val="20"/>
      <w:szCs w:val="20"/>
    </w:rPr>
  </w:style>
  <w:style w:type="paragraph" w:styleId="af1">
    <w:name w:val="Balloon Text"/>
    <w:basedOn w:val="a"/>
    <w:link w:val="af2"/>
    <w:uiPriority w:val="99"/>
    <w:rsid w:val="00F62027"/>
    <w:rPr>
      <w:rFonts w:ascii="Tahoma" w:hAnsi="Tahoma" w:cs="Tahoma"/>
      <w:sz w:val="16"/>
      <w:szCs w:val="16"/>
    </w:rPr>
  </w:style>
  <w:style w:type="character" w:customStyle="1" w:styleId="af2">
    <w:name w:val="Текст выноски Знак"/>
    <w:basedOn w:val="a0"/>
    <w:link w:val="af1"/>
    <w:uiPriority w:val="99"/>
    <w:rsid w:val="00F62027"/>
    <w:rPr>
      <w:rFonts w:ascii="Tahoma" w:hAnsi="Tahoma" w:cs="Tahoma"/>
      <w:sz w:val="16"/>
      <w:szCs w:val="16"/>
    </w:rPr>
  </w:style>
  <w:style w:type="character" w:customStyle="1" w:styleId="40">
    <w:name w:val="Заголовок 4 Знак"/>
    <w:basedOn w:val="a0"/>
    <w:link w:val="4"/>
    <w:rsid w:val="00F461AC"/>
    <w:rPr>
      <w:b/>
      <w:bCs/>
      <w:sz w:val="28"/>
      <w:szCs w:val="28"/>
    </w:rPr>
  </w:style>
  <w:style w:type="numbering" w:customStyle="1" w:styleId="12">
    <w:name w:val="Нет списка1"/>
    <w:next w:val="a2"/>
    <w:semiHidden/>
    <w:rsid w:val="00F461AC"/>
  </w:style>
  <w:style w:type="paragraph" w:styleId="af3">
    <w:name w:val="Title"/>
    <w:basedOn w:val="a"/>
    <w:link w:val="af4"/>
    <w:uiPriority w:val="99"/>
    <w:qFormat/>
    <w:rsid w:val="00F461AC"/>
    <w:pPr>
      <w:jc w:val="center"/>
    </w:pPr>
    <w:rPr>
      <w:b/>
      <w:bCs/>
      <w:sz w:val="28"/>
      <w:szCs w:val="20"/>
    </w:rPr>
  </w:style>
  <w:style w:type="character" w:customStyle="1" w:styleId="af4">
    <w:name w:val="Заголовок Знак"/>
    <w:basedOn w:val="a0"/>
    <w:link w:val="af3"/>
    <w:uiPriority w:val="99"/>
    <w:rsid w:val="00F461AC"/>
    <w:rPr>
      <w:b/>
      <w:bCs/>
      <w:sz w:val="28"/>
    </w:rPr>
  </w:style>
  <w:style w:type="paragraph" w:styleId="af5">
    <w:name w:val="Block Text"/>
    <w:basedOn w:val="a"/>
    <w:rsid w:val="00F461AC"/>
    <w:pPr>
      <w:ind w:left="360" w:right="-262"/>
    </w:pPr>
    <w:rPr>
      <w:sz w:val="28"/>
      <w:szCs w:val="20"/>
    </w:rPr>
  </w:style>
  <w:style w:type="paragraph" w:styleId="31">
    <w:name w:val="Body Text 3"/>
    <w:basedOn w:val="a"/>
    <w:link w:val="32"/>
    <w:uiPriority w:val="99"/>
    <w:rsid w:val="00F461AC"/>
    <w:pPr>
      <w:spacing w:after="120"/>
    </w:pPr>
    <w:rPr>
      <w:sz w:val="16"/>
      <w:szCs w:val="16"/>
    </w:rPr>
  </w:style>
  <w:style w:type="character" w:customStyle="1" w:styleId="32">
    <w:name w:val="Основной текст 3 Знак"/>
    <w:basedOn w:val="a0"/>
    <w:link w:val="31"/>
    <w:uiPriority w:val="99"/>
    <w:rsid w:val="00F461AC"/>
    <w:rPr>
      <w:sz w:val="16"/>
      <w:szCs w:val="16"/>
    </w:rPr>
  </w:style>
  <w:style w:type="table" w:customStyle="1" w:styleId="26">
    <w:name w:val="Сетка таблицы2"/>
    <w:basedOn w:val="a1"/>
    <w:next w:val="a8"/>
    <w:rsid w:val="00F46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rsid w:val="00F461AC"/>
    <w:pPr>
      <w:tabs>
        <w:tab w:val="center" w:pos="4153"/>
        <w:tab w:val="right" w:pos="8306"/>
      </w:tabs>
    </w:pPr>
    <w:rPr>
      <w:sz w:val="20"/>
      <w:szCs w:val="20"/>
    </w:rPr>
  </w:style>
  <w:style w:type="character" w:customStyle="1" w:styleId="af7">
    <w:name w:val="Верхний колонтитул Знак"/>
    <w:basedOn w:val="a0"/>
    <w:link w:val="af6"/>
    <w:uiPriority w:val="99"/>
    <w:rsid w:val="00F461AC"/>
  </w:style>
  <w:style w:type="paragraph" w:styleId="af8">
    <w:name w:val="No Spacing"/>
    <w:uiPriority w:val="1"/>
    <w:qFormat/>
    <w:rsid w:val="00F461AC"/>
    <w:rPr>
      <w:rFonts w:ascii="Calibri" w:eastAsia="Calibri" w:hAnsi="Calibri"/>
      <w:sz w:val="22"/>
      <w:szCs w:val="22"/>
      <w:lang w:eastAsia="en-US"/>
    </w:rPr>
  </w:style>
  <w:style w:type="character" w:customStyle="1" w:styleId="10">
    <w:name w:val="Заголовок 1 Знак"/>
    <w:link w:val="1"/>
    <w:rsid w:val="00F461AC"/>
    <w:rPr>
      <w:sz w:val="28"/>
    </w:rPr>
  </w:style>
  <w:style w:type="character" w:customStyle="1" w:styleId="20">
    <w:name w:val="Заголовок 2 Знак"/>
    <w:link w:val="2"/>
    <w:rsid w:val="00F461AC"/>
    <w:rPr>
      <w:rFonts w:ascii="Arial" w:hAnsi="Arial" w:cs="Arial"/>
      <w:b/>
      <w:bCs/>
      <w:i/>
      <w:iCs/>
      <w:sz w:val="28"/>
      <w:szCs w:val="28"/>
    </w:rPr>
  </w:style>
  <w:style w:type="character" w:customStyle="1" w:styleId="a7">
    <w:name w:val="Основной текст с отступом Знак"/>
    <w:link w:val="a6"/>
    <w:uiPriority w:val="99"/>
    <w:rsid w:val="00F461AC"/>
    <w:rPr>
      <w:color w:val="000000"/>
      <w:sz w:val="28"/>
      <w:szCs w:val="28"/>
    </w:rPr>
  </w:style>
  <w:style w:type="character" w:customStyle="1" w:styleId="a5">
    <w:name w:val="Основной текст Знак"/>
    <w:link w:val="a4"/>
    <w:uiPriority w:val="1"/>
    <w:rsid w:val="00F461AC"/>
    <w:rPr>
      <w:spacing w:val="16"/>
      <w:sz w:val="28"/>
    </w:rPr>
  </w:style>
  <w:style w:type="character" w:customStyle="1" w:styleId="30">
    <w:name w:val="Основной текст с отступом 3 Знак"/>
    <w:link w:val="3"/>
    <w:uiPriority w:val="99"/>
    <w:rsid w:val="00F461AC"/>
    <w:rPr>
      <w:sz w:val="16"/>
      <w:szCs w:val="16"/>
    </w:rPr>
  </w:style>
  <w:style w:type="character" w:customStyle="1" w:styleId="24">
    <w:name w:val="Основной текст с отступом 2 Знак"/>
    <w:link w:val="23"/>
    <w:uiPriority w:val="99"/>
    <w:rsid w:val="00F461AC"/>
    <w:rPr>
      <w:sz w:val="24"/>
      <w:szCs w:val="24"/>
    </w:rPr>
  </w:style>
  <w:style w:type="character" w:customStyle="1" w:styleId="22">
    <w:name w:val="Основной текст 2 Знак"/>
    <w:link w:val="21"/>
    <w:uiPriority w:val="99"/>
    <w:rsid w:val="00F461AC"/>
  </w:style>
  <w:style w:type="character" w:customStyle="1" w:styleId="Heading1Char">
    <w:name w:val="Heading 1 Char"/>
    <w:locked/>
    <w:rsid w:val="00F461AC"/>
    <w:rPr>
      <w:rFonts w:eastAsia="Calibri"/>
      <w:b/>
      <w:bCs/>
      <w:sz w:val="28"/>
      <w:lang w:val="ru-RU" w:eastAsia="ru-RU" w:bidi="ar-SA"/>
    </w:rPr>
  </w:style>
  <w:style w:type="character" w:customStyle="1" w:styleId="Heading2Char">
    <w:name w:val="Heading 2 Char"/>
    <w:locked/>
    <w:rsid w:val="00F461AC"/>
    <w:rPr>
      <w:rFonts w:eastAsia="Calibri"/>
      <w:b/>
      <w:bCs/>
      <w:sz w:val="22"/>
      <w:lang w:val="ru-RU" w:eastAsia="ru-RU" w:bidi="ar-SA"/>
    </w:rPr>
  </w:style>
  <w:style w:type="character" w:customStyle="1" w:styleId="Heading4Char">
    <w:name w:val="Heading 4 Char"/>
    <w:locked/>
    <w:rsid w:val="00F461AC"/>
    <w:rPr>
      <w:rFonts w:eastAsia="Calibri"/>
      <w:b/>
      <w:bCs/>
      <w:sz w:val="28"/>
      <w:szCs w:val="28"/>
      <w:lang w:val="ru-RU" w:eastAsia="ru-RU" w:bidi="ar-SA"/>
    </w:rPr>
  </w:style>
  <w:style w:type="character" w:customStyle="1" w:styleId="BodyTextIndentChar">
    <w:name w:val="Body Text Indent Char"/>
    <w:locked/>
    <w:rsid w:val="00F461AC"/>
    <w:rPr>
      <w:rFonts w:eastAsia="Calibri"/>
      <w:sz w:val="28"/>
      <w:lang w:val="ru-RU" w:eastAsia="ru-RU" w:bidi="ar-SA"/>
    </w:rPr>
  </w:style>
  <w:style w:type="character" w:customStyle="1" w:styleId="BodyTextChar">
    <w:name w:val="Body Text Char"/>
    <w:locked/>
    <w:rsid w:val="00F461AC"/>
    <w:rPr>
      <w:rFonts w:eastAsia="Calibri"/>
      <w:sz w:val="24"/>
      <w:lang w:val="ru-RU" w:eastAsia="ru-RU" w:bidi="ar-SA"/>
    </w:rPr>
  </w:style>
  <w:style w:type="character" w:customStyle="1" w:styleId="BodyTextIndent3Char">
    <w:name w:val="Body Text Indent 3 Char"/>
    <w:locked/>
    <w:rsid w:val="00F461AC"/>
    <w:rPr>
      <w:rFonts w:eastAsia="Calibri"/>
      <w:sz w:val="28"/>
      <w:lang w:val="ru-RU" w:eastAsia="ru-RU" w:bidi="ar-SA"/>
    </w:rPr>
  </w:style>
  <w:style w:type="character" w:customStyle="1" w:styleId="TitleChar">
    <w:name w:val="Title Char"/>
    <w:locked/>
    <w:rsid w:val="00F461AC"/>
    <w:rPr>
      <w:rFonts w:eastAsia="Calibri"/>
      <w:b/>
      <w:bCs/>
      <w:sz w:val="28"/>
      <w:lang w:val="ru-RU" w:eastAsia="ru-RU" w:bidi="ar-SA"/>
    </w:rPr>
  </w:style>
  <w:style w:type="character" w:customStyle="1" w:styleId="BodyTextIndent2Char">
    <w:name w:val="Body Text Indent 2 Char"/>
    <w:locked/>
    <w:rsid w:val="00F461AC"/>
    <w:rPr>
      <w:rFonts w:eastAsia="Calibri"/>
      <w:sz w:val="28"/>
      <w:lang w:val="ru-RU" w:eastAsia="ru-RU" w:bidi="ar-SA"/>
    </w:rPr>
  </w:style>
  <w:style w:type="character" w:customStyle="1" w:styleId="BodyText2Char">
    <w:name w:val="Body Text 2 Char"/>
    <w:locked/>
    <w:rsid w:val="00F461AC"/>
    <w:rPr>
      <w:rFonts w:eastAsia="Calibri"/>
      <w:sz w:val="28"/>
      <w:lang w:val="ru-RU" w:eastAsia="ru-RU" w:bidi="ar-SA"/>
    </w:rPr>
  </w:style>
  <w:style w:type="character" w:customStyle="1" w:styleId="BodyText3Char">
    <w:name w:val="Body Text 3 Char"/>
    <w:locked/>
    <w:rsid w:val="00F461AC"/>
    <w:rPr>
      <w:rFonts w:eastAsia="Calibri"/>
      <w:sz w:val="16"/>
      <w:szCs w:val="16"/>
      <w:lang w:val="ru-RU" w:eastAsia="ru-RU" w:bidi="ar-SA"/>
    </w:rPr>
  </w:style>
  <w:style w:type="character" w:customStyle="1" w:styleId="HeaderChar">
    <w:name w:val="Header Char"/>
    <w:locked/>
    <w:rsid w:val="00F461AC"/>
    <w:rPr>
      <w:rFonts w:eastAsia="Calibri"/>
      <w:lang w:val="ru-RU" w:eastAsia="ru-RU" w:bidi="ar-SA"/>
    </w:rPr>
  </w:style>
  <w:style w:type="paragraph" w:customStyle="1" w:styleId="13">
    <w:name w:val="Абзац списка1"/>
    <w:basedOn w:val="a"/>
    <w:uiPriority w:val="99"/>
    <w:rsid w:val="00F461AC"/>
    <w:pPr>
      <w:ind w:left="720"/>
      <w:contextualSpacing/>
    </w:pPr>
    <w:rPr>
      <w:rFonts w:eastAsia="Calibri"/>
      <w:sz w:val="28"/>
      <w:szCs w:val="20"/>
    </w:rPr>
  </w:style>
  <w:style w:type="character" w:customStyle="1" w:styleId="110">
    <w:name w:val="Знак Знак11"/>
    <w:locked/>
    <w:rsid w:val="00F461AC"/>
    <w:rPr>
      <w:rFonts w:eastAsia="Calibri"/>
      <w:b/>
      <w:bCs/>
      <w:sz w:val="28"/>
      <w:lang w:val="ru-RU" w:eastAsia="ru-RU" w:bidi="ar-SA"/>
    </w:rPr>
  </w:style>
  <w:style w:type="character" w:customStyle="1" w:styleId="ac">
    <w:name w:val="Нижний колонтитул Знак"/>
    <w:link w:val="ab"/>
    <w:uiPriority w:val="99"/>
    <w:rsid w:val="00F461AC"/>
    <w:rPr>
      <w:sz w:val="24"/>
      <w:szCs w:val="24"/>
    </w:rPr>
  </w:style>
  <w:style w:type="numbering" w:customStyle="1" w:styleId="111">
    <w:name w:val="Нет списка11"/>
    <w:next w:val="a2"/>
    <w:uiPriority w:val="99"/>
    <w:semiHidden/>
    <w:unhideWhenUsed/>
    <w:rsid w:val="00F461AC"/>
  </w:style>
  <w:style w:type="numbering" w:customStyle="1" w:styleId="27">
    <w:name w:val="Нет списка2"/>
    <w:next w:val="a2"/>
    <w:semiHidden/>
    <w:unhideWhenUsed/>
    <w:rsid w:val="00F461AC"/>
  </w:style>
  <w:style w:type="paragraph" w:customStyle="1" w:styleId="14">
    <w:name w:val="Знак Знак Знак Знак Знак1 Знак"/>
    <w:basedOn w:val="a"/>
    <w:autoRedefine/>
    <w:uiPriority w:val="99"/>
    <w:rsid w:val="00F461AC"/>
    <w:pPr>
      <w:spacing w:after="160" w:line="240" w:lineRule="exact"/>
    </w:pPr>
    <w:rPr>
      <w:rFonts w:eastAsia="SimSun"/>
      <w:b/>
      <w:color w:val="FF0000"/>
      <w:sz w:val="28"/>
      <w:lang w:val="en-US" w:eastAsia="en-US"/>
    </w:rPr>
  </w:style>
  <w:style w:type="paragraph" w:styleId="af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fa"/>
    <w:uiPriority w:val="34"/>
    <w:qFormat/>
    <w:rsid w:val="00F461AC"/>
    <w:pPr>
      <w:ind w:left="720"/>
      <w:contextualSpacing/>
    </w:pPr>
    <w:rPr>
      <w:bCs/>
      <w:kern w:val="16"/>
      <w:position w:val="4"/>
      <w:sz w:val="28"/>
    </w:rPr>
  </w:style>
  <w:style w:type="character" w:customStyle="1" w:styleId="grame">
    <w:name w:val="grame"/>
    <w:uiPriority w:val="99"/>
    <w:rsid w:val="00F461AC"/>
    <w:rPr>
      <w:rFonts w:cs="Times New Roman"/>
    </w:rPr>
  </w:style>
  <w:style w:type="character" w:styleId="afb">
    <w:name w:val="Strong"/>
    <w:uiPriority w:val="99"/>
    <w:qFormat/>
    <w:rsid w:val="00F461AC"/>
    <w:rPr>
      <w:rFonts w:cs="Times New Roman"/>
      <w:b/>
      <w:bCs/>
    </w:rPr>
  </w:style>
  <w:style w:type="table" w:customStyle="1" w:styleId="112">
    <w:name w:val="Сетка таблицы1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F4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2B11A3"/>
  </w:style>
  <w:style w:type="numbering" w:customStyle="1" w:styleId="41">
    <w:name w:val="Нет списка4"/>
    <w:next w:val="a2"/>
    <w:semiHidden/>
    <w:rsid w:val="00743268"/>
  </w:style>
  <w:style w:type="table" w:customStyle="1" w:styleId="34">
    <w:name w:val="Сетка таблицы3"/>
    <w:basedOn w:val="a1"/>
    <w:next w:val="a8"/>
    <w:rsid w:val="0074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Абзац списка2"/>
    <w:basedOn w:val="a"/>
    <w:uiPriority w:val="99"/>
    <w:rsid w:val="00743268"/>
    <w:pPr>
      <w:ind w:left="720"/>
      <w:contextualSpacing/>
    </w:pPr>
    <w:rPr>
      <w:rFonts w:eastAsia="Calibri"/>
      <w:sz w:val="28"/>
      <w:szCs w:val="20"/>
    </w:rPr>
  </w:style>
  <w:style w:type="character" w:customStyle="1" w:styleId="113">
    <w:name w:val="Знак Знак11"/>
    <w:locked/>
    <w:rsid w:val="00743268"/>
    <w:rPr>
      <w:rFonts w:eastAsia="Calibri"/>
      <w:b/>
      <w:bCs/>
      <w:sz w:val="28"/>
      <w:lang w:val="ru-RU" w:eastAsia="ru-RU" w:bidi="ar-SA"/>
    </w:rPr>
  </w:style>
  <w:style w:type="numbering" w:customStyle="1" w:styleId="120">
    <w:name w:val="Нет списка12"/>
    <w:next w:val="a2"/>
    <w:uiPriority w:val="99"/>
    <w:semiHidden/>
    <w:unhideWhenUsed/>
    <w:rsid w:val="00743268"/>
  </w:style>
  <w:style w:type="numbering" w:customStyle="1" w:styleId="211">
    <w:name w:val="Нет списка21"/>
    <w:next w:val="a2"/>
    <w:semiHidden/>
    <w:unhideWhenUsed/>
    <w:rsid w:val="00743268"/>
  </w:style>
  <w:style w:type="table" w:customStyle="1" w:styleId="121">
    <w:name w:val="Сетка таблицы1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7432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DD65EB"/>
  </w:style>
  <w:style w:type="numbering" w:customStyle="1" w:styleId="6">
    <w:name w:val="Нет списка6"/>
    <w:next w:val="a2"/>
    <w:uiPriority w:val="99"/>
    <w:semiHidden/>
    <w:unhideWhenUsed/>
    <w:rsid w:val="002B7E48"/>
  </w:style>
  <w:style w:type="character" w:styleId="afc">
    <w:name w:val="Emphasis"/>
    <w:qFormat/>
    <w:rsid w:val="002B7E48"/>
    <w:rPr>
      <w:i/>
      <w:iCs/>
    </w:rPr>
  </w:style>
  <w:style w:type="table" w:customStyle="1" w:styleId="42">
    <w:name w:val="Сетка таблицы4"/>
    <w:basedOn w:val="a1"/>
    <w:next w:val="a8"/>
    <w:rsid w:val="002B7E4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0"/>
    <w:uiPriority w:val="99"/>
    <w:unhideWhenUsed/>
    <w:rsid w:val="00B225ED"/>
    <w:rPr>
      <w:color w:val="800080" w:themeColor="followedHyperlink"/>
      <w:u w:val="single"/>
    </w:rPr>
  </w:style>
  <w:style w:type="character" w:customStyle="1" w:styleId="af0">
    <w:name w:val="Текст Знак"/>
    <w:basedOn w:val="a0"/>
    <w:link w:val="af"/>
    <w:uiPriority w:val="99"/>
    <w:rsid w:val="00B225ED"/>
    <w:rPr>
      <w:rFonts w:ascii="Courier New" w:hAnsi="Courier New"/>
    </w:rPr>
  </w:style>
  <w:style w:type="paragraph" w:styleId="afe">
    <w:name w:val="Revision"/>
    <w:hidden/>
    <w:uiPriority w:val="99"/>
    <w:semiHidden/>
    <w:rsid w:val="00531F71"/>
    <w:rPr>
      <w:sz w:val="24"/>
      <w:szCs w:val="24"/>
    </w:rPr>
  </w:style>
  <w:style w:type="numbering" w:customStyle="1" w:styleId="7">
    <w:name w:val="Нет списка7"/>
    <w:next w:val="a2"/>
    <w:uiPriority w:val="99"/>
    <w:semiHidden/>
    <w:unhideWhenUsed/>
    <w:rsid w:val="00541722"/>
  </w:style>
  <w:style w:type="table" w:customStyle="1" w:styleId="50">
    <w:name w:val="Сетка таблицы5"/>
    <w:basedOn w:val="a1"/>
    <w:next w:val="a8"/>
    <w:rsid w:val="005417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8"/>
    <w:rsid w:val="00ED11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E30D1"/>
  </w:style>
  <w:style w:type="table" w:customStyle="1" w:styleId="70">
    <w:name w:val="Сетка таблицы7"/>
    <w:basedOn w:val="a1"/>
    <w:next w:val="a8"/>
    <w:uiPriority w:val="59"/>
    <w:rsid w:val="00AE30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rsid w:val="00AE30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8"/>
    <w:uiPriority w:val="59"/>
    <w:rsid w:val="00AE30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rsid w:val="00AE30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8"/>
    <w:uiPriority w:val="59"/>
    <w:rsid w:val="00AE30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59"/>
    <w:rsid w:val="00AE30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982FD8"/>
  </w:style>
  <w:style w:type="numbering" w:customStyle="1" w:styleId="131">
    <w:name w:val="Нет списка13"/>
    <w:next w:val="a2"/>
    <w:uiPriority w:val="99"/>
    <w:semiHidden/>
    <w:unhideWhenUsed/>
    <w:rsid w:val="00982FD8"/>
  </w:style>
  <w:style w:type="table" w:customStyle="1" w:styleId="80">
    <w:name w:val="Сетка таблицы8"/>
    <w:basedOn w:val="a1"/>
    <w:next w:val="a8"/>
    <w:rsid w:val="00982FD8"/>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rsid w:val="00982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semiHidden/>
    <w:rsid w:val="00982FD8"/>
  </w:style>
  <w:style w:type="table" w:customStyle="1" w:styleId="240">
    <w:name w:val="Сетка таблицы24"/>
    <w:basedOn w:val="a1"/>
    <w:next w:val="a8"/>
    <w:rsid w:val="00982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982FD8"/>
  </w:style>
  <w:style w:type="numbering" w:customStyle="1" w:styleId="221">
    <w:name w:val="Нет списка22"/>
    <w:next w:val="a2"/>
    <w:semiHidden/>
    <w:unhideWhenUsed/>
    <w:rsid w:val="00982FD8"/>
  </w:style>
  <w:style w:type="table" w:customStyle="1" w:styleId="1112">
    <w:name w:val="Сетка таблицы1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982FD8"/>
  </w:style>
  <w:style w:type="numbering" w:customStyle="1" w:styleId="411">
    <w:name w:val="Нет списка41"/>
    <w:next w:val="a2"/>
    <w:semiHidden/>
    <w:rsid w:val="00982FD8"/>
  </w:style>
  <w:style w:type="table" w:customStyle="1" w:styleId="320">
    <w:name w:val="Сетка таблицы32"/>
    <w:basedOn w:val="a1"/>
    <w:next w:val="a8"/>
    <w:rsid w:val="00982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982FD8"/>
  </w:style>
  <w:style w:type="numbering" w:customStyle="1" w:styleId="2111">
    <w:name w:val="Нет списка211"/>
    <w:next w:val="a2"/>
    <w:semiHidden/>
    <w:unhideWhenUsed/>
    <w:rsid w:val="00982FD8"/>
  </w:style>
  <w:style w:type="table" w:customStyle="1" w:styleId="1211">
    <w:name w:val="Сетка таблицы12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982FD8"/>
  </w:style>
  <w:style w:type="numbering" w:customStyle="1" w:styleId="61">
    <w:name w:val="Нет списка61"/>
    <w:next w:val="a2"/>
    <w:uiPriority w:val="99"/>
    <w:semiHidden/>
    <w:unhideWhenUsed/>
    <w:rsid w:val="00982FD8"/>
  </w:style>
  <w:style w:type="table" w:customStyle="1" w:styleId="420">
    <w:name w:val="Сетка таблицы42"/>
    <w:basedOn w:val="a1"/>
    <w:next w:val="a8"/>
    <w:rsid w:val="00982FD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1"/>
    <w:next w:val="a2"/>
    <w:uiPriority w:val="99"/>
    <w:semiHidden/>
    <w:unhideWhenUsed/>
    <w:rsid w:val="00982FD8"/>
  </w:style>
  <w:style w:type="table" w:customStyle="1" w:styleId="52">
    <w:name w:val="Сетка таблицы52"/>
    <w:basedOn w:val="a1"/>
    <w:next w:val="a8"/>
    <w:rsid w:val="00982FD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8"/>
    <w:rsid w:val="00982FD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1"/>
    <w:next w:val="a2"/>
    <w:semiHidden/>
    <w:rsid w:val="00982FD8"/>
  </w:style>
  <w:style w:type="table" w:customStyle="1" w:styleId="710">
    <w:name w:val="Сетка таблицы71"/>
    <w:basedOn w:val="a1"/>
    <w:next w:val="a8"/>
    <w:rsid w:val="00982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Стиль полужирный"/>
    <w:basedOn w:val="a"/>
    <w:rsid w:val="00982FD8"/>
  </w:style>
  <w:style w:type="table" w:customStyle="1" w:styleId="1310">
    <w:name w:val="Сетка таблицы13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8"/>
    <w:uiPriority w:val="59"/>
    <w:rsid w:val="00982F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7564FA"/>
  </w:style>
  <w:style w:type="numbering" w:customStyle="1" w:styleId="141">
    <w:name w:val="Нет списка14"/>
    <w:next w:val="a2"/>
    <w:uiPriority w:val="99"/>
    <w:semiHidden/>
    <w:unhideWhenUsed/>
    <w:rsid w:val="007564FA"/>
  </w:style>
  <w:style w:type="table" w:customStyle="1" w:styleId="90">
    <w:name w:val="Сетка таблицы9"/>
    <w:basedOn w:val="a1"/>
    <w:next w:val="a8"/>
    <w:rsid w:val="007564FA"/>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8"/>
    <w:rsid w:val="00756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semiHidden/>
    <w:rsid w:val="007564FA"/>
  </w:style>
  <w:style w:type="table" w:customStyle="1" w:styleId="250">
    <w:name w:val="Сетка таблицы25"/>
    <w:basedOn w:val="a1"/>
    <w:next w:val="a8"/>
    <w:rsid w:val="00756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2"/>
    <w:uiPriority w:val="99"/>
    <w:semiHidden/>
    <w:unhideWhenUsed/>
    <w:rsid w:val="007564FA"/>
  </w:style>
  <w:style w:type="numbering" w:customStyle="1" w:styleId="232">
    <w:name w:val="Нет списка23"/>
    <w:next w:val="a2"/>
    <w:semiHidden/>
    <w:unhideWhenUsed/>
    <w:rsid w:val="007564FA"/>
  </w:style>
  <w:style w:type="table" w:customStyle="1" w:styleId="1121">
    <w:name w:val="Сетка таблицы112"/>
    <w:basedOn w:val="a1"/>
    <w:next w:val="a8"/>
    <w:uiPriority w:val="59"/>
    <w:rsid w:val="007564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1"/>
    <w:next w:val="a8"/>
    <w:uiPriority w:val="59"/>
    <w:rsid w:val="007564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2"/>
    <w:uiPriority w:val="99"/>
    <w:semiHidden/>
    <w:unhideWhenUsed/>
    <w:rsid w:val="007564FA"/>
  </w:style>
  <w:style w:type="numbering" w:customStyle="1" w:styleId="421">
    <w:name w:val="Нет списка42"/>
    <w:next w:val="a2"/>
    <w:semiHidden/>
    <w:rsid w:val="007564FA"/>
  </w:style>
  <w:style w:type="table" w:customStyle="1" w:styleId="330">
    <w:name w:val="Сетка таблицы33"/>
    <w:basedOn w:val="a1"/>
    <w:next w:val="a8"/>
    <w:rsid w:val="00756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7564FA"/>
  </w:style>
  <w:style w:type="numbering" w:customStyle="1" w:styleId="2120">
    <w:name w:val="Нет списка212"/>
    <w:next w:val="a2"/>
    <w:semiHidden/>
    <w:unhideWhenUsed/>
    <w:rsid w:val="007564FA"/>
  </w:style>
  <w:style w:type="table" w:customStyle="1" w:styleId="1220">
    <w:name w:val="Сетка таблицы122"/>
    <w:basedOn w:val="a1"/>
    <w:next w:val="a8"/>
    <w:uiPriority w:val="59"/>
    <w:rsid w:val="007564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1"/>
    <w:next w:val="a8"/>
    <w:uiPriority w:val="59"/>
    <w:rsid w:val="007564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7564FA"/>
  </w:style>
  <w:style w:type="numbering" w:customStyle="1" w:styleId="62">
    <w:name w:val="Нет списка62"/>
    <w:next w:val="a2"/>
    <w:uiPriority w:val="99"/>
    <w:semiHidden/>
    <w:unhideWhenUsed/>
    <w:rsid w:val="007564FA"/>
  </w:style>
  <w:style w:type="table" w:customStyle="1" w:styleId="43">
    <w:name w:val="Сетка таблицы43"/>
    <w:basedOn w:val="a1"/>
    <w:next w:val="a8"/>
    <w:rsid w:val="007564F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2"/>
    <w:next w:val="a2"/>
    <w:uiPriority w:val="99"/>
    <w:semiHidden/>
    <w:unhideWhenUsed/>
    <w:rsid w:val="007564FA"/>
  </w:style>
  <w:style w:type="table" w:customStyle="1" w:styleId="53">
    <w:name w:val="Сетка таблицы53"/>
    <w:basedOn w:val="a1"/>
    <w:next w:val="a8"/>
    <w:rsid w:val="007564F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8"/>
    <w:rsid w:val="007564F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E45CA3"/>
  </w:style>
  <w:style w:type="numbering" w:customStyle="1" w:styleId="150">
    <w:name w:val="Нет списка15"/>
    <w:next w:val="a2"/>
    <w:uiPriority w:val="99"/>
    <w:semiHidden/>
    <w:unhideWhenUsed/>
    <w:rsid w:val="00E45CA3"/>
  </w:style>
  <w:style w:type="table" w:customStyle="1" w:styleId="101">
    <w:name w:val="Сетка таблицы10"/>
    <w:basedOn w:val="a1"/>
    <w:next w:val="a8"/>
    <w:rsid w:val="00E45CA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2"/>
    <w:semiHidden/>
    <w:rsid w:val="00E45CA3"/>
  </w:style>
  <w:style w:type="table" w:customStyle="1" w:styleId="260">
    <w:name w:val="Сетка таблицы26"/>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E45CA3"/>
  </w:style>
  <w:style w:type="numbering" w:customStyle="1" w:styleId="241">
    <w:name w:val="Нет списка24"/>
    <w:next w:val="a2"/>
    <w:semiHidden/>
    <w:unhideWhenUsed/>
    <w:rsid w:val="00E45CA3"/>
  </w:style>
  <w:style w:type="table" w:customStyle="1" w:styleId="1131">
    <w:name w:val="Сетка таблицы113"/>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2"/>
    <w:uiPriority w:val="99"/>
    <w:semiHidden/>
    <w:unhideWhenUsed/>
    <w:rsid w:val="00E45CA3"/>
  </w:style>
  <w:style w:type="numbering" w:customStyle="1" w:styleId="430">
    <w:name w:val="Нет списка43"/>
    <w:next w:val="a2"/>
    <w:semiHidden/>
    <w:rsid w:val="00E45CA3"/>
  </w:style>
  <w:style w:type="table" w:customStyle="1" w:styleId="340">
    <w:name w:val="Сетка таблицы34"/>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E45CA3"/>
  </w:style>
  <w:style w:type="numbering" w:customStyle="1" w:styleId="2130">
    <w:name w:val="Нет списка213"/>
    <w:next w:val="a2"/>
    <w:semiHidden/>
    <w:unhideWhenUsed/>
    <w:rsid w:val="00E45CA3"/>
  </w:style>
  <w:style w:type="table" w:customStyle="1" w:styleId="1230">
    <w:name w:val="Сетка таблицы123"/>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2"/>
    <w:uiPriority w:val="99"/>
    <w:semiHidden/>
    <w:unhideWhenUsed/>
    <w:rsid w:val="00E45CA3"/>
  </w:style>
  <w:style w:type="numbering" w:customStyle="1" w:styleId="63">
    <w:name w:val="Нет списка63"/>
    <w:next w:val="a2"/>
    <w:uiPriority w:val="99"/>
    <w:semiHidden/>
    <w:unhideWhenUsed/>
    <w:rsid w:val="00E45CA3"/>
  </w:style>
  <w:style w:type="table" w:customStyle="1" w:styleId="44">
    <w:name w:val="Сетка таблицы44"/>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3"/>
    <w:next w:val="a2"/>
    <w:uiPriority w:val="99"/>
    <w:semiHidden/>
    <w:unhideWhenUsed/>
    <w:rsid w:val="00E45CA3"/>
  </w:style>
  <w:style w:type="table" w:customStyle="1" w:styleId="54">
    <w:name w:val="Сетка таблицы54"/>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2"/>
    <w:next w:val="a2"/>
    <w:uiPriority w:val="99"/>
    <w:semiHidden/>
    <w:unhideWhenUsed/>
    <w:rsid w:val="00E45CA3"/>
  </w:style>
  <w:style w:type="numbering" w:customStyle="1" w:styleId="1311">
    <w:name w:val="Нет списка131"/>
    <w:next w:val="a2"/>
    <w:uiPriority w:val="99"/>
    <w:semiHidden/>
    <w:unhideWhenUsed/>
    <w:rsid w:val="00E45CA3"/>
  </w:style>
  <w:style w:type="table" w:customStyle="1" w:styleId="810">
    <w:name w:val="Сетка таблицы81"/>
    <w:basedOn w:val="a1"/>
    <w:next w:val="a8"/>
    <w:rsid w:val="00E45CA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semiHidden/>
    <w:rsid w:val="00E45CA3"/>
  </w:style>
  <w:style w:type="table" w:customStyle="1" w:styleId="2410">
    <w:name w:val="Сетка таблицы241"/>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rsid w:val="00E45CA3"/>
  </w:style>
  <w:style w:type="numbering" w:customStyle="1" w:styleId="2211">
    <w:name w:val="Нет списка221"/>
    <w:next w:val="a2"/>
    <w:semiHidden/>
    <w:unhideWhenUsed/>
    <w:rsid w:val="00E45CA3"/>
  </w:style>
  <w:style w:type="table" w:customStyle="1" w:styleId="11110">
    <w:name w:val="Сетка таблицы1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2"/>
    <w:uiPriority w:val="99"/>
    <w:semiHidden/>
    <w:unhideWhenUsed/>
    <w:rsid w:val="00E45CA3"/>
  </w:style>
  <w:style w:type="numbering" w:customStyle="1" w:styleId="4111">
    <w:name w:val="Нет списка411"/>
    <w:next w:val="a2"/>
    <w:semiHidden/>
    <w:rsid w:val="00E45CA3"/>
  </w:style>
  <w:style w:type="table" w:customStyle="1" w:styleId="3210">
    <w:name w:val="Сетка таблицы321"/>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2"/>
    <w:uiPriority w:val="99"/>
    <w:semiHidden/>
    <w:unhideWhenUsed/>
    <w:rsid w:val="00E45CA3"/>
  </w:style>
  <w:style w:type="numbering" w:customStyle="1" w:styleId="21111">
    <w:name w:val="Нет списка2111"/>
    <w:next w:val="a2"/>
    <w:semiHidden/>
    <w:unhideWhenUsed/>
    <w:rsid w:val="00E45CA3"/>
  </w:style>
  <w:style w:type="table" w:customStyle="1" w:styleId="12111">
    <w:name w:val="Сетка таблицы12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2"/>
    <w:uiPriority w:val="99"/>
    <w:semiHidden/>
    <w:unhideWhenUsed/>
    <w:rsid w:val="00E45CA3"/>
  </w:style>
  <w:style w:type="numbering" w:customStyle="1" w:styleId="6110">
    <w:name w:val="Нет списка611"/>
    <w:next w:val="a2"/>
    <w:uiPriority w:val="99"/>
    <w:semiHidden/>
    <w:unhideWhenUsed/>
    <w:rsid w:val="00E45CA3"/>
  </w:style>
  <w:style w:type="table" w:customStyle="1" w:styleId="4210">
    <w:name w:val="Сетка таблицы421"/>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2"/>
    <w:uiPriority w:val="99"/>
    <w:semiHidden/>
    <w:unhideWhenUsed/>
    <w:rsid w:val="00E45CA3"/>
  </w:style>
  <w:style w:type="table" w:customStyle="1" w:styleId="521">
    <w:name w:val="Сетка таблицы521"/>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1"/>
    <w:next w:val="a2"/>
    <w:semiHidden/>
    <w:rsid w:val="00E45CA3"/>
  </w:style>
  <w:style w:type="table" w:customStyle="1" w:styleId="712">
    <w:name w:val="Сетка таблицы712"/>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1"/>
    <w:next w:val="a2"/>
    <w:uiPriority w:val="99"/>
    <w:semiHidden/>
    <w:unhideWhenUsed/>
    <w:rsid w:val="00E45CA3"/>
  </w:style>
  <w:style w:type="numbering" w:customStyle="1" w:styleId="1411">
    <w:name w:val="Нет списка141"/>
    <w:next w:val="a2"/>
    <w:uiPriority w:val="99"/>
    <w:semiHidden/>
    <w:unhideWhenUsed/>
    <w:rsid w:val="00E45CA3"/>
  </w:style>
  <w:style w:type="table" w:customStyle="1" w:styleId="910">
    <w:name w:val="Сетка таблицы91"/>
    <w:basedOn w:val="a1"/>
    <w:next w:val="a8"/>
    <w:rsid w:val="00E45CA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2"/>
    <w:semiHidden/>
    <w:rsid w:val="00E45CA3"/>
  </w:style>
  <w:style w:type="table" w:customStyle="1" w:styleId="251">
    <w:name w:val="Сетка таблицы251"/>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E45CA3"/>
  </w:style>
  <w:style w:type="numbering" w:customStyle="1" w:styleId="2310">
    <w:name w:val="Нет списка231"/>
    <w:next w:val="a2"/>
    <w:semiHidden/>
    <w:unhideWhenUsed/>
    <w:rsid w:val="00E45CA3"/>
  </w:style>
  <w:style w:type="table" w:customStyle="1" w:styleId="11211">
    <w:name w:val="Сетка таблицы112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2"/>
    <w:uiPriority w:val="99"/>
    <w:semiHidden/>
    <w:unhideWhenUsed/>
    <w:rsid w:val="00E45CA3"/>
  </w:style>
  <w:style w:type="numbering" w:customStyle="1" w:styleId="4211">
    <w:name w:val="Нет списка421"/>
    <w:next w:val="a2"/>
    <w:semiHidden/>
    <w:rsid w:val="00E45CA3"/>
  </w:style>
  <w:style w:type="table" w:customStyle="1" w:styleId="3310">
    <w:name w:val="Сетка таблицы331"/>
    <w:basedOn w:val="a1"/>
    <w:next w:val="a8"/>
    <w:rsid w:val="00E45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E45CA3"/>
  </w:style>
  <w:style w:type="numbering" w:customStyle="1" w:styleId="21210">
    <w:name w:val="Нет списка2121"/>
    <w:next w:val="a2"/>
    <w:semiHidden/>
    <w:unhideWhenUsed/>
    <w:rsid w:val="00E45CA3"/>
  </w:style>
  <w:style w:type="table" w:customStyle="1" w:styleId="12210">
    <w:name w:val="Сетка таблицы122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1"/>
    <w:next w:val="a8"/>
    <w:uiPriority w:val="59"/>
    <w:rsid w:val="00E45C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2"/>
    <w:uiPriority w:val="99"/>
    <w:semiHidden/>
    <w:unhideWhenUsed/>
    <w:rsid w:val="00E45CA3"/>
  </w:style>
  <w:style w:type="numbering" w:customStyle="1" w:styleId="621">
    <w:name w:val="Нет списка621"/>
    <w:next w:val="a2"/>
    <w:uiPriority w:val="99"/>
    <w:semiHidden/>
    <w:unhideWhenUsed/>
    <w:rsid w:val="00E45CA3"/>
  </w:style>
  <w:style w:type="table" w:customStyle="1" w:styleId="431">
    <w:name w:val="Сетка таблицы431"/>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1"/>
    <w:next w:val="a2"/>
    <w:uiPriority w:val="99"/>
    <w:semiHidden/>
    <w:unhideWhenUsed/>
    <w:rsid w:val="00E45CA3"/>
  </w:style>
  <w:style w:type="table" w:customStyle="1" w:styleId="531">
    <w:name w:val="Сетка таблицы531"/>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1"/>
    <w:next w:val="a8"/>
    <w:rsid w:val="00E45CA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AC6BAC"/>
  </w:style>
  <w:style w:type="numbering" w:customStyle="1" w:styleId="17">
    <w:name w:val="Нет списка17"/>
    <w:next w:val="a2"/>
    <w:uiPriority w:val="99"/>
    <w:semiHidden/>
    <w:unhideWhenUsed/>
    <w:rsid w:val="00AC6BAC"/>
  </w:style>
  <w:style w:type="table" w:customStyle="1" w:styleId="170">
    <w:name w:val="Сетка таблицы17"/>
    <w:basedOn w:val="a1"/>
    <w:next w:val="a8"/>
    <w:rsid w:val="00AC6BAC"/>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8"/>
    <w:rsid w:val="00AC6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semiHidden/>
    <w:rsid w:val="00AC6BAC"/>
  </w:style>
  <w:style w:type="table" w:customStyle="1" w:styleId="270">
    <w:name w:val="Сетка таблицы27"/>
    <w:basedOn w:val="a1"/>
    <w:next w:val="a8"/>
    <w:rsid w:val="00AC6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4"/>
    <w:next w:val="a2"/>
    <w:uiPriority w:val="99"/>
    <w:semiHidden/>
    <w:unhideWhenUsed/>
    <w:rsid w:val="00AC6BAC"/>
  </w:style>
  <w:style w:type="numbering" w:customStyle="1" w:styleId="252">
    <w:name w:val="Нет списка25"/>
    <w:next w:val="a2"/>
    <w:semiHidden/>
    <w:unhideWhenUsed/>
    <w:rsid w:val="00AC6BAC"/>
  </w:style>
  <w:style w:type="table" w:customStyle="1" w:styleId="1140">
    <w:name w:val="Сетка таблицы114"/>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2"/>
    <w:uiPriority w:val="99"/>
    <w:semiHidden/>
    <w:unhideWhenUsed/>
    <w:rsid w:val="00AC6BAC"/>
  </w:style>
  <w:style w:type="numbering" w:customStyle="1" w:styleId="440">
    <w:name w:val="Нет списка44"/>
    <w:next w:val="a2"/>
    <w:semiHidden/>
    <w:rsid w:val="00AC6BAC"/>
  </w:style>
  <w:style w:type="table" w:customStyle="1" w:styleId="35">
    <w:name w:val="Сетка таблицы35"/>
    <w:basedOn w:val="a1"/>
    <w:next w:val="a8"/>
    <w:rsid w:val="00AC6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2"/>
    <w:uiPriority w:val="99"/>
    <w:semiHidden/>
    <w:unhideWhenUsed/>
    <w:rsid w:val="00AC6BAC"/>
  </w:style>
  <w:style w:type="numbering" w:customStyle="1" w:styleId="2140">
    <w:name w:val="Нет списка214"/>
    <w:next w:val="a2"/>
    <w:semiHidden/>
    <w:unhideWhenUsed/>
    <w:rsid w:val="00AC6BAC"/>
  </w:style>
  <w:style w:type="table" w:customStyle="1" w:styleId="1240">
    <w:name w:val="Сетка таблицы124"/>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2"/>
    <w:uiPriority w:val="99"/>
    <w:semiHidden/>
    <w:unhideWhenUsed/>
    <w:rsid w:val="00AC6BAC"/>
  </w:style>
  <w:style w:type="numbering" w:customStyle="1" w:styleId="64">
    <w:name w:val="Нет списка64"/>
    <w:next w:val="a2"/>
    <w:uiPriority w:val="99"/>
    <w:semiHidden/>
    <w:unhideWhenUsed/>
    <w:rsid w:val="00AC6BAC"/>
  </w:style>
  <w:style w:type="table" w:customStyle="1" w:styleId="45">
    <w:name w:val="Сетка таблицы45"/>
    <w:basedOn w:val="a1"/>
    <w:next w:val="a8"/>
    <w:rsid w:val="00AC6BA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4"/>
    <w:next w:val="a2"/>
    <w:uiPriority w:val="99"/>
    <w:semiHidden/>
    <w:unhideWhenUsed/>
    <w:rsid w:val="00AC6BAC"/>
  </w:style>
  <w:style w:type="table" w:customStyle="1" w:styleId="55">
    <w:name w:val="Сетка таблицы55"/>
    <w:basedOn w:val="a1"/>
    <w:next w:val="a8"/>
    <w:rsid w:val="00AC6BA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next w:val="a8"/>
    <w:rsid w:val="00AC6BA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3"/>
    <w:next w:val="a2"/>
    <w:semiHidden/>
    <w:rsid w:val="00AC6BAC"/>
  </w:style>
  <w:style w:type="table" w:customStyle="1" w:styleId="730">
    <w:name w:val="Сетка таблицы73"/>
    <w:basedOn w:val="a1"/>
    <w:next w:val="a8"/>
    <w:rsid w:val="00AC6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1"/>
    <w:next w:val="a8"/>
    <w:uiPriority w:val="59"/>
    <w:rsid w:val="00AC6B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8"/>
    <w:uiPriority w:val="59"/>
    <w:rsid w:val="00AC6B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8"/>
    <w:uiPriority w:val="59"/>
    <w:rsid w:val="00AC6B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8"/>
    <w:uiPriority w:val="59"/>
    <w:rsid w:val="00AC6B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8"/>
    <w:uiPriority w:val="59"/>
    <w:rsid w:val="00176C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484C1C"/>
  </w:style>
  <w:style w:type="numbering" w:customStyle="1" w:styleId="19">
    <w:name w:val="Нет списка19"/>
    <w:next w:val="a2"/>
    <w:uiPriority w:val="99"/>
    <w:semiHidden/>
    <w:unhideWhenUsed/>
    <w:rsid w:val="00484C1C"/>
  </w:style>
  <w:style w:type="table" w:customStyle="1" w:styleId="190">
    <w:name w:val="Сетка таблицы19"/>
    <w:basedOn w:val="a1"/>
    <w:next w:val="a8"/>
    <w:rsid w:val="00484C1C"/>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8"/>
    <w:rsid w:val="00484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semiHidden/>
    <w:rsid w:val="00484C1C"/>
  </w:style>
  <w:style w:type="table" w:customStyle="1" w:styleId="280">
    <w:name w:val="Сетка таблицы28"/>
    <w:basedOn w:val="a1"/>
    <w:next w:val="a8"/>
    <w:rsid w:val="00484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next w:val="a2"/>
    <w:uiPriority w:val="99"/>
    <w:semiHidden/>
    <w:unhideWhenUsed/>
    <w:rsid w:val="00484C1C"/>
  </w:style>
  <w:style w:type="numbering" w:customStyle="1" w:styleId="261">
    <w:name w:val="Нет списка26"/>
    <w:next w:val="a2"/>
    <w:semiHidden/>
    <w:unhideWhenUsed/>
    <w:rsid w:val="00484C1C"/>
  </w:style>
  <w:style w:type="table" w:customStyle="1" w:styleId="1150">
    <w:name w:val="Сетка таблицы115"/>
    <w:basedOn w:val="a1"/>
    <w:next w:val="a8"/>
    <w:uiPriority w:val="59"/>
    <w:rsid w:val="00484C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1"/>
    <w:next w:val="a8"/>
    <w:uiPriority w:val="59"/>
    <w:rsid w:val="00484C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2"/>
    <w:uiPriority w:val="99"/>
    <w:semiHidden/>
    <w:unhideWhenUsed/>
    <w:rsid w:val="00484C1C"/>
  </w:style>
  <w:style w:type="numbering" w:customStyle="1" w:styleId="450">
    <w:name w:val="Нет списка45"/>
    <w:next w:val="a2"/>
    <w:semiHidden/>
    <w:rsid w:val="00484C1C"/>
  </w:style>
  <w:style w:type="table" w:customStyle="1" w:styleId="36">
    <w:name w:val="Сетка таблицы36"/>
    <w:basedOn w:val="a1"/>
    <w:next w:val="a8"/>
    <w:rsid w:val="00484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2"/>
    <w:uiPriority w:val="99"/>
    <w:semiHidden/>
    <w:unhideWhenUsed/>
    <w:rsid w:val="00484C1C"/>
  </w:style>
  <w:style w:type="numbering" w:customStyle="1" w:styleId="2150">
    <w:name w:val="Нет списка215"/>
    <w:next w:val="a2"/>
    <w:semiHidden/>
    <w:unhideWhenUsed/>
    <w:rsid w:val="00484C1C"/>
  </w:style>
  <w:style w:type="table" w:customStyle="1" w:styleId="1250">
    <w:name w:val="Сетка таблицы125"/>
    <w:basedOn w:val="a1"/>
    <w:next w:val="a8"/>
    <w:uiPriority w:val="59"/>
    <w:rsid w:val="00484C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1"/>
    <w:next w:val="a8"/>
    <w:uiPriority w:val="59"/>
    <w:rsid w:val="00484C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2"/>
    <w:uiPriority w:val="99"/>
    <w:semiHidden/>
    <w:unhideWhenUsed/>
    <w:rsid w:val="00484C1C"/>
  </w:style>
  <w:style w:type="numbering" w:customStyle="1" w:styleId="65">
    <w:name w:val="Нет списка65"/>
    <w:next w:val="a2"/>
    <w:uiPriority w:val="99"/>
    <w:semiHidden/>
    <w:unhideWhenUsed/>
    <w:rsid w:val="00484C1C"/>
  </w:style>
  <w:style w:type="table" w:customStyle="1" w:styleId="46">
    <w:name w:val="Сетка таблицы46"/>
    <w:basedOn w:val="a1"/>
    <w:next w:val="a8"/>
    <w:rsid w:val="00484C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5"/>
    <w:next w:val="a2"/>
    <w:uiPriority w:val="99"/>
    <w:semiHidden/>
    <w:unhideWhenUsed/>
    <w:rsid w:val="00484C1C"/>
  </w:style>
  <w:style w:type="table" w:customStyle="1" w:styleId="56">
    <w:name w:val="Сетка таблицы56"/>
    <w:basedOn w:val="a1"/>
    <w:next w:val="a8"/>
    <w:rsid w:val="00484C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1"/>
    <w:next w:val="a8"/>
    <w:rsid w:val="00484C1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8"/>
    <w:rsid w:val="00907226"/>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6"/>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rsid w:val="00907226"/>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rsid w:val="00907226"/>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rsid w:val="0090722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59"/>
    <w:rsid w:val="009072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457C60"/>
  </w:style>
  <w:style w:type="numbering" w:customStyle="1" w:styleId="1101">
    <w:name w:val="Нет списка110"/>
    <w:next w:val="a2"/>
    <w:uiPriority w:val="99"/>
    <w:semiHidden/>
    <w:unhideWhenUsed/>
    <w:rsid w:val="00457C60"/>
  </w:style>
  <w:style w:type="table" w:customStyle="1" w:styleId="300">
    <w:name w:val="Сетка таблицы30"/>
    <w:basedOn w:val="a1"/>
    <w:next w:val="a8"/>
    <w:rsid w:val="00457C6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2"/>
    <w:semiHidden/>
    <w:rsid w:val="00457C60"/>
  </w:style>
  <w:style w:type="table" w:customStyle="1" w:styleId="2100">
    <w:name w:val="Сетка таблицы210"/>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2"/>
    <w:uiPriority w:val="99"/>
    <w:semiHidden/>
    <w:unhideWhenUsed/>
    <w:rsid w:val="00457C60"/>
  </w:style>
  <w:style w:type="numbering" w:customStyle="1" w:styleId="271">
    <w:name w:val="Нет списка27"/>
    <w:next w:val="a2"/>
    <w:semiHidden/>
    <w:unhideWhenUsed/>
    <w:rsid w:val="00457C60"/>
  </w:style>
  <w:style w:type="table" w:customStyle="1" w:styleId="119">
    <w:name w:val="Сетка таблицы119"/>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7"/>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2"/>
    <w:uiPriority w:val="99"/>
    <w:semiHidden/>
    <w:unhideWhenUsed/>
    <w:rsid w:val="00457C60"/>
  </w:style>
  <w:style w:type="numbering" w:customStyle="1" w:styleId="460">
    <w:name w:val="Нет списка46"/>
    <w:next w:val="a2"/>
    <w:semiHidden/>
    <w:rsid w:val="00457C60"/>
  </w:style>
  <w:style w:type="table" w:customStyle="1" w:styleId="38">
    <w:name w:val="Сетка таблицы38"/>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2"/>
    <w:uiPriority w:val="99"/>
    <w:semiHidden/>
    <w:unhideWhenUsed/>
    <w:rsid w:val="00457C60"/>
  </w:style>
  <w:style w:type="numbering" w:customStyle="1" w:styleId="2160">
    <w:name w:val="Нет списка216"/>
    <w:next w:val="a2"/>
    <w:semiHidden/>
    <w:unhideWhenUsed/>
    <w:rsid w:val="00457C60"/>
  </w:style>
  <w:style w:type="table" w:customStyle="1" w:styleId="127">
    <w:name w:val="Сетка таблицы127"/>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2"/>
    <w:uiPriority w:val="99"/>
    <w:semiHidden/>
    <w:unhideWhenUsed/>
    <w:rsid w:val="00457C60"/>
  </w:style>
  <w:style w:type="numbering" w:customStyle="1" w:styleId="660">
    <w:name w:val="Нет списка66"/>
    <w:next w:val="a2"/>
    <w:uiPriority w:val="99"/>
    <w:semiHidden/>
    <w:unhideWhenUsed/>
    <w:rsid w:val="00457C60"/>
  </w:style>
  <w:style w:type="table" w:customStyle="1" w:styleId="48">
    <w:name w:val="Сетка таблицы48"/>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
    <w:name w:val="Нет списка76"/>
    <w:next w:val="a2"/>
    <w:uiPriority w:val="99"/>
    <w:semiHidden/>
    <w:unhideWhenUsed/>
    <w:rsid w:val="00457C60"/>
  </w:style>
  <w:style w:type="table" w:customStyle="1" w:styleId="58">
    <w:name w:val="Сетка таблицы58"/>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4"/>
    <w:next w:val="a2"/>
    <w:uiPriority w:val="99"/>
    <w:semiHidden/>
    <w:unhideWhenUsed/>
    <w:rsid w:val="00457C60"/>
  </w:style>
  <w:style w:type="numbering" w:customStyle="1" w:styleId="1320">
    <w:name w:val="Нет списка132"/>
    <w:next w:val="a2"/>
    <w:uiPriority w:val="99"/>
    <w:semiHidden/>
    <w:unhideWhenUsed/>
    <w:rsid w:val="00457C60"/>
  </w:style>
  <w:style w:type="table" w:customStyle="1" w:styleId="840">
    <w:name w:val="Сетка таблицы84"/>
    <w:basedOn w:val="a1"/>
    <w:next w:val="a8"/>
    <w:rsid w:val="00457C6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semiHidden/>
    <w:rsid w:val="00457C60"/>
  </w:style>
  <w:style w:type="table" w:customStyle="1" w:styleId="243">
    <w:name w:val="Сетка таблицы243"/>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2"/>
    <w:uiPriority w:val="99"/>
    <w:semiHidden/>
    <w:unhideWhenUsed/>
    <w:rsid w:val="00457C60"/>
  </w:style>
  <w:style w:type="numbering" w:customStyle="1" w:styleId="2220">
    <w:name w:val="Нет списка222"/>
    <w:next w:val="a2"/>
    <w:semiHidden/>
    <w:unhideWhenUsed/>
    <w:rsid w:val="00457C60"/>
  </w:style>
  <w:style w:type="table" w:customStyle="1" w:styleId="11130">
    <w:name w:val="Сетка таблицы1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2"/>
    <w:uiPriority w:val="99"/>
    <w:semiHidden/>
    <w:unhideWhenUsed/>
    <w:rsid w:val="00457C60"/>
  </w:style>
  <w:style w:type="numbering" w:customStyle="1" w:styleId="4120">
    <w:name w:val="Нет списка412"/>
    <w:next w:val="a2"/>
    <w:semiHidden/>
    <w:rsid w:val="00457C60"/>
  </w:style>
  <w:style w:type="table" w:customStyle="1" w:styleId="323">
    <w:name w:val="Сетка таблицы323"/>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2"/>
    <w:uiPriority w:val="99"/>
    <w:semiHidden/>
    <w:unhideWhenUsed/>
    <w:rsid w:val="00457C60"/>
  </w:style>
  <w:style w:type="numbering" w:customStyle="1" w:styleId="21120">
    <w:name w:val="Нет списка2112"/>
    <w:next w:val="a2"/>
    <w:semiHidden/>
    <w:unhideWhenUsed/>
    <w:rsid w:val="00457C60"/>
  </w:style>
  <w:style w:type="table" w:customStyle="1" w:styleId="1213">
    <w:name w:val="Сетка таблицы12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2"/>
    <w:uiPriority w:val="99"/>
    <w:semiHidden/>
    <w:unhideWhenUsed/>
    <w:rsid w:val="00457C60"/>
  </w:style>
  <w:style w:type="numbering" w:customStyle="1" w:styleId="6120">
    <w:name w:val="Нет списка612"/>
    <w:next w:val="a2"/>
    <w:uiPriority w:val="99"/>
    <w:semiHidden/>
    <w:unhideWhenUsed/>
    <w:rsid w:val="00457C60"/>
  </w:style>
  <w:style w:type="table" w:customStyle="1" w:styleId="423">
    <w:name w:val="Сетка таблицы423"/>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2"/>
    <w:uiPriority w:val="99"/>
    <w:semiHidden/>
    <w:unhideWhenUsed/>
    <w:rsid w:val="00457C60"/>
  </w:style>
  <w:style w:type="table" w:customStyle="1" w:styleId="523">
    <w:name w:val="Сетка таблицы523"/>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2"/>
    <w:next w:val="a2"/>
    <w:semiHidden/>
    <w:rsid w:val="00457C60"/>
  </w:style>
  <w:style w:type="table" w:customStyle="1" w:styleId="715">
    <w:name w:val="Сетка таблицы715"/>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0">
    <w:name w:val="Нет списка92"/>
    <w:next w:val="a2"/>
    <w:uiPriority w:val="99"/>
    <w:semiHidden/>
    <w:unhideWhenUsed/>
    <w:rsid w:val="00457C60"/>
  </w:style>
  <w:style w:type="numbering" w:customStyle="1" w:styleId="1420">
    <w:name w:val="Нет списка142"/>
    <w:next w:val="a2"/>
    <w:uiPriority w:val="99"/>
    <w:semiHidden/>
    <w:unhideWhenUsed/>
    <w:rsid w:val="00457C60"/>
  </w:style>
  <w:style w:type="table" w:customStyle="1" w:styleId="94">
    <w:name w:val="Сетка таблицы94"/>
    <w:basedOn w:val="a1"/>
    <w:next w:val="a8"/>
    <w:rsid w:val="00457C60"/>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2"/>
    <w:semiHidden/>
    <w:rsid w:val="00457C60"/>
  </w:style>
  <w:style w:type="table" w:customStyle="1" w:styleId="253">
    <w:name w:val="Сетка таблицы253"/>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0">
    <w:name w:val="Нет списка11122"/>
    <w:next w:val="a2"/>
    <w:uiPriority w:val="99"/>
    <w:semiHidden/>
    <w:unhideWhenUsed/>
    <w:rsid w:val="00457C60"/>
  </w:style>
  <w:style w:type="numbering" w:customStyle="1" w:styleId="2321">
    <w:name w:val="Нет списка232"/>
    <w:next w:val="a2"/>
    <w:semiHidden/>
    <w:unhideWhenUsed/>
    <w:rsid w:val="00457C60"/>
  </w:style>
  <w:style w:type="table" w:customStyle="1" w:styleId="1123">
    <w:name w:val="Сетка таблицы112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
    <w:name w:val="Сетка таблицы212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2"/>
    <w:uiPriority w:val="99"/>
    <w:semiHidden/>
    <w:unhideWhenUsed/>
    <w:rsid w:val="00457C60"/>
  </w:style>
  <w:style w:type="numbering" w:customStyle="1" w:styleId="4220">
    <w:name w:val="Нет списка422"/>
    <w:next w:val="a2"/>
    <w:semiHidden/>
    <w:rsid w:val="00457C60"/>
  </w:style>
  <w:style w:type="table" w:customStyle="1" w:styleId="333">
    <w:name w:val="Сетка таблицы333"/>
    <w:basedOn w:val="a1"/>
    <w:next w:val="a8"/>
    <w:rsid w:val="00457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0">
    <w:name w:val="Нет списка1222"/>
    <w:next w:val="a2"/>
    <w:uiPriority w:val="99"/>
    <w:semiHidden/>
    <w:unhideWhenUsed/>
    <w:rsid w:val="00457C60"/>
  </w:style>
  <w:style w:type="numbering" w:customStyle="1" w:styleId="21220">
    <w:name w:val="Нет списка2122"/>
    <w:next w:val="a2"/>
    <w:semiHidden/>
    <w:unhideWhenUsed/>
    <w:rsid w:val="00457C60"/>
  </w:style>
  <w:style w:type="table" w:customStyle="1" w:styleId="1223">
    <w:name w:val="Сетка таблицы122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1"/>
    <w:next w:val="a8"/>
    <w:uiPriority w:val="59"/>
    <w:rsid w:val="00457C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2"/>
    <w:uiPriority w:val="99"/>
    <w:semiHidden/>
    <w:unhideWhenUsed/>
    <w:rsid w:val="00457C60"/>
  </w:style>
  <w:style w:type="numbering" w:customStyle="1" w:styleId="6220">
    <w:name w:val="Нет списка622"/>
    <w:next w:val="a2"/>
    <w:uiPriority w:val="99"/>
    <w:semiHidden/>
    <w:unhideWhenUsed/>
    <w:rsid w:val="00457C60"/>
  </w:style>
  <w:style w:type="table" w:customStyle="1" w:styleId="433">
    <w:name w:val="Сетка таблицы433"/>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2"/>
    <w:next w:val="a2"/>
    <w:uiPriority w:val="99"/>
    <w:semiHidden/>
    <w:unhideWhenUsed/>
    <w:rsid w:val="00457C60"/>
  </w:style>
  <w:style w:type="table" w:customStyle="1" w:styleId="533">
    <w:name w:val="Сетка таблицы533"/>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1"/>
    <w:next w:val="a8"/>
    <w:rsid w:val="00457C6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2"/>
    <w:uiPriority w:val="99"/>
    <w:semiHidden/>
    <w:unhideWhenUsed/>
    <w:rsid w:val="006E5854"/>
  </w:style>
  <w:style w:type="numbering" w:customStyle="1" w:styleId="1170">
    <w:name w:val="Нет списка117"/>
    <w:next w:val="a2"/>
    <w:uiPriority w:val="99"/>
    <w:semiHidden/>
    <w:unhideWhenUsed/>
    <w:rsid w:val="006E5854"/>
  </w:style>
  <w:style w:type="table" w:customStyle="1" w:styleId="39">
    <w:name w:val="Сетка таблицы39"/>
    <w:basedOn w:val="a1"/>
    <w:next w:val="a8"/>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9"/>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9"/>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Сетка таблицы22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Сетка таблицы616"/>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6"/>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етка таблицы13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Сетка таблицы23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
    <w:name w:val="Сетка таблицы212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4"/>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
    <w:name w:val="Сетка таблицы2224"/>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Сетка таблицы434"/>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4"/>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0">
    <w:name w:val="Сетка таблицы2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
    <w:name w:val="Сетка таблицы6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rsid w:val="006E5854"/>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0">
    <w:name w:val="Сетка таблицы28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1"/>
    <w:rsid w:val="006E5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1"/>
    <w:rsid w:val="006E5854"/>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Сетка таблицы31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Сетка таблицы41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rsid w:val="006E5854"/>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rsid w:val="006E5854"/>
    <w:rPr>
      <w:rFonts w:ascii="Arial"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1"/>
    <w:rsid w:val="006E58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uiPriority w:val="59"/>
    <w:rsid w:val="006E58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AE6A63"/>
  </w:style>
  <w:style w:type="numbering" w:customStyle="1" w:styleId="1180">
    <w:name w:val="Нет списка118"/>
    <w:next w:val="a2"/>
    <w:uiPriority w:val="99"/>
    <w:semiHidden/>
    <w:unhideWhenUsed/>
    <w:rsid w:val="00AE6A63"/>
  </w:style>
  <w:style w:type="table" w:customStyle="1" w:styleId="400">
    <w:name w:val="Сетка таблицы40"/>
    <w:basedOn w:val="a1"/>
    <w:next w:val="a8"/>
    <w:rsid w:val="00AE6A63"/>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1"/>
    <w:next w:val="a8"/>
    <w:rsid w:val="00AE6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2"/>
    <w:semiHidden/>
    <w:rsid w:val="00AE6A63"/>
  </w:style>
  <w:style w:type="table" w:customStyle="1" w:styleId="2200">
    <w:name w:val="Сетка таблицы220"/>
    <w:basedOn w:val="a1"/>
    <w:next w:val="a8"/>
    <w:rsid w:val="00AE6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rsid w:val="00AE6A63"/>
  </w:style>
  <w:style w:type="numbering" w:customStyle="1" w:styleId="2101">
    <w:name w:val="Нет списка210"/>
    <w:next w:val="a2"/>
    <w:semiHidden/>
    <w:unhideWhenUsed/>
    <w:rsid w:val="00AE6A63"/>
  </w:style>
  <w:style w:type="table" w:customStyle="1" w:styleId="11150">
    <w:name w:val="Сетка таблицы111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2"/>
    <w:uiPriority w:val="99"/>
    <w:semiHidden/>
    <w:unhideWhenUsed/>
    <w:rsid w:val="00AE6A63"/>
  </w:style>
  <w:style w:type="numbering" w:customStyle="1" w:styleId="470">
    <w:name w:val="Нет списка47"/>
    <w:next w:val="a2"/>
    <w:semiHidden/>
    <w:rsid w:val="00AE6A63"/>
  </w:style>
  <w:style w:type="table" w:customStyle="1" w:styleId="317">
    <w:name w:val="Сетка таблицы317"/>
    <w:basedOn w:val="a1"/>
    <w:next w:val="a8"/>
    <w:rsid w:val="00AE6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Нет списка127"/>
    <w:next w:val="a2"/>
    <w:uiPriority w:val="99"/>
    <w:semiHidden/>
    <w:unhideWhenUsed/>
    <w:rsid w:val="00AE6A63"/>
  </w:style>
  <w:style w:type="numbering" w:customStyle="1" w:styleId="2170">
    <w:name w:val="Нет списка217"/>
    <w:next w:val="a2"/>
    <w:semiHidden/>
    <w:unhideWhenUsed/>
    <w:rsid w:val="00AE6A63"/>
  </w:style>
  <w:style w:type="table" w:customStyle="1" w:styleId="12100">
    <w:name w:val="Сетка таблицы1210"/>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Сетка таблицы229"/>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2"/>
    <w:uiPriority w:val="99"/>
    <w:semiHidden/>
    <w:unhideWhenUsed/>
    <w:rsid w:val="00AE6A63"/>
  </w:style>
  <w:style w:type="numbering" w:customStyle="1" w:styleId="670">
    <w:name w:val="Нет списка67"/>
    <w:next w:val="a2"/>
    <w:uiPriority w:val="99"/>
    <w:semiHidden/>
    <w:unhideWhenUsed/>
    <w:rsid w:val="00AE6A63"/>
  </w:style>
  <w:style w:type="table" w:customStyle="1" w:styleId="4100">
    <w:name w:val="Сетка таблицы410"/>
    <w:basedOn w:val="a1"/>
    <w:next w:val="a8"/>
    <w:rsid w:val="00AE6A6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2"/>
    <w:uiPriority w:val="99"/>
    <w:semiHidden/>
    <w:unhideWhenUsed/>
    <w:rsid w:val="00AE6A63"/>
  </w:style>
  <w:style w:type="table" w:customStyle="1" w:styleId="5100">
    <w:name w:val="Сетка таблицы510"/>
    <w:basedOn w:val="a1"/>
    <w:next w:val="a8"/>
    <w:rsid w:val="00AE6A6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9"/>
    <w:basedOn w:val="a1"/>
    <w:next w:val="a8"/>
    <w:rsid w:val="00AE6A6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2"/>
    <w:semiHidden/>
    <w:rsid w:val="00AE6A63"/>
  </w:style>
  <w:style w:type="table" w:customStyle="1" w:styleId="770">
    <w:name w:val="Сетка таблицы77"/>
    <w:basedOn w:val="a1"/>
    <w:next w:val="a8"/>
    <w:rsid w:val="00AE6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Сетка таблицы237"/>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8"/>
    <w:uiPriority w:val="59"/>
    <w:rsid w:val="00AE6A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1"/>
    <w:next w:val="a8"/>
    <w:uiPriority w:val="59"/>
    <w:rsid w:val="00AE6A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8"/>
    <w:uiPriority w:val="59"/>
    <w:rsid w:val="00AE6A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2"/>
    <w:semiHidden/>
    <w:unhideWhenUsed/>
    <w:rsid w:val="00AE6A63"/>
  </w:style>
  <w:style w:type="table" w:customStyle="1" w:styleId="145">
    <w:name w:val="Сетка таблицы145"/>
    <w:basedOn w:val="a1"/>
    <w:next w:val="a8"/>
    <w:rsid w:val="00AE6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Сетка таблицы722"/>
    <w:basedOn w:val="a1"/>
    <w:next w:val="a8"/>
    <w:uiPriority w:val="59"/>
    <w:rsid w:val="00AE6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2"/>
    <w:uiPriority w:val="99"/>
    <w:semiHidden/>
    <w:unhideWhenUsed/>
    <w:rsid w:val="00E80C7F"/>
  </w:style>
  <w:style w:type="table" w:customStyle="1" w:styleId="500">
    <w:name w:val="Сетка таблицы50"/>
    <w:basedOn w:val="a1"/>
    <w:next w:val="a8"/>
    <w:uiPriority w:val="59"/>
    <w:rsid w:val="00E80C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2"/>
    <w:uiPriority w:val="99"/>
    <w:semiHidden/>
    <w:unhideWhenUsed/>
    <w:rsid w:val="00E80C7F"/>
  </w:style>
  <w:style w:type="table" w:customStyle="1" w:styleId="600">
    <w:name w:val="Сетка таблицы60"/>
    <w:basedOn w:val="a1"/>
    <w:next w:val="a8"/>
    <w:uiPriority w:val="59"/>
    <w:rsid w:val="006602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1"/>
    <w:uiPriority w:val="59"/>
    <w:rsid w:val="0007129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Char"/>
    <w:qFormat/>
    <w:rsid w:val="00C477A4"/>
    <w:pPr>
      <w:autoSpaceDE w:val="0"/>
      <w:autoSpaceDN w:val="0"/>
      <w:adjustRightInd w:val="0"/>
    </w:pPr>
    <w:rPr>
      <w:rFonts w:eastAsiaTheme="minorHAnsi"/>
      <w:color w:val="000000"/>
      <w:sz w:val="24"/>
      <w:szCs w:val="24"/>
      <w:lang w:eastAsia="en-US"/>
    </w:rPr>
  </w:style>
  <w:style w:type="table" w:customStyle="1" w:styleId="700">
    <w:name w:val="Сетка таблицы70"/>
    <w:basedOn w:val="a1"/>
    <w:next w:val="a8"/>
    <w:uiPriority w:val="59"/>
    <w:rsid w:val="004936F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0">
    <w:name w:val="Нет списка38"/>
    <w:next w:val="a2"/>
    <w:uiPriority w:val="99"/>
    <w:semiHidden/>
    <w:unhideWhenUsed/>
    <w:rsid w:val="0018620A"/>
  </w:style>
  <w:style w:type="paragraph" w:customStyle="1" w:styleId="c65">
    <w:name w:val="c65"/>
    <w:basedOn w:val="a"/>
    <w:rsid w:val="0018620A"/>
    <w:pPr>
      <w:spacing w:before="100" w:beforeAutospacing="1" w:after="100" w:afterAutospacing="1"/>
    </w:pPr>
  </w:style>
  <w:style w:type="character" w:customStyle="1" w:styleId="c4">
    <w:name w:val="c4"/>
    <w:basedOn w:val="a0"/>
    <w:rsid w:val="0018620A"/>
  </w:style>
  <w:style w:type="paragraph" w:customStyle="1" w:styleId="c24">
    <w:name w:val="c24"/>
    <w:basedOn w:val="a"/>
    <w:rsid w:val="0018620A"/>
    <w:pPr>
      <w:spacing w:before="100" w:beforeAutospacing="1" w:after="100" w:afterAutospacing="1"/>
    </w:pPr>
  </w:style>
  <w:style w:type="character" w:customStyle="1" w:styleId="c19">
    <w:name w:val="c19"/>
    <w:basedOn w:val="a0"/>
    <w:rsid w:val="0018620A"/>
  </w:style>
  <w:style w:type="numbering" w:customStyle="1" w:styleId="390">
    <w:name w:val="Нет списка39"/>
    <w:next w:val="a2"/>
    <w:uiPriority w:val="99"/>
    <w:semiHidden/>
    <w:unhideWhenUsed/>
    <w:rsid w:val="001A7225"/>
  </w:style>
  <w:style w:type="character" w:customStyle="1" w:styleId="1a">
    <w:name w:val="Текст выноски Знак1"/>
    <w:basedOn w:val="a0"/>
    <w:uiPriority w:val="99"/>
    <w:semiHidden/>
    <w:rsid w:val="001A7225"/>
    <w:rPr>
      <w:rFonts w:ascii="Tahoma" w:hAnsi="Tahoma" w:cs="Tahoma"/>
      <w:sz w:val="16"/>
      <w:szCs w:val="16"/>
    </w:rPr>
  </w:style>
  <w:style w:type="table" w:customStyle="1" w:styleId="78">
    <w:name w:val="Сетка таблицы78"/>
    <w:basedOn w:val="a1"/>
    <w:next w:val="a8"/>
    <w:uiPriority w:val="59"/>
    <w:rsid w:val="001A72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2"/>
    <w:uiPriority w:val="99"/>
    <w:semiHidden/>
    <w:unhideWhenUsed/>
    <w:rsid w:val="000B3292"/>
  </w:style>
  <w:style w:type="numbering" w:customStyle="1" w:styleId="480">
    <w:name w:val="Нет списка48"/>
    <w:next w:val="a2"/>
    <w:uiPriority w:val="99"/>
    <w:semiHidden/>
    <w:unhideWhenUsed/>
    <w:rsid w:val="006E712D"/>
  </w:style>
  <w:style w:type="table" w:customStyle="1" w:styleId="79">
    <w:name w:val="Сетка таблицы79"/>
    <w:basedOn w:val="a1"/>
    <w:next w:val="a8"/>
    <w:uiPriority w:val="59"/>
    <w:rsid w:val="006A62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2"/>
    <w:uiPriority w:val="99"/>
    <w:semiHidden/>
    <w:unhideWhenUsed/>
    <w:rsid w:val="006A7436"/>
  </w:style>
  <w:style w:type="character" w:customStyle="1" w:styleId="c3">
    <w:name w:val="c3"/>
    <w:basedOn w:val="a0"/>
    <w:rsid w:val="006A7436"/>
  </w:style>
  <w:style w:type="character" w:customStyle="1" w:styleId="c0">
    <w:name w:val="c0"/>
    <w:basedOn w:val="a0"/>
    <w:rsid w:val="006A7436"/>
  </w:style>
  <w:style w:type="table" w:customStyle="1" w:styleId="800">
    <w:name w:val="Сетка таблицы80"/>
    <w:basedOn w:val="a1"/>
    <w:next w:val="a8"/>
    <w:rsid w:val="006A743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2"/>
    <w:uiPriority w:val="99"/>
    <w:semiHidden/>
    <w:unhideWhenUsed/>
    <w:rsid w:val="0057483E"/>
  </w:style>
  <w:style w:type="numbering" w:customStyle="1" w:styleId="580">
    <w:name w:val="Нет списка58"/>
    <w:next w:val="a2"/>
    <w:uiPriority w:val="99"/>
    <w:semiHidden/>
    <w:unhideWhenUsed/>
    <w:rsid w:val="00964F22"/>
  </w:style>
  <w:style w:type="table" w:customStyle="1" w:styleId="87">
    <w:name w:val="Сетка таблицы87"/>
    <w:basedOn w:val="a1"/>
    <w:next w:val="a8"/>
    <w:uiPriority w:val="39"/>
    <w:rsid w:val="00964F2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f9"/>
    <w:uiPriority w:val="34"/>
    <w:locked/>
    <w:rsid w:val="005978B8"/>
    <w:rPr>
      <w:bCs/>
      <w:kern w:val="16"/>
      <w:position w:val="4"/>
      <w:sz w:val="28"/>
      <w:szCs w:val="24"/>
    </w:rPr>
  </w:style>
  <w:style w:type="character" w:customStyle="1" w:styleId="DefaultChar">
    <w:name w:val="Default Char"/>
    <w:link w:val="Default"/>
    <w:locked/>
    <w:rsid w:val="005978B8"/>
    <w:rPr>
      <w:rFonts w:eastAsiaTheme="minorHAnsi"/>
      <w:color w:val="000000"/>
      <w:sz w:val="24"/>
      <w:szCs w:val="24"/>
      <w:lang w:eastAsia="en-US"/>
    </w:rPr>
  </w:style>
  <w:style w:type="paragraph" w:customStyle="1" w:styleId="rtejustify">
    <w:name w:val="rtejustify"/>
    <w:basedOn w:val="a"/>
    <w:uiPriority w:val="99"/>
    <w:rsid w:val="005978B8"/>
    <w:pPr>
      <w:spacing w:before="100" w:beforeAutospacing="1" w:after="100" w:afterAutospacing="1"/>
    </w:pPr>
  </w:style>
  <w:style w:type="numbering" w:customStyle="1" w:styleId="590">
    <w:name w:val="Нет списка59"/>
    <w:next w:val="a2"/>
    <w:uiPriority w:val="99"/>
    <w:semiHidden/>
    <w:unhideWhenUsed/>
    <w:rsid w:val="00BB43A8"/>
  </w:style>
  <w:style w:type="table" w:customStyle="1" w:styleId="88">
    <w:name w:val="Сетка таблицы88"/>
    <w:basedOn w:val="a1"/>
    <w:next w:val="a8"/>
    <w:rsid w:val="001430E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8"/>
    <w:basedOn w:val="a1"/>
    <w:next w:val="a8"/>
    <w:rsid w:val="00C424F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523370">
      <w:bodyDiv w:val="1"/>
      <w:marLeft w:val="0"/>
      <w:marRight w:val="0"/>
      <w:marTop w:val="0"/>
      <w:marBottom w:val="0"/>
      <w:divBdr>
        <w:top w:val="none" w:sz="0" w:space="0" w:color="auto"/>
        <w:left w:val="none" w:sz="0" w:space="0" w:color="auto"/>
        <w:bottom w:val="none" w:sz="0" w:space="0" w:color="auto"/>
        <w:right w:val="none" w:sz="0" w:space="0" w:color="auto"/>
      </w:divBdr>
    </w:div>
    <w:div w:id="264575680">
      <w:bodyDiv w:val="1"/>
      <w:marLeft w:val="0"/>
      <w:marRight w:val="0"/>
      <w:marTop w:val="0"/>
      <w:marBottom w:val="0"/>
      <w:divBdr>
        <w:top w:val="none" w:sz="0" w:space="0" w:color="auto"/>
        <w:left w:val="none" w:sz="0" w:space="0" w:color="auto"/>
        <w:bottom w:val="none" w:sz="0" w:space="0" w:color="auto"/>
        <w:right w:val="none" w:sz="0" w:space="0" w:color="auto"/>
      </w:divBdr>
    </w:div>
    <w:div w:id="276256531">
      <w:bodyDiv w:val="1"/>
      <w:marLeft w:val="0"/>
      <w:marRight w:val="0"/>
      <w:marTop w:val="0"/>
      <w:marBottom w:val="0"/>
      <w:divBdr>
        <w:top w:val="none" w:sz="0" w:space="0" w:color="auto"/>
        <w:left w:val="none" w:sz="0" w:space="0" w:color="auto"/>
        <w:bottom w:val="none" w:sz="0" w:space="0" w:color="auto"/>
        <w:right w:val="none" w:sz="0" w:space="0" w:color="auto"/>
      </w:divBdr>
    </w:div>
    <w:div w:id="489443205">
      <w:bodyDiv w:val="1"/>
      <w:marLeft w:val="0"/>
      <w:marRight w:val="0"/>
      <w:marTop w:val="0"/>
      <w:marBottom w:val="0"/>
      <w:divBdr>
        <w:top w:val="none" w:sz="0" w:space="0" w:color="auto"/>
        <w:left w:val="none" w:sz="0" w:space="0" w:color="auto"/>
        <w:bottom w:val="none" w:sz="0" w:space="0" w:color="auto"/>
        <w:right w:val="none" w:sz="0" w:space="0" w:color="auto"/>
      </w:divBdr>
    </w:div>
    <w:div w:id="655380251">
      <w:bodyDiv w:val="1"/>
      <w:marLeft w:val="0"/>
      <w:marRight w:val="0"/>
      <w:marTop w:val="0"/>
      <w:marBottom w:val="0"/>
      <w:divBdr>
        <w:top w:val="none" w:sz="0" w:space="0" w:color="auto"/>
        <w:left w:val="none" w:sz="0" w:space="0" w:color="auto"/>
        <w:bottom w:val="none" w:sz="0" w:space="0" w:color="auto"/>
        <w:right w:val="none" w:sz="0" w:space="0" w:color="auto"/>
      </w:divBdr>
    </w:div>
    <w:div w:id="1377968803">
      <w:bodyDiv w:val="1"/>
      <w:marLeft w:val="0"/>
      <w:marRight w:val="0"/>
      <w:marTop w:val="0"/>
      <w:marBottom w:val="0"/>
      <w:divBdr>
        <w:top w:val="none" w:sz="0" w:space="0" w:color="auto"/>
        <w:left w:val="none" w:sz="0" w:space="0" w:color="auto"/>
        <w:bottom w:val="none" w:sz="0" w:space="0" w:color="auto"/>
        <w:right w:val="none" w:sz="0" w:space="0" w:color="auto"/>
      </w:divBdr>
    </w:div>
    <w:div w:id="1379475007">
      <w:bodyDiv w:val="1"/>
      <w:marLeft w:val="0"/>
      <w:marRight w:val="0"/>
      <w:marTop w:val="0"/>
      <w:marBottom w:val="0"/>
      <w:divBdr>
        <w:top w:val="none" w:sz="0" w:space="0" w:color="auto"/>
        <w:left w:val="none" w:sz="0" w:space="0" w:color="auto"/>
        <w:bottom w:val="none" w:sz="0" w:space="0" w:color="auto"/>
        <w:right w:val="none" w:sz="0" w:space="0" w:color="auto"/>
      </w:divBdr>
    </w:div>
    <w:div w:id="1557543202">
      <w:bodyDiv w:val="1"/>
      <w:marLeft w:val="0"/>
      <w:marRight w:val="0"/>
      <w:marTop w:val="0"/>
      <w:marBottom w:val="0"/>
      <w:divBdr>
        <w:top w:val="none" w:sz="0" w:space="0" w:color="auto"/>
        <w:left w:val="none" w:sz="0" w:space="0" w:color="auto"/>
        <w:bottom w:val="none" w:sz="0" w:space="0" w:color="auto"/>
        <w:right w:val="none" w:sz="0" w:space="0" w:color="auto"/>
      </w:divBdr>
    </w:div>
    <w:div w:id="1736276133">
      <w:bodyDiv w:val="1"/>
      <w:marLeft w:val="0"/>
      <w:marRight w:val="0"/>
      <w:marTop w:val="0"/>
      <w:marBottom w:val="0"/>
      <w:divBdr>
        <w:top w:val="none" w:sz="0" w:space="0" w:color="auto"/>
        <w:left w:val="none" w:sz="0" w:space="0" w:color="auto"/>
        <w:bottom w:val="none" w:sz="0" w:space="0" w:color="auto"/>
        <w:right w:val="none" w:sz="0" w:space="0" w:color="auto"/>
      </w:divBdr>
    </w:div>
    <w:div w:id="1862622775">
      <w:bodyDiv w:val="1"/>
      <w:marLeft w:val="0"/>
      <w:marRight w:val="0"/>
      <w:marTop w:val="0"/>
      <w:marBottom w:val="0"/>
      <w:divBdr>
        <w:top w:val="none" w:sz="0" w:space="0" w:color="auto"/>
        <w:left w:val="none" w:sz="0" w:space="0" w:color="auto"/>
        <w:bottom w:val="none" w:sz="0" w:space="0" w:color="auto"/>
        <w:right w:val="none" w:sz="0" w:space="0" w:color="auto"/>
      </w:divBdr>
    </w:div>
    <w:div w:id="1895652328">
      <w:bodyDiv w:val="1"/>
      <w:marLeft w:val="0"/>
      <w:marRight w:val="0"/>
      <w:marTop w:val="0"/>
      <w:marBottom w:val="0"/>
      <w:divBdr>
        <w:top w:val="none" w:sz="0" w:space="0" w:color="auto"/>
        <w:left w:val="none" w:sz="0" w:space="0" w:color="auto"/>
        <w:bottom w:val="none" w:sz="0" w:space="0" w:color="auto"/>
        <w:right w:val="none" w:sz="0" w:space="0" w:color="auto"/>
      </w:divBdr>
    </w:div>
    <w:div w:id="1905677477">
      <w:bodyDiv w:val="1"/>
      <w:marLeft w:val="0"/>
      <w:marRight w:val="0"/>
      <w:marTop w:val="0"/>
      <w:marBottom w:val="0"/>
      <w:divBdr>
        <w:top w:val="none" w:sz="0" w:space="0" w:color="auto"/>
        <w:left w:val="none" w:sz="0" w:space="0" w:color="auto"/>
        <w:bottom w:val="none" w:sz="0" w:space="0" w:color="auto"/>
        <w:right w:val="none" w:sz="0" w:space="0" w:color="auto"/>
      </w:divBdr>
      <w:divsChild>
        <w:div w:id="841554741">
          <w:marLeft w:val="0"/>
          <w:marRight w:val="0"/>
          <w:marTop w:val="0"/>
          <w:marBottom w:val="0"/>
          <w:divBdr>
            <w:top w:val="none" w:sz="0" w:space="0" w:color="auto"/>
            <w:left w:val="none" w:sz="0" w:space="0" w:color="auto"/>
            <w:bottom w:val="none" w:sz="0" w:space="0" w:color="auto"/>
            <w:right w:val="none" w:sz="0" w:space="0" w:color="auto"/>
          </w:divBdr>
        </w:div>
      </w:divsChild>
    </w:div>
    <w:div w:id="1942253628">
      <w:bodyDiv w:val="1"/>
      <w:marLeft w:val="0"/>
      <w:marRight w:val="0"/>
      <w:marTop w:val="0"/>
      <w:marBottom w:val="0"/>
      <w:divBdr>
        <w:top w:val="none" w:sz="0" w:space="0" w:color="auto"/>
        <w:left w:val="none" w:sz="0" w:space="0" w:color="auto"/>
        <w:bottom w:val="none" w:sz="0" w:space="0" w:color="auto"/>
        <w:right w:val="none" w:sz="0" w:space="0" w:color="auto"/>
      </w:divBdr>
    </w:div>
    <w:div w:id="2003700125">
      <w:bodyDiv w:val="1"/>
      <w:marLeft w:val="0"/>
      <w:marRight w:val="0"/>
      <w:marTop w:val="0"/>
      <w:marBottom w:val="0"/>
      <w:divBdr>
        <w:top w:val="none" w:sz="0" w:space="0" w:color="auto"/>
        <w:left w:val="none" w:sz="0" w:space="0" w:color="auto"/>
        <w:bottom w:val="none" w:sz="0" w:space="0" w:color="auto"/>
        <w:right w:val="none" w:sz="0" w:space="0" w:color="auto"/>
      </w:divBdr>
    </w:div>
    <w:div w:id="200851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8.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adilet.zan.kz/kaz/docs/P1900001045" TargetMode="Externa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1087;&#1082;\Desktop\&#1076;&#1080;&#1072;&#1075;&#1088;&#1072;&#1084;&#1084;&#1072;%20&#1080;&#1079;&#1084;&#1077;&#1085;.xlsx" TargetMode="External"/></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всего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2016-17</c:v>
                </c:pt>
                <c:pt idx="1">
                  <c:v>2017-18</c:v>
                </c:pt>
                <c:pt idx="2">
                  <c:v>2018-19</c:v>
                </c:pt>
                <c:pt idx="3">
                  <c:v>2019-20</c:v>
                </c:pt>
                <c:pt idx="4">
                  <c:v>2020-21</c:v>
                </c:pt>
              </c:strCache>
            </c:strRef>
          </c:cat>
          <c:val>
            <c:numRef>
              <c:f>Лист1!$B$2:$B$6</c:f>
              <c:numCache>
                <c:formatCode>General</c:formatCode>
                <c:ptCount val="5"/>
                <c:pt idx="0">
                  <c:v>1392</c:v>
                </c:pt>
                <c:pt idx="1">
                  <c:v>1460</c:v>
                </c:pt>
                <c:pt idx="2">
                  <c:v>1379</c:v>
                </c:pt>
                <c:pt idx="3">
                  <c:v>1480</c:v>
                </c:pt>
                <c:pt idx="4">
                  <c:v>1539</c:v>
                </c:pt>
              </c:numCache>
            </c:numRef>
          </c:val>
          <c:extLst>
            <c:ext xmlns:c16="http://schemas.microsoft.com/office/drawing/2014/chart" uri="{C3380CC4-5D6E-409C-BE32-E72D297353CC}">
              <c16:uniqueId val="{00000000-1911-4058-9D3F-4F33F5E3AE09}"/>
            </c:ext>
          </c:extLst>
        </c:ser>
        <c:ser>
          <c:idx val="1"/>
          <c:order val="1"/>
          <c:tx>
            <c:strRef>
              <c:f>Лист1!$C$1</c:f>
              <c:strCache>
                <c:ptCount val="1"/>
                <c:pt idx="0">
                  <c:v>1-4 кл</c:v>
                </c:pt>
              </c:strCache>
            </c:strRef>
          </c:tx>
          <c:invertIfNegative val="0"/>
          <c:dLbls>
            <c:dLbl>
              <c:idx val="4"/>
              <c:layout>
                <c:manualLayout>
                  <c:x val="6.932409012131800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E9-46E3-A6EA-EB3C1DFACB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2016-17</c:v>
                </c:pt>
                <c:pt idx="1">
                  <c:v>2017-18</c:v>
                </c:pt>
                <c:pt idx="2">
                  <c:v>2018-19</c:v>
                </c:pt>
                <c:pt idx="3">
                  <c:v>2019-20</c:v>
                </c:pt>
                <c:pt idx="4">
                  <c:v>2020-21</c:v>
                </c:pt>
              </c:strCache>
            </c:strRef>
          </c:cat>
          <c:val>
            <c:numRef>
              <c:f>Лист1!$C$2:$C$6</c:f>
              <c:numCache>
                <c:formatCode>General</c:formatCode>
                <c:ptCount val="5"/>
                <c:pt idx="0">
                  <c:v>716</c:v>
                </c:pt>
                <c:pt idx="1">
                  <c:v>739</c:v>
                </c:pt>
                <c:pt idx="2">
                  <c:v>672</c:v>
                </c:pt>
                <c:pt idx="3">
                  <c:v>727</c:v>
                </c:pt>
                <c:pt idx="4">
                  <c:v>721</c:v>
                </c:pt>
              </c:numCache>
            </c:numRef>
          </c:val>
          <c:extLst>
            <c:ext xmlns:c16="http://schemas.microsoft.com/office/drawing/2014/chart" uri="{C3380CC4-5D6E-409C-BE32-E72D297353CC}">
              <c16:uniqueId val="{00000001-1911-4058-9D3F-4F33F5E3AE09}"/>
            </c:ext>
          </c:extLst>
        </c:ser>
        <c:ser>
          <c:idx val="2"/>
          <c:order val="2"/>
          <c:tx>
            <c:strRef>
              <c:f>Лист1!$D$1</c:f>
              <c:strCache>
                <c:ptCount val="1"/>
                <c:pt idx="0">
                  <c:v>5-9кл</c:v>
                </c:pt>
              </c:strCache>
            </c:strRef>
          </c:tx>
          <c:invertIfNegative val="0"/>
          <c:dLbls>
            <c:dLbl>
              <c:idx val="4"/>
              <c:layout>
                <c:manualLayout>
                  <c:x val="2.541883304448295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E9-46E3-A6EA-EB3C1DFACB9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2016-17</c:v>
                </c:pt>
                <c:pt idx="1">
                  <c:v>2017-18</c:v>
                </c:pt>
                <c:pt idx="2">
                  <c:v>2018-19</c:v>
                </c:pt>
                <c:pt idx="3">
                  <c:v>2019-20</c:v>
                </c:pt>
                <c:pt idx="4">
                  <c:v>2020-21</c:v>
                </c:pt>
              </c:strCache>
            </c:strRef>
          </c:cat>
          <c:val>
            <c:numRef>
              <c:f>Лист1!$D$2:$D$6</c:f>
              <c:numCache>
                <c:formatCode>General</c:formatCode>
                <c:ptCount val="5"/>
                <c:pt idx="0">
                  <c:v>574</c:v>
                </c:pt>
                <c:pt idx="1">
                  <c:v>623</c:v>
                </c:pt>
                <c:pt idx="2">
                  <c:v>611</c:v>
                </c:pt>
                <c:pt idx="3">
                  <c:v>660</c:v>
                </c:pt>
                <c:pt idx="4">
                  <c:v>721</c:v>
                </c:pt>
              </c:numCache>
            </c:numRef>
          </c:val>
          <c:extLst>
            <c:ext xmlns:c16="http://schemas.microsoft.com/office/drawing/2014/chart" uri="{C3380CC4-5D6E-409C-BE32-E72D297353CC}">
              <c16:uniqueId val="{00000002-1911-4058-9D3F-4F33F5E3AE09}"/>
            </c:ext>
          </c:extLst>
        </c:ser>
        <c:ser>
          <c:idx val="3"/>
          <c:order val="3"/>
          <c:tx>
            <c:strRef>
              <c:f>Лист1!$E$1</c:f>
              <c:strCache>
                <c:ptCount val="1"/>
                <c:pt idx="0">
                  <c:v>10-11кл</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2016-17</c:v>
                </c:pt>
                <c:pt idx="1">
                  <c:v>2017-18</c:v>
                </c:pt>
                <c:pt idx="2">
                  <c:v>2018-19</c:v>
                </c:pt>
                <c:pt idx="3">
                  <c:v>2019-20</c:v>
                </c:pt>
                <c:pt idx="4">
                  <c:v>2020-21</c:v>
                </c:pt>
              </c:strCache>
            </c:strRef>
          </c:cat>
          <c:val>
            <c:numRef>
              <c:f>Лист1!$E$2:$E$6</c:f>
              <c:numCache>
                <c:formatCode>General</c:formatCode>
                <c:ptCount val="5"/>
                <c:pt idx="0">
                  <c:v>102</c:v>
                </c:pt>
                <c:pt idx="1">
                  <c:v>98</c:v>
                </c:pt>
                <c:pt idx="2">
                  <c:v>96</c:v>
                </c:pt>
                <c:pt idx="3">
                  <c:v>93</c:v>
                </c:pt>
                <c:pt idx="4">
                  <c:v>97</c:v>
                </c:pt>
              </c:numCache>
            </c:numRef>
          </c:val>
          <c:extLst>
            <c:ext xmlns:c16="http://schemas.microsoft.com/office/drawing/2014/chart" uri="{C3380CC4-5D6E-409C-BE32-E72D297353CC}">
              <c16:uniqueId val="{00000003-1911-4058-9D3F-4F33F5E3AE09}"/>
            </c:ext>
          </c:extLst>
        </c:ser>
        <c:dLbls>
          <c:showLegendKey val="0"/>
          <c:showVal val="0"/>
          <c:showCatName val="0"/>
          <c:showSerName val="0"/>
          <c:showPercent val="0"/>
          <c:showBubbleSize val="0"/>
        </c:dLbls>
        <c:gapWidth val="150"/>
        <c:axId val="121263232"/>
        <c:axId val="121264768"/>
      </c:barChart>
      <c:catAx>
        <c:axId val="121263232"/>
        <c:scaling>
          <c:orientation val="minMax"/>
        </c:scaling>
        <c:delete val="0"/>
        <c:axPos val="b"/>
        <c:numFmt formatCode="General" sourceLinked="0"/>
        <c:majorTickMark val="out"/>
        <c:minorTickMark val="none"/>
        <c:tickLblPos val="nextTo"/>
        <c:crossAx val="121264768"/>
        <c:crosses val="autoZero"/>
        <c:auto val="1"/>
        <c:lblAlgn val="ctr"/>
        <c:lblOffset val="100"/>
        <c:noMultiLvlLbl val="0"/>
      </c:catAx>
      <c:valAx>
        <c:axId val="121264768"/>
        <c:scaling>
          <c:orientation val="minMax"/>
        </c:scaling>
        <c:delete val="0"/>
        <c:axPos val="l"/>
        <c:majorGridlines/>
        <c:numFmt formatCode="General" sourceLinked="1"/>
        <c:majorTickMark val="out"/>
        <c:minorTickMark val="none"/>
        <c:tickLblPos val="nextTo"/>
        <c:crossAx val="121263232"/>
        <c:crosses val="autoZero"/>
        <c:crossBetween val="between"/>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Использование в педагогической деятельности управления проектной и исследовательской деятельностью обучающихся с помощью компьютерных и информационно-коммуникационных технологий</a:t>
            </a:r>
          </a:p>
        </c:rich>
      </c:tx>
      <c:layout>
        <c:manualLayout>
          <c:xMode val="edge"/>
          <c:yMode val="edge"/>
          <c:x val="0.14402618657937824"/>
          <c:y val="0"/>
        </c:manualLayout>
      </c:layout>
      <c:overlay val="0"/>
    </c:title>
    <c:autoTitleDeleted val="0"/>
    <c:view3D>
      <c:rotX val="15"/>
      <c:hPercent val="51"/>
      <c:rotY val="20"/>
      <c:depthPercent val="100"/>
      <c:rAngAx val="1"/>
    </c:view3D>
    <c:floor>
      <c:thickness val="0"/>
    </c:floor>
    <c:sideWall>
      <c:thickness val="0"/>
    </c:sideWall>
    <c:backWall>
      <c:thickness val="0"/>
    </c:backWall>
    <c:plotArea>
      <c:layout>
        <c:manualLayout>
          <c:layoutTarget val="inner"/>
          <c:xMode val="edge"/>
          <c:yMode val="edge"/>
          <c:x val="7.0376432078559772E-2"/>
          <c:y val="0.32888888888888945"/>
          <c:w val="0.40098199672667773"/>
          <c:h val="0.58222222222222186"/>
        </c:manualLayout>
      </c:layout>
      <c:bar3DChart>
        <c:barDir val="col"/>
        <c:grouping val="clustered"/>
        <c:varyColors val="0"/>
        <c:ser>
          <c:idx val="0"/>
          <c:order val="0"/>
          <c:tx>
            <c:strRef>
              <c:f>Sheet1!$A$2</c:f>
              <c:strCache>
                <c:ptCount val="1"/>
                <c:pt idx="0">
                  <c:v>Начальная школа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0.67</c:v>
                </c:pt>
              </c:numCache>
            </c:numRef>
          </c:val>
          <c:extLst>
            <c:ext xmlns:c16="http://schemas.microsoft.com/office/drawing/2014/chart" uri="{C3380CC4-5D6E-409C-BE32-E72D297353CC}">
              <c16:uniqueId val="{00000000-0DE4-416C-ABFB-EDD5611AA9F4}"/>
            </c:ext>
          </c:extLst>
        </c:ser>
        <c:ser>
          <c:idx val="1"/>
          <c:order val="1"/>
          <c:tx>
            <c:strRef>
              <c:f>Sheet1!$A$3</c:f>
              <c:strCache>
                <c:ptCount val="1"/>
                <c:pt idx="0">
                  <c:v>МО учителей русского языка и литературы</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0.82</c:v>
                </c:pt>
              </c:numCache>
            </c:numRef>
          </c:val>
          <c:extLst>
            <c:ext xmlns:c16="http://schemas.microsoft.com/office/drawing/2014/chart" uri="{C3380CC4-5D6E-409C-BE32-E72D297353CC}">
              <c16:uniqueId val="{00000001-0DE4-416C-ABFB-EDD5611AA9F4}"/>
            </c:ext>
          </c:extLst>
        </c:ser>
        <c:ser>
          <c:idx val="2"/>
          <c:order val="2"/>
          <c:tx>
            <c:strRef>
              <c:f>Sheet1!$A$4</c:f>
              <c:strCache>
                <c:ptCount val="1"/>
                <c:pt idx="0">
                  <c:v>МО учителей математики и физики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0.79</c:v>
                </c:pt>
              </c:numCache>
            </c:numRef>
          </c:val>
          <c:extLst>
            <c:ext xmlns:c16="http://schemas.microsoft.com/office/drawing/2014/chart" uri="{C3380CC4-5D6E-409C-BE32-E72D297353CC}">
              <c16:uniqueId val="{00000002-0DE4-416C-ABFB-EDD5611AA9F4}"/>
            </c:ext>
          </c:extLst>
        </c:ser>
        <c:ser>
          <c:idx val="3"/>
          <c:order val="3"/>
          <c:tx>
            <c:strRef>
              <c:f>Sheet1!$A$5</c:f>
              <c:strCache>
                <c:ptCount val="1"/>
                <c:pt idx="0">
                  <c:v>МО учителей информатики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0.95</c:v>
                </c:pt>
              </c:numCache>
            </c:numRef>
          </c:val>
          <c:extLst>
            <c:ext xmlns:c16="http://schemas.microsoft.com/office/drawing/2014/chart" uri="{C3380CC4-5D6E-409C-BE32-E72D297353CC}">
              <c16:uniqueId val="{00000003-0DE4-416C-ABFB-EDD5611AA9F4}"/>
            </c:ext>
          </c:extLst>
        </c:ser>
        <c:ser>
          <c:idx val="4"/>
          <c:order val="4"/>
          <c:tx>
            <c:strRef>
              <c:f>Sheet1!$A$6</c:f>
              <c:strCache>
                <c:ptCount val="1"/>
                <c:pt idx="0">
                  <c:v>МО учителей естественнонаучных дисциплин</c:v>
                </c:pt>
              </c:strCache>
            </c:strRef>
          </c:tx>
          <c:invertIfNegative val="0"/>
          <c:dLbls>
            <c:dLbl>
              <c:idx val="0"/>
              <c:layout>
                <c:manualLayout>
                  <c:x val="1.502197703411763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E4-416C-ABFB-EDD5611AA9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0%</c:formatCode>
                <c:ptCount val="1"/>
                <c:pt idx="0">
                  <c:v>0.78</c:v>
                </c:pt>
              </c:numCache>
            </c:numRef>
          </c:val>
          <c:extLst>
            <c:ext xmlns:c16="http://schemas.microsoft.com/office/drawing/2014/chart" uri="{C3380CC4-5D6E-409C-BE32-E72D297353CC}">
              <c16:uniqueId val="{00000005-0DE4-416C-ABFB-EDD5611AA9F4}"/>
            </c:ext>
          </c:extLst>
        </c:ser>
        <c:ser>
          <c:idx val="5"/>
          <c:order val="5"/>
          <c:tx>
            <c:strRef>
              <c:f>Sheet1!$A$7</c:f>
              <c:strCache>
                <c:ptCount val="1"/>
                <c:pt idx="0">
                  <c:v>МО учителей обществоведческих дисциплин</c:v>
                </c:pt>
              </c:strCache>
            </c:strRef>
          </c:tx>
          <c:invertIfNegative val="0"/>
          <c:dLbls>
            <c:dLbl>
              <c:idx val="0"/>
              <c:layout>
                <c:manualLayout>
                  <c:x val="1.9313801496317295E-2"/>
                  <c:y val="-1.13471324590084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E4-416C-ABFB-EDD5611AA9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Sheet1!$B$7:$B$7</c:f>
              <c:numCache>
                <c:formatCode>0%</c:formatCode>
                <c:ptCount val="1"/>
                <c:pt idx="0">
                  <c:v>0.78</c:v>
                </c:pt>
              </c:numCache>
            </c:numRef>
          </c:val>
          <c:extLst>
            <c:ext xmlns:c16="http://schemas.microsoft.com/office/drawing/2014/chart" uri="{C3380CC4-5D6E-409C-BE32-E72D297353CC}">
              <c16:uniqueId val="{00000007-0DE4-416C-ABFB-EDD5611AA9F4}"/>
            </c:ext>
          </c:extLst>
        </c:ser>
        <c:ser>
          <c:idx val="6"/>
          <c:order val="6"/>
          <c:tx>
            <c:strRef>
              <c:f>Sheet1!$A$8</c:f>
              <c:strCache>
                <c:ptCount val="1"/>
                <c:pt idx="0">
                  <c:v>МО учителей иностранного языка</c:v>
                </c:pt>
              </c:strCache>
            </c:strRef>
          </c:tx>
          <c:invertIfNegative val="0"/>
          <c:dLbls>
            <c:dLbl>
              <c:idx val="0"/>
              <c:layout>
                <c:manualLayout>
                  <c:x val="1.716797375327729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E4-416C-ABFB-EDD5611AA9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Sheet1!$B$8:$B$8</c:f>
              <c:numCache>
                <c:formatCode>0%</c:formatCode>
                <c:ptCount val="1"/>
                <c:pt idx="0">
                  <c:v>0.88</c:v>
                </c:pt>
              </c:numCache>
            </c:numRef>
          </c:val>
          <c:extLst>
            <c:ext xmlns:c16="http://schemas.microsoft.com/office/drawing/2014/chart" uri="{C3380CC4-5D6E-409C-BE32-E72D297353CC}">
              <c16:uniqueId val="{00000009-0DE4-416C-ABFB-EDD5611AA9F4}"/>
            </c:ext>
          </c:extLst>
        </c:ser>
        <c:dLbls>
          <c:showLegendKey val="0"/>
          <c:showVal val="1"/>
          <c:showCatName val="0"/>
          <c:showSerName val="0"/>
          <c:showPercent val="0"/>
          <c:showBubbleSize val="0"/>
        </c:dLbls>
        <c:gapWidth val="150"/>
        <c:gapDepth val="0"/>
        <c:shape val="box"/>
        <c:axId val="251412480"/>
        <c:axId val="251414016"/>
        <c:axId val="0"/>
      </c:bar3DChart>
      <c:catAx>
        <c:axId val="251412480"/>
        <c:scaling>
          <c:orientation val="minMax"/>
        </c:scaling>
        <c:delete val="0"/>
        <c:axPos val="b"/>
        <c:numFmt formatCode="General" sourceLinked="1"/>
        <c:majorTickMark val="out"/>
        <c:minorTickMark val="none"/>
        <c:tickLblPos val="low"/>
        <c:txPr>
          <a:bodyPr rot="0" vert="horz"/>
          <a:lstStyle/>
          <a:p>
            <a:pPr>
              <a:defRPr/>
            </a:pPr>
            <a:endParaRPr lang="ru-RU"/>
          </a:p>
        </c:txPr>
        <c:crossAx val="251414016"/>
        <c:crosses val="autoZero"/>
        <c:auto val="1"/>
        <c:lblAlgn val="ctr"/>
        <c:lblOffset val="100"/>
        <c:tickLblSkip val="1"/>
        <c:tickMarkSkip val="1"/>
        <c:noMultiLvlLbl val="0"/>
      </c:catAx>
      <c:valAx>
        <c:axId val="251414016"/>
        <c:scaling>
          <c:orientation val="minMax"/>
        </c:scaling>
        <c:delete val="0"/>
        <c:axPos val="l"/>
        <c:numFmt formatCode="0%" sourceLinked="1"/>
        <c:majorTickMark val="out"/>
        <c:minorTickMark val="none"/>
        <c:tickLblPos val="nextTo"/>
        <c:txPr>
          <a:bodyPr rot="0" vert="horz"/>
          <a:lstStyle/>
          <a:p>
            <a:pPr>
              <a:defRPr/>
            </a:pPr>
            <a:endParaRPr lang="ru-RU"/>
          </a:p>
        </c:txPr>
        <c:crossAx val="251412480"/>
        <c:crosses val="autoZero"/>
        <c:crossBetween val="between"/>
      </c:valAx>
    </c:plotArea>
    <c:legend>
      <c:legendPos val="r"/>
      <c:legendEntry>
        <c:idx val="3"/>
        <c:delete val="1"/>
      </c:legendEntry>
      <c:layout>
        <c:manualLayout>
          <c:xMode val="edge"/>
          <c:yMode val="edge"/>
          <c:x val="0.51063829787234039"/>
          <c:y val="0.23111111111111118"/>
          <c:w val="0.48281505728314256"/>
          <c:h val="0.77333333333333365"/>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15970434006005807"/>
          <c:y val="2.9763010465164431E-2"/>
        </c:manualLayout>
      </c:layout>
      <c:overlay val="0"/>
      <c:txPr>
        <a:bodyPr/>
        <a:lstStyle/>
        <a:p>
          <a:pPr>
            <a:defRPr sz="1100"/>
          </a:pPr>
          <a:endParaRPr lang="ru-RU"/>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1.5686888989939043E-2"/>
          <c:y val="0.20010696002039571"/>
          <c:w val="0.80703615498836756"/>
          <c:h val="0.38699896457896915"/>
        </c:manualLayout>
      </c:layout>
      <c:pie3DChart>
        <c:varyColors val="1"/>
        <c:ser>
          <c:idx val="0"/>
          <c:order val="0"/>
          <c:tx>
            <c:strRef>
              <c:f>Лист1!$B$1</c:f>
              <c:strCache>
                <c:ptCount val="1"/>
                <c:pt idx="0">
                  <c:v>Показатель степени удовлетворённости педагогов деятельностью школы.</c:v>
                </c:pt>
              </c:strCache>
            </c:strRef>
          </c:tx>
          <c:explosion val="25"/>
          <c:dLbls>
            <c:spPr>
              <a:noFill/>
              <a:ln>
                <a:noFill/>
              </a:ln>
              <a:effectLst/>
            </c:spPr>
            <c:txPr>
              <a:bodyPr/>
              <a:lstStyle/>
              <a:p>
                <a:pPr>
                  <a:defRPr sz="11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Условия для профессионального роста</c:v>
                </c:pt>
                <c:pt idx="1">
                  <c:v>Возможность проявления и реализации профессиональных и других личностных качеств </c:v>
                </c:pt>
                <c:pt idx="2">
                  <c:v>Отношения с учителями и администрацией школы</c:v>
                </c:pt>
                <c:pt idx="3">
                  <c:v>Отношения с обучающимися и родителями</c:v>
                </c:pt>
              </c:strCache>
            </c:strRef>
          </c:cat>
          <c:val>
            <c:numRef>
              <c:f>Лист1!$B$2:$B$5</c:f>
              <c:numCache>
                <c:formatCode>0%</c:formatCode>
                <c:ptCount val="4"/>
                <c:pt idx="0">
                  <c:v>0.85</c:v>
                </c:pt>
                <c:pt idx="1">
                  <c:v>0.9</c:v>
                </c:pt>
                <c:pt idx="2">
                  <c:v>0.88</c:v>
                </c:pt>
                <c:pt idx="3">
                  <c:v>0.57999999999999996</c:v>
                </c:pt>
              </c:numCache>
            </c:numRef>
          </c:val>
          <c:extLst>
            <c:ext xmlns:c16="http://schemas.microsoft.com/office/drawing/2014/chart" uri="{C3380CC4-5D6E-409C-BE32-E72D297353CC}">
              <c16:uniqueId val="{00000000-1BB1-40E7-A23E-3FF18D234979}"/>
            </c:ext>
          </c:extLst>
        </c:ser>
        <c:dLbls>
          <c:showLegendKey val="0"/>
          <c:showVal val="0"/>
          <c:showCatName val="0"/>
          <c:showSerName val="0"/>
          <c:showPercent val="0"/>
          <c:showBubbleSize val="0"/>
          <c:showLeaderLines val="1"/>
        </c:dLbls>
      </c:pie3DChart>
    </c:plotArea>
    <c:legend>
      <c:legendPos val="b"/>
      <c:layout>
        <c:manualLayout>
          <c:xMode val="edge"/>
          <c:yMode val="edge"/>
          <c:x val="8.1112872973732181E-2"/>
          <c:y val="0.59387027692162053"/>
          <c:w val="0.8442278982271999"/>
          <c:h val="0.3861898914011897"/>
        </c:manualLayout>
      </c:layout>
      <c:overlay val="0"/>
      <c:txPr>
        <a:bodyPr/>
        <a:lstStyle/>
        <a:p>
          <a:pPr>
            <a:defRPr b="1"/>
          </a:pPr>
          <a:endParaRPr lang="ru-RU"/>
        </a:p>
      </c:txPr>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16464902268571407"/>
          <c:y val="9.7743034221562636E-2"/>
          <c:w val="0.75151685775184651"/>
          <c:h val="0.60921912033723058"/>
        </c:manualLayout>
      </c:layout>
      <c:bar3DChart>
        <c:barDir val="col"/>
        <c:grouping val="clustered"/>
        <c:varyColors val="0"/>
        <c:ser>
          <c:idx val="0"/>
          <c:order val="0"/>
          <c:tx>
            <c:strRef>
              <c:f>Лист1!$B$1</c:f>
              <c:strCache>
                <c:ptCount val="1"/>
                <c:pt idx="0">
                  <c:v>Столбец1</c:v>
                </c:pt>
              </c:strCache>
            </c:strRef>
          </c:tx>
          <c:spPr>
            <a:solidFill>
              <a:srgbClr val="00B050"/>
            </a:solidFill>
          </c:spPr>
          <c:invertIfNegative val="0"/>
          <c:dLbls>
            <c:spPr>
              <a:noFill/>
              <a:ln>
                <a:noFill/>
              </a:ln>
              <a:effectLst/>
            </c:spPr>
            <c:txPr>
              <a:bodyPr/>
              <a:lstStyle/>
              <a:p>
                <a:pPr>
                  <a:defRPr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2018-2019 уч. год</c:v>
                </c:pt>
                <c:pt idx="1">
                  <c:v>2019-2020 уч.год</c:v>
                </c:pt>
                <c:pt idx="2">
                  <c:v>2020-2021 уч год</c:v>
                </c:pt>
              </c:strCache>
            </c:strRef>
          </c:cat>
          <c:val>
            <c:numRef>
              <c:f>Лист1!$B$2:$B$4</c:f>
              <c:numCache>
                <c:formatCode>0%</c:formatCode>
                <c:ptCount val="3"/>
                <c:pt idx="0">
                  <c:v>0.65</c:v>
                </c:pt>
                <c:pt idx="1">
                  <c:v>0.73</c:v>
                </c:pt>
                <c:pt idx="2">
                  <c:v>0.6</c:v>
                </c:pt>
              </c:numCache>
            </c:numRef>
          </c:val>
          <c:extLst>
            <c:ext xmlns:c16="http://schemas.microsoft.com/office/drawing/2014/chart" uri="{C3380CC4-5D6E-409C-BE32-E72D297353CC}">
              <c16:uniqueId val="{00000000-A69A-44E8-A2BE-2B032BF21E32}"/>
            </c:ext>
          </c:extLst>
        </c:ser>
        <c:dLbls>
          <c:showLegendKey val="0"/>
          <c:showVal val="0"/>
          <c:showCatName val="0"/>
          <c:showSerName val="0"/>
          <c:showPercent val="0"/>
          <c:showBubbleSize val="0"/>
        </c:dLbls>
        <c:gapWidth val="150"/>
        <c:shape val="cylinder"/>
        <c:axId val="251934976"/>
        <c:axId val="251940864"/>
        <c:axId val="0"/>
      </c:bar3DChart>
      <c:catAx>
        <c:axId val="251934976"/>
        <c:scaling>
          <c:orientation val="minMax"/>
        </c:scaling>
        <c:delete val="0"/>
        <c:axPos val="b"/>
        <c:numFmt formatCode="General" sourceLinked="0"/>
        <c:majorTickMark val="out"/>
        <c:minorTickMark val="none"/>
        <c:tickLblPos val="nextTo"/>
        <c:crossAx val="251940864"/>
        <c:crosses val="autoZero"/>
        <c:auto val="1"/>
        <c:lblAlgn val="ctr"/>
        <c:lblOffset val="100"/>
        <c:noMultiLvlLbl val="0"/>
      </c:catAx>
      <c:valAx>
        <c:axId val="251940864"/>
        <c:scaling>
          <c:orientation val="minMax"/>
        </c:scaling>
        <c:delete val="0"/>
        <c:axPos val="l"/>
        <c:majorGridlines/>
        <c:numFmt formatCode="0%" sourceLinked="1"/>
        <c:majorTickMark val="out"/>
        <c:minorTickMark val="none"/>
        <c:tickLblPos val="nextTo"/>
        <c:crossAx val="251934976"/>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Лист3!$A$37</c:f>
              <c:strCache>
                <c:ptCount val="1"/>
                <c:pt idx="0">
                  <c:v>2а</c:v>
                </c:pt>
              </c:strCache>
            </c:strRef>
          </c:tx>
          <c:spPr>
            <a:solidFill>
              <a:schemeClr val="accent1"/>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Лист3!$B$37:$Z$37</c:f>
              <c:numCache>
                <c:formatCode>General</c:formatCode>
                <c:ptCount val="25"/>
                <c:pt idx="0">
                  <c:v>26</c:v>
                </c:pt>
                <c:pt idx="1">
                  <c:v>21</c:v>
                </c:pt>
                <c:pt idx="2">
                  <c:v>5</c:v>
                </c:pt>
                <c:pt idx="5">
                  <c:v>100</c:v>
                </c:pt>
                <c:pt idx="6">
                  <c:v>100</c:v>
                </c:pt>
                <c:pt idx="7">
                  <c:v>22</c:v>
                </c:pt>
                <c:pt idx="8">
                  <c:v>4</c:v>
                </c:pt>
                <c:pt idx="11">
                  <c:v>100</c:v>
                </c:pt>
                <c:pt idx="12">
                  <c:v>100</c:v>
                </c:pt>
                <c:pt idx="13">
                  <c:v>15</c:v>
                </c:pt>
                <c:pt idx="14">
                  <c:v>3</c:v>
                </c:pt>
                <c:pt idx="15">
                  <c:v>7</c:v>
                </c:pt>
                <c:pt idx="17">
                  <c:v>100</c:v>
                </c:pt>
                <c:pt idx="18">
                  <c:v>100</c:v>
                </c:pt>
                <c:pt idx="19">
                  <c:v>11</c:v>
                </c:pt>
                <c:pt idx="20">
                  <c:v>11</c:v>
                </c:pt>
                <c:pt idx="21">
                  <c:v>2</c:v>
                </c:pt>
                <c:pt idx="23">
                  <c:v>92</c:v>
                </c:pt>
                <c:pt idx="24">
                  <c:v>100</c:v>
                </c:pt>
              </c:numCache>
            </c:numRef>
          </c:val>
          <c:extLst>
            <c:ext xmlns:c16="http://schemas.microsoft.com/office/drawing/2014/chart" uri="{C3380CC4-5D6E-409C-BE32-E72D297353CC}">
              <c16:uniqueId val="{00000000-657D-4EA4-ABBB-86B1A993192B}"/>
            </c:ext>
          </c:extLst>
        </c:ser>
        <c:ser>
          <c:idx val="1"/>
          <c:order val="1"/>
          <c:tx>
            <c:strRef>
              <c:f>Лист3!$A$38</c:f>
              <c:strCache>
                <c:ptCount val="1"/>
                <c:pt idx="0">
                  <c:v>2б</c:v>
                </c:pt>
              </c:strCache>
            </c:strRef>
          </c:tx>
          <c:spPr>
            <a:solidFill>
              <a:schemeClr val="accent2"/>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Лист3!$B$38:$Z$38</c:f>
              <c:numCache>
                <c:formatCode>General</c:formatCode>
                <c:ptCount val="25"/>
                <c:pt idx="0">
                  <c:v>27</c:v>
                </c:pt>
                <c:pt idx="1">
                  <c:v>25</c:v>
                </c:pt>
                <c:pt idx="2">
                  <c:v>2</c:v>
                </c:pt>
                <c:pt idx="5">
                  <c:v>100</c:v>
                </c:pt>
                <c:pt idx="6">
                  <c:v>100</c:v>
                </c:pt>
                <c:pt idx="7">
                  <c:v>23</c:v>
                </c:pt>
                <c:pt idx="8">
                  <c:v>2</c:v>
                </c:pt>
                <c:pt idx="9">
                  <c:v>1</c:v>
                </c:pt>
                <c:pt idx="11">
                  <c:v>96</c:v>
                </c:pt>
                <c:pt idx="12">
                  <c:v>100</c:v>
                </c:pt>
                <c:pt idx="13">
                  <c:v>5</c:v>
                </c:pt>
                <c:pt idx="14">
                  <c:v>11</c:v>
                </c:pt>
                <c:pt idx="15">
                  <c:v>8</c:v>
                </c:pt>
                <c:pt idx="16">
                  <c:v>1</c:v>
                </c:pt>
                <c:pt idx="17">
                  <c:v>96</c:v>
                </c:pt>
                <c:pt idx="18">
                  <c:v>100</c:v>
                </c:pt>
                <c:pt idx="19">
                  <c:v>8</c:v>
                </c:pt>
                <c:pt idx="20">
                  <c:v>9</c:v>
                </c:pt>
                <c:pt idx="21">
                  <c:v>5</c:v>
                </c:pt>
                <c:pt idx="23">
                  <c:v>77</c:v>
                </c:pt>
                <c:pt idx="24">
                  <c:v>100</c:v>
                </c:pt>
              </c:numCache>
            </c:numRef>
          </c:val>
          <c:extLst>
            <c:ext xmlns:c16="http://schemas.microsoft.com/office/drawing/2014/chart" uri="{C3380CC4-5D6E-409C-BE32-E72D297353CC}">
              <c16:uniqueId val="{00000001-657D-4EA4-ABBB-86B1A993192B}"/>
            </c:ext>
          </c:extLst>
        </c:ser>
        <c:ser>
          <c:idx val="2"/>
          <c:order val="2"/>
          <c:tx>
            <c:strRef>
              <c:f>Лист3!$A$39</c:f>
              <c:strCache>
                <c:ptCount val="1"/>
                <c:pt idx="0">
                  <c:v>2в</c:v>
                </c:pt>
              </c:strCache>
            </c:strRef>
          </c:tx>
          <c:spPr>
            <a:solidFill>
              <a:schemeClr val="accent3"/>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Лист3!$B$39:$Z$39</c:f>
              <c:numCache>
                <c:formatCode>General</c:formatCode>
                <c:ptCount val="25"/>
                <c:pt idx="0">
                  <c:v>27</c:v>
                </c:pt>
                <c:pt idx="1">
                  <c:v>25</c:v>
                </c:pt>
                <c:pt idx="2">
                  <c:v>2</c:v>
                </c:pt>
                <c:pt idx="5">
                  <c:v>100</c:v>
                </c:pt>
                <c:pt idx="6">
                  <c:v>100</c:v>
                </c:pt>
                <c:pt idx="7">
                  <c:v>20</c:v>
                </c:pt>
                <c:pt idx="8">
                  <c:v>5</c:v>
                </c:pt>
                <c:pt idx="11">
                  <c:v>100</c:v>
                </c:pt>
                <c:pt idx="12">
                  <c:v>100</c:v>
                </c:pt>
                <c:pt idx="13">
                  <c:v>8</c:v>
                </c:pt>
                <c:pt idx="14">
                  <c:v>10</c:v>
                </c:pt>
                <c:pt idx="15">
                  <c:v>7</c:v>
                </c:pt>
                <c:pt idx="17">
                  <c:v>100</c:v>
                </c:pt>
                <c:pt idx="18">
                  <c:v>100</c:v>
                </c:pt>
                <c:pt idx="19">
                  <c:v>9</c:v>
                </c:pt>
                <c:pt idx="20">
                  <c:v>9</c:v>
                </c:pt>
                <c:pt idx="21">
                  <c:v>8</c:v>
                </c:pt>
                <c:pt idx="23">
                  <c:v>69</c:v>
                </c:pt>
                <c:pt idx="24">
                  <c:v>100</c:v>
                </c:pt>
              </c:numCache>
            </c:numRef>
          </c:val>
          <c:extLst>
            <c:ext xmlns:c16="http://schemas.microsoft.com/office/drawing/2014/chart" uri="{C3380CC4-5D6E-409C-BE32-E72D297353CC}">
              <c16:uniqueId val="{00000002-657D-4EA4-ABBB-86B1A993192B}"/>
            </c:ext>
          </c:extLst>
        </c:ser>
        <c:ser>
          <c:idx val="3"/>
          <c:order val="3"/>
          <c:tx>
            <c:strRef>
              <c:f>Лист3!$A$40</c:f>
              <c:strCache>
                <c:ptCount val="1"/>
                <c:pt idx="0">
                  <c:v>2г</c:v>
                </c:pt>
              </c:strCache>
            </c:strRef>
          </c:tx>
          <c:spPr>
            <a:solidFill>
              <a:schemeClr val="accent4"/>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Лист3!$B$40:$Z$40</c:f>
              <c:numCache>
                <c:formatCode>General</c:formatCode>
                <c:ptCount val="25"/>
                <c:pt idx="0">
                  <c:v>29</c:v>
                </c:pt>
                <c:pt idx="1">
                  <c:v>29</c:v>
                </c:pt>
                <c:pt idx="5">
                  <c:v>100</c:v>
                </c:pt>
                <c:pt idx="6">
                  <c:v>100</c:v>
                </c:pt>
                <c:pt idx="7">
                  <c:v>27</c:v>
                </c:pt>
                <c:pt idx="8">
                  <c:v>1</c:v>
                </c:pt>
                <c:pt idx="11">
                  <c:v>100</c:v>
                </c:pt>
                <c:pt idx="12">
                  <c:v>100</c:v>
                </c:pt>
                <c:pt idx="13">
                  <c:v>14</c:v>
                </c:pt>
                <c:pt idx="14">
                  <c:v>12</c:v>
                </c:pt>
                <c:pt idx="15">
                  <c:v>1</c:v>
                </c:pt>
                <c:pt idx="17">
                  <c:v>100</c:v>
                </c:pt>
                <c:pt idx="18">
                  <c:v>100</c:v>
                </c:pt>
                <c:pt idx="19">
                  <c:v>9</c:v>
                </c:pt>
                <c:pt idx="20">
                  <c:v>18</c:v>
                </c:pt>
                <c:pt idx="21">
                  <c:v>1</c:v>
                </c:pt>
                <c:pt idx="23">
                  <c:v>96</c:v>
                </c:pt>
                <c:pt idx="24">
                  <c:v>100</c:v>
                </c:pt>
              </c:numCache>
            </c:numRef>
          </c:val>
          <c:extLst>
            <c:ext xmlns:c16="http://schemas.microsoft.com/office/drawing/2014/chart" uri="{C3380CC4-5D6E-409C-BE32-E72D297353CC}">
              <c16:uniqueId val="{00000003-657D-4EA4-ABBB-86B1A993192B}"/>
            </c:ext>
          </c:extLst>
        </c:ser>
        <c:ser>
          <c:idx val="4"/>
          <c:order val="4"/>
          <c:tx>
            <c:strRef>
              <c:f>Лист3!$A$41</c:f>
              <c:strCache>
                <c:ptCount val="1"/>
                <c:pt idx="0">
                  <c:v>2д</c:v>
                </c:pt>
              </c:strCache>
            </c:strRef>
          </c:tx>
          <c:spPr>
            <a:solidFill>
              <a:schemeClr val="accent5"/>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Лист3!$B$41:$Z$41</c:f>
              <c:numCache>
                <c:formatCode>General</c:formatCode>
                <c:ptCount val="25"/>
                <c:pt idx="0">
                  <c:v>26</c:v>
                </c:pt>
                <c:pt idx="1">
                  <c:v>25</c:v>
                </c:pt>
                <c:pt idx="2">
                  <c:v>1</c:v>
                </c:pt>
                <c:pt idx="5">
                  <c:v>100</c:v>
                </c:pt>
                <c:pt idx="6">
                  <c:v>100</c:v>
                </c:pt>
                <c:pt idx="7">
                  <c:v>27</c:v>
                </c:pt>
                <c:pt idx="11">
                  <c:v>100</c:v>
                </c:pt>
                <c:pt idx="12">
                  <c:v>100</c:v>
                </c:pt>
                <c:pt idx="13">
                  <c:v>10</c:v>
                </c:pt>
                <c:pt idx="14">
                  <c:v>15</c:v>
                </c:pt>
                <c:pt idx="15">
                  <c:v>2</c:v>
                </c:pt>
                <c:pt idx="17">
                  <c:v>100</c:v>
                </c:pt>
                <c:pt idx="18">
                  <c:v>100</c:v>
                </c:pt>
                <c:pt idx="19">
                  <c:v>14</c:v>
                </c:pt>
                <c:pt idx="20">
                  <c:v>12</c:v>
                </c:pt>
                <c:pt idx="21">
                  <c:v>1</c:v>
                </c:pt>
                <c:pt idx="23">
                  <c:v>96</c:v>
                </c:pt>
                <c:pt idx="24">
                  <c:v>100</c:v>
                </c:pt>
              </c:numCache>
            </c:numRef>
          </c:val>
          <c:extLst>
            <c:ext xmlns:c16="http://schemas.microsoft.com/office/drawing/2014/chart" uri="{C3380CC4-5D6E-409C-BE32-E72D297353CC}">
              <c16:uniqueId val="{00000004-657D-4EA4-ABBB-86B1A993192B}"/>
            </c:ext>
          </c:extLst>
        </c:ser>
        <c:ser>
          <c:idx val="5"/>
          <c:order val="5"/>
          <c:tx>
            <c:strRef>
              <c:f>Лист3!$A$42</c:f>
              <c:strCache>
                <c:ptCount val="1"/>
                <c:pt idx="0">
                  <c:v>2е</c:v>
                </c:pt>
              </c:strCache>
            </c:strRef>
          </c:tx>
          <c:spPr>
            <a:solidFill>
              <a:schemeClr val="accent6"/>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Лист3!$B$42:$Z$42</c:f>
              <c:numCache>
                <c:formatCode>General</c:formatCode>
                <c:ptCount val="25"/>
                <c:pt idx="0">
                  <c:v>25</c:v>
                </c:pt>
                <c:pt idx="1">
                  <c:v>23</c:v>
                </c:pt>
                <c:pt idx="2">
                  <c:v>2</c:v>
                </c:pt>
                <c:pt idx="5">
                  <c:v>100</c:v>
                </c:pt>
                <c:pt idx="6">
                  <c:v>100</c:v>
                </c:pt>
                <c:pt idx="7">
                  <c:v>20</c:v>
                </c:pt>
                <c:pt idx="8">
                  <c:v>4</c:v>
                </c:pt>
                <c:pt idx="11">
                  <c:v>100</c:v>
                </c:pt>
                <c:pt idx="12">
                  <c:v>100</c:v>
                </c:pt>
                <c:pt idx="13">
                  <c:v>10</c:v>
                </c:pt>
                <c:pt idx="14">
                  <c:v>7</c:v>
                </c:pt>
                <c:pt idx="15">
                  <c:v>6</c:v>
                </c:pt>
                <c:pt idx="17">
                  <c:v>100</c:v>
                </c:pt>
                <c:pt idx="18">
                  <c:v>100</c:v>
                </c:pt>
                <c:pt idx="19">
                  <c:v>8</c:v>
                </c:pt>
                <c:pt idx="20">
                  <c:v>12</c:v>
                </c:pt>
                <c:pt idx="21">
                  <c:v>4</c:v>
                </c:pt>
                <c:pt idx="23">
                  <c:v>83</c:v>
                </c:pt>
                <c:pt idx="24">
                  <c:v>100</c:v>
                </c:pt>
              </c:numCache>
            </c:numRef>
          </c:val>
          <c:extLst>
            <c:ext xmlns:c16="http://schemas.microsoft.com/office/drawing/2014/chart" uri="{C3380CC4-5D6E-409C-BE32-E72D297353CC}">
              <c16:uniqueId val="{00000005-657D-4EA4-ABBB-86B1A993192B}"/>
            </c:ext>
          </c:extLst>
        </c:ser>
        <c:ser>
          <c:idx val="6"/>
          <c:order val="6"/>
          <c:tx>
            <c:strRef>
              <c:f>Лист3!$A$43</c:f>
              <c:strCache>
                <c:ptCount val="1"/>
                <c:pt idx="0">
                  <c:v>2ж</c:v>
                </c:pt>
              </c:strCache>
            </c:strRef>
          </c:tx>
          <c:spPr>
            <a:solidFill>
              <a:schemeClr val="accent1">
                <a:lumMod val="60000"/>
              </a:schemeClr>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Лист3!$B$43:$Z$43</c:f>
              <c:numCache>
                <c:formatCode>General</c:formatCode>
                <c:ptCount val="25"/>
                <c:pt idx="0">
                  <c:v>25</c:v>
                </c:pt>
                <c:pt idx="1">
                  <c:v>20</c:v>
                </c:pt>
                <c:pt idx="2">
                  <c:v>3</c:v>
                </c:pt>
                <c:pt idx="4">
                  <c:v>2</c:v>
                </c:pt>
                <c:pt idx="5">
                  <c:v>92</c:v>
                </c:pt>
                <c:pt idx="6">
                  <c:v>92</c:v>
                </c:pt>
                <c:pt idx="7">
                  <c:v>16</c:v>
                </c:pt>
                <c:pt idx="8">
                  <c:v>6</c:v>
                </c:pt>
                <c:pt idx="9">
                  <c:v>3</c:v>
                </c:pt>
                <c:pt idx="11">
                  <c:v>88</c:v>
                </c:pt>
                <c:pt idx="12">
                  <c:v>100</c:v>
                </c:pt>
                <c:pt idx="13">
                  <c:v>5</c:v>
                </c:pt>
                <c:pt idx="14">
                  <c:v>10</c:v>
                </c:pt>
                <c:pt idx="15">
                  <c:v>9</c:v>
                </c:pt>
                <c:pt idx="17">
                  <c:v>100</c:v>
                </c:pt>
                <c:pt idx="18">
                  <c:v>100</c:v>
                </c:pt>
                <c:pt idx="19">
                  <c:v>9</c:v>
                </c:pt>
                <c:pt idx="20">
                  <c:v>10</c:v>
                </c:pt>
                <c:pt idx="21">
                  <c:v>6</c:v>
                </c:pt>
                <c:pt idx="23">
                  <c:v>76</c:v>
                </c:pt>
                <c:pt idx="24">
                  <c:v>100</c:v>
                </c:pt>
              </c:numCache>
            </c:numRef>
          </c:val>
          <c:extLst>
            <c:ext xmlns:c16="http://schemas.microsoft.com/office/drawing/2014/chart" uri="{C3380CC4-5D6E-409C-BE32-E72D297353CC}">
              <c16:uniqueId val="{00000006-657D-4EA4-ABBB-86B1A993192B}"/>
            </c:ext>
          </c:extLst>
        </c:ser>
        <c:ser>
          <c:idx val="7"/>
          <c:order val="7"/>
          <c:tx>
            <c:strRef>
              <c:f>Лист3!$A$44</c:f>
              <c:strCache>
                <c:ptCount val="1"/>
                <c:pt idx="0">
                  <c:v>2з</c:v>
                </c:pt>
              </c:strCache>
            </c:strRef>
          </c:tx>
          <c:spPr>
            <a:solidFill>
              <a:schemeClr val="accent2">
                <a:lumMod val="60000"/>
              </a:schemeClr>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Лист3!$B$44:$Z$44</c:f>
              <c:numCache>
                <c:formatCode>General</c:formatCode>
                <c:ptCount val="25"/>
                <c:pt idx="0">
                  <c:v>25</c:v>
                </c:pt>
                <c:pt idx="1">
                  <c:v>23</c:v>
                </c:pt>
                <c:pt idx="2">
                  <c:v>2</c:v>
                </c:pt>
                <c:pt idx="5">
                  <c:v>100</c:v>
                </c:pt>
                <c:pt idx="6">
                  <c:v>100</c:v>
                </c:pt>
                <c:pt idx="7">
                  <c:v>20</c:v>
                </c:pt>
                <c:pt idx="8">
                  <c:v>5</c:v>
                </c:pt>
                <c:pt idx="11">
                  <c:v>100</c:v>
                </c:pt>
                <c:pt idx="12">
                  <c:v>100</c:v>
                </c:pt>
                <c:pt idx="13">
                  <c:v>12</c:v>
                </c:pt>
                <c:pt idx="14">
                  <c:v>9</c:v>
                </c:pt>
                <c:pt idx="15">
                  <c:v>4</c:v>
                </c:pt>
                <c:pt idx="17">
                  <c:v>100</c:v>
                </c:pt>
                <c:pt idx="18">
                  <c:v>100</c:v>
                </c:pt>
                <c:pt idx="19">
                  <c:v>17</c:v>
                </c:pt>
                <c:pt idx="20">
                  <c:v>6</c:v>
                </c:pt>
                <c:pt idx="21">
                  <c:v>3</c:v>
                </c:pt>
                <c:pt idx="23">
                  <c:v>88</c:v>
                </c:pt>
                <c:pt idx="24">
                  <c:v>100</c:v>
                </c:pt>
              </c:numCache>
            </c:numRef>
          </c:val>
          <c:extLst>
            <c:ext xmlns:c16="http://schemas.microsoft.com/office/drawing/2014/chart" uri="{C3380CC4-5D6E-409C-BE32-E72D297353CC}">
              <c16:uniqueId val="{00000007-657D-4EA4-ABBB-86B1A993192B}"/>
            </c:ext>
          </c:extLst>
        </c:ser>
        <c:ser>
          <c:idx val="8"/>
          <c:order val="8"/>
          <c:tx>
            <c:strRef>
              <c:f>Лист3!$A$45</c:f>
              <c:strCache>
                <c:ptCount val="1"/>
                <c:pt idx="0">
                  <c:v>2и</c:v>
                </c:pt>
              </c:strCache>
            </c:strRef>
          </c:tx>
          <c:spPr>
            <a:solidFill>
              <a:schemeClr val="accent3">
                <a:lumMod val="60000"/>
              </a:schemeClr>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Лист3!$B$45:$Z$45</c:f>
              <c:numCache>
                <c:formatCode>General</c:formatCode>
                <c:ptCount val="25"/>
                <c:pt idx="0">
                  <c:v>25</c:v>
                </c:pt>
                <c:pt idx="1">
                  <c:v>14</c:v>
                </c:pt>
                <c:pt idx="2">
                  <c:v>9</c:v>
                </c:pt>
                <c:pt idx="3">
                  <c:v>2</c:v>
                </c:pt>
                <c:pt idx="5">
                  <c:v>92</c:v>
                </c:pt>
                <c:pt idx="6">
                  <c:v>100</c:v>
                </c:pt>
                <c:pt idx="7">
                  <c:v>15</c:v>
                </c:pt>
                <c:pt idx="8">
                  <c:v>8</c:v>
                </c:pt>
                <c:pt idx="11">
                  <c:v>100</c:v>
                </c:pt>
                <c:pt idx="12">
                  <c:v>100</c:v>
                </c:pt>
                <c:pt idx="13">
                  <c:v>8</c:v>
                </c:pt>
                <c:pt idx="14">
                  <c:v>3</c:v>
                </c:pt>
                <c:pt idx="15">
                  <c:v>9</c:v>
                </c:pt>
                <c:pt idx="17">
                  <c:v>100</c:v>
                </c:pt>
                <c:pt idx="18">
                  <c:v>100</c:v>
                </c:pt>
                <c:pt idx="19">
                  <c:v>8</c:v>
                </c:pt>
                <c:pt idx="20">
                  <c:v>10</c:v>
                </c:pt>
                <c:pt idx="21">
                  <c:v>6</c:v>
                </c:pt>
                <c:pt idx="23">
                  <c:v>74</c:v>
                </c:pt>
                <c:pt idx="24">
                  <c:v>100</c:v>
                </c:pt>
              </c:numCache>
            </c:numRef>
          </c:val>
          <c:extLst>
            <c:ext xmlns:c16="http://schemas.microsoft.com/office/drawing/2014/chart" uri="{C3380CC4-5D6E-409C-BE32-E72D297353CC}">
              <c16:uniqueId val="{00000008-657D-4EA4-ABBB-86B1A993192B}"/>
            </c:ext>
          </c:extLst>
        </c:ser>
        <c:ser>
          <c:idx val="9"/>
          <c:order val="9"/>
          <c:tx>
            <c:strRef>
              <c:f>Лист3!$A$46</c:f>
              <c:strCache>
                <c:ptCount val="1"/>
              </c:strCache>
            </c:strRef>
          </c:tx>
          <c:spPr>
            <a:solidFill>
              <a:schemeClr val="accent4">
                <a:lumMod val="60000"/>
              </a:schemeClr>
            </a:solidFill>
            <a:ln>
              <a:noFill/>
            </a:ln>
            <a:effectLst/>
          </c:spPr>
          <c:invertIfNegative val="0"/>
          <c:cat>
            <c:multiLvlStrRef>
              <c:f>Лист3!$B$34:$Z$36</c:f>
              <c:multiLvlStrCache>
                <c:ptCount val="25"/>
                <c:lvl>
                  <c:pt idx="0">
                    <c:v>оқушылар саны</c:v>
                  </c:pt>
                  <c:pt idx="1">
                    <c:v>5</c:v>
                  </c:pt>
                  <c:pt idx="2">
                    <c:v>4</c:v>
                  </c:pt>
                  <c:pt idx="3">
                    <c:v>3</c:v>
                  </c:pt>
                  <c:pt idx="4">
                    <c:v>2</c:v>
                  </c:pt>
                  <c:pt idx="5">
                    <c:v>біл сап</c:v>
                  </c:pt>
                  <c:pt idx="6">
                    <c:v>үлг сап</c:v>
                  </c:pt>
                  <c:pt idx="7">
                    <c:v>5</c:v>
                  </c:pt>
                  <c:pt idx="8">
                    <c:v>4</c:v>
                  </c:pt>
                  <c:pt idx="9">
                    <c:v>3</c:v>
                  </c:pt>
                  <c:pt idx="10">
                    <c:v>2</c:v>
                  </c:pt>
                  <c:pt idx="11">
                    <c:v>біл сап</c:v>
                  </c:pt>
                  <c:pt idx="12">
                    <c:v>үлг сап</c:v>
                  </c:pt>
                  <c:pt idx="13">
                    <c:v>5</c:v>
                  </c:pt>
                  <c:pt idx="14">
                    <c:v>4</c:v>
                  </c:pt>
                  <c:pt idx="15">
                    <c:v>3</c:v>
                  </c:pt>
                  <c:pt idx="16">
                    <c:v>2</c:v>
                  </c:pt>
                  <c:pt idx="17">
                    <c:v>біл сап</c:v>
                  </c:pt>
                  <c:pt idx="18">
                    <c:v>үлг сап</c:v>
                  </c:pt>
                  <c:pt idx="19">
                    <c:v>5</c:v>
                  </c:pt>
                  <c:pt idx="20">
                    <c:v>4</c:v>
                  </c:pt>
                  <c:pt idx="21">
                    <c:v>3</c:v>
                  </c:pt>
                  <c:pt idx="22">
                    <c:v>2</c:v>
                  </c:pt>
                  <c:pt idx="23">
                    <c:v>біл сап</c:v>
                  </c:pt>
                  <c:pt idx="24">
                    <c:v>үлг сап</c:v>
                  </c:pt>
                </c:lvl>
                <c:lvl>
                  <c:pt idx="1">
                    <c:v>1 тоқсан ТЖБ</c:v>
                  </c:pt>
                  <c:pt idx="7">
                    <c:v>16</c:v>
                  </c:pt>
                  <c:pt idx="13">
                    <c:v>3 тоқсан ТЖБ</c:v>
                  </c:pt>
                  <c:pt idx="19">
                    <c:v>4 тоқсан ТЖБ</c:v>
                  </c:pt>
                </c:lvl>
              </c:multiLvlStrCache>
            </c:multiLvlStrRef>
          </c:cat>
          <c:val>
            <c:numRef>
              <c:f>Лист3!$B$46:$Z$46</c:f>
              <c:numCache>
                <c:formatCode>General</c:formatCode>
                <c:ptCount val="25"/>
                <c:pt idx="0">
                  <c:v>235</c:v>
                </c:pt>
                <c:pt idx="1">
                  <c:v>205</c:v>
                </c:pt>
                <c:pt idx="2">
                  <c:v>26</c:v>
                </c:pt>
                <c:pt idx="3">
                  <c:v>2</c:v>
                </c:pt>
                <c:pt idx="4">
                  <c:v>2</c:v>
                </c:pt>
                <c:pt idx="5">
                  <c:v>98</c:v>
                </c:pt>
                <c:pt idx="6">
                  <c:v>99</c:v>
                </c:pt>
                <c:pt idx="7">
                  <c:v>190</c:v>
                </c:pt>
                <c:pt idx="8">
                  <c:v>35</c:v>
                </c:pt>
                <c:pt idx="9">
                  <c:v>4</c:v>
                </c:pt>
                <c:pt idx="11">
                  <c:v>98</c:v>
                </c:pt>
                <c:pt idx="12">
                  <c:v>100</c:v>
                </c:pt>
                <c:pt idx="13">
                  <c:v>87</c:v>
                </c:pt>
                <c:pt idx="14">
                  <c:v>80</c:v>
                </c:pt>
                <c:pt idx="15">
                  <c:v>53</c:v>
                </c:pt>
                <c:pt idx="16">
                  <c:v>1</c:v>
                </c:pt>
                <c:pt idx="17">
                  <c:v>99</c:v>
                </c:pt>
                <c:pt idx="18">
                  <c:v>100</c:v>
                </c:pt>
                <c:pt idx="19">
                  <c:v>93</c:v>
                </c:pt>
                <c:pt idx="20">
                  <c:v>97</c:v>
                </c:pt>
                <c:pt idx="21">
                  <c:v>36</c:v>
                </c:pt>
                <c:pt idx="23">
                  <c:v>83</c:v>
                </c:pt>
                <c:pt idx="24">
                  <c:v>100</c:v>
                </c:pt>
              </c:numCache>
            </c:numRef>
          </c:val>
          <c:extLst>
            <c:ext xmlns:c16="http://schemas.microsoft.com/office/drawing/2014/chart" uri="{C3380CC4-5D6E-409C-BE32-E72D297353CC}">
              <c16:uniqueId val="{00000009-657D-4EA4-ABBB-86B1A993192B}"/>
            </c:ext>
          </c:extLst>
        </c:ser>
        <c:dLbls>
          <c:showLegendKey val="0"/>
          <c:showVal val="0"/>
          <c:showCatName val="0"/>
          <c:showSerName val="0"/>
          <c:showPercent val="0"/>
          <c:showBubbleSize val="0"/>
        </c:dLbls>
        <c:gapWidth val="219"/>
        <c:overlap val="-27"/>
        <c:axId val="252013184"/>
        <c:axId val="252014976"/>
      </c:barChart>
      <c:catAx>
        <c:axId val="25201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014976"/>
        <c:crosses val="autoZero"/>
        <c:auto val="1"/>
        <c:lblAlgn val="ctr"/>
        <c:lblOffset val="100"/>
        <c:noMultiLvlLbl val="0"/>
      </c:catAx>
      <c:valAx>
        <c:axId val="252014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01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Лист2!$A$21:$B$21</c:f>
              <c:strCache>
                <c:ptCount val="2"/>
                <c:pt idx="1">
                  <c:v>оқушылар саны</c:v>
                </c:pt>
              </c:strCache>
            </c:strRef>
          </c:tx>
          <c:spPr>
            <a:solidFill>
              <a:schemeClr val="accent1"/>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Лист2!$C$21:$AA$21</c:f>
              <c:numCache>
                <c:formatCode>General</c:formatCode>
                <c:ptCount val="25"/>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85B2-412C-A083-48AE4795BF6E}"/>
            </c:ext>
          </c:extLst>
        </c:ser>
        <c:ser>
          <c:idx val="1"/>
          <c:order val="1"/>
          <c:tx>
            <c:strRef>
              <c:f>Лист2!$A$22:$B$22</c:f>
              <c:strCache>
                <c:ptCount val="2"/>
                <c:pt idx="0">
                  <c:v>3а</c:v>
                </c:pt>
                <c:pt idx="1">
                  <c:v>30</c:v>
                </c:pt>
              </c:strCache>
            </c:strRef>
          </c:tx>
          <c:spPr>
            <a:solidFill>
              <a:schemeClr val="accent2"/>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Лист2!$C$22:$AA$22</c:f>
              <c:numCache>
                <c:formatCode>General</c:formatCode>
                <c:ptCount val="25"/>
                <c:pt idx="0">
                  <c:v>22</c:v>
                </c:pt>
                <c:pt idx="1">
                  <c:v>5</c:v>
                </c:pt>
                <c:pt idx="2">
                  <c:v>3</c:v>
                </c:pt>
                <c:pt idx="4">
                  <c:v>90</c:v>
                </c:pt>
                <c:pt idx="5">
                  <c:v>100</c:v>
                </c:pt>
                <c:pt idx="6">
                  <c:v>14</c:v>
                </c:pt>
                <c:pt idx="7">
                  <c:v>13</c:v>
                </c:pt>
                <c:pt idx="8">
                  <c:v>3</c:v>
                </c:pt>
                <c:pt idx="10">
                  <c:v>90</c:v>
                </c:pt>
                <c:pt idx="11">
                  <c:v>100</c:v>
                </c:pt>
                <c:pt idx="12">
                  <c:v>4</c:v>
                </c:pt>
                <c:pt idx="13">
                  <c:v>18</c:v>
                </c:pt>
                <c:pt idx="14">
                  <c:v>8</c:v>
                </c:pt>
                <c:pt idx="16">
                  <c:v>73</c:v>
                </c:pt>
                <c:pt idx="17">
                  <c:v>100</c:v>
                </c:pt>
                <c:pt idx="18">
                  <c:v>10</c:v>
                </c:pt>
                <c:pt idx="19">
                  <c:v>14</c:v>
                </c:pt>
                <c:pt idx="20">
                  <c:v>5</c:v>
                </c:pt>
                <c:pt idx="22">
                  <c:v>89</c:v>
                </c:pt>
                <c:pt idx="23">
                  <c:v>100</c:v>
                </c:pt>
              </c:numCache>
            </c:numRef>
          </c:val>
          <c:extLst>
            <c:ext xmlns:c16="http://schemas.microsoft.com/office/drawing/2014/chart" uri="{C3380CC4-5D6E-409C-BE32-E72D297353CC}">
              <c16:uniqueId val="{00000001-85B2-412C-A083-48AE4795BF6E}"/>
            </c:ext>
          </c:extLst>
        </c:ser>
        <c:ser>
          <c:idx val="2"/>
          <c:order val="2"/>
          <c:tx>
            <c:strRef>
              <c:f>Лист2!$A$23:$B$23</c:f>
              <c:strCache>
                <c:ptCount val="2"/>
                <c:pt idx="0">
                  <c:v>3б</c:v>
                </c:pt>
                <c:pt idx="1">
                  <c:v>28</c:v>
                </c:pt>
              </c:strCache>
            </c:strRef>
          </c:tx>
          <c:spPr>
            <a:solidFill>
              <a:schemeClr val="accent3"/>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Лист2!$C$23:$AA$23</c:f>
              <c:numCache>
                <c:formatCode>General</c:formatCode>
                <c:ptCount val="25"/>
                <c:pt idx="0">
                  <c:v>23</c:v>
                </c:pt>
                <c:pt idx="1">
                  <c:v>5</c:v>
                </c:pt>
                <c:pt idx="4">
                  <c:v>100</c:v>
                </c:pt>
                <c:pt idx="5">
                  <c:v>100</c:v>
                </c:pt>
                <c:pt idx="6">
                  <c:v>24</c:v>
                </c:pt>
                <c:pt idx="7">
                  <c:v>3</c:v>
                </c:pt>
                <c:pt idx="10">
                  <c:v>100</c:v>
                </c:pt>
                <c:pt idx="11">
                  <c:v>100</c:v>
                </c:pt>
                <c:pt idx="12">
                  <c:v>19</c:v>
                </c:pt>
                <c:pt idx="13">
                  <c:v>8</c:v>
                </c:pt>
                <c:pt idx="16">
                  <c:v>100</c:v>
                </c:pt>
                <c:pt idx="17">
                  <c:v>100</c:v>
                </c:pt>
                <c:pt idx="18">
                  <c:v>22</c:v>
                </c:pt>
                <c:pt idx="19">
                  <c:v>4</c:v>
                </c:pt>
                <c:pt idx="22">
                  <c:v>100</c:v>
                </c:pt>
                <c:pt idx="23">
                  <c:v>100</c:v>
                </c:pt>
              </c:numCache>
            </c:numRef>
          </c:val>
          <c:extLst>
            <c:ext xmlns:c16="http://schemas.microsoft.com/office/drawing/2014/chart" uri="{C3380CC4-5D6E-409C-BE32-E72D297353CC}">
              <c16:uniqueId val="{00000002-85B2-412C-A083-48AE4795BF6E}"/>
            </c:ext>
          </c:extLst>
        </c:ser>
        <c:ser>
          <c:idx val="3"/>
          <c:order val="3"/>
          <c:tx>
            <c:strRef>
              <c:f>Лист2!$A$24:$B$24</c:f>
              <c:strCache>
                <c:ptCount val="2"/>
                <c:pt idx="0">
                  <c:v>3в</c:v>
                </c:pt>
                <c:pt idx="1">
                  <c:v>26</c:v>
                </c:pt>
              </c:strCache>
            </c:strRef>
          </c:tx>
          <c:spPr>
            <a:solidFill>
              <a:schemeClr val="accent4"/>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Лист2!$C$24:$AA$24</c:f>
              <c:numCache>
                <c:formatCode>General</c:formatCode>
                <c:ptCount val="25"/>
                <c:pt idx="0">
                  <c:v>21</c:v>
                </c:pt>
                <c:pt idx="1">
                  <c:v>5</c:v>
                </c:pt>
                <c:pt idx="4">
                  <c:v>100</c:v>
                </c:pt>
                <c:pt idx="5">
                  <c:v>100</c:v>
                </c:pt>
                <c:pt idx="6">
                  <c:v>23</c:v>
                </c:pt>
                <c:pt idx="7">
                  <c:v>3</c:v>
                </c:pt>
                <c:pt idx="10">
                  <c:v>100</c:v>
                </c:pt>
                <c:pt idx="11">
                  <c:v>100</c:v>
                </c:pt>
                <c:pt idx="12">
                  <c:v>18</c:v>
                </c:pt>
                <c:pt idx="13">
                  <c:v>8</c:v>
                </c:pt>
                <c:pt idx="16">
                  <c:v>100</c:v>
                </c:pt>
                <c:pt idx="17">
                  <c:v>100</c:v>
                </c:pt>
                <c:pt idx="18">
                  <c:v>18</c:v>
                </c:pt>
                <c:pt idx="19">
                  <c:v>8</c:v>
                </c:pt>
                <c:pt idx="22">
                  <c:v>100</c:v>
                </c:pt>
                <c:pt idx="23">
                  <c:v>100</c:v>
                </c:pt>
              </c:numCache>
            </c:numRef>
          </c:val>
          <c:extLst>
            <c:ext xmlns:c16="http://schemas.microsoft.com/office/drawing/2014/chart" uri="{C3380CC4-5D6E-409C-BE32-E72D297353CC}">
              <c16:uniqueId val="{00000003-85B2-412C-A083-48AE4795BF6E}"/>
            </c:ext>
          </c:extLst>
        </c:ser>
        <c:ser>
          <c:idx val="4"/>
          <c:order val="4"/>
          <c:tx>
            <c:strRef>
              <c:f>Лист2!$A$25:$B$25</c:f>
              <c:strCache>
                <c:ptCount val="2"/>
                <c:pt idx="0">
                  <c:v>3г</c:v>
                </c:pt>
                <c:pt idx="1">
                  <c:v>27</c:v>
                </c:pt>
              </c:strCache>
            </c:strRef>
          </c:tx>
          <c:spPr>
            <a:solidFill>
              <a:schemeClr val="accent5"/>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Лист2!$C$25:$AA$25</c:f>
              <c:numCache>
                <c:formatCode>General</c:formatCode>
                <c:ptCount val="25"/>
                <c:pt idx="0">
                  <c:v>18</c:v>
                </c:pt>
                <c:pt idx="1">
                  <c:v>7</c:v>
                </c:pt>
                <c:pt idx="2">
                  <c:v>1</c:v>
                </c:pt>
                <c:pt idx="3">
                  <c:v>1</c:v>
                </c:pt>
                <c:pt idx="4">
                  <c:v>92</c:v>
                </c:pt>
                <c:pt idx="5">
                  <c:v>96</c:v>
                </c:pt>
                <c:pt idx="6">
                  <c:v>20</c:v>
                </c:pt>
                <c:pt idx="7">
                  <c:v>6</c:v>
                </c:pt>
                <c:pt idx="8">
                  <c:v>1</c:v>
                </c:pt>
                <c:pt idx="10">
                  <c:v>96</c:v>
                </c:pt>
                <c:pt idx="11">
                  <c:v>100</c:v>
                </c:pt>
                <c:pt idx="12">
                  <c:v>11</c:v>
                </c:pt>
                <c:pt idx="13">
                  <c:v>14</c:v>
                </c:pt>
                <c:pt idx="14">
                  <c:v>2</c:v>
                </c:pt>
                <c:pt idx="16">
                  <c:v>92</c:v>
                </c:pt>
                <c:pt idx="17">
                  <c:v>100</c:v>
                </c:pt>
                <c:pt idx="18">
                  <c:v>23</c:v>
                </c:pt>
                <c:pt idx="19">
                  <c:v>4</c:v>
                </c:pt>
                <c:pt idx="22">
                  <c:v>100</c:v>
                </c:pt>
                <c:pt idx="23">
                  <c:v>100</c:v>
                </c:pt>
              </c:numCache>
            </c:numRef>
          </c:val>
          <c:extLst>
            <c:ext xmlns:c16="http://schemas.microsoft.com/office/drawing/2014/chart" uri="{C3380CC4-5D6E-409C-BE32-E72D297353CC}">
              <c16:uniqueId val="{00000004-85B2-412C-A083-48AE4795BF6E}"/>
            </c:ext>
          </c:extLst>
        </c:ser>
        <c:ser>
          <c:idx val="5"/>
          <c:order val="5"/>
          <c:tx>
            <c:strRef>
              <c:f>Лист2!$A$26:$B$26</c:f>
              <c:strCache>
                <c:ptCount val="2"/>
                <c:pt idx="0">
                  <c:v>3д</c:v>
                </c:pt>
                <c:pt idx="1">
                  <c:v>26</c:v>
                </c:pt>
              </c:strCache>
            </c:strRef>
          </c:tx>
          <c:spPr>
            <a:solidFill>
              <a:schemeClr val="accent6"/>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Лист2!$C$26:$AA$26</c:f>
              <c:numCache>
                <c:formatCode>General</c:formatCode>
                <c:ptCount val="25"/>
                <c:pt idx="0">
                  <c:v>19</c:v>
                </c:pt>
                <c:pt idx="1">
                  <c:v>7</c:v>
                </c:pt>
                <c:pt idx="4">
                  <c:v>100</c:v>
                </c:pt>
                <c:pt idx="5">
                  <c:v>100</c:v>
                </c:pt>
                <c:pt idx="6">
                  <c:v>23</c:v>
                </c:pt>
                <c:pt idx="7">
                  <c:v>4</c:v>
                </c:pt>
                <c:pt idx="10">
                  <c:v>100</c:v>
                </c:pt>
                <c:pt idx="11">
                  <c:v>100</c:v>
                </c:pt>
                <c:pt idx="12">
                  <c:v>13</c:v>
                </c:pt>
                <c:pt idx="13">
                  <c:v>13</c:v>
                </c:pt>
                <c:pt idx="14">
                  <c:v>2</c:v>
                </c:pt>
                <c:pt idx="16">
                  <c:v>93</c:v>
                </c:pt>
                <c:pt idx="17">
                  <c:v>100</c:v>
                </c:pt>
                <c:pt idx="18">
                  <c:v>18</c:v>
                </c:pt>
                <c:pt idx="19">
                  <c:v>9</c:v>
                </c:pt>
                <c:pt idx="20">
                  <c:v>1</c:v>
                </c:pt>
                <c:pt idx="22">
                  <c:v>96</c:v>
                </c:pt>
                <c:pt idx="23">
                  <c:v>100</c:v>
                </c:pt>
              </c:numCache>
            </c:numRef>
          </c:val>
          <c:extLst>
            <c:ext xmlns:c16="http://schemas.microsoft.com/office/drawing/2014/chart" uri="{C3380CC4-5D6E-409C-BE32-E72D297353CC}">
              <c16:uniqueId val="{00000005-85B2-412C-A083-48AE4795BF6E}"/>
            </c:ext>
          </c:extLst>
        </c:ser>
        <c:ser>
          <c:idx val="6"/>
          <c:order val="6"/>
          <c:tx>
            <c:strRef>
              <c:f>Лист2!$A$27:$B$27</c:f>
              <c:strCache>
                <c:ptCount val="2"/>
                <c:pt idx="0">
                  <c:v>жалпы</c:v>
                </c:pt>
                <c:pt idx="1">
                  <c:v>137</c:v>
                </c:pt>
              </c:strCache>
            </c:strRef>
          </c:tx>
          <c:spPr>
            <a:solidFill>
              <a:schemeClr val="accent1">
                <a:lumMod val="60000"/>
              </a:schemeClr>
            </a:solidFill>
            <a:ln>
              <a:noFill/>
            </a:ln>
            <a:effectLst/>
            <a:sp3d/>
          </c:spPr>
          <c:invertIfNegative val="0"/>
          <c:cat>
            <c:strRef>
              <c:f>Лист2!$C$20:$AA$20</c:f>
              <c:strCache>
                <c:ptCount val="19"/>
                <c:pt idx="0">
                  <c:v>1 тоқсан ТЖБ</c:v>
                </c:pt>
                <c:pt idx="6">
                  <c:v>2 тоқсан ТЖБ</c:v>
                </c:pt>
                <c:pt idx="12">
                  <c:v>3 тоқсан ТЖБ</c:v>
                </c:pt>
                <c:pt idx="18">
                  <c:v>4 тоқсан ТЖБ</c:v>
                </c:pt>
              </c:strCache>
            </c:strRef>
          </c:cat>
          <c:val>
            <c:numRef>
              <c:f>Лист2!$C$27:$AA$27</c:f>
              <c:numCache>
                <c:formatCode>General</c:formatCode>
                <c:ptCount val="25"/>
                <c:pt idx="0">
                  <c:v>103</c:v>
                </c:pt>
                <c:pt idx="1">
                  <c:v>29</c:v>
                </c:pt>
                <c:pt idx="2">
                  <c:v>4</c:v>
                </c:pt>
                <c:pt idx="3">
                  <c:v>1</c:v>
                </c:pt>
                <c:pt idx="4">
                  <c:v>96.4</c:v>
                </c:pt>
                <c:pt idx="5">
                  <c:v>99</c:v>
                </c:pt>
                <c:pt idx="6">
                  <c:v>104</c:v>
                </c:pt>
                <c:pt idx="7">
                  <c:v>29</c:v>
                </c:pt>
                <c:pt idx="8">
                  <c:v>4</c:v>
                </c:pt>
                <c:pt idx="10">
                  <c:v>97</c:v>
                </c:pt>
                <c:pt idx="11">
                  <c:v>100</c:v>
                </c:pt>
                <c:pt idx="12">
                  <c:v>65</c:v>
                </c:pt>
                <c:pt idx="13">
                  <c:v>61</c:v>
                </c:pt>
                <c:pt idx="14">
                  <c:v>12</c:v>
                </c:pt>
                <c:pt idx="16">
                  <c:v>92</c:v>
                </c:pt>
                <c:pt idx="17">
                  <c:v>100</c:v>
                </c:pt>
                <c:pt idx="18">
                  <c:v>91</c:v>
                </c:pt>
                <c:pt idx="19">
                  <c:v>39</c:v>
                </c:pt>
                <c:pt idx="20">
                  <c:v>6</c:v>
                </c:pt>
                <c:pt idx="22">
                  <c:v>97</c:v>
                </c:pt>
                <c:pt idx="23">
                  <c:v>100</c:v>
                </c:pt>
              </c:numCache>
            </c:numRef>
          </c:val>
          <c:extLst>
            <c:ext xmlns:c16="http://schemas.microsoft.com/office/drawing/2014/chart" uri="{C3380CC4-5D6E-409C-BE32-E72D297353CC}">
              <c16:uniqueId val="{00000006-85B2-412C-A083-48AE4795BF6E}"/>
            </c:ext>
          </c:extLst>
        </c:ser>
        <c:dLbls>
          <c:showLegendKey val="0"/>
          <c:showVal val="0"/>
          <c:showCatName val="0"/>
          <c:showSerName val="0"/>
          <c:showPercent val="0"/>
          <c:showBubbleSize val="0"/>
        </c:dLbls>
        <c:gapWidth val="150"/>
        <c:shape val="box"/>
        <c:axId val="252166528"/>
        <c:axId val="252168064"/>
        <c:axId val="0"/>
      </c:bar3DChart>
      <c:catAx>
        <c:axId val="252166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168064"/>
        <c:crosses val="autoZero"/>
        <c:auto val="1"/>
        <c:lblAlgn val="ctr"/>
        <c:lblOffset val="100"/>
        <c:noMultiLvlLbl val="0"/>
      </c:catAx>
      <c:valAx>
        <c:axId val="25216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16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Лист1!$A$4:$B$4</c:f>
              <c:strCache>
                <c:ptCount val="2"/>
                <c:pt idx="1">
                  <c:v>оқушылар саны</c:v>
                </c:pt>
              </c:strCache>
            </c:strRef>
          </c:tx>
          <c:spPr>
            <a:solidFill>
              <a:schemeClr val="accent1"/>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Лист1!$C$4:$Z$4</c:f>
              <c:numCache>
                <c:formatCode>General</c:formatCode>
                <c:ptCount val="24"/>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119C-4D98-B863-AC46EAB74FF2}"/>
            </c:ext>
          </c:extLst>
        </c:ser>
        <c:ser>
          <c:idx val="1"/>
          <c:order val="1"/>
          <c:tx>
            <c:strRef>
              <c:f>Лист1!$A$5:$B$5</c:f>
              <c:strCache>
                <c:ptCount val="2"/>
                <c:pt idx="0">
                  <c:v>4а</c:v>
                </c:pt>
                <c:pt idx="1">
                  <c:v>28</c:v>
                </c:pt>
              </c:strCache>
            </c:strRef>
          </c:tx>
          <c:spPr>
            <a:solidFill>
              <a:schemeClr val="accent2"/>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Лист1!$C$5:$Z$5</c:f>
              <c:numCache>
                <c:formatCode>General</c:formatCode>
                <c:ptCount val="24"/>
                <c:pt idx="0">
                  <c:v>19</c:v>
                </c:pt>
                <c:pt idx="1">
                  <c:v>7</c:v>
                </c:pt>
                <c:pt idx="4">
                  <c:v>100</c:v>
                </c:pt>
                <c:pt idx="5">
                  <c:v>100</c:v>
                </c:pt>
                <c:pt idx="6">
                  <c:v>21</c:v>
                </c:pt>
                <c:pt idx="7">
                  <c:v>7</c:v>
                </c:pt>
                <c:pt idx="10">
                  <c:v>100</c:v>
                </c:pt>
                <c:pt idx="11">
                  <c:v>100</c:v>
                </c:pt>
                <c:pt idx="12">
                  <c:v>21</c:v>
                </c:pt>
                <c:pt idx="13">
                  <c:v>7</c:v>
                </c:pt>
                <c:pt idx="16">
                  <c:v>100</c:v>
                </c:pt>
                <c:pt idx="17">
                  <c:v>100</c:v>
                </c:pt>
                <c:pt idx="18">
                  <c:v>20</c:v>
                </c:pt>
                <c:pt idx="19">
                  <c:v>7</c:v>
                </c:pt>
                <c:pt idx="20">
                  <c:v>1</c:v>
                </c:pt>
                <c:pt idx="22">
                  <c:v>96</c:v>
                </c:pt>
                <c:pt idx="23">
                  <c:v>100</c:v>
                </c:pt>
              </c:numCache>
            </c:numRef>
          </c:val>
          <c:extLst>
            <c:ext xmlns:c16="http://schemas.microsoft.com/office/drawing/2014/chart" uri="{C3380CC4-5D6E-409C-BE32-E72D297353CC}">
              <c16:uniqueId val="{00000001-119C-4D98-B863-AC46EAB74FF2}"/>
            </c:ext>
          </c:extLst>
        </c:ser>
        <c:ser>
          <c:idx val="2"/>
          <c:order val="2"/>
          <c:tx>
            <c:strRef>
              <c:f>Лист1!$A$6:$B$6</c:f>
              <c:strCache>
                <c:ptCount val="2"/>
                <c:pt idx="0">
                  <c:v>4б</c:v>
                </c:pt>
                <c:pt idx="1">
                  <c:v>25</c:v>
                </c:pt>
              </c:strCache>
            </c:strRef>
          </c:tx>
          <c:spPr>
            <a:solidFill>
              <a:schemeClr val="accent3"/>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Лист1!$C$6:$Z$6</c:f>
              <c:numCache>
                <c:formatCode>General</c:formatCode>
                <c:ptCount val="24"/>
                <c:pt idx="0">
                  <c:v>13</c:v>
                </c:pt>
                <c:pt idx="1">
                  <c:v>12</c:v>
                </c:pt>
                <c:pt idx="4">
                  <c:v>100</c:v>
                </c:pt>
                <c:pt idx="5">
                  <c:v>100</c:v>
                </c:pt>
                <c:pt idx="6">
                  <c:v>12</c:v>
                </c:pt>
                <c:pt idx="7">
                  <c:v>13</c:v>
                </c:pt>
                <c:pt idx="10">
                  <c:v>100</c:v>
                </c:pt>
                <c:pt idx="11">
                  <c:v>100</c:v>
                </c:pt>
                <c:pt idx="12">
                  <c:v>12</c:v>
                </c:pt>
                <c:pt idx="13">
                  <c:v>13</c:v>
                </c:pt>
                <c:pt idx="14">
                  <c:v>2</c:v>
                </c:pt>
                <c:pt idx="16">
                  <c:v>92</c:v>
                </c:pt>
                <c:pt idx="17">
                  <c:v>100</c:v>
                </c:pt>
                <c:pt idx="18">
                  <c:v>9</c:v>
                </c:pt>
                <c:pt idx="19">
                  <c:v>15</c:v>
                </c:pt>
                <c:pt idx="22">
                  <c:v>100</c:v>
                </c:pt>
                <c:pt idx="23">
                  <c:v>100</c:v>
                </c:pt>
              </c:numCache>
            </c:numRef>
          </c:val>
          <c:extLst>
            <c:ext xmlns:c16="http://schemas.microsoft.com/office/drawing/2014/chart" uri="{C3380CC4-5D6E-409C-BE32-E72D297353CC}">
              <c16:uniqueId val="{00000002-119C-4D98-B863-AC46EAB74FF2}"/>
            </c:ext>
          </c:extLst>
        </c:ser>
        <c:ser>
          <c:idx val="3"/>
          <c:order val="3"/>
          <c:tx>
            <c:strRef>
              <c:f>Лист1!$A$7:$B$7</c:f>
              <c:strCache>
                <c:ptCount val="2"/>
                <c:pt idx="0">
                  <c:v>4в</c:v>
                </c:pt>
                <c:pt idx="1">
                  <c:v>26</c:v>
                </c:pt>
              </c:strCache>
            </c:strRef>
          </c:tx>
          <c:spPr>
            <a:solidFill>
              <a:schemeClr val="accent4"/>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Лист1!$C$7:$Z$7</c:f>
              <c:numCache>
                <c:formatCode>General</c:formatCode>
                <c:ptCount val="24"/>
                <c:pt idx="0">
                  <c:v>13</c:v>
                </c:pt>
                <c:pt idx="1">
                  <c:v>12</c:v>
                </c:pt>
                <c:pt idx="2">
                  <c:v>1</c:v>
                </c:pt>
                <c:pt idx="4">
                  <c:v>96</c:v>
                </c:pt>
                <c:pt idx="5">
                  <c:v>100</c:v>
                </c:pt>
                <c:pt idx="6">
                  <c:v>10</c:v>
                </c:pt>
                <c:pt idx="7">
                  <c:v>11</c:v>
                </c:pt>
                <c:pt idx="8">
                  <c:v>4</c:v>
                </c:pt>
                <c:pt idx="10">
                  <c:v>84</c:v>
                </c:pt>
                <c:pt idx="11">
                  <c:v>100</c:v>
                </c:pt>
                <c:pt idx="12">
                  <c:v>10</c:v>
                </c:pt>
                <c:pt idx="13">
                  <c:v>11</c:v>
                </c:pt>
                <c:pt idx="14">
                  <c:v>4</c:v>
                </c:pt>
                <c:pt idx="16">
                  <c:v>84</c:v>
                </c:pt>
                <c:pt idx="17">
                  <c:v>100</c:v>
                </c:pt>
                <c:pt idx="18">
                  <c:v>9</c:v>
                </c:pt>
                <c:pt idx="19">
                  <c:v>14</c:v>
                </c:pt>
                <c:pt idx="20">
                  <c:v>2</c:v>
                </c:pt>
                <c:pt idx="22">
                  <c:v>92</c:v>
                </c:pt>
                <c:pt idx="23">
                  <c:v>100</c:v>
                </c:pt>
              </c:numCache>
            </c:numRef>
          </c:val>
          <c:extLst>
            <c:ext xmlns:c16="http://schemas.microsoft.com/office/drawing/2014/chart" uri="{C3380CC4-5D6E-409C-BE32-E72D297353CC}">
              <c16:uniqueId val="{00000003-119C-4D98-B863-AC46EAB74FF2}"/>
            </c:ext>
          </c:extLst>
        </c:ser>
        <c:ser>
          <c:idx val="4"/>
          <c:order val="4"/>
          <c:tx>
            <c:strRef>
              <c:f>Лист1!$A$8:$B$8</c:f>
              <c:strCache>
                <c:ptCount val="2"/>
                <c:pt idx="0">
                  <c:v>4г</c:v>
                </c:pt>
                <c:pt idx="1">
                  <c:v>27</c:v>
                </c:pt>
              </c:strCache>
            </c:strRef>
          </c:tx>
          <c:spPr>
            <a:solidFill>
              <a:schemeClr val="accent5"/>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Лист1!$C$8:$Z$8</c:f>
              <c:numCache>
                <c:formatCode>General</c:formatCode>
                <c:ptCount val="24"/>
                <c:pt idx="0">
                  <c:v>25</c:v>
                </c:pt>
                <c:pt idx="1">
                  <c:v>2</c:v>
                </c:pt>
                <c:pt idx="4">
                  <c:v>100</c:v>
                </c:pt>
                <c:pt idx="5">
                  <c:v>100</c:v>
                </c:pt>
                <c:pt idx="6">
                  <c:v>23</c:v>
                </c:pt>
                <c:pt idx="7">
                  <c:v>4</c:v>
                </c:pt>
                <c:pt idx="10">
                  <c:v>100</c:v>
                </c:pt>
                <c:pt idx="11">
                  <c:v>100</c:v>
                </c:pt>
                <c:pt idx="12">
                  <c:v>23</c:v>
                </c:pt>
                <c:pt idx="13">
                  <c:v>4</c:v>
                </c:pt>
                <c:pt idx="16">
                  <c:v>100</c:v>
                </c:pt>
                <c:pt idx="17">
                  <c:v>100</c:v>
                </c:pt>
                <c:pt idx="18">
                  <c:v>18</c:v>
                </c:pt>
                <c:pt idx="19">
                  <c:v>8</c:v>
                </c:pt>
                <c:pt idx="20">
                  <c:v>1</c:v>
                </c:pt>
                <c:pt idx="22">
                  <c:v>96</c:v>
                </c:pt>
                <c:pt idx="23">
                  <c:v>100</c:v>
                </c:pt>
              </c:numCache>
            </c:numRef>
          </c:val>
          <c:extLst>
            <c:ext xmlns:c16="http://schemas.microsoft.com/office/drawing/2014/chart" uri="{C3380CC4-5D6E-409C-BE32-E72D297353CC}">
              <c16:uniqueId val="{00000004-119C-4D98-B863-AC46EAB74FF2}"/>
            </c:ext>
          </c:extLst>
        </c:ser>
        <c:ser>
          <c:idx val="5"/>
          <c:order val="5"/>
          <c:tx>
            <c:strRef>
              <c:f>Лист1!$A$9:$B$9</c:f>
              <c:strCache>
                <c:ptCount val="2"/>
                <c:pt idx="0">
                  <c:v>4д</c:v>
                </c:pt>
                <c:pt idx="1">
                  <c:v>28</c:v>
                </c:pt>
              </c:strCache>
            </c:strRef>
          </c:tx>
          <c:spPr>
            <a:solidFill>
              <a:schemeClr val="accent6"/>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Лист1!$C$9:$Z$9</c:f>
              <c:numCache>
                <c:formatCode>General</c:formatCode>
                <c:ptCount val="24"/>
                <c:pt idx="0">
                  <c:v>23</c:v>
                </c:pt>
                <c:pt idx="1">
                  <c:v>5</c:v>
                </c:pt>
                <c:pt idx="4">
                  <c:v>100</c:v>
                </c:pt>
                <c:pt idx="5">
                  <c:v>100</c:v>
                </c:pt>
                <c:pt idx="6">
                  <c:v>24</c:v>
                </c:pt>
                <c:pt idx="7">
                  <c:v>4</c:v>
                </c:pt>
                <c:pt idx="10">
                  <c:v>100</c:v>
                </c:pt>
                <c:pt idx="11">
                  <c:v>100</c:v>
                </c:pt>
                <c:pt idx="12">
                  <c:v>24</c:v>
                </c:pt>
                <c:pt idx="13">
                  <c:v>4</c:v>
                </c:pt>
                <c:pt idx="16">
                  <c:v>100</c:v>
                </c:pt>
                <c:pt idx="17">
                  <c:v>100</c:v>
                </c:pt>
                <c:pt idx="18">
                  <c:v>18</c:v>
                </c:pt>
                <c:pt idx="19">
                  <c:v>9</c:v>
                </c:pt>
                <c:pt idx="22">
                  <c:v>100</c:v>
                </c:pt>
                <c:pt idx="23">
                  <c:v>100</c:v>
                </c:pt>
              </c:numCache>
            </c:numRef>
          </c:val>
          <c:extLst>
            <c:ext xmlns:c16="http://schemas.microsoft.com/office/drawing/2014/chart" uri="{C3380CC4-5D6E-409C-BE32-E72D297353CC}">
              <c16:uniqueId val="{00000005-119C-4D98-B863-AC46EAB74FF2}"/>
            </c:ext>
          </c:extLst>
        </c:ser>
        <c:ser>
          <c:idx val="6"/>
          <c:order val="6"/>
          <c:tx>
            <c:strRef>
              <c:f>Лист1!$A$10:$B$10</c:f>
              <c:strCache>
                <c:ptCount val="2"/>
                <c:pt idx="0">
                  <c:v>4е</c:v>
                </c:pt>
                <c:pt idx="1">
                  <c:v>25</c:v>
                </c:pt>
              </c:strCache>
            </c:strRef>
          </c:tx>
          <c:spPr>
            <a:solidFill>
              <a:schemeClr val="accent1">
                <a:lumMod val="60000"/>
              </a:schemeClr>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Лист1!$C$10:$Z$10</c:f>
              <c:numCache>
                <c:formatCode>General</c:formatCode>
                <c:ptCount val="24"/>
                <c:pt idx="0">
                  <c:v>13</c:v>
                </c:pt>
                <c:pt idx="1">
                  <c:v>10</c:v>
                </c:pt>
                <c:pt idx="2">
                  <c:v>2</c:v>
                </c:pt>
                <c:pt idx="4">
                  <c:v>92</c:v>
                </c:pt>
                <c:pt idx="5">
                  <c:v>100</c:v>
                </c:pt>
                <c:pt idx="6">
                  <c:v>16</c:v>
                </c:pt>
                <c:pt idx="7">
                  <c:v>8</c:v>
                </c:pt>
                <c:pt idx="10">
                  <c:v>100</c:v>
                </c:pt>
                <c:pt idx="11">
                  <c:v>100</c:v>
                </c:pt>
                <c:pt idx="12">
                  <c:v>16</c:v>
                </c:pt>
                <c:pt idx="13">
                  <c:v>8</c:v>
                </c:pt>
                <c:pt idx="14">
                  <c:v>1</c:v>
                </c:pt>
                <c:pt idx="16">
                  <c:v>96</c:v>
                </c:pt>
                <c:pt idx="17">
                  <c:v>100</c:v>
                </c:pt>
                <c:pt idx="18">
                  <c:v>10</c:v>
                </c:pt>
                <c:pt idx="19">
                  <c:v>14</c:v>
                </c:pt>
                <c:pt idx="20">
                  <c:v>3</c:v>
                </c:pt>
                <c:pt idx="22">
                  <c:v>89</c:v>
                </c:pt>
                <c:pt idx="23">
                  <c:v>100</c:v>
                </c:pt>
              </c:numCache>
            </c:numRef>
          </c:val>
          <c:extLst>
            <c:ext xmlns:c16="http://schemas.microsoft.com/office/drawing/2014/chart" uri="{C3380CC4-5D6E-409C-BE32-E72D297353CC}">
              <c16:uniqueId val="{00000006-119C-4D98-B863-AC46EAB74FF2}"/>
            </c:ext>
          </c:extLst>
        </c:ser>
        <c:ser>
          <c:idx val="7"/>
          <c:order val="7"/>
          <c:tx>
            <c:strRef>
              <c:f>Лист1!$A$11:$B$11</c:f>
              <c:strCache>
                <c:ptCount val="2"/>
                <c:pt idx="0">
                  <c:v>барлығы</c:v>
                </c:pt>
                <c:pt idx="1">
                  <c:v>159</c:v>
                </c:pt>
              </c:strCache>
            </c:strRef>
          </c:tx>
          <c:spPr>
            <a:solidFill>
              <a:schemeClr val="accent2">
                <a:lumMod val="60000"/>
              </a:schemeClr>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Лист1!$C$11:$Z$11</c:f>
              <c:numCache>
                <c:formatCode>General</c:formatCode>
                <c:ptCount val="24"/>
                <c:pt idx="0">
                  <c:v>106</c:v>
                </c:pt>
                <c:pt idx="1">
                  <c:v>48</c:v>
                </c:pt>
                <c:pt idx="2">
                  <c:v>3</c:v>
                </c:pt>
                <c:pt idx="4">
                  <c:v>98</c:v>
                </c:pt>
                <c:pt idx="5">
                  <c:v>100</c:v>
                </c:pt>
                <c:pt idx="6">
                  <c:v>106</c:v>
                </c:pt>
                <c:pt idx="7">
                  <c:v>47</c:v>
                </c:pt>
                <c:pt idx="8">
                  <c:v>4</c:v>
                </c:pt>
                <c:pt idx="10">
                  <c:v>97</c:v>
                </c:pt>
                <c:pt idx="11">
                  <c:v>100</c:v>
                </c:pt>
                <c:pt idx="12">
                  <c:v>106</c:v>
                </c:pt>
                <c:pt idx="13">
                  <c:v>47</c:v>
                </c:pt>
                <c:pt idx="14">
                  <c:v>7</c:v>
                </c:pt>
                <c:pt idx="16">
                  <c:v>95</c:v>
                </c:pt>
                <c:pt idx="17">
                  <c:v>100</c:v>
                </c:pt>
                <c:pt idx="18">
                  <c:v>84</c:v>
                </c:pt>
                <c:pt idx="19">
                  <c:v>67</c:v>
                </c:pt>
                <c:pt idx="20">
                  <c:v>7</c:v>
                </c:pt>
                <c:pt idx="22">
                  <c:v>95</c:v>
                </c:pt>
                <c:pt idx="23">
                  <c:v>100</c:v>
                </c:pt>
              </c:numCache>
            </c:numRef>
          </c:val>
          <c:extLst>
            <c:ext xmlns:c16="http://schemas.microsoft.com/office/drawing/2014/chart" uri="{C3380CC4-5D6E-409C-BE32-E72D297353CC}">
              <c16:uniqueId val="{00000007-119C-4D98-B863-AC46EAB74FF2}"/>
            </c:ext>
          </c:extLst>
        </c:ser>
        <c:ser>
          <c:idx val="8"/>
          <c:order val="8"/>
          <c:tx>
            <c:strRef>
              <c:f>Лист1!$A$12:$B$12</c:f>
              <c:strCache>
                <c:ptCount val="2"/>
                <c:pt idx="0">
                  <c:v>барлығы</c:v>
                </c:pt>
                <c:pt idx="1">
                  <c:v>159</c:v>
                </c:pt>
              </c:strCache>
            </c:strRef>
          </c:tx>
          <c:spPr>
            <a:solidFill>
              <a:schemeClr val="accent3">
                <a:lumMod val="60000"/>
              </a:schemeClr>
            </a:solidFill>
            <a:ln>
              <a:noFill/>
            </a:ln>
            <a:effectLst/>
          </c:spPr>
          <c:invertIfNegative val="0"/>
          <c:cat>
            <c:strRef>
              <c:f>Лист1!$C$3:$Z$3</c:f>
              <c:strCache>
                <c:ptCount val="19"/>
                <c:pt idx="0">
                  <c:v>1 тоқсан ТЖБ</c:v>
                </c:pt>
                <c:pt idx="6">
                  <c:v>2 тоқсан ТЖБ</c:v>
                </c:pt>
                <c:pt idx="12">
                  <c:v>3 тоқсан ТЖБ</c:v>
                </c:pt>
                <c:pt idx="18">
                  <c:v>4 тоқсан ТЖБ</c:v>
                </c:pt>
              </c:strCache>
            </c:strRef>
          </c:cat>
          <c:val>
            <c:numRef>
              <c:f>Лист1!$C$12:$Z$12</c:f>
              <c:numCache>
                <c:formatCode>General</c:formatCode>
                <c:ptCount val="24"/>
              </c:numCache>
            </c:numRef>
          </c:val>
          <c:extLst>
            <c:ext xmlns:c16="http://schemas.microsoft.com/office/drawing/2014/chart" uri="{C3380CC4-5D6E-409C-BE32-E72D297353CC}">
              <c16:uniqueId val="{00000008-119C-4D98-B863-AC46EAB74FF2}"/>
            </c:ext>
          </c:extLst>
        </c:ser>
        <c:dLbls>
          <c:showLegendKey val="0"/>
          <c:showVal val="0"/>
          <c:showCatName val="0"/>
          <c:showSerName val="0"/>
          <c:showPercent val="0"/>
          <c:showBubbleSize val="0"/>
        </c:dLbls>
        <c:gapWidth val="219"/>
        <c:overlap val="-27"/>
        <c:axId val="252337536"/>
        <c:axId val="252351616"/>
      </c:barChart>
      <c:catAx>
        <c:axId val="25233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351616"/>
        <c:crosses val="autoZero"/>
        <c:auto val="1"/>
        <c:lblAlgn val="ctr"/>
        <c:lblOffset val="100"/>
        <c:noMultiLvlLbl val="0"/>
      </c:catAx>
      <c:valAx>
        <c:axId val="25235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33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Лист4!$B$4:$C$4</c:f>
              <c:strCache>
                <c:ptCount val="2"/>
                <c:pt idx="1">
                  <c:v>оқушылар саны</c:v>
                </c:pt>
              </c:strCache>
            </c:strRef>
          </c:tx>
          <c:spPr>
            <a:solidFill>
              <a:schemeClr val="accent1"/>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Лист4!$D$4:$AB$4</c:f>
              <c:numCache>
                <c:formatCode>General</c:formatCode>
                <c:ptCount val="25"/>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4659-4A0C-B615-781CC6978F0E}"/>
            </c:ext>
          </c:extLst>
        </c:ser>
        <c:ser>
          <c:idx val="1"/>
          <c:order val="1"/>
          <c:tx>
            <c:strRef>
              <c:f>Лист4!$B$5:$C$5</c:f>
              <c:strCache>
                <c:ptCount val="2"/>
                <c:pt idx="0">
                  <c:v>5а</c:v>
                </c:pt>
                <c:pt idx="1">
                  <c:v>30</c:v>
                </c:pt>
              </c:strCache>
            </c:strRef>
          </c:tx>
          <c:spPr>
            <a:solidFill>
              <a:schemeClr val="accent2"/>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Лист4!$D$5:$AB$5</c:f>
              <c:numCache>
                <c:formatCode>General</c:formatCode>
                <c:ptCount val="25"/>
                <c:pt idx="0">
                  <c:v>8</c:v>
                </c:pt>
                <c:pt idx="1">
                  <c:v>13</c:v>
                </c:pt>
                <c:pt idx="2">
                  <c:v>9</c:v>
                </c:pt>
                <c:pt idx="4">
                  <c:v>70</c:v>
                </c:pt>
                <c:pt idx="5">
                  <c:v>100</c:v>
                </c:pt>
                <c:pt idx="6">
                  <c:v>16</c:v>
                </c:pt>
                <c:pt idx="7">
                  <c:v>11</c:v>
                </c:pt>
                <c:pt idx="8">
                  <c:v>3</c:v>
                </c:pt>
                <c:pt idx="10">
                  <c:v>90</c:v>
                </c:pt>
                <c:pt idx="11">
                  <c:v>100</c:v>
                </c:pt>
                <c:pt idx="12">
                  <c:v>4</c:v>
                </c:pt>
                <c:pt idx="13">
                  <c:v>15</c:v>
                </c:pt>
                <c:pt idx="14">
                  <c:v>11</c:v>
                </c:pt>
                <c:pt idx="16">
                  <c:v>63</c:v>
                </c:pt>
                <c:pt idx="17">
                  <c:v>100</c:v>
                </c:pt>
                <c:pt idx="18">
                  <c:v>17</c:v>
                </c:pt>
                <c:pt idx="19">
                  <c:v>8</c:v>
                </c:pt>
                <c:pt idx="20">
                  <c:v>5</c:v>
                </c:pt>
                <c:pt idx="22">
                  <c:v>84</c:v>
                </c:pt>
                <c:pt idx="23">
                  <c:v>100</c:v>
                </c:pt>
              </c:numCache>
            </c:numRef>
          </c:val>
          <c:extLst>
            <c:ext xmlns:c16="http://schemas.microsoft.com/office/drawing/2014/chart" uri="{C3380CC4-5D6E-409C-BE32-E72D297353CC}">
              <c16:uniqueId val="{00000001-4659-4A0C-B615-781CC6978F0E}"/>
            </c:ext>
          </c:extLst>
        </c:ser>
        <c:ser>
          <c:idx val="2"/>
          <c:order val="2"/>
          <c:tx>
            <c:strRef>
              <c:f>Лист4!$B$6:$C$6</c:f>
              <c:strCache>
                <c:ptCount val="2"/>
                <c:pt idx="0">
                  <c:v>5б</c:v>
                </c:pt>
                <c:pt idx="1">
                  <c:v>28</c:v>
                </c:pt>
              </c:strCache>
            </c:strRef>
          </c:tx>
          <c:spPr>
            <a:solidFill>
              <a:schemeClr val="accent3"/>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Лист4!$D$6:$AB$6</c:f>
              <c:numCache>
                <c:formatCode>General</c:formatCode>
                <c:ptCount val="25"/>
                <c:pt idx="0">
                  <c:v>3</c:v>
                </c:pt>
                <c:pt idx="1">
                  <c:v>19</c:v>
                </c:pt>
                <c:pt idx="2">
                  <c:v>5</c:v>
                </c:pt>
                <c:pt idx="3">
                  <c:v>1</c:v>
                </c:pt>
                <c:pt idx="4">
                  <c:v>96</c:v>
                </c:pt>
                <c:pt idx="5">
                  <c:v>100</c:v>
                </c:pt>
                <c:pt idx="6">
                  <c:v>10</c:v>
                </c:pt>
                <c:pt idx="7">
                  <c:v>15</c:v>
                </c:pt>
                <c:pt idx="8">
                  <c:v>3</c:v>
                </c:pt>
                <c:pt idx="10">
                  <c:v>89</c:v>
                </c:pt>
                <c:pt idx="11">
                  <c:v>100</c:v>
                </c:pt>
                <c:pt idx="12">
                  <c:v>6</c:v>
                </c:pt>
                <c:pt idx="13">
                  <c:v>12</c:v>
                </c:pt>
                <c:pt idx="14">
                  <c:v>10</c:v>
                </c:pt>
                <c:pt idx="16">
                  <c:v>64</c:v>
                </c:pt>
                <c:pt idx="17">
                  <c:v>100</c:v>
                </c:pt>
                <c:pt idx="18">
                  <c:v>9</c:v>
                </c:pt>
                <c:pt idx="19">
                  <c:v>13</c:v>
                </c:pt>
                <c:pt idx="20">
                  <c:v>6</c:v>
                </c:pt>
                <c:pt idx="22">
                  <c:v>79</c:v>
                </c:pt>
                <c:pt idx="23">
                  <c:v>100</c:v>
                </c:pt>
              </c:numCache>
            </c:numRef>
          </c:val>
          <c:extLst>
            <c:ext xmlns:c16="http://schemas.microsoft.com/office/drawing/2014/chart" uri="{C3380CC4-5D6E-409C-BE32-E72D297353CC}">
              <c16:uniqueId val="{00000002-4659-4A0C-B615-781CC6978F0E}"/>
            </c:ext>
          </c:extLst>
        </c:ser>
        <c:ser>
          <c:idx val="3"/>
          <c:order val="3"/>
          <c:tx>
            <c:strRef>
              <c:f>Лист4!$B$7:$C$7</c:f>
              <c:strCache>
                <c:ptCount val="2"/>
                <c:pt idx="0">
                  <c:v>5в</c:v>
                </c:pt>
                <c:pt idx="1">
                  <c:v>28</c:v>
                </c:pt>
              </c:strCache>
            </c:strRef>
          </c:tx>
          <c:spPr>
            <a:solidFill>
              <a:schemeClr val="accent4"/>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Лист4!$D$7:$AB$7</c:f>
              <c:numCache>
                <c:formatCode>General</c:formatCode>
                <c:ptCount val="25"/>
                <c:pt idx="0">
                  <c:v>13</c:v>
                </c:pt>
                <c:pt idx="1">
                  <c:v>11</c:v>
                </c:pt>
                <c:pt idx="2">
                  <c:v>4</c:v>
                </c:pt>
                <c:pt idx="4">
                  <c:v>85</c:v>
                </c:pt>
                <c:pt idx="5">
                  <c:v>100</c:v>
                </c:pt>
                <c:pt idx="6">
                  <c:v>17</c:v>
                </c:pt>
                <c:pt idx="7">
                  <c:v>11</c:v>
                </c:pt>
                <c:pt idx="8">
                  <c:v>1</c:v>
                </c:pt>
                <c:pt idx="10">
                  <c:v>97</c:v>
                </c:pt>
                <c:pt idx="11">
                  <c:v>100</c:v>
                </c:pt>
                <c:pt idx="12">
                  <c:v>11</c:v>
                </c:pt>
                <c:pt idx="13">
                  <c:v>17</c:v>
                </c:pt>
                <c:pt idx="14">
                  <c:v>1</c:v>
                </c:pt>
                <c:pt idx="16">
                  <c:v>96</c:v>
                </c:pt>
                <c:pt idx="17">
                  <c:v>100</c:v>
                </c:pt>
                <c:pt idx="18">
                  <c:v>13</c:v>
                </c:pt>
                <c:pt idx="19">
                  <c:v>15</c:v>
                </c:pt>
                <c:pt idx="22">
                  <c:v>100</c:v>
                </c:pt>
                <c:pt idx="23">
                  <c:v>100</c:v>
                </c:pt>
              </c:numCache>
            </c:numRef>
          </c:val>
          <c:extLst>
            <c:ext xmlns:c16="http://schemas.microsoft.com/office/drawing/2014/chart" uri="{C3380CC4-5D6E-409C-BE32-E72D297353CC}">
              <c16:uniqueId val="{00000003-4659-4A0C-B615-781CC6978F0E}"/>
            </c:ext>
          </c:extLst>
        </c:ser>
        <c:ser>
          <c:idx val="4"/>
          <c:order val="4"/>
          <c:tx>
            <c:strRef>
              <c:f>Лист4!$B$8:$C$8</c:f>
              <c:strCache>
                <c:ptCount val="2"/>
                <c:pt idx="0">
                  <c:v>5г</c:v>
                </c:pt>
                <c:pt idx="1">
                  <c:v>28</c:v>
                </c:pt>
              </c:strCache>
            </c:strRef>
          </c:tx>
          <c:spPr>
            <a:solidFill>
              <a:schemeClr val="accent5"/>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Лист4!$D$8:$AB$8</c:f>
              <c:numCache>
                <c:formatCode>General</c:formatCode>
                <c:ptCount val="25"/>
                <c:pt idx="0">
                  <c:v>13</c:v>
                </c:pt>
                <c:pt idx="1">
                  <c:v>12</c:v>
                </c:pt>
                <c:pt idx="2">
                  <c:v>3</c:v>
                </c:pt>
                <c:pt idx="4">
                  <c:v>89</c:v>
                </c:pt>
                <c:pt idx="5">
                  <c:v>100</c:v>
                </c:pt>
                <c:pt idx="6">
                  <c:v>17</c:v>
                </c:pt>
                <c:pt idx="7">
                  <c:v>10</c:v>
                </c:pt>
                <c:pt idx="10">
                  <c:v>100</c:v>
                </c:pt>
                <c:pt idx="11">
                  <c:v>100</c:v>
                </c:pt>
                <c:pt idx="12">
                  <c:v>7</c:v>
                </c:pt>
                <c:pt idx="13">
                  <c:v>17</c:v>
                </c:pt>
                <c:pt idx="14">
                  <c:v>3</c:v>
                </c:pt>
                <c:pt idx="16">
                  <c:v>88</c:v>
                </c:pt>
                <c:pt idx="17">
                  <c:v>100</c:v>
                </c:pt>
                <c:pt idx="18">
                  <c:v>10</c:v>
                </c:pt>
                <c:pt idx="19">
                  <c:v>12</c:v>
                </c:pt>
                <c:pt idx="20">
                  <c:v>5</c:v>
                </c:pt>
                <c:pt idx="22">
                  <c:v>81</c:v>
                </c:pt>
                <c:pt idx="23">
                  <c:v>100</c:v>
                </c:pt>
              </c:numCache>
            </c:numRef>
          </c:val>
          <c:extLst>
            <c:ext xmlns:c16="http://schemas.microsoft.com/office/drawing/2014/chart" uri="{C3380CC4-5D6E-409C-BE32-E72D297353CC}">
              <c16:uniqueId val="{00000004-4659-4A0C-B615-781CC6978F0E}"/>
            </c:ext>
          </c:extLst>
        </c:ser>
        <c:ser>
          <c:idx val="5"/>
          <c:order val="5"/>
          <c:tx>
            <c:strRef>
              <c:f>Лист4!$B$9:$C$9</c:f>
              <c:strCache>
                <c:ptCount val="2"/>
                <c:pt idx="0">
                  <c:v>5д</c:v>
                </c:pt>
                <c:pt idx="1">
                  <c:v>26</c:v>
                </c:pt>
              </c:strCache>
            </c:strRef>
          </c:tx>
          <c:spPr>
            <a:solidFill>
              <a:schemeClr val="accent6"/>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Лист4!$D$9:$AB$9</c:f>
              <c:numCache>
                <c:formatCode>General</c:formatCode>
                <c:ptCount val="25"/>
                <c:pt idx="0">
                  <c:v>7</c:v>
                </c:pt>
                <c:pt idx="1">
                  <c:v>16</c:v>
                </c:pt>
                <c:pt idx="2">
                  <c:v>3</c:v>
                </c:pt>
                <c:pt idx="4">
                  <c:v>88</c:v>
                </c:pt>
                <c:pt idx="5">
                  <c:v>100</c:v>
                </c:pt>
                <c:pt idx="6">
                  <c:v>12</c:v>
                </c:pt>
                <c:pt idx="7">
                  <c:v>11</c:v>
                </c:pt>
                <c:pt idx="8">
                  <c:v>3</c:v>
                </c:pt>
                <c:pt idx="10">
                  <c:v>88</c:v>
                </c:pt>
                <c:pt idx="11">
                  <c:v>100</c:v>
                </c:pt>
                <c:pt idx="12">
                  <c:v>7</c:v>
                </c:pt>
                <c:pt idx="13">
                  <c:v>15</c:v>
                </c:pt>
                <c:pt idx="14">
                  <c:v>4</c:v>
                </c:pt>
                <c:pt idx="16">
                  <c:v>84</c:v>
                </c:pt>
                <c:pt idx="17">
                  <c:v>100</c:v>
                </c:pt>
                <c:pt idx="18">
                  <c:v>9</c:v>
                </c:pt>
                <c:pt idx="19">
                  <c:v>11</c:v>
                </c:pt>
                <c:pt idx="20">
                  <c:v>6</c:v>
                </c:pt>
                <c:pt idx="22">
                  <c:v>77</c:v>
                </c:pt>
                <c:pt idx="23">
                  <c:v>100</c:v>
                </c:pt>
              </c:numCache>
            </c:numRef>
          </c:val>
          <c:extLst>
            <c:ext xmlns:c16="http://schemas.microsoft.com/office/drawing/2014/chart" uri="{C3380CC4-5D6E-409C-BE32-E72D297353CC}">
              <c16:uniqueId val="{00000005-4659-4A0C-B615-781CC6978F0E}"/>
            </c:ext>
          </c:extLst>
        </c:ser>
        <c:ser>
          <c:idx val="6"/>
          <c:order val="6"/>
          <c:tx>
            <c:strRef>
              <c:f>Лист4!$B$10:$C$10</c:f>
              <c:strCache>
                <c:ptCount val="2"/>
                <c:pt idx="0">
                  <c:v>5е</c:v>
                </c:pt>
                <c:pt idx="1">
                  <c:v>27</c:v>
                </c:pt>
              </c:strCache>
            </c:strRef>
          </c:tx>
          <c:spPr>
            <a:solidFill>
              <a:schemeClr val="accent1">
                <a:lumMod val="60000"/>
              </a:schemeClr>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Лист4!$D$10:$AB$10</c:f>
              <c:numCache>
                <c:formatCode>General</c:formatCode>
                <c:ptCount val="25"/>
                <c:pt idx="0">
                  <c:v>5</c:v>
                </c:pt>
                <c:pt idx="1">
                  <c:v>16</c:v>
                </c:pt>
                <c:pt idx="2">
                  <c:v>6</c:v>
                </c:pt>
                <c:pt idx="4">
                  <c:v>77</c:v>
                </c:pt>
                <c:pt idx="5">
                  <c:v>100</c:v>
                </c:pt>
                <c:pt idx="6">
                  <c:v>13</c:v>
                </c:pt>
                <c:pt idx="7">
                  <c:v>14</c:v>
                </c:pt>
                <c:pt idx="10">
                  <c:v>100</c:v>
                </c:pt>
                <c:pt idx="11">
                  <c:v>100</c:v>
                </c:pt>
                <c:pt idx="12">
                  <c:v>10</c:v>
                </c:pt>
                <c:pt idx="13">
                  <c:v>15</c:v>
                </c:pt>
                <c:pt idx="14">
                  <c:v>1</c:v>
                </c:pt>
                <c:pt idx="16">
                  <c:v>96</c:v>
                </c:pt>
                <c:pt idx="17">
                  <c:v>100</c:v>
                </c:pt>
                <c:pt idx="18">
                  <c:v>6</c:v>
                </c:pt>
                <c:pt idx="19">
                  <c:v>17</c:v>
                </c:pt>
                <c:pt idx="20">
                  <c:v>3</c:v>
                </c:pt>
                <c:pt idx="22">
                  <c:v>89</c:v>
                </c:pt>
                <c:pt idx="23">
                  <c:v>100</c:v>
                </c:pt>
              </c:numCache>
            </c:numRef>
          </c:val>
          <c:extLst>
            <c:ext xmlns:c16="http://schemas.microsoft.com/office/drawing/2014/chart" uri="{C3380CC4-5D6E-409C-BE32-E72D297353CC}">
              <c16:uniqueId val="{00000006-4659-4A0C-B615-781CC6978F0E}"/>
            </c:ext>
          </c:extLst>
        </c:ser>
        <c:ser>
          <c:idx val="7"/>
          <c:order val="7"/>
          <c:tx>
            <c:strRef>
              <c:f>Лист4!$B$11:$C$11</c:f>
              <c:strCache>
                <c:ptCount val="2"/>
                <c:pt idx="0">
                  <c:v>5е</c:v>
                </c:pt>
                <c:pt idx="1">
                  <c:v>167</c:v>
                </c:pt>
              </c:strCache>
            </c:strRef>
          </c:tx>
          <c:spPr>
            <a:solidFill>
              <a:schemeClr val="accent2">
                <a:lumMod val="60000"/>
              </a:schemeClr>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Лист4!$D$11:$AB$11</c:f>
              <c:numCache>
                <c:formatCode>General</c:formatCode>
                <c:ptCount val="25"/>
                <c:pt idx="0">
                  <c:v>49</c:v>
                </c:pt>
                <c:pt idx="1">
                  <c:v>87</c:v>
                </c:pt>
                <c:pt idx="2">
                  <c:v>30</c:v>
                </c:pt>
                <c:pt idx="3">
                  <c:v>1</c:v>
                </c:pt>
                <c:pt idx="4">
                  <c:v>81</c:v>
                </c:pt>
                <c:pt idx="5">
                  <c:v>100</c:v>
                </c:pt>
                <c:pt idx="6">
                  <c:v>85</c:v>
                </c:pt>
                <c:pt idx="7">
                  <c:v>72</c:v>
                </c:pt>
                <c:pt idx="8">
                  <c:v>11</c:v>
                </c:pt>
                <c:pt idx="10">
                  <c:v>94</c:v>
                </c:pt>
                <c:pt idx="11">
                  <c:v>100</c:v>
                </c:pt>
                <c:pt idx="12">
                  <c:v>45</c:v>
                </c:pt>
                <c:pt idx="13">
                  <c:v>91</c:v>
                </c:pt>
                <c:pt idx="14">
                  <c:v>30</c:v>
                </c:pt>
                <c:pt idx="16">
                  <c:v>81</c:v>
                </c:pt>
                <c:pt idx="17">
                  <c:v>100</c:v>
                </c:pt>
                <c:pt idx="18">
                  <c:v>64</c:v>
                </c:pt>
                <c:pt idx="19">
                  <c:v>76</c:v>
                </c:pt>
                <c:pt idx="20">
                  <c:v>25</c:v>
                </c:pt>
                <c:pt idx="22">
                  <c:v>85</c:v>
                </c:pt>
                <c:pt idx="23">
                  <c:v>100</c:v>
                </c:pt>
              </c:numCache>
            </c:numRef>
          </c:val>
          <c:extLst>
            <c:ext xmlns:c16="http://schemas.microsoft.com/office/drawing/2014/chart" uri="{C3380CC4-5D6E-409C-BE32-E72D297353CC}">
              <c16:uniqueId val="{00000007-4659-4A0C-B615-781CC6978F0E}"/>
            </c:ext>
          </c:extLst>
        </c:ser>
        <c:ser>
          <c:idx val="8"/>
          <c:order val="8"/>
          <c:tx>
            <c:strRef>
              <c:f>Лист4!$B$12:$C$12</c:f>
              <c:strCache>
                <c:ptCount val="2"/>
                <c:pt idx="0">
                  <c:v>5е</c:v>
                </c:pt>
                <c:pt idx="1">
                  <c:v>167</c:v>
                </c:pt>
              </c:strCache>
            </c:strRef>
          </c:tx>
          <c:spPr>
            <a:solidFill>
              <a:schemeClr val="accent3">
                <a:lumMod val="60000"/>
              </a:schemeClr>
            </a:solidFill>
            <a:ln>
              <a:noFill/>
            </a:ln>
            <a:effectLst/>
            <a:sp3d/>
          </c:spPr>
          <c:invertIfNegative val="0"/>
          <c:cat>
            <c:strRef>
              <c:f>Лист4!$D$3:$AB$3</c:f>
              <c:strCache>
                <c:ptCount val="19"/>
                <c:pt idx="0">
                  <c:v>1 тоқсан ТЖБ</c:v>
                </c:pt>
                <c:pt idx="6">
                  <c:v>2 тоқсан ТЖБ</c:v>
                </c:pt>
                <c:pt idx="12">
                  <c:v>3 тоқсан ТЖБ</c:v>
                </c:pt>
                <c:pt idx="18">
                  <c:v>4 тоқсан ТЖБ</c:v>
                </c:pt>
              </c:strCache>
            </c:strRef>
          </c:cat>
          <c:val>
            <c:numRef>
              <c:f>Лист4!$D$12:$AB$12</c:f>
              <c:numCache>
                <c:formatCode>General</c:formatCode>
                <c:ptCount val="25"/>
              </c:numCache>
            </c:numRef>
          </c:val>
          <c:extLst>
            <c:ext xmlns:c16="http://schemas.microsoft.com/office/drawing/2014/chart" uri="{C3380CC4-5D6E-409C-BE32-E72D297353CC}">
              <c16:uniqueId val="{00000008-4659-4A0C-B615-781CC6978F0E}"/>
            </c:ext>
          </c:extLst>
        </c:ser>
        <c:dLbls>
          <c:showLegendKey val="0"/>
          <c:showVal val="0"/>
          <c:showCatName val="0"/>
          <c:showSerName val="0"/>
          <c:showPercent val="0"/>
          <c:showBubbleSize val="0"/>
        </c:dLbls>
        <c:gapWidth val="150"/>
        <c:shape val="box"/>
        <c:axId val="252521856"/>
        <c:axId val="252548224"/>
        <c:axId val="0"/>
      </c:bar3DChart>
      <c:catAx>
        <c:axId val="252521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548224"/>
        <c:crosses val="autoZero"/>
        <c:auto val="1"/>
        <c:lblAlgn val="ctr"/>
        <c:lblOffset val="100"/>
        <c:noMultiLvlLbl val="0"/>
      </c:catAx>
      <c:valAx>
        <c:axId val="25254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521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Лист5!$C$3:$D$3</c:f>
              <c:strCache>
                <c:ptCount val="2"/>
                <c:pt idx="1">
                  <c:v>оқушылар саны</c:v>
                </c:pt>
              </c:strCache>
            </c:strRef>
          </c:tx>
          <c:spPr>
            <a:solidFill>
              <a:schemeClr val="accent1"/>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Лист5!$E$3:$AB$3</c:f>
              <c:numCache>
                <c:formatCode>General</c:formatCode>
                <c:ptCount val="24"/>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CDE7-47EB-A7E7-329F2AF4F5EA}"/>
            </c:ext>
          </c:extLst>
        </c:ser>
        <c:ser>
          <c:idx val="1"/>
          <c:order val="1"/>
          <c:tx>
            <c:strRef>
              <c:f>Лист5!$C$4:$D$4</c:f>
              <c:strCache>
                <c:ptCount val="2"/>
                <c:pt idx="0">
                  <c:v>6а</c:v>
                </c:pt>
                <c:pt idx="1">
                  <c:v>27</c:v>
                </c:pt>
              </c:strCache>
            </c:strRef>
          </c:tx>
          <c:spPr>
            <a:solidFill>
              <a:schemeClr val="accent2"/>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Лист5!$E$4:$AB$4</c:f>
              <c:numCache>
                <c:formatCode>General</c:formatCode>
                <c:ptCount val="24"/>
                <c:pt idx="0">
                  <c:v>6</c:v>
                </c:pt>
                <c:pt idx="1">
                  <c:v>13</c:v>
                </c:pt>
                <c:pt idx="2">
                  <c:v>8</c:v>
                </c:pt>
                <c:pt idx="4">
                  <c:v>70</c:v>
                </c:pt>
                <c:pt idx="5">
                  <c:v>100</c:v>
                </c:pt>
                <c:pt idx="6">
                  <c:v>8</c:v>
                </c:pt>
                <c:pt idx="7">
                  <c:v>11</c:v>
                </c:pt>
                <c:pt idx="8">
                  <c:v>8</c:v>
                </c:pt>
                <c:pt idx="10">
                  <c:v>70</c:v>
                </c:pt>
                <c:pt idx="11">
                  <c:v>100</c:v>
                </c:pt>
                <c:pt idx="12">
                  <c:v>6</c:v>
                </c:pt>
                <c:pt idx="13">
                  <c:v>12</c:v>
                </c:pt>
                <c:pt idx="14">
                  <c:v>9</c:v>
                </c:pt>
                <c:pt idx="16">
                  <c:v>66</c:v>
                </c:pt>
                <c:pt idx="17">
                  <c:v>100</c:v>
                </c:pt>
                <c:pt idx="18">
                  <c:v>7</c:v>
                </c:pt>
                <c:pt idx="19">
                  <c:v>10</c:v>
                </c:pt>
                <c:pt idx="20">
                  <c:v>10</c:v>
                </c:pt>
                <c:pt idx="22">
                  <c:v>62</c:v>
                </c:pt>
                <c:pt idx="23">
                  <c:v>100</c:v>
                </c:pt>
              </c:numCache>
            </c:numRef>
          </c:val>
          <c:extLst>
            <c:ext xmlns:c16="http://schemas.microsoft.com/office/drawing/2014/chart" uri="{C3380CC4-5D6E-409C-BE32-E72D297353CC}">
              <c16:uniqueId val="{00000001-CDE7-47EB-A7E7-329F2AF4F5EA}"/>
            </c:ext>
          </c:extLst>
        </c:ser>
        <c:ser>
          <c:idx val="2"/>
          <c:order val="2"/>
          <c:tx>
            <c:strRef>
              <c:f>Лист5!$C$5:$D$5</c:f>
              <c:strCache>
                <c:ptCount val="2"/>
                <c:pt idx="0">
                  <c:v>бб</c:v>
                </c:pt>
                <c:pt idx="1">
                  <c:v>27</c:v>
                </c:pt>
              </c:strCache>
            </c:strRef>
          </c:tx>
          <c:spPr>
            <a:solidFill>
              <a:schemeClr val="accent3"/>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Лист5!$E$5:$AB$5</c:f>
              <c:numCache>
                <c:formatCode>General</c:formatCode>
                <c:ptCount val="24"/>
                <c:pt idx="0">
                  <c:v>6</c:v>
                </c:pt>
                <c:pt idx="1">
                  <c:v>7</c:v>
                </c:pt>
                <c:pt idx="2">
                  <c:v>14</c:v>
                </c:pt>
                <c:pt idx="4">
                  <c:v>48</c:v>
                </c:pt>
                <c:pt idx="5">
                  <c:v>100</c:v>
                </c:pt>
                <c:pt idx="6">
                  <c:v>9</c:v>
                </c:pt>
                <c:pt idx="7">
                  <c:v>13</c:v>
                </c:pt>
                <c:pt idx="8">
                  <c:v>5</c:v>
                </c:pt>
                <c:pt idx="10">
                  <c:v>85</c:v>
                </c:pt>
                <c:pt idx="11">
                  <c:v>100</c:v>
                </c:pt>
                <c:pt idx="12">
                  <c:v>3</c:v>
                </c:pt>
                <c:pt idx="13">
                  <c:v>12</c:v>
                </c:pt>
                <c:pt idx="14">
                  <c:v>12</c:v>
                </c:pt>
                <c:pt idx="16">
                  <c:v>55</c:v>
                </c:pt>
                <c:pt idx="17">
                  <c:v>100</c:v>
                </c:pt>
                <c:pt idx="18">
                  <c:v>10</c:v>
                </c:pt>
                <c:pt idx="19">
                  <c:v>9</c:v>
                </c:pt>
                <c:pt idx="20">
                  <c:v>7</c:v>
                </c:pt>
                <c:pt idx="22">
                  <c:v>73</c:v>
                </c:pt>
                <c:pt idx="23">
                  <c:v>100</c:v>
                </c:pt>
              </c:numCache>
            </c:numRef>
          </c:val>
          <c:extLst>
            <c:ext xmlns:c16="http://schemas.microsoft.com/office/drawing/2014/chart" uri="{C3380CC4-5D6E-409C-BE32-E72D297353CC}">
              <c16:uniqueId val="{00000002-CDE7-47EB-A7E7-329F2AF4F5EA}"/>
            </c:ext>
          </c:extLst>
        </c:ser>
        <c:ser>
          <c:idx val="3"/>
          <c:order val="3"/>
          <c:tx>
            <c:strRef>
              <c:f>Лист5!$C$6:$D$6</c:f>
              <c:strCache>
                <c:ptCount val="2"/>
                <c:pt idx="0">
                  <c:v>6в</c:v>
                </c:pt>
                <c:pt idx="1">
                  <c:v>26</c:v>
                </c:pt>
              </c:strCache>
            </c:strRef>
          </c:tx>
          <c:spPr>
            <a:solidFill>
              <a:schemeClr val="accent4"/>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Лист5!$E$6:$AB$6</c:f>
              <c:numCache>
                <c:formatCode>General</c:formatCode>
                <c:ptCount val="24"/>
                <c:pt idx="0">
                  <c:v>7</c:v>
                </c:pt>
                <c:pt idx="1">
                  <c:v>15</c:v>
                </c:pt>
                <c:pt idx="2">
                  <c:v>4</c:v>
                </c:pt>
                <c:pt idx="4">
                  <c:v>85</c:v>
                </c:pt>
                <c:pt idx="5">
                  <c:v>100</c:v>
                </c:pt>
                <c:pt idx="6">
                  <c:v>5</c:v>
                </c:pt>
                <c:pt idx="7">
                  <c:v>18</c:v>
                </c:pt>
                <c:pt idx="8">
                  <c:v>3</c:v>
                </c:pt>
                <c:pt idx="10">
                  <c:v>88</c:v>
                </c:pt>
                <c:pt idx="11">
                  <c:v>100</c:v>
                </c:pt>
                <c:pt idx="12">
                  <c:v>8</c:v>
                </c:pt>
                <c:pt idx="13">
                  <c:v>14</c:v>
                </c:pt>
                <c:pt idx="14">
                  <c:v>4</c:v>
                </c:pt>
                <c:pt idx="16">
                  <c:v>81</c:v>
                </c:pt>
                <c:pt idx="17">
                  <c:v>100</c:v>
                </c:pt>
                <c:pt idx="18">
                  <c:v>10</c:v>
                </c:pt>
                <c:pt idx="19">
                  <c:v>16</c:v>
                </c:pt>
                <c:pt idx="22">
                  <c:v>100</c:v>
                </c:pt>
                <c:pt idx="23">
                  <c:v>100</c:v>
                </c:pt>
              </c:numCache>
            </c:numRef>
          </c:val>
          <c:extLst>
            <c:ext xmlns:c16="http://schemas.microsoft.com/office/drawing/2014/chart" uri="{C3380CC4-5D6E-409C-BE32-E72D297353CC}">
              <c16:uniqueId val="{00000003-CDE7-47EB-A7E7-329F2AF4F5EA}"/>
            </c:ext>
          </c:extLst>
        </c:ser>
        <c:ser>
          <c:idx val="4"/>
          <c:order val="4"/>
          <c:tx>
            <c:strRef>
              <c:f>Лист5!$C$7:$D$7</c:f>
              <c:strCache>
                <c:ptCount val="2"/>
                <c:pt idx="0">
                  <c:v>6г</c:v>
                </c:pt>
                <c:pt idx="1">
                  <c:v>27</c:v>
                </c:pt>
              </c:strCache>
            </c:strRef>
          </c:tx>
          <c:spPr>
            <a:solidFill>
              <a:schemeClr val="accent5"/>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Лист5!$E$7:$AB$7</c:f>
              <c:numCache>
                <c:formatCode>General</c:formatCode>
                <c:ptCount val="24"/>
                <c:pt idx="0">
                  <c:v>15</c:v>
                </c:pt>
                <c:pt idx="1">
                  <c:v>11</c:v>
                </c:pt>
                <c:pt idx="2">
                  <c:v>1</c:v>
                </c:pt>
                <c:pt idx="4">
                  <c:v>92</c:v>
                </c:pt>
                <c:pt idx="5">
                  <c:v>100</c:v>
                </c:pt>
                <c:pt idx="6">
                  <c:v>14</c:v>
                </c:pt>
                <c:pt idx="7">
                  <c:v>12</c:v>
                </c:pt>
                <c:pt idx="10">
                  <c:v>100</c:v>
                </c:pt>
                <c:pt idx="11">
                  <c:v>100</c:v>
                </c:pt>
                <c:pt idx="12">
                  <c:v>14</c:v>
                </c:pt>
                <c:pt idx="13">
                  <c:v>12</c:v>
                </c:pt>
                <c:pt idx="16">
                  <c:v>100</c:v>
                </c:pt>
                <c:pt idx="17">
                  <c:v>100</c:v>
                </c:pt>
                <c:pt idx="18">
                  <c:v>6</c:v>
                </c:pt>
                <c:pt idx="19">
                  <c:v>20</c:v>
                </c:pt>
                <c:pt idx="22">
                  <c:v>100</c:v>
                </c:pt>
                <c:pt idx="23">
                  <c:v>100</c:v>
                </c:pt>
              </c:numCache>
            </c:numRef>
          </c:val>
          <c:extLst>
            <c:ext xmlns:c16="http://schemas.microsoft.com/office/drawing/2014/chart" uri="{C3380CC4-5D6E-409C-BE32-E72D297353CC}">
              <c16:uniqueId val="{00000004-CDE7-47EB-A7E7-329F2AF4F5EA}"/>
            </c:ext>
          </c:extLst>
        </c:ser>
        <c:ser>
          <c:idx val="5"/>
          <c:order val="5"/>
          <c:tx>
            <c:strRef>
              <c:f>Лист5!$C$8:$D$8</c:f>
              <c:strCache>
                <c:ptCount val="2"/>
                <c:pt idx="0">
                  <c:v>6д</c:v>
                </c:pt>
                <c:pt idx="1">
                  <c:v>25</c:v>
                </c:pt>
              </c:strCache>
            </c:strRef>
          </c:tx>
          <c:spPr>
            <a:solidFill>
              <a:schemeClr val="accent6"/>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Лист5!$E$8:$AB$8</c:f>
              <c:numCache>
                <c:formatCode>General</c:formatCode>
                <c:ptCount val="24"/>
                <c:pt idx="0">
                  <c:v>14</c:v>
                </c:pt>
                <c:pt idx="1">
                  <c:v>6</c:v>
                </c:pt>
                <c:pt idx="2">
                  <c:v>5</c:v>
                </c:pt>
                <c:pt idx="4">
                  <c:v>84</c:v>
                </c:pt>
                <c:pt idx="5">
                  <c:v>100</c:v>
                </c:pt>
                <c:pt idx="6">
                  <c:v>16</c:v>
                </c:pt>
                <c:pt idx="7">
                  <c:v>7</c:v>
                </c:pt>
                <c:pt idx="8">
                  <c:v>1</c:v>
                </c:pt>
                <c:pt idx="9">
                  <c:v>1</c:v>
                </c:pt>
                <c:pt idx="10">
                  <c:v>92</c:v>
                </c:pt>
                <c:pt idx="11">
                  <c:v>96</c:v>
                </c:pt>
                <c:pt idx="12">
                  <c:v>7</c:v>
                </c:pt>
                <c:pt idx="13">
                  <c:v>16</c:v>
                </c:pt>
                <c:pt idx="14">
                  <c:v>2</c:v>
                </c:pt>
                <c:pt idx="16">
                  <c:v>92</c:v>
                </c:pt>
                <c:pt idx="17">
                  <c:v>100</c:v>
                </c:pt>
                <c:pt idx="18">
                  <c:v>16</c:v>
                </c:pt>
                <c:pt idx="19">
                  <c:v>4</c:v>
                </c:pt>
                <c:pt idx="20">
                  <c:v>3</c:v>
                </c:pt>
                <c:pt idx="21">
                  <c:v>3</c:v>
                </c:pt>
                <c:pt idx="22">
                  <c:v>77</c:v>
                </c:pt>
                <c:pt idx="23">
                  <c:v>82</c:v>
                </c:pt>
              </c:numCache>
            </c:numRef>
          </c:val>
          <c:extLst>
            <c:ext xmlns:c16="http://schemas.microsoft.com/office/drawing/2014/chart" uri="{C3380CC4-5D6E-409C-BE32-E72D297353CC}">
              <c16:uniqueId val="{00000005-CDE7-47EB-A7E7-329F2AF4F5EA}"/>
            </c:ext>
          </c:extLst>
        </c:ser>
        <c:ser>
          <c:idx val="6"/>
          <c:order val="6"/>
          <c:tx>
            <c:strRef>
              <c:f>Лист5!$C$9:$D$9</c:f>
              <c:strCache>
                <c:ptCount val="2"/>
                <c:pt idx="0">
                  <c:v>6е</c:v>
                </c:pt>
                <c:pt idx="1">
                  <c:v>27</c:v>
                </c:pt>
              </c:strCache>
            </c:strRef>
          </c:tx>
          <c:spPr>
            <a:solidFill>
              <a:schemeClr val="accent1">
                <a:lumMod val="60000"/>
              </a:schemeClr>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Лист5!$E$9:$AB$9</c:f>
              <c:numCache>
                <c:formatCode>General</c:formatCode>
                <c:ptCount val="24"/>
                <c:pt idx="0">
                  <c:v>10</c:v>
                </c:pt>
                <c:pt idx="1">
                  <c:v>11</c:v>
                </c:pt>
                <c:pt idx="2">
                  <c:v>6</c:v>
                </c:pt>
                <c:pt idx="4">
                  <c:v>78</c:v>
                </c:pt>
                <c:pt idx="5">
                  <c:v>100</c:v>
                </c:pt>
                <c:pt idx="6">
                  <c:v>12</c:v>
                </c:pt>
                <c:pt idx="7">
                  <c:v>7</c:v>
                </c:pt>
                <c:pt idx="8">
                  <c:v>8</c:v>
                </c:pt>
                <c:pt idx="10">
                  <c:v>70</c:v>
                </c:pt>
                <c:pt idx="11">
                  <c:v>100</c:v>
                </c:pt>
                <c:pt idx="12">
                  <c:v>9</c:v>
                </c:pt>
                <c:pt idx="13">
                  <c:v>7</c:v>
                </c:pt>
                <c:pt idx="14">
                  <c:v>10</c:v>
                </c:pt>
                <c:pt idx="16">
                  <c:v>62</c:v>
                </c:pt>
                <c:pt idx="17">
                  <c:v>100</c:v>
                </c:pt>
                <c:pt idx="18">
                  <c:v>10</c:v>
                </c:pt>
                <c:pt idx="19">
                  <c:v>9</c:v>
                </c:pt>
                <c:pt idx="20">
                  <c:v>7</c:v>
                </c:pt>
                <c:pt idx="22">
                  <c:v>76</c:v>
                </c:pt>
                <c:pt idx="23">
                  <c:v>100</c:v>
                </c:pt>
              </c:numCache>
            </c:numRef>
          </c:val>
          <c:extLst>
            <c:ext xmlns:c16="http://schemas.microsoft.com/office/drawing/2014/chart" uri="{C3380CC4-5D6E-409C-BE32-E72D297353CC}">
              <c16:uniqueId val="{00000006-CDE7-47EB-A7E7-329F2AF4F5EA}"/>
            </c:ext>
          </c:extLst>
        </c:ser>
        <c:ser>
          <c:idx val="7"/>
          <c:order val="7"/>
          <c:tx>
            <c:strRef>
              <c:f>Лист5!$C$10:$D$10</c:f>
              <c:strCache>
                <c:ptCount val="2"/>
                <c:pt idx="0">
                  <c:v>6е</c:v>
                </c:pt>
                <c:pt idx="1">
                  <c:v>159</c:v>
                </c:pt>
              </c:strCache>
            </c:strRef>
          </c:tx>
          <c:spPr>
            <a:solidFill>
              <a:schemeClr val="accent2">
                <a:lumMod val="60000"/>
              </a:schemeClr>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Лист5!$E$10:$AB$10</c:f>
              <c:numCache>
                <c:formatCode>General</c:formatCode>
                <c:ptCount val="24"/>
                <c:pt idx="0">
                  <c:v>58</c:v>
                </c:pt>
                <c:pt idx="1">
                  <c:v>63</c:v>
                </c:pt>
                <c:pt idx="2">
                  <c:v>38</c:v>
                </c:pt>
                <c:pt idx="4">
                  <c:v>76</c:v>
                </c:pt>
                <c:pt idx="5">
                  <c:v>100</c:v>
                </c:pt>
                <c:pt idx="6">
                  <c:v>68</c:v>
                </c:pt>
                <c:pt idx="7">
                  <c:v>68</c:v>
                </c:pt>
                <c:pt idx="8">
                  <c:v>25</c:v>
                </c:pt>
                <c:pt idx="9">
                  <c:v>1</c:v>
                </c:pt>
                <c:pt idx="10">
                  <c:v>86</c:v>
                </c:pt>
                <c:pt idx="11">
                  <c:v>99</c:v>
                </c:pt>
                <c:pt idx="12">
                  <c:v>47</c:v>
                </c:pt>
                <c:pt idx="13">
                  <c:v>73</c:v>
                </c:pt>
                <c:pt idx="14">
                  <c:v>37</c:v>
                </c:pt>
                <c:pt idx="16">
                  <c:v>74</c:v>
                </c:pt>
                <c:pt idx="17">
                  <c:v>100</c:v>
                </c:pt>
                <c:pt idx="18">
                  <c:v>59</c:v>
                </c:pt>
                <c:pt idx="19">
                  <c:v>68</c:v>
                </c:pt>
                <c:pt idx="20">
                  <c:v>27</c:v>
                </c:pt>
                <c:pt idx="21">
                  <c:v>3</c:v>
                </c:pt>
                <c:pt idx="22">
                  <c:v>81</c:v>
                </c:pt>
                <c:pt idx="23">
                  <c:v>98</c:v>
                </c:pt>
              </c:numCache>
            </c:numRef>
          </c:val>
          <c:extLst>
            <c:ext xmlns:c16="http://schemas.microsoft.com/office/drawing/2014/chart" uri="{C3380CC4-5D6E-409C-BE32-E72D297353CC}">
              <c16:uniqueId val="{00000007-CDE7-47EB-A7E7-329F2AF4F5EA}"/>
            </c:ext>
          </c:extLst>
        </c:ser>
        <c:ser>
          <c:idx val="8"/>
          <c:order val="8"/>
          <c:tx>
            <c:strRef>
              <c:f>Лист5!$C$11:$D$11</c:f>
              <c:strCache>
                <c:ptCount val="2"/>
                <c:pt idx="0">
                  <c:v>6е</c:v>
                </c:pt>
                <c:pt idx="1">
                  <c:v>159</c:v>
                </c:pt>
              </c:strCache>
            </c:strRef>
          </c:tx>
          <c:spPr>
            <a:solidFill>
              <a:schemeClr val="accent3">
                <a:lumMod val="60000"/>
              </a:schemeClr>
            </a:solidFill>
            <a:ln>
              <a:noFill/>
            </a:ln>
            <a:effectLst/>
          </c:spPr>
          <c:invertIfNegative val="0"/>
          <c:cat>
            <c:strRef>
              <c:f>Лист5!$E$2:$AB$2</c:f>
              <c:strCache>
                <c:ptCount val="19"/>
                <c:pt idx="0">
                  <c:v>1 тоқсан ТЖБ</c:v>
                </c:pt>
                <c:pt idx="6">
                  <c:v>2 тоқсан ТЖБ</c:v>
                </c:pt>
                <c:pt idx="12">
                  <c:v>3 тоқсан ТЖБ</c:v>
                </c:pt>
                <c:pt idx="18">
                  <c:v>4 тоқсан ТЖБ</c:v>
                </c:pt>
              </c:strCache>
            </c:strRef>
          </c:cat>
          <c:val>
            <c:numRef>
              <c:f>Лист5!$E$11:$AB$11</c:f>
              <c:numCache>
                <c:formatCode>General</c:formatCode>
                <c:ptCount val="24"/>
              </c:numCache>
            </c:numRef>
          </c:val>
          <c:extLst>
            <c:ext xmlns:c16="http://schemas.microsoft.com/office/drawing/2014/chart" uri="{C3380CC4-5D6E-409C-BE32-E72D297353CC}">
              <c16:uniqueId val="{00000008-CDE7-47EB-A7E7-329F2AF4F5EA}"/>
            </c:ext>
          </c:extLst>
        </c:ser>
        <c:dLbls>
          <c:showLegendKey val="0"/>
          <c:showVal val="0"/>
          <c:showCatName val="0"/>
          <c:showSerName val="0"/>
          <c:showPercent val="0"/>
          <c:showBubbleSize val="0"/>
        </c:dLbls>
        <c:gapWidth val="219"/>
        <c:overlap val="-27"/>
        <c:axId val="252668544"/>
        <c:axId val="252678528"/>
      </c:barChart>
      <c:catAx>
        <c:axId val="25266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678528"/>
        <c:crosses val="autoZero"/>
        <c:auto val="1"/>
        <c:lblAlgn val="ctr"/>
        <c:lblOffset val="100"/>
        <c:noMultiLvlLbl val="0"/>
      </c:catAx>
      <c:valAx>
        <c:axId val="25267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66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Лист6!$S$96:$T$96</c:f>
              <c:strCache>
                <c:ptCount val="2"/>
                <c:pt idx="1">
                  <c:v>оқушылар саны</c:v>
                </c:pt>
              </c:strCache>
            </c:strRef>
          </c:tx>
          <c:spPr>
            <a:solidFill>
              <a:schemeClr val="accent1"/>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Лист6!$U$96:$AR$96</c:f>
              <c:numCache>
                <c:formatCode>General</c:formatCode>
                <c:ptCount val="24"/>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9395-42B2-8C5D-7C8F046DDED8}"/>
            </c:ext>
          </c:extLst>
        </c:ser>
        <c:ser>
          <c:idx val="1"/>
          <c:order val="1"/>
          <c:tx>
            <c:strRef>
              <c:f>Лист6!$S$97:$T$97</c:f>
              <c:strCache>
                <c:ptCount val="2"/>
                <c:pt idx="0">
                  <c:v>7а</c:v>
                </c:pt>
                <c:pt idx="1">
                  <c:v>27</c:v>
                </c:pt>
              </c:strCache>
            </c:strRef>
          </c:tx>
          <c:spPr>
            <a:solidFill>
              <a:schemeClr val="accent2"/>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Лист6!$U$97:$AR$97</c:f>
              <c:numCache>
                <c:formatCode>General</c:formatCode>
                <c:ptCount val="24"/>
                <c:pt idx="0">
                  <c:v>0</c:v>
                </c:pt>
                <c:pt idx="1">
                  <c:v>15</c:v>
                </c:pt>
                <c:pt idx="2">
                  <c:v>12</c:v>
                </c:pt>
                <c:pt idx="4">
                  <c:v>55</c:v>
                </c:pt>
                <c:pt idx="5">
                  <c:v>100</c:v>
                </c:pt>
                <c:pt idx="6">
                  <c:v>4</c:v>
                </c:pt>
                <c:pt idx="7">
                  <c:v>12</c:v>
                </c:pt>
                <c:pt idx="8">
                  <c:v>10</c:v>
                </c:pt>
                <c:pt idx="10">
                  <c:v>62</c:v>
                </c:pt>
                <c:pt idx="11">
                  <c:v>100</c:v>
                </c:pt>
                <c:pt idx="12">
                  <c:v>3</c:v>
                </c:pt>
                <c:pt idx="13">
                  <c:v>8</c:v>
                </c:pt>
                <c:pt idx="14">
                  <c:v>15</c:v>
                </c:pt>
                <c:pt idx="16">
                  <c:v>42</c:v>
                </c:pt>
                <c:pt idx="17">
                  <c:v>100</c:v>
                </c:pt>
                <c:pt idx="18">
                  <c:v>3</c:v>
                </c:pt>
                <c:pt idx="19">
                  <c:v>14</c:v>
                </c:pt>
                <c:pt idx="20">
                  <c:v>9</c:v>
                </c:pt>
                <c:pt idx="22">
                  <c:v>65</c:v>
                </c:pt>
                <c:pt idx="23">
                  <c:v>100</c:v>
                </c:pt>
              </c:numCache>
            </c:numRef>
          </c:val>
          <c:extLst>
            <c:ext xmlns:c16="http://schemas.microsoft.com/office/drawing/2014/chart" uri="{C3380CC4-5D6E-409C-BE32-E72D297353CC}">
              <c16:uniqueId val="{00000001-9395-42B2-8C5D-7C8F046DDED8}"/>
            </c:ext>
          </c:extLst>
        </c:ser>
        <c:ser>
          <c:idx val="2"/>
          <c:order val="2"/>
          <c:tx>
            <c:strRef>
              <c:f>Лист6!$S$98:$T$98</c:f>
              <c:strCache>
                <c:ptCount val="2"/>
                <c:pt idx="0">
                  <c:v>7б</c:v>
                </c:pt>
                <c:pt idx="1">
                  <c:v>24</c:v>
                </c:pt>
              </c:strCache>
            </c:strRef>
          </c:tx>
          <c:spPr>
            <a:solidFill>
              <a:schemeClr val="accent3"/>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Лист6!$U$98:$AR$98</c:f>
              <c:numCache>
                <c:formatCode>General</c:formatCode>
                <c:ptCount val="24"/>
                <c:pt idx="0">
                  <c:v>3</c:v>
                </c:pt>
                <c:pt idx="1">
                  <c:v>13</c:v>
                </c:pt>
                <c:pt idx="2">
                  <c:v>8</c:v>
                </c:pt>
                <c:pt idx="4">
                  <c:v>66</c:v>
                </c:pt>
                <c:pt idx="5">
                  <c:v>100</c:v>
                </c:pt>
                <c:pt idx="6">
                  <c:v>0</c:v>
                </c:pt>
                <c:pt idx="7">
                  <c:v>16</c:v>
                </c:pt>
                <c:pt idx="8">
                  <c:v>8</c:v>
                </c:pt>
                <c:pt idx="10">
                  <c:v>67</c:v>
                </c:pt>
                <c:pt idx="11">
                  <c:v>100</c:v>
                </c:pt>
                <c:pt idx="12">
                  <c:v>6</c:v>
                </c:pt>
                <c:pt idx="13">
                  <c:v>9</c:v>
                </c:pt>
                <c:pt idx="14">
                  <c:v>9</c:v>
                </c:pt>
                <c:pt idx="16">
                  <c:v>62</c:v>
                </c:pt>
                <c:pt idx="17">
                  <c:v>100</c:v>
                </c:pt>
                <c:pt idx="18">
                  <c:v>7</c:v>
                </c:pt>
                <c:pt idx="19">
                  <c:v>9</c:v>
                </c:pt>
                <c:pt idx="20">
                  <c:v>8</c:v>
                </c:pt>
                <c:pt idx="22">
                  <c:v>66</c:v>
                </c:pt>
                <c:pt idx="23">
                  <c:v>100</c:v>
                </c:pt>
              </c:numCache>
            </c:numRef>
          </c:val>
          <c:extLst>
            <c:ext xmlns:c16="http://schemas.microsoft.com/office/drawing/2014/chart" uri="{C3380CC4-5D6E-409C-BE32-E72D297353CC}">
              <c16:uniqueId val="{00000002-9395-42B2-8C5D-7C8F046DDED8}"/>
            </c:ext>
          </c:extLst>
        </c:ser>
        <c:ser>
          <c:idx val="3"/>
          <c:order val="3"/>
          <c:tx>
            <c:strRef>
              <c:f>Лист6!$S$99:$T$99</c:f>
              <c:strCache>
                <c:ptCount val="2"/>
                <c:pt idx="0">
                  <c:v>7в</c:v>
                </c:pt>
                <c:pt idx="1">
                  <c:v>21</c:v>
                </c:pt>
              </c:strCache>
            </c:strRef>
          </c:tx>
          <c:spPr>
            <a:solidFill>
              <a:schemeClr val="accent4"/>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Лист6!$U$99:$AR$99</c:f>
              <c:numCache>
                <c:formatCode>General</c:formatCode>
                <c:ptCount val="24"/>
                <c:pt idx="0">
                  <c:v>2</c:v>
                </c:pt>
                <c:pt idx="1">
                  <c:v>6</c:v>
                </c:pt>
                <c:pt idx="2">
                  <c:v>13</c:v>
                </c:pt>
                <c:pt idx="4">
                  <c:v>43</c:v>
                </c:pt>
                <c:pt idx="5">
                  <c:v>100</c:v>
                </c:pt>
                <c:pt idx="6">
                  <c:v>1</c:v>
                </c:pt>
                <c:pt idx="7">
                  <c:v>6</c:v>
                </c:pt>
                <c:pt idx="8">
                  <c:v>14</c:v>
                </c:pt>
                <c:pt idx="10">
                  <c:v>33</c:v>
                </c:pt>
                <c:pt idx="11">
                  <c:v>100</c:v>
                </c:pt>
                <c:pt idx="12">
                  <c:v>0</c:v>
                </c:pt>
                <c:pt idx="13">
                  <c:v>7</c:v>
                </c:pt>
                <c:pt idx="14">
                  <c:v>13</c:v>
                </c:pt>
                <c:pt idx="16">
                  <c:v>35</c:v>
                </c:pt>
                <c:pt idx="17">
                  <c:v>100</c:v>
                </c:pt>
                <c:pt idx="18">
                  <c:v>0</c:v>
                </c:pt>
                <c:pt idx="19">
                  <c:v>10</c:v>
                </c:pt>
                <c:pt idx="20">
                  <c:v>11</c:v>
                </c:pt>
                <c:pt idx="22">
                  <c:v>47</c:v>
                </c:pt>
                <c:pt idx="23">
                  <c:v>100</c:v>
                </c:pt>
              </c:numCache>
            </c:numRef>
          </c:val>
          <c:extLst>
            <c:ext xmlns:c16="http://schemas.microsoft.com/office/drawing/2014/chart" uri="{C3380CC4-5D6E-409C-BE32-E72D297353CC}">
              <c16:uniqueId val="{00000003-9395-42B2-8C5D-7C8F046DDED8}"/>
            </c:ext>
          </c:extLst>
        </c:ser>
        <c:ser>
          <c:idx val="4"/>
          <c:order val="4"/>
          <c:tx>
            <c:strRef>
              <c:f>Лист6!$S$100:$T$100</c:f>
              <c:strCache>
                <c:ptCount val="2"/>
                <c:pt idx="0">
                  <c:v>7г</c:v>
                </c:pt>
                <c:pt idx="1">
                  <c:v>24</c:v>
                </c:pt>
              </c:strCache>
            </c:strRef>
          </c:tx>
          <c:spPr>
            <a:solidFill>
              <a:schemeClr val="accent5"/>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Лист6!$U$100:$AR$100</c:f>
              <c:numCache>
                <c:formatCode>General</c:formatCode>
                <c:ptCount val="24"/>
                <c:pt idx="0">
                  <c:v>9</c:v>
                </c:pt>
                <c:pt idx="1">
                  <c:v>10</c:v>
                </c:pt>
                <c:pt idx="2">
                  <c:v>5</c:v>
                </c:pt>
                <c:pt idx="4">
                  <c:v>79</c:v>
                </c:pt>
                <c:pt idx="5">
                  <c:v>100</c:v>
                </c:pt>
                <c:pt idx="6">
                  <c:v>7</c:v>
                </c:pt>
                <c:pt idx="7">
                  <c:v>14</c:v>
                </c:pt>
                <c:pt idx="8">
                  <c:v>3</c:v>
                </c:pt>
                <c:pt idx="10">
                  <c:v>54</c:v>
                </c:pt>
                <c:pt idx="11">
                  <c:v>100</c:v>
                </c:pt>
                <c:pt idx="12">
                  <c:v>8</c:v>
                </c:pt>
                <c:pt idx="13">
                  <c:v>11</c:v>
                </c:pt>
                <c:pt idx="14">
                  <c:v>5</c:v>
                </c:pt>
                <c:pt idx="16">
                  <c:v>79</c:v>
                </c:pt>
                <c:pt idx="17">
                  <c:v>100</c:v>
                </c:pt>
                <c:pt idx="18">
                  <c:v>12</c:v>
                </c:pt>
                <c:pt idx="19">
                  <c:v>10</c:v>
                </c:pt>
                <c:pt idx="20">
                  <c:v>1</c:v>
                </c:pt>
                <c:pt idx="22">
                  <c:v>96</c:v>
                </c:pt>
                <c:pt idx="23">
                  <c:v>100</c:v>
                </c:pt>
              </c:numCache>
            </c:numRef>
          </c:val>
          <c:extLst>
            <c:ext xmlns:c16="http://schemas.microsoft.com/office/drawing/2014/chart" uri="{C3380CC4-5D6E-409C-BE32-E72D297353CC}">
              <c16:uniqueId val="{00000004-9395-42B2-8C5D-7C8F046DDED8}"/>
            </c:ext>
          </c:extLst>
        </c:ser>
        <c:ser>
          <c:idx val="5"/>
          <c:order val="5"/>
          <c:tx>
            <c:strRef>
              <c:f>Лист6!$S$101:$T$101</c:f>
              <c:strCache>
                <c:ptCount val="2"/>
                <c:pt idx="0">
                  <c:v>7д</c:v>
                </c:pt>
                <c:pt idx="1">
                  <c:v>24</c:v>
                </c:pt>
              </c:strCache>
            </c:strRef>
          </c:tx>
          <c:spPr>
            <a:solidFill>
              <a:schemeClr val="accent6"/>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Лист6!$U$101:$AR$101</c:f>
              <c:numCache>
                <c:formatCode>General</c:formatCode>
                <c:ptCount val="24"/>
                <c:pt idx="0">
                  <c:v>10</c:v>
                </c:pt>
                <c:pt idx="1">
                  <c:v>14</c:v>
                </c:pt>
                <c:pt idx="4">
                  <c:v>100</c:v>
                </c:pt>
                <c:pt idx="5">
                  <c:v>100</c:v>
                </c:pt>
                <c:pt idx="6">
                  <c:v>10</c:v>
                </c:pt>
                <c:pt idx="7">
                  <c:v>12</c:v>
                </c:pt>
                <c:pt idx="8">
                  <c:v>2</c:v>
                </c:pt>
                <c:pt idx="10">
                  <c:v>92</c:v>
                </c:pt>
                <c:pt idx="11">
                  <c:v>100</c:v>
                </c:pt>
                <c:pt idx="12">
                  <c:v>12</c:v>
                </c:pt>
                <c:pt idx="13">
                  <c:v>12</c:v>
                </c:pt>
                <c:pt idx="16">
                  <c:v>100</c:v>
                </c:pt>
                <c:pt idx="17">
                  <c:v>100</c:v>
                </c:pt>
                <c:pt idx="18">
                  <c:v>16</c:v>
                </c:pt>
                <c:pt idx="19">
                  <c:v>7</c:v>
                </c:pt>
                <c:pt idx="20">
                  <c:v>1</c:v>
                </c:pt>
                <c:pt idx="22">
                  <c:v>96</c:v>
                </c:pt>
                <c:pt idx="23">
                  <c:v>100</c:v>
                </c:pt>
              </c:numCache>
            </c:numRef>
          </c:val>
          <c:extLst>
            <c:ext xmlns:c16="http://schemas.microsoft.com/office/drawing/2014/chart" uri="{C3380CC4-5D6E-409C-BE32-E72D297353CC}">
              <c16:uniqueId val="{00000005-9395-42B2-8C5D-7C8F046DDED8}"/>
            </c:ext>
          </c:extLst>
        </c:ser>
        <c:ser>
          <c:idx val="6"/>
          <c:order val="6"/>
          <c:tx>
            <c:strRef>
              <c:f>Лист6!$S$102:$T$102</c:f>
              <c:strCache>
                <c:ptCount val="2"/>
                <c:pt idx="0">
                  <c:v>7е</c:v>
                </c:pt>
                <c:pt idx="1">
                  <c:v>21</c:v>
                </c:pt>
              </c:strCache>
            </c:strRef>
          </c:tx>
          <c:spPr>
            <a:solidFill>
              <a:schemeClr val="accent1">
                <a:lumMod val="60000"/>
              </a:schemeClr>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Лист6!$U$102:$AR$102</c:f>
              <c:numCache>
                <c:formatCode>General</c:formatCode>
                <c:ptCount val="24"/>
                <c:pt idx="0">
                  <c:v>3</c:v>
                </c:pt>
                <c:pt idx="1">
                  <c:v>7</c:v>
                </c:pt>
                <c:pt idx="2">
                  <c:v>11</c:v>
                </c:pt>
                <c:pt idx="4">
                  <c:v>47</c:v>
                </c:pt>
                <c:pt idx="5">
                  <c:v>100</c:v>
                </c:pt>
                <c:pt idx="6">
                  <c:v>7</c:v>
                </c:pt>
                <c:pt idx="7">
                  <c:v>7</c:v>
                </c:pt>
                <c:pt idx="8">
                  <c:v>7</c:v>
                </c:pt>
                <c:pt idx="10">
                  <c:v>67</c:v>
                </c:pt>
                <c:pt idx="11">
                  <c:v>100</c:v>
                </c:pt>
                <c:pt idx="12">
                  <c:v>7</c:v>
                </c:pt>
                <c:pt idx="13">
                  <c:v>6</c:v>
                </c:pt>
                <c:pt idx="14">
                  <c:v>8</c:v>
                </c:pt>
                <c:pt idx="16">
                  <c:v>61</c:v>
                </c:pt>
                <c:pt idx="17">
                  <c:v>100</c:v>
                </c:pt>
                <c:pt idx="18">
                  <c:v>9</c:v>
                </c:pt>
                <c:pt idx="19">
                  <c:v>7</c:v>
                </c:pt>
                <c:pt idx="20">
                  <c:v>6</c:v>
                </c:pt>
                <c:pt idx="22">
                  <c:v>72</c:v>
                </c:pt>
                <c:pt idx="23">
                  <c:v>100</c:v>
                </c:pt>
              </c:numCache>
            </c:numRef>
          </c:val>
          <c:extLst>
            <c:ext xmlns:c16="http://schemas.microsoft.com/office/drawing/2014/chart" uri="{C3380CC4-5D6E-409C-BE32-E72D297353CC}">
              <c16:uniqueId val="{00000006-9395-42B2-8C5D-7C8F046DDED8}"/>
            </c:ext>
          </c:extLst>
        </c:ser>
        <c:ser>
          <c:idx val="7"/>
          <c:order val="7"/>
          <c:tx>
            <c:strRef>
              <c:f>Лист6!$S$103:$T$103</c:f>
              <c:strCache>
                <c:ptCount val="2"/>
                <c:pt idx="0">
                  <c:v>7е</c:v>
                </c:pt>
                <c:pt idx="1">
                  <c:v>141</c:v>
                </c:pt>
              </c:strCache>
            </c:strRef>
          </c:tx>
          <c:spPr>
            <a:solidFill>
              <a:schemeClr val="accent2">
                <a:lumMod val="60000"/>
              </a:schemeClr>
            </a:solidFill>
            <a:ln>
              <a:noFill/>
            </a:ln>
            <a:effectLst/>
            <a:sp3d/>
          </c:spPr>
          <c:invertIfNegative val="0"/>
          <c:cat>
            <c:strRef>
              <c:f>Лист6!$U$95:$AR$95</c:f>
              <c:strCache>
                <c:ptCount val="19"/>
                <c:pt idx="0">
                  <c:v>1 тоқсан ТЖБ</c:v>
                </c:pt>
                <c:pt idx="6">
                  <c:v>2 тоқсан ТЖБ</c:v>
                </c:pt>
                <c:pt idx="12">
                  <c:v>3 тоқсан ТЖБ</c:v>
                </c:pt>
                <c:pt idx="18">
                  <c:v>4 тоқсан ТЖБ</c:v>
                </c:pt>
              </c:strCache>
            </c:strRef>
          </c:cat>
          <c:val>
            <c:numRef>
              <c:f>Лист6!$U$103:$AR$103</c:f>
              <c:numCache>
                <c:formatCode>General</c:formatCode>
                <c:ptCount val="24"/>
                <c:pt idx="0">
                  <c:v>27</c:v>
                </c:pt>
                <c:pt idx="1">
                  <c:v>65</c:v>
                </c:pt>
                <c:pt idx="2">
                  <c:v>49</c:v>
                </c:pt>
                <c:pt idx="4">
                  <c:v>65</c:v>
                </c:pt>
                <c:pt idx="5">
                  <c:v>100</c:v>
                </c:pt>
                <c:pt idx="6">
                  <c:v>29</c:v>
                </c:pt>
                <c:pt idx="7">
                  <c:v>67</c:v>
                </c:pt>
                <c:pt idx="8">
                  <c:v>44</c:v>
                </c:pt>
                <c:pt idx="10">
                  <c:v>47</c:v>
                </c:pt>
                <c:pt idx="11">
                  <c:v>100</c:v>
                </c:pt>
                <c:pt idx="12">
                  <c:v>36</c:v>
                </c:pt>
                <c:pt idx="13">
                  <c:v>47</c:v>
                </c:pt>
                <c:pt idx="14">
                  <c:v>50</c:v>
                </c:pt>
                <c:pt idx="16">
                  <c:v>59</c:v>
                </c:pt>
                <c:pt idx="17">
                  <c:v>100</c:v>
                </c:pt>
                <c:pt idx="18">
                  <c:v>47</c:v>
                </c:pt>
                <c:pt idx="19">
                  <c:v>57</c:v>
                </c:pt>
                <c:pt idx="20">
                  <c:v>36</c:v>
                </c:pt>
                <c:pt idx="22">
                  <c:v>74</c:v>
                </c:pt>
                <c:pt idx="23">
                  <c:v>100</c:v>
                </c:pt>
              </c:numCache>
            </c:numRef>
          </c:val>
          <c:extLst>
            <c:ext xmlns:c16="http://schemas.microsoft.com/office/drawing/2014/chart" uri="{C3380CC4-5D6E-409C-BE32-E72D297353CC}">
              <c16:uniqueId val="{00000007-9395-42B2-8C5D-7C8F046DDED8}"/>
            </c:ext>
          </c:extLst>
        </c:ser>
        <c:dLbls>
          <c:showLegendKey val="0"/>
          <c:showVal val="0"/>
          <c:showCatName val="0"/>
          <c:showSerName val="0"/>
          <c:showPercent val="0"/>
          <c:showBubbleSize val="0"/>
        </c:dLbls>
        <c:gapWidth val="150"/>
        <c:shape val="box"/>
        <c:axId val="252724352"/>
        <c:axId val="252725888"/>
        <c:axId val="0"/>
      </c:bar3DChart>
      <c:catAx>
        <c:axId val="252724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725888"/>
        <c:crosses val="autoZero"/>
        <c:auto val="1"/>
        <c:lblAlgn val="ctr"/>
        <c:lblOffset val="100"/>
        <c:noMultiLvlLbl val="0"/>
      </c:catAx>
      <c:valAx>
        <c:axId val="25272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72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Лист6!$A$108:$C$108</c:f>
              <c:strCache>
                <c:ptCount val="3"/>
                <c:pt idx="2">
                  <c:v>оқушылар саны</c:v>
                </c:pt>
              </c:strCache>
            </c:strRef>
          </c:tx>
          <c:spPr>
            <a:solidFill>
              <a:schemeClr val="accent1"/>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Лист6!$D$108:$AA$108</c:f>
              <c:numCache>
                <c:formatCode>General</c:formatCode>
                <c:ptCount val="24"/>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3F47-41FE-AAC7-8E0EFBAADEEC}"/>
            </c:ext>
          </c:extLst>
        </c:ser>
        <c:ser>
          <c:idx val="1"/>
          <c:order val="1"/>
          <c:tx>
            <c:strRef>
              <c:f>Лист6!$A$109:$C$109</c:f>
              <c:strCache>
                <c:ptCount val="3"/>
                <c:pt idx="1">
                  <c:v>8а</c:v>
                </c:pt>
                <c:pt idx="2">
                  <c:v>26</c:v>
                </c:pt>
              </c:strCache>
            </c:strRef>
          </c:tx>
          <c:spPr>
            <a:solidFill>
              <a:schemeClr val="accent2"/>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Лист6!$D$109:$AA$109</c:f>
              <c:numCache>
                <c:formatCode>General</c:formatCode>
                <c:ptCount val="24"/>
                <c:pt idx="0">
                  <c:v>2</c:v>
                </c:pt>
                <c:pt idx="1">
                  <c:v>11</c:v>
                </c:pt>
                <c:pt idx="2">
                  <c:v>13</c:v>
                </c:pt>
                <c:pt idx="4">
                  <c:v>53</c:v>
                </c:pt>
                <c:pt idx="5">
                  <c:v>100</c:v>
                </c:pt>
                <c:pt idx="6">
                  <c:v>1</c:v>
                </c:pt>
                <c:pt idx="7">
                  <c:v>10</c:v>
                </c:pt>
                <c:pt idx="8">
                  <c:v>15</c:v>
                </c:pt>
                <c:pt idx="10">
                  <c:v>42</c:v>
                </c:pt>
                <c:pt idx="11">
                  <c:v>100</c:v>
                </c:pt>
                <c:pt idx="12">
                  <c:v>2</c:v>
                </c:pt>
                <c:pt idx="13">
                  <c:v>8</c:v>
                </c:pt>
                <c:pt idx="14">
                  <c:v>15</c:v>
                </c:pt>
                <c:pt idx="16">
                  <c:v>34</c:v>
                </c:pt>
                <c:pt idx="17">
                  <c:v>100</c:v>
                </c:pt>
                <c:pt idx="18">
                  <c:v>6</c:v>
                </c:pt>
                <c:pt idx="19">
                  <c:v>7</c:v>
                </c:pt>
                <c:pt idx="20">
                  <c:v>14</c:v>
                </c:pt>
                <c:pt idx="22">
                  <c:v>48</c:v>
                </c:pt>
                <c:pt idx="23">
                  <c:v>100</c:v>
                </c:pt>
              </c:numCache>
            </c:numRef>
          </c:val>
          <c:extLst>
            <c:ext xmlns:c16="http://schemas.microsoft.com/office/drawing/2014/chart" uri="{C3380CC4-5D6E-409C-BE32-E72D297353CC}">
              <c16:uniqueId val="{00000001-3F47-41FE-AAC7-8E0EFBAADEEC}"/>
            </c:ext>
          </c:extLst>
        </c:ser>
        <c:ser>
          <c:idx val="2"/>
          <c:order val="2"/>
          <c:tx>
            <c:strRef>
              <c:f>Лист6!$A$110:$C$110</c:f>
              <c:strCache>
                <c:ptCount val="3"/>
                <c:pt idx="1">
                  <c:v>8б</c:v>
                </c:pt>
                <c:pt idx="2">
                  <c:v>26</c:v>
                </c:pt>
              </c:strCache>
            </c:strRef>
          </c:tx>
          <c:spPr>
            <a:solidFill>
              <a:schemeClr val="accent3"/>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Лист6!$D$110:$AA$110</c:f>
              <c:numCache>
                <c:formatCode>General</c:formatCode>
                <c:ptCount val="24"/>
                <c:pt idx="0">
                  <c:v>1</c:v>
                </c:pt>
                <c:pt idx="1">
                  <c:v>7</c:v>
                </c:pt>
                <c:pt idx="2">
                  <c:v>18</c:v>
                </c:pt>
                <c:pt idx="4">
                  <c:v>57</c:v>
                </c:pt>
                <c:pt idx="5">
                  <c:v>100</c:v>
                </c:pt>
                <c:pt idx="6">
                  <c:v>3</c:v>
                </c:pt>
                <c:pt idx="7">
                  <c:v>6</c:v>
                </c:pt>
                <c:pt idx="8">
                  <c:v>10</c:v>
                </c:pt>
                <c:pt idx="10">
                  <c:v>34</c:v>
                </c:pt>
                <c:pt idx="11">
                  <c:v>100</c:v>
                </c:pt>
                <c:pt idx="12">
                  <c:v>2</c:v>
                </c:pt>
                <c:pt idx="13">
                  <c:v>10</c:v>
                </c:pt>
                <c:pt idx="14">
                  <c:v>14</c:v>
                </c:pt>
                <c:pt idx="16">
                  <c:v>46</c:v>
                </c:pt>
                <c:pt idx="17">
                  <c:v>100</c:v>
                </c:pt>
                <c:pt idx="18">
                  <c:v>1</c:v>
                </c:pt>
                <c:pt idx="19">
                  <c:v>16</c:v>
                </c:pt>
                <c:pt idx="20">
                  <c:v>9</c:v>
                </c:pt>
                <c:pt idx="22">
                  <c:v>65</c:v>
                </c:pt>
                <c:pt idx="23">
                  <c:v>100</c:v>
                </c:pt>
              </c:numCache>
            </c:numRef>
          </c:val>
          <c:extLst>
            <c:ext xmlns:c16="http://schemas.microsoft.com/office/drawing/2014/chart" uri="{C3380CC4-5D6E-409C-BE32-E72D297353CC}">
              <c16:uniqueId val="{00000002-3F47-41FE-AAC7-8E0EFBAADEEC}"/>
            </c:ext>
          </c:extLst>
        </c:ser>
        <c:ser>
          <c:idx val="3"/>
          <c:order val="3"/>
          <c:tx>
            <c:strRef>
              <c:f>Лист6!$A$111:$C$111</c:f>
              <c:strCache>
                <c:ptCount val="3"/>
                <c:pt idx="1">
                  <c:v>8в</c:v>
                </c:pt>
                <c:pt idx="2">
                  <c:v>25</c:v>
                </c:pt>
              </c:strCache>
            </c:strRef>
          </c:tx>
          <c:spPr>
            <a:solidFill>
              <a:schemeClr val="accent4"/>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Лист6!$D$111:$AA$111</c:f>
              <c:numCache>
                <c:formatCode>General</c:formatCode>
                <c:ptCount val="24"/>
                <c:pt idx="0">
                  <c:v>1</c:v>
                </c:pt>
                <c:pt idx="1">
                  <c:v>15</c:v>
                </c:pt>
                <c:pt idx="2">
                  <c:v>9</c:v>
                </c:pt>
                <c:pt idx="4">
                  <c:v>64</c:v>
                </c:pt>
                <c:pt idx="5">
                  <c:v>100</c:v>
                </c:pt>
                <c:pt idx="6">
                  <c:v>6</c:v>
                </c:pt>
                <c:pt idx="7">
                  <c:v>10</c:v>
                </c:pt>
                <c:pt idx="8">
                  <c:v>9</c:v>
                </c:pt>
                <c:pt idx="10">
                  <c:v>64</c:v>
                </c:pt>
                <c:pt idx="11">
                  <c:v>100</c:v>
                </c:pt>
                <c:pt idx="12">
                  <c:v>4</c:v>
                </c:pt>
                <c:pt idx="13">
                  <c:v>13</c:v>
                </c:pt>
                <c:pt idx="14">
                  <c:v>9</c:v>
                </c:pt>
                <c:pt idx="16">
                  <c:v>65</c:v>
                </c:pt>
                <c:pt idx="17">
                  <c:v>100</c:v>
                </c:pt>
                <c:pt idx="18">
                  <c:v>5</c:v>
                </c:pt>
                <c:pt idx="19">
                  <c:v>13</c:v>
                </c:pt>
                <c:pt idx="20">
                  <c:v>8</c:v>
                </c:pt>
                <c:pt idx="22">
                  <c:v>69</c:v>
                </c:pt>
                <c:pt idx="23">
                  <c:v>100</c:v>
                </c:pt>
              </c:numCache>
            </c:numRef>
          </c:val>
          <c:extLst>
            <c:ext xmlns:c16="http://schemas.microsoft.com/office/drawing/2014/chart" uri="{C3380CC4-5D6E-409C-BE32-E72D297353CC}">
              <c16:uniqueId val="{00000003-3F47-41FE-AAC7-8E0EFBAADEEC}"/>
            </c:ext>
          </c:extLst>
        </c:ser>
        <c:ser>
          <c:idx val="4"/>
          <c:order val="4"/>
          <c:tx>
            <c:strRef>
              <c:f>Лист6!$A$112:$C$112</c:f>
              <c:strCache>
                <c:ptCount val="3"/>
                <c:pt idx="1">
                  <c:v>8г</c:v>
                </c:pt>
                <c:pt idx="2">
                  <c:v>21</c:v>
                </c:pt>
              </c:strCache>
            </c:strRef>
          </c:tx>
          <c:spPr>
            <a:solidFill>
              <a:schemeClr val="accent5"/>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Лист6!$D$112:$AA$112</c:f>
              <c:numCache>
                <c:formatCode>General</c:formatCode>
                <c:ptCount val="24"/>
                <c:pt idx="0">
                  <c:v>6</c:v>
                </c:pt>
                <c:pt idx="1">
                  <c:v>14</c:v>
                </c:pt>
                <c:pt idx="2">
                  <c:v>1</c:v>
                </c:pt>
                <c:pt idx="4">
                  <c:v>95</c:v>
                </c:pt>
                <c:pt idx="5">
                  <c:v>100</c:v>
                </c:pt>
                <c:pt idx="6">
                  <c:v>8</c:v>
                </c:pt>
                <c:pt idx="7">
                  <c:v>11</c:v>
                </c:pt>
                <c:pt idx="8">
                  <c:v>2</c:v>
                </c:pt>
                <c:pt idx="10">
                  <c:v>90</c:v>
                </c:pt>
                <c:pt idx="11">
                  <c:v>100</c:v>
                </c:pt>
                <c:pt idx="12">
                  <c:v>7</c:v>
                </c:pt>
                <c:pt idx="13">
                  <c:v>13</c:v>
                </c:pt>
                <c:pt idx="14">
                  <c:v>1</c:v>
                </c:pt>
                <c:pt idx="16">
                  <c:v>95</c:v>
                </c:pt>
                <c:pt idx="17">
                  <c:v>100</c:v>
                </c:pt>
                <c:pt idx="18">
                  <c:v>14</c:v>
                </c:pt>
                <c:pt idx="19">
                  <c:v>7</c:v>
                </c:pt>
                <c:pt idx="22">
                  <c:v>100</c:v>
                </c:pt>
                <c:pt idx="23">
                  <c:v>100</c:v>
                </c:pt>
              </c:numCache>
            </c:numRef>
          </c:val>
          <c:extLst>
            <c:ext xmlns:c16="http://schemas.microsoft.com/office/drawing/2014/chart" uri="{C3380CC4-5D6E-409C-BE32-E72D297353CC}">
              <c16:uniqueId val="{00000004-3F47-41FE-AAC7-8E0EFBAADEEC}"/>
            </c:ext>
          </c:extLst>
        </c:ser>
        <c:ser>
          <c:idx val="5"/>
          <c:order val="5"/>
          <c:tx>
            <c:strRef>
              <c:f>Лист6!$A$113:$C$113</c:f>
              <c:strCache>
                <c:ptCount val="3"/>
                <c:pt idx="1">
                  <c:v>8д</c:v>
                </c:pt>
                <c:pt idx="2">
                  <c:v>24</c:v>
                </c:pt>
              </c:strCache>
            </c:strRef>
          </c:tx>
          <c:spPr>
            <a:solidFill>
              <a:schemeClr val="accent6"/>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Лист6!$D$113:$AA$113</c:f>
              <c:numCache>
                <c:formatCode>General</c:formatCode>
                <c:ptCount val="24"/>
                <c:pt idx="0">
                  <c:v>5</c:v>
                </c:pt>
                <c:pt idx="1">
                  <c:v>13</c:v>
                </c:pt>
                <c:pt idx="2">
                  <c:v>6</c:v>
                </c:pt>
                <c:pt idx="4">
                  <c:v>75</c:v>
                </c:pt>
                <c:pt idx="5">
                  <c:v>100</c:v>
                </c:pt>
                <c:pt idx="6">
                  <c:v>8</c:v>
                </c:pt>
                <c:pt idx="7">
                  <c:v>7</c:v>
                </c:pt>
                <c:pt idx="8">
                  <c:v>9</c:v>
                </c:pt>
                <c:pt idx="10">
                  <c:v>62</c:v>
                </c:pt>
                <c:pt idx="11">
                  <c:v>100</c:v>
                </c:pt>
                <c:pt idx="12">
                  <c:v>7</c:v>
                </c:pt>
                <c:pt idx="13">
                  <c:v>11</c:v>
                </c:pt>
                <c:pt idx="14">
                  <c:v>6</c:v>
                </c:pt>
                <c:pt idx="16">
                  <c:v>79</c:v>
                </c:pt>
                <c:pt idx="17">
                  <c:v>100</c:v>
                </c:pt>
                <c:pt idx="18">
                  <c:v>10</c:v>
                </c:pt>
                <c:pt idx="19">
                  <c:v>10</c:v>
                </c:pt>
                <c:pt idx="20">
                  <c:v>4</c:v>
                </c:pt>
                <c:pt idx="22">
                  <c:v>83</c:v>
                </c:pt>
                <c:pt idx="23">
                  <c:v>100</c:v>
                </c:pt>
              </c:numCache>
            </c:numRef>
          </c:val>
          <c:extLst>
            <c:ext xmlns:c16="http://schemas.microsoft.com/office/drawing/2014/chart" uri="{C3380CC4-5D6E-409C-BE32-E72D297353CC}">
              <c16:uniqueId val="{00000005-3F47-41FE-AAC7-8E0EFBAADEEC}"/>
            </c:ext>
          </c:extLst>
        </c:ser>
        <c:ser>
          <c:idx val="6"/>
          <c:order val="6"/>
          <c:tx>
            <c:strRef>
              <c:f>Лист6!$A$114:$C$114</c:f>
              <c:strCache>
                <c:ptCount val="3"/>
                <c:pt idx="1">
                  <c:v>РВГ</c:v>
                </c:pt>
                <c:pt idx="2">
                  <c:v>7</c:v>
                </c:pt>
              </c:strCache>
            </c:strRef>
          </c:tx>
          <c:spPr>
            <a:solidFill>
              <a:schemeClr val="accent1">
                <a:lumMod val="60000"/>
              </a:schemeClr>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Лист6!$D$114:$AA$114</c:f>
              <c:numCache>
                <c:formatCode>General</c:formatCode>
                <c:ptCount val="24"/>
                <c:pt idx="0">
                  <c:v>3</c:v>
                </c:pt>
                <c:pt idx="1">
                  <c:v>4</c:v>
                </c:pt>
                <c:pt idx="4">
                  <c:v>47</c:v>
                </c:pt>
                <c:pt idx="5">
                  <c:v>100</c:v>
                </c:pt>
                <c:pt idx="6">
                  <c:v>4</c:v>
                </c:pt>
                <c:pt idx="7">
                  <c:v>3</c:v>
                </c:pt>
                <c:pt idx="10">
                  <c:v>100</c:v>
                </c:pt>
                <c:pt idx="11">
                  <c:v>100</c:v>
                </c:pt>
                <c:pt idx="12">
                  <c:v>4</c:v>
                </c:pt>
                <c:pt idx="13">
                  <c:v>3</c:v>
                </c:pt>
                <c:pt idx="16">
                  <c:v>100</c:v>
                </c:pt>
                <c:pt idx="17">
                  <c:v>100</c:v>
                </c:pt>
                <c:pt idx="18">
                  <c:v>4</c:v>
                </c:pt>
                <c:pt idx="19">
                  <c:v>3</c:v>
                </c:pt>
                <c:pt idx="22">
                  <c:v>100</c:v>
                </c:pt>
                <c:pt idx="23">
                  <c:v>100</c:v>
                </c:pt>
              </c:numCache>
            </c:numRef>
          </c:val>
          <c:extLst>
            <c:ext xmlns:c16="http://schemas.microsoft.com/office/drawing/2014/chart" uri="{C3380CC4-5D6E-409C-BE32-E72D297353CC}">
              <c16:uniqueId val="{00000006-3F47-41FE-AAC7-8E0EFBAADEEC}"/>
            </c:ext>
          </c:extLst>
        </c:ser>
        <c:ser>
          <c:idx val="7"/>
          <c:order val="7"/>
          <c:tx>
            <c:strRef>
              <c:f>Лист6!$A$115:$C$115</c:f>
              <c:strCache>
                <c:ptCount val="3"/>
                <c:pt idx="1">
                  <c:v>РВГ</c:v>
                </c:pt>
                <c:pt idx="2">
                  <c:v>129</c:v>
                </c:pt>
              </c:strCache>
            </c:strRef>
          </c:tx>
          <c:spPr>
            <a:solidFill>
              <a:schemeClr val="accent2">
                <a:lumMod val="60000"/>
              </a:schemeClr>
            </a:solidFill>
            <a:ln>
              <a:noFill/>
            </a:ln>
            <a:effectLst/>
            <a:sp3d/>
          </c:spPr>
          <c:invertIfNegative val="0"/>
          <c:cat>
            <c:strRef>
              <c:f>Лист6!$D$107:$AA$107</c:f>
              <c:strCache>
                <c:ptCount val="19"/>
                <c:pt idx="0">
                  <c:v>1 тоқсан ТЖБ</c:v>
                </c:pt>
                <c:pt idx="6">
                  <c:v>2 тоқсан ТЖБ</c:v>
                </c:pt>
                <c:pt idx="12">
                  <c:v>3 тоқсан ТЖБ</c:v>
                </c:pt>
                <c:pt idx="18">
                  <c:v>4 тоқсан ТЖБ</c:v>
                </c:pt>
              </c:strCache>
            </c:strRef>
          </c:cat>
          <c:val>
            <c:numRef>
              <c:f>Лист6!$D$115:$AA$115</c:f>
              <c:numCache>
                <c:formatCode>General</c:formatCode>
                <c:ptCount val="24"/>
                <c:pt idx="0">
                  <c:v>18</c:v>
                </c:pt>
                <c:pt idx="1">
                  <c:v>64</c:v>
                </c:pt>
                <c:pt idx="2">
                  <c:v>47</c:v>
                </c:pt>
                <c:pt idx="4">
                  <c:v>63</c:v>
                </c:pt>
                <c:pt idx="5">
                  <c:v>100</c:v>
                </c:pt>
                <c:pt idx="6">
                  <c:v>30</c:v>
                </c:pt>
                <c:pt idx="7">
                  <c:v>47</c:v>
                </c:pt>
                <c:pt idx="8">
                  <c:v>45</c:v>
                </c:pt>
                <c:pt idx="10">
                  <c:v>59</c:v>
                </c:pt>
                <c:pt idx="11">
                  <c:v>100</c:v>
                </c:pt>
                <c:pt idx="12">
                  <c:v>22</c:v>
                </c:pt>
                <c:pt idx="13">
                  <c:v>55</c:v>
                </c:pt>
                <c:pt idx="14">
                  <c:v>45</c:v>
                </c:pt>
                <c:pt idx="16">
                  <c:v>62</c:v>
                </c:pt>
                <c:pt idx="17">
                  <c:v>100</c:v>
                </c:pt>
                <c:pt idx="18">
                  <c:v>40</c:v>
                </c:pt>
                <c:pt idx="19">
                  <c:v>56</c:v>
                </c:pt>
                <c:pt idx="20">
                  <c:v>35</c:v>
                </c:pt>
                <c:pt idx="22">
                  <c:v>73</c:v>
                </c:pt>
                <c:pt idx="23">
                  <c:v>100</c:v>
                </c:pt>
              </c:numCache>
            </c:numRef>
          </c:val>
          <c:extLst>
            <c:ext xmlns:c16="http://schemas.microsoft.com/office/drawing/2014/chart" uri="{C3380CC4-5D6E-409C-BE32-E72D297353CC}">
              <c16:uniqueId val="{00000007-3F47-41FE-AAC7-8E0EFBAADEEC}"/>
            </c:ext>
          </c:extLst>
        </c:ser>
        <c:dLbls>
          <c:showLegendKey val="0"/>
          <c:showVal val="0"/>
          <c:showCatName val="0"/>
          <c:showSerName val="0"/>
          <c:showPercent val="0"/>
          <c:showBubbleSize val="0"/>
        </c:dLbls>
        <c:gapWidth val="150"/>
        <c:shape val="box"/>
        <c:axId val="252923904"/>
        <c:axId val="252925440"/>
        <c:axId val="0"/>
      </c:bar3DChart>
      <c:catAx>
        <c:axId val="252923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25440"/>
        <c:crosses val="autoZero"/>
        <c:auto val="1"/>
        <c:lblAlgn val="ctr"/>
        <c:lblOffset val="100"/>
        <c:noMultiLvlLbl val="0"/>
      </c:catAx>
      <c:valAx>
        <c:axId val="25292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2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2016-17</c:v>
                </c:pt>
                <c:pt idx="1">
                  <c:v>2017-18</c:v>
                </c:pt>
                <c:pt idx="2">
                  <c:v>2018-19</c:v>
                </c:pt>
                <c:pt idx="3">
                  <c:v>2019-20</c:v>
                </c:pt>
                <c:pt idx="4">
                  <c:v>2020-21</c:v>
                </c:pt>
              </c:strCache>
            </c:strRef>
          </c:cat>
          <c:val>
            <c:numRef>
              <c:f>Лист1!$B$2:$B$6</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0-176D-410A-A713-27D6ABAA5234}"/>
            </c:ext>
          </c:extLst>
        </c:ser>
        <c:ser>
          <c:idx val="1"/>
          <c:order val="1"/>
          <c:tx>
            <c:strRef>
              <c:f>Лист1!$C$1</c:f>
              <c:strCache>
                <c:ptCount val="1"/>
                <c:pt idx="0">
                  <c:v>Качество знаний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2016-17</c:v>
                </c:pt>
                <c:pt idx="1">
                  <c:v>2017-18</c:v>
                </c:pt>
                <c:pt idx="2">
                  <c:v>2018-19</c:v>
                </c:pt>
                <c:pt idx="3">
                  <c:v>2019-20</c:v>
                </c:pt>
                <c:pt idx="4">
                  <c:v>2020-21</c:v>
                </c:pt>
              </c:strCache>
            </c:strRef>
          </c:cat>
          <c:val>
            <c:numRef>
              <c:f>Лист1!$C$2:$C$6</c:f>
              <c:numCache>
                <c:formatCode>0.0%</c:formatCode>
                <c:ptCount val="5"/>
                <c:pt idx="0" formatCode="0%">
                  <c:v>0.66</c:v>
                </c:pt>
                <c:pt idx="1">
                  <c:v>0.66200000000000003</c:v>
                </c:pt>
                <c:pt idx="2" formatCode="0%">
                  <c:v>0.7</c:v>
                </c:pt>
                <c:pt idx="3" formatCode="0%">
                  <c:v>0.74</c:v>
                </c:pt>
                <c:pt idx="4" formatCode="0%">
                  <c:v>0.73</c:v>
                </c:pt>
              </c:numCache>
            </c:numRef>
          </c:val>
          <c:extLst>
            <c:ext xmlns:c16="http://schemas.microsoft.com/office/drawing/2014/chart" uri="{C3380CC4-5D6E-409C-BE32-E72D297353CC}">
              <c16:uniqueId val="{00000001-176D-410A-A713-27D6ABAA5234}"/>
            </c:ext>
          </c:extLst>
        </c:ser>
        <c:dLbls>
          <c:showLegendKey val="0"/>
          <c:showVal val="0"/>
          <c:showCatName val="0"/>
          <c:showSerName val="0"/>
          <c:showPercent val="0"/>
          <c:showBubbleSize val="0"/>
        </c:dLbls>
        <c:gapWidth val="150"/>
        <c:axId val="141742848"/>
        <c:axId val="141744384"/>
      </c:barChart>
      <c:catAx>
        <c:axId val="141742848"/>
        <c:scaling>
          <c:orientation val="minMax"/>
        </c:scaling>
        <c:delete val="0"/>
        <c:axPos val="b"/>
        <c:numFmt formatCode="General" sourceLinked="0"/>
        <c:majorTickMark val="out"/>
        <c:minorTickMark val="none"/>
        <c:tickLblPos val="nextTo"/>
        <c:crossAx val="141744384"/>
        <c:crosses val="autoZero"/>
        <c:auto val="1"/>
        <c:lblAlgn val="ctr"/>
        <c:lblOffset val="100"/>
        <c:noMultiLvlLbl val="0"/>
      </c:catAx>
      <c:valAx>
        <c:axId val="141744384"/>
        <c:scaling>
          <c:orientation val="minMax"/>
        </c:scaling>
        <c:delete val="0"/>
        <c:axPos val="l"/>
        <c:majorGridlines/>
        <c:numFmt formatCode="0%" sourceLinked="1"/>
        <c:majorTickMark val="out"/>
        <c:minorTickMark val="none"/>
        <c:tickLblPos val="nextTo"/>
        <c:crossAx val="141742848"/>
        <c:crosses val="autoZero"/>
        <c:crossBetween val="between"/>
      </c:valAx>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809504943957474E-2"/>
          <c:y val="3.9072024046215743E-2"/>
          <c:w val="0.88442348008385741"/>
          <c:h val="0.72125341207217863"/>
        </c:manualLayout>
      </c:layout>
      <c:bar3DChart>
        <c:barDir val="col"/>
        <c:grouping val="clustered"/>
        <c:varyColors val="0"/>
        <c:ser>
          <c:idx val="0"/>
          <c:order val="0"/>
          <c:tx>
            <c:strRef>
              <c:f>Лист7!$A$2:$B$2</c:f>
              <c:strCache>
                <c:ptCount val="2"/>
                <c:pt idx="1">
                  <c:v>оқушылар саны</c:v>
                </c:pt>
              </c:strCache>
            </c:strRef>
          </c:tx>
          <c:spPr>
            <a:solidFill>
              <a:schemeClr val="accent1"/>
            </a:solidFill>
            <a:ln>
              <a:noFill/>
            </a:ln>
            <a:effectLst/>
            <a:sp3d/>
          </c:spPr>
          <c:invertIfNegative val="0"/>
          <c:cat>
            <c:strRef>
              <c:f>Лист7!$C$1:$Z$1</c:f>
              <c:strCache>
                <c:ptCount val="19"/>
                <c:pt idx="0">
                  <c:v>1 тоқсан ТЖБ</c:v>
                </c:pt>
                <c:pt idx="6">
                  <c:v>2 тоқсан ТЖБ</c:v>
                </c:pt>
                <c:pt idx="12">
                  <c:v>3 тоқсан ТЖБ</c:v>
                </c:pt>
                <c:pt idx="18">
                  <c:v>4 тоқсан ТЖБ</c:v>
                </c:pt>
              </c:strCache>
            </c:strRef>
          </c:cat>
          <c:val>
            <c:numRef>
              <c:f>Лист7!$C$2:$Z$2</c:f>
              <c:numCache>
                <c:formatCode>General</c:formatCode>
                <c:ptCount val="24"/>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08CC-49BF-90DD-880891B626AF}"/>
            </c:ext>
          </c:extLst>
        </c:ser>
        <c:ser>
          <c:idx val="1"/>
          <c:order val="1"/>
          <c:tx>
            <c:strRef>
              <c:f>Лист7!$A$3:$B$3</c:f>
              <c:strCache>
                <c:ptCount val="2"/>
                <c:pt idx="0">
                  <c:v>9а</c:v>
                </c:pt>
                <c:pt idx="1">
                  <c:v>30</c:v>
                </c:pt>
              </c:strCache>
            </c:strRef>
          </c:tx>
          <c:spPr>
            <a:solidFill>
              <a:schemeClr val="accent2"/>
            </a:solidFill>
            <a:ln>
              <a:noFill/>
            </a:ln>
            <a:effectLst/>
            <a:sp3d/>
          </c:spPr>
          <c:invertIfNegative val="0"/>
          <c:cat>
            <c:strRef>
              <c:f>Лист7!$C$1:$Z$1</c:f>
              <c:strCache>
                <c:ptCount val="19"/>
                <c:pt idx="0">
                  <c:v>1 тоқсан ТЖБ</c:v>
                </c:pt>
                <c:pt idx="6">
                  <c:v>2 тоқсан ТЖБ</c:v>
                </c:pt>
                <c:pt idx="12">
                  <c:v>3 тоқсан ТЖБ</c:v>
                </c:pt>
                <c:pt idx="18">
                  <c:v>4 тоқсан ТЖБ</c:v>
                </c:pt>
              </c:strCache>
            </c:strRef>
          </c:cat>
          <c:val>
            <c:numRef>
              <c:f>Лист7!$C$3:$Z$3</c:f>
              <c:numCache>
                <c:formatCode>General</c:formatCode>
                <c:ptCount val="24"/>
                <c:pt idx="0">
                  <c:v>7</c:v>
                </c:pt>
                <c:pt idx="1">
                  <c:v>12</c:v>
                </c:pt>
                <c:pt idx="2">
                  <c:v>11</c:v>
                </c:pt>
                <c:pt idx="4">
                  <c:v>96</c:v>
                </c:pt>
                <c:pt idx="5">
                  <c:v>100</c:v>
                </c:pt>
                <c:pt idx="6">
                  <c:v>10</c:v>
                </c:pt>
                <c:pt idx="7">
                  <c:v>9</c:v>
                </c:pt>
                <c:pt idx="8">
                  <c:v>10</c:v>
                </c:pt>
                <c:pt idx="10">
                  <c:v>67</c:v>
                </c:pt>
                <c:pt idx="11">
                  <c:v>100</c:v>
                </c:pt>
                <c:pt idx="12">
                  <c:v>2</c:v>
                </c:pt>
                <c:pt idx="13">
                  <c:v>8</c:v>
                </c:pt>
                <c:pt idx="14">
                  <c:v>15</c:v>
                </c:pt>
                <c:pt idx="16">
                  <c:v>34</c:v>
                </c:pt>
                <c:pt idx="17">
                  <c:v>100</c:v>
                </c:pt>
                <c:pt idx="18">
                  <c:v>6</c:v>
                </c:pt>
                <c:pt idx="19">
                  <c:v>7</c:v>
                </c:pt>
                <c:pt idx="20">
                  <c:v>14</c:v>
                </c:pt>
                <c:pt idx="22">
                  <c:v>48</c:v>
                </c:pt>
                <c:pt idx="23">
                  <c:v>100</c:v>
                </c:pt>
              </c:numCache>
            </c:numRef>
          </c:val>
          <c:extLst>
            <c:ext xmlns:c16="http://schemas.microsoft.com/office/drawing/2014/chart" uri="{C3380CC4-5D6E-409C-BE32-E72D297353CC}">
              <c16:uniqueId val="{00000001-08CC-49BF-90DD-880891B626AF}"/>
            </c:ext>
          </c:extLst>
        </c:ser>
        <c:ser>
          <c:idx val="2"/>
          <c:order val="2"/>
          <c:tx>
            <c:strRef>
              <c:f>Лист7!$A$4:$B$4</c:f>
              <c:strCache>
                <c:ptCount val="2"/>
                <c:pt idx="0">
                  <c:v>9б</c:v>
                </c:pt>
                <c:pt idx="1">
                  <c:v>28</c:v>
                </c:pt>
              </c:strCache>
            </c:strRef>
          </c:tx>
          <c:spPr>
            <a:solidFill>
              <a:schemeClr val="accent3"/>
            </a:solidFill>
            <a:ln>
              <a:noFill/>
            </a:ln>
            <a:effectLst/>
            <a:sp3d/>
          </c:spPr>
          <c:invertIfNegative val="0"/>
          <c:cat>
            <c:strRef>
              <c:f>Лист7!$C$1:$Z$1</c:f>
              <c:strCache>
                <c:ptCount val="19"/>
                <c:pt idx="0">
                  <c:v>1 тоқсан ТЖБ</c:v>
                </c:pt>
                <c:pt idx="6">
                  <c:v>2 тоқсан ТЖБ</c:v>
                </c:pt>
                <c:pt idx="12">
                  <c:v>3 тоқсан ТЖБ</c:v>
                </c:pt>
                <c:pt idx="18">
                  <c:v>4 тоқсан ТЖБ</c:v>
                </c:pt>
              </c:strCache>
            </c:strRef>
          </c:cat>
          <c:val>
            <c:numRef>
              <c:f>Лист7!$C$4:$Z$4</c:f>
              <c:numCache>
                <c:formatCode>General</c:formatCode>
                <c:ptCount val="24"/>
                <c:pt idx="0">
                  <c:v>2</c:v>
                </c:pt>
                <c:pt idx="1">
                  <c:v>10</c:v>
                </c:pt>
                <c:pt idx="2">
                  <c:v>16</c:v>
                </c:pt>
                <c:pt idx="4">
                  <c:v>42</c:v>
                </c:pt>
                <c:pt idx="5">
                  <c:v>100</c:v>
                </c:pt>
                <c:pt idx="6">
                  <c:v>4</c:v>
                </c:pt>
                <c:pt idx="7">
                  <c:v>9</c:v>
                </c:pt>
                <c:pt idx="8">
                  <c:v>15</c:v>
                </c:pt>
                <c:pt idx="10">
                  <c:v>47</c:v>
                </c:pt>
                <c:pt idx="11">
                  <c:v>100</c:v>
                </c:pt>
                <c:pt idx="12">
                  <c:v>2</c:v>
                </c:pt>
                <c:pt idx="13">
                  <c:v>10</c:v>
                </c:pt>
                <c:pt idx="14">
                  <c:v>14</c:v>
                </c:pt>
                <c:pt idx="16">
                  <c:v>46</c:v>
                </c:pt>
                <c:pt idx="17">
                  <c:v>100</c:v>
                </c:pt>
                <c:pt idx="18">
                  <c:v>1</c:v>
                </c:pt>
                <c:pt idx="19">
                  <c:v>16</c:v>
                </c:pt>
                <c:pt idx="20">
                  <c:v>9</c:v>
                </c:pt>
                <c:pt idx="22">
                  <c:v>65</c:v>
                </c:pt>
                <c:pt idx="23">
                  <c:v>100</c:v>
                </c:pt>
              </c:numCache>
            </c:numRef>
          </c:val>
          <c:extLst>
            <c:ext xmlns:c16="http://schemas.microsoft.com/office/drawing/2014/chart" uri="{C3380CC4-5D6E-409C-BE32-E72D297353CC}">
              <c16:uniqueId val="{00000002-08CC-49BF-90DD-880891B626AF}"/>
            </c:ext>
          </c:extLst>
        </c:ser>
        <c:ser>
          <c:idx val="3"/>
          <c:order val="3"/>
          <c:tx>
            <c:strRef>
              <c:f>Лист7!$A$5:$B$5</c:f>
              <c:strCache>
                <c:ptCount val="2"/>
                <c:pt idx="0">
                  <c:v>9в</c:v>
                </c:pt>
                <c:pt idx="1">
                  <c:v>24</c:v>
                </c:pt>
              </c:strCache>
            </c:strRef>
          </c:tx>
          <c:spPr>
            <a:solidFill>
              <a:schemeClr val="accent4"/>
            </a:solidFill>
            <a:ln>
              <a:noFill/>
            </a:ln>
            <a:effectLst/>
            <a:sp3d/>
          </c:spPr>
          <c:invertIfNegative val="0"/>
          <c:cat>
            <c:strRef>
              <c:f>Лист7!$C$1:$Z$1</c:f>
              <c:strCache>
                <c:ptCount val="19"/>
                <c:pt idx="0">
                  <c:v>1 тоқсан ТЖБ</c:v>
                </c:pt>
                <c:pt idx="6">
                  <c:v>2 тоқсан ТЖБ</c:v>
                </c:pt>
                <c:pt idx="12">
                  <c:v>3 тоқсан ТЖБ</c:v>
                </c:pt>
                <c:pt idx="18">
                  <c:v>4 тоқсан ТЖБ</c:v>
                </c:pt>
              </c:strCache>
            </c:strRef>
          </c:cat>
          <c:val>
            <c:numRef>
              <c:f>Лист7!$C$5:$Z$5</c:f>
              <c:numCache>
                <c:formatCode>General</c:formatCode>
                <c:ptCount val="24"/>
                <c:pt idx="0">
                  <c:v>7</c:v>
                </c:pt>
                <c:pt idx="1">
                  <c:v>17</c:v>
                </c:pt>
                <c:pt idx="4">
                  <c:v>100</c:v>
                </c:pt>
                <c:pt idx="5">
                  <c:v>100</c:v>
                </c:pt>
                <c:pt idx="6">
                  <c:v>5</c:v>
                </c:pt>
                <c:pt idx="7">
                  <c:v>18</c:v>
                </c:pt>
                <c:pt idx="8">
                  <c:v>1</c:v>
                </c:pt>
                <c:pt idx="10">
                  <c:v>96</c:v>
                </c:pt>
                <c:pt idx="11">
                  <c:v>100</c:v>
                </c:pt>
                <c:pt idx="12">
                  <c:v>4</c:v>
                </c:pt>
                <c:pt idx="13">
                  <c:v>13</c:v>
                </c:pt>
                <c:pt idx="14">
                  <c:v>9</c:v>
                </c:pt>
                <c:pt idx="16">
                  <c:v>65</c:v>
                </c:pt>
                <c:pt idx="17">
                  <c:v>100</c:v>
                </c:pt>
                <c:pt idx="18">
                  <c:v>5</c:v>
                </c:pt>
                <c:pt idx="19">
                  <c:v>13</c:v>
                </c:pt>
                <c:pt idx="20">
                  <c:v>8</c:v>
                </c:pt>
                <c:pt idx="22">
                  <c:v>69</c:v>
                </c:pt>
                <c:pt idx="23">
                  <c:v>100</c:v>
                </c:pt>
              </c:numCache>
            </c:numRef>
          </c:val>
          <c:extLst>
            <c:ext xmlns:c16="http://schemas.microsoft.com/office/drawing/2014/chart" uri="{C3380CC4-5D6E-409C-BE32-E72D297353CC}">
              <c16:uniqueId val="{00000003-08CC-49BF-90DD-880891B626AF}"/>
            </c:ext>
          </c:extLst>
        </c:ser>
        <c:ser>
          <c:idx val="4"/>
          <c:order val="4"/>
          <c:tx>
            <c:strRef>
              <c:f>Лист7!$A$6:$B$6</c:f>
              <c:strCache>
                <c:ptCount val="2"/>
                <c:pt idx="0">
                  <c:v>9г</c:v>
                </c:pt>
                <c:pt idx="1">
                  <c:v>28</c:v>
                </c:pt>
              </c:strCache>
            </c:strRef>
          </c:tx>
          <c:spPr>
            <a:solidFill>
              <a:schemeClr val="accent5"/>
            </a:solidFill>
            <a:ln>
              <a:noFill/>
            </a:ln>
            <a:effectLst/>
            <a:sp3d/>
          </c:spPr>
          <c:invertIfNegative val="0"/>
          <c:cat>
            <c:strRef>
              <c:f>Лист7!$C$1:$Z$1</c:f>
              <c:strCache>
                <c:ptCount val="19"/>
                <c:pt idx="0">
                  <c:v>1 тоқсан ТЖБ</c:v>
                </c:pt>
                <c:pt idx="6">
                  <c:v>2 тоқсан ТЖБ</c:v>
                </c:pt>
                <c:pt idx="12">
                  <c:v>3 тоқсан ТЖБ</c:v>
                </c:pt>
                <c:pt idx="18">
                  <c:v>4 тоқсан ТЖБ</c:v>
                </c:pt>
              </c:strCache>
            </c:strRef>
          </c:cat>
          <c:val>
            <c:numRef>
              <c:f>Лист7!$C$6:$Z$6</c:f>
              <c:numCache>
                <c:formatCode>General</c:formatCode>
                <c:ptCount val="24"/>
                <c:pt idx="0">
                  <c:v>2</c:v>
                </c:pt>
                <c:pt idx="1">
                  <c:v>25</c:v>
                </c:pt>
                <c:pt idx="2">
                  <c:v>1</c:v>
                </c:pt>
                <c:pt idx="4">
                  <c:v>96</c:v>
                </c:pt>
                <c:pt idx="5">
                  <c:v>100</c:v>
                </c:pt>
                <c:pt idx="6">
                  <c:v>4</c:v>
                </c:pt>
                <c:pt idx="7">
                  <c:v>16</c:v>
                </c:pt>
                <c:pt idx="8">
                  <c:v>8</c:v>
                </c:pt>
                <c:pt idx="10">
                  <c:v>72</c:v>
                </c:pt>
                <c:pt idx="11">
                  <c:v>100</c:v>
                </c:pt>
                <c:pt idx="12">
                  <c:v>7</c:v>
                </c:pt>
                <c:pt idx="13">
                  <c:v>13</c:v>
                </c:pt>
                <c:pt idx="14">
                  <c:v>1</c:v>
                </c:pt>
                <c:pt idx="16">
                  <c:v>95</c:v>
                </c:pt>
                <c:pt idx="17">
                  <c:v>100</c:v>
                </c:pt>
                <c:pt idx="18">
                  <c:v>14</c:v>
                </c:pt>
                <c:pt idx="19">
                  <c:v>7</c:v>
                </c:pt>
                <c:pt idx="22">
                  <c:v>100</c:v>
                </c:pt>
                <c:pt idx="23">
                  <c:v>100</c:v>
                </c:pt>
              </c:numCache>
            </c:numRef>
          </c:val>
          <c:extLst>
            <c:ext xmlns:c16="http://schemas.microsoft.com/office/drawing/2014/chart" uri="{C3380CC4-5D6E-409C-BE32-E72D297353CC}">
              <c16:uniqueId val="{00000004-08CC-49BF-90DD-880891B626AF}"/>
            </c:ext>
          </c:extLst>
        </c:ser>
        <c:ser>
          <c:idx val="5"/>
          <c:order val="5"/>
          <c:tx>
            <c:strRef>
              <c:f>Лист7!$A$7:$B$7</c:f>
              <c:strCache>
                <c:ptCount val="2"/>
                <c:pt idx="0">
                  <c:v>9г</c:v>
                </c:pt>
                <c:pt idx="1">
                  <c:v>110</c:v>
                </c:pt>
              </c:strCache>
            </c:strRef>
          </c:tx>
          <c:spPr>
            <a:solidFill>
              <a:schemeClr val="accent6"/>
            </a:solidFill>
            <a:ln>
              <a:noFill/>
            </a:ln>
            <a:effectLst/>
            <a:sp3d/>
          </c:spPr>
          <c:invertIfNegative val="0"/>
          <c:cat>
            <c:strRef>
              <c:f>Лист7!$C$1:$Z$1</c:f>
              <c:strCache>
                <c:ptCount val="19"/>
                <c:pt idx="0">
                  <c:v>1 тоқсан ТЖБ</c:v>
                </c:pt>
                <c:pt idx="6">
                  <c:v>2 тоқсан ТЖБ</c:v>
                </c:pt>
                <c:pt idx="12">
                  <c:v>3 тоқсан ТЖБ</c:v>
                </c:pt>
                <c:pt idx="18">
                  <c:v>4 тоқсан ТЖБ</c:v>
                </c:pt>
              </c:strCache>
            </c:strRef>
          </c:cat>
          <c:val>
            <c:numRef>
              <c:f>Лист7!$C$7:$Z$7</c:f>
              <c:numCache>
                <c:formatCode>General</c:formatCode>
                <c:ptCount val="24"/>
                <c:pt idx="0">
                  <c:v>18</c:v>
                </c:pt>
                <c:pt idx="1">
                  <c:v>44</c:v>
                </c:pt>
                <c:pt idx="2">
                  <c:v>28</c:v>
                </c:pt>
                <c:pt idx="4">
                  <c:v>83</c:v>
                </c:pt>
                <c:pt idx="5">
                  <c:v>100</c:v>
                </c:pt>
                <c:pt idx="6">
                  <c:v>23</c:v>
                </c:pt>
                <c:pt idx="7">
                  <c:v>52</c:v>
                </c:pt>
                <c:pt idx="8">
                  <c:v>34</c:v>
                </c:pt>
                <c:pt idx="10">
                  <c:v>71</c:v>
                </c:pt>
                <c:pt idx="11">
                  <c:v>100</c:v>
                </c:pt>
                <c:pt idx="12">
                  <c:v>22</c:v>
                </c:pt>
                <c:pt idx="13">
                  <c:v>55</c:v>
                </c:pt>
                <c:pt idx="14">
                  <c:v>45</c:v>
                </c:pt>
                <c:pt idx="16">
                  <c:v>62</c:v>
                </c:pt>
                <c:pt idx="17">
                  <c:v>100</c:v>
                </c:pt>
                <c:pt idx="18">
                  <c:v>40</c:v>
                </c:pt>
                <c:pt idx="19">
                  <c:v>56</c:v>
                </c:pt>
                <c:pt idx="20">
                  <c:v>35</c:v>
                </c:pt>
                <c:pt idx="22">
                  <c:v>73</c:v>
                </c:pt>
                <c:pt idx="23">
                  <c:v>100</c:v>
                </c:pt>
              </c:numCache>
            </c:numRef>
          </c:val>
          <c:extLst>
            <c:ext xmlns:c16="http://schemas.microsoft.com/office/drawing/2014/chart" uri="{C3380CC4-5D6E-409C-BE32-E72D297353CC}">
              <c16:uniqueId val="{00000005-08CC-49BF-90DD-880891B626AF}"/>
            </c:ext>
          </c:extLst>
        </c:ser>
        <c:dLbls>
          <c:showLegendKey val="0"/>
          <c:showVal val="0"/>
          <c:showCatName val="0"/>
          <c:showSerName val="0"/>
          <c:showPercent val="0"/>
          <c:showBubbleSize val="0"/>
        </c:dLbls>
        <c:gapWidth val="150"/>
        <c:shape val="box"/>
        <c:axId val="252968320"/>
        <c:axId val="252974208"/>
        <c:axId val="0"/>
      </c:bar3DChart>
      <c:catAx>
        <c:axId val="252968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74208"/>
        <c:crosses val="autoZero"/>
        <c:auto val="1"/>
        <c:lblAlgn val="ctr"/>
        <c:lblOffset val="100"/>
        <c:noMultiLvlLbl val="0"/>
      </c:catAx>
      <c:valAx>
        <c:axId val="252974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6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		1 тоқсан ТЖБ					'!$A$3:$B$3</c:f>
              <c:strCache>
                <c:ptCount val="2"/>
                <c:pt idx="1">
                  <c:v>оқушылар саны</c:v>
                </c:pt>
              </c:strCache>
            </c:strRef>
          </c:tx>
          <c:spPr>
            <a:solidFill>
              <a:schemeClr val="accent1"/>
            </a:solidFill>
            <a:ln>
              <a:noFill/>
            </a:ln>
            <a:effectLst/>
          </c:spPr>
          <c:invertIfNegative val="0"/>
          <c:cat>
            <c:strRef>
              <c:f>'Лис		1 тоқсан ТЖБ					'!$C$2:$AA$2</c:f>
              <c:strCache>
                <c:ptCount val="19"/>
                <c:pt idx="0">
                  <c:v>1 тоқсан ТЖБ</c:v>
                </c:pt>
                <c:pt idx="6">
                  <c:v>2 тоқсан ТЖБ</c:v>
                </c:pt>
                <c:pt idx="12">
                  <c:v>3 тоқсан ТЖБ</c:v>
                </c:pt>
                <c:pt idx="18">
                  <c:v>4 тоқсан ТЖБ</c:v>
                </c:pt>
              </c:strCache>
            </c:strRef>
          </c:cat>
          <c:val>
            <c:numRef>
              <c:f>'Лис		1 тоқсан ТЖБ					'!$C$3:$AA$3</c:f>
              <c:numCache>
                <c:formatCode>General</c:formatCode>
                <c:ptCount val="25"/>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7FE0-4627-8204-EBAFA4B7CC24}"/>
            </c:ext>
          </c:extLst>
        </c:ser>
        <c:ser>
          <c:idx val="1"/>
          <c:order val="1"/>
          <c:tx>
            <c:strRef>
              <c:f>'Лис		1 тоқсан ТЖБ					'!$A$4:$B$4</c:f>
              <c:strCache>
                <c:ptCount val="2"/>
                <c:pt idx="0">
                  <c:v>10а</c:v>
                </c:pt>
                <c:pt idx="1">
                  <c:v>23</c:v>
                </c:pt>
              </c:strCache>
            </c:strRef>
          </c:tx>
          <c:spPr>
            <a:solidFill>
              <a:schemeClr val="accent2"/>
            </a:solidFill>
            <a:ln>
              <a:noFill/>
            </a:ln>
            <a:effectLst/>
          </c:spPr>
          <c:invertIfNegative val="0"/>
          <c:cat>
            <c:strRef>
              <c:f>'Лис		1 тоқсан ТЖБ					'!$C$2:$AA$2</c:f>
              <c:strCache>
                <c:ptCount val="19"/>
                <c:pt idx="0">
                  <c:v>1 тоқсан ТЖБ</c:v>
                </c:pt>
                <c:pt idx="6">
                  <c:v>2 тоқсан ТЖБ</c:v>
                </c:pt>
                <c:pt idx="12">
                  <c:v>3 тоқсан ТЖБ</c:v>
                </c:pt>
                <c:pt idx="18">
                  <c:v>4 тоқсан ТЖБ</c:v>
                </c:pt>
              </c:strCache>
            </c:strRef>
          </c:cat>
          <c:val>
            <c:numRef>
              <c:f>'Лис		1 тоқсан ТЖБ					'!$C$4:$AA$4</c:f>
              <c:numCache>
                <c:formatCode>General</c:formatCode>
                <c:ptCount val="25"/>
                <c:pt idx="0">
                  <c:v>4</c:v>
                </c:pt>
                <c:pt idx="1">
                  <c:v>16</c:v>
                </c:pt>
                <c:pt idx="2">
                  <c:v>3</c:v>
                </c:pt>
                <c:pt idx="4">
                  <c:v>86</c:v>
                </c:pt>
                <c:pt idx="5">
                  <c:v>100</c:v>
                </c:pt>
                <c:pt idx="6">
                  <c:v>12</c:v>
                </c:pt>
                <c:pt idx="7">
                  <c:v>9</c:v>
                </c:pt>
                <c:pt idx="8">
                  <c:v>1</c:v>
                </c:pt>
                <c:pt idx="10">
                  <c:v>95</c:v>
                </c:pt>
                <c:pt idx="11">
                  <c:v>100</c:v>
                </c:pt>
                <c:pt idx="12">
                  <c:v>6</c:v>
                </c:pt>
                <c:pt idx="13">
                  <c:v>14</c:v>
                </c:pt>
                <c:pt idx="14">
                  <c:v>2</c:v>
                </c:pt>
                <c:pt idx="16">
                  <c:v>90</c:v>
                </c:pt>
                <c:pt idx="17">
                  <c:v>100</c:v>
                </c:pt>
                <c:pt idx="18">
                  <c:v>4</c:v>
                </c:pt>
                <c:pt idx="19">
                  <c:v>13</c:v>
                </c:pt>
                <c:pt idx="20">
                  <c:v>5</c:v>
                </c:pt>
                <c:pt idx="22">
                  <c:v>77</c:v>
                </c:pt>
                <c:pt idx="23">
                  <c:v>100</c:v>
                </c:pt>
              </c:numCache>
            </c:numRef>
          </c:val>
          <c:extLst>
            <c:ext xmlns:c16="http://schemas.microsoft.com/office/drawing/2014/chart" uri="{C3380CC4-5D6E-409C-BE32-E72D297353CC}">
              <c16:uniqueId val="{00000001-7FE0-4627-8204-EBAFA4B7CC24}"/>
            </c:ext>
          </c:extLst>
        </c:ser>
        <c:ser>
          <c:idx val="2"/>
          <c:order val="2"/>
          <c:tx>
            <c:strRef>
              <c:f>'Лис		1 тоқсан ТЖБ					'!$A$5:$B$5</c:f>
              <c:strCache>
                <c:ptCount val="2"/>
                <c:pt idx="0">
                  <c:v>10б</c:v>
                </c:pt>
                <c:pt idx="1">
                  <c:v>24</c:v>
                </c:pt>
              </c:strCache>
            </c:strRef>
          </c:tx>
          <c:spPr>
            <a:solidFill>
              <a:schemeClr val="accent3"/>
            </a:solidFill>
            <a:ln>
              <a:noFill/>
            </a:ln>
            <a:effectLst/>
          </c:spPr>
          <c:invertIfNegative val="0"/>
          <c:cat>
            <c:strRef>
              <c:f>'Лис		1 тоқсан ТЖБ					'!$C$2:$AA$2</c:f>
              <c:strCache>
                <c:ptCount val="19"/>
                <c:pt idx="0">
                  <c:v>1 тоқсан ТЖБ</c:v>
                </c:pt>
                <c:pt idx="6">
                  <c:v>2 тоқсан ТЖБ</c:v>
                </c:pt>
                <c:pt idx="12">
                  <c:v>3 тоқсан ТЖБ</c:v>
                </c:pt>
                <c:pt idx="18">
                  <c:v>4 тоқсан ТЖБ</c:v>
                </c:pt>
              </c:strCache>
            </c:strRef>
          </c:cat>
          <c:val>
            <c:numRef>
              <c:f>'Лис		1 тоқсан ТЖБ					'!$C$5:$AA$5</c:f>
              <c:numCache>
                <c:formatCode>General</c:formatCode>
                <c:ptCount val="25"/>
                <c:pt idx="0">
                  <c:v>8</c:v>
                </c:pt>
                <c:pt idx="1">
                  <c:v>15</c:v>
                </c:pt>
                <c:pt idx="2">
                  <c:v>1</c:v>
                </c:pt>
                <c:pt idx="4">
                  <c:v>95</c:v>
                </c:pt>
                <c:pt idx="5">
                  <c:v>100</c:v>
                </c:pt>
                <c:pt idx="6">
                  <c:v>23</c:v>
                </c:pt>
                <c:pt idx="7">
                  <c:v>0</c:v>
                </c:pt>
                <c:pt idx="8">
                  <c:v>1</c:v>
                </c:pt>
                <c:pt idx="10">
                  <c:v>91</c:v>
                </c:pt>
                <c:pt idx="11">
                  <c:v>100</c:v>
                </c:pt>
                <c:pt idx="12">
                  <c:v>15</c:v>
                </c:pt>
                <c:pt idx="13">
                  <c:v>6</c:v>
                </c:pt>
                <c:pt idx="14">
                  <c:v>3</c:v>
                </c:pt>
                <c:pt idx="16">
                  <c:v>87</c:v>
                </c:pt>
                <c:pt idx="17">
                  <c:v>100</c:v>
                </c:pt>
                <c:pt idx="18">
                  <c:v>8</c:v>
                </c:pt>
                <c:pt idx="19">
                  <c:v>1</c:v>
                </c:pt>
                <c:pt idx="20">
                  <c:v>3</c:v>
                </c:pt>
                <c:pt idx="22">
                  <c:v>87</c:v>
                </c:pt>
                <c:pt idx="23">
                  <c:v>100</c:v>
                </c:pt>
              </c:numCache>
            </c:numRef>
          </c:val>
          <c:extLst>
            <c:ext xmlns:c16="http://schemas.microsoft.com/office/drawing/2014/chart" uri="{C3380CC4-5D6E-409C-BE32-E72D297353CC}">
              <c16:uniqueId val="{00000002-7FE0-4627-8204-EBAFA4B7CC24}"/>
            </c:ext>
          </c:extLst>
        </c:ser>
        <c:ser>
          <c:idx val="3"/>
          <c:order val="3"/>
          <c:tx>
            <c:strRef>
              <c:f>'Лис		1 тоқсан ТЖБ					'!$A$6:$B$6</c:f>
              <c:strCache>
                <c:ptCount val="2"/>
                <c:pt idx="0">
                  <c:v>10б</c:v>
                </c:pt>
                <c:pt idx="1">
                  <c:v>47</c:v>
                </c:pt>
              </c:strCache>
            </c:strRef>
          </c:tx>
          <c:spPr>
            <a:solidFill>
              <a:schemeClr val="accent4"/>
            </a:solidFill>
            <a:ln>
              <a:noFill/>
            </a:ln>
            <a:effectLst/>
          </c:spPr>
          <c:invertIfNegative val="0"/>
          <c:cat>
            <c:strRef>
              <c:f>'Лис		1 тоқсан ТЖБ					'!$C$2:$AA$2</c:f>
              <c:strCache>
                <c:ptCount val="19"/>
                <c:pt idx="0">
                  <c:v>1 тоқсан ТЖБ</c:v>
                </c:pt>
                <c:pt idx="6">
                  <c:v>2 тоқсан ТЖБ</c:v>
                </c:pt>
                <c:pt idx="12">
                  <c:v>3 тоқсан ТЖБ</c:v>
                </c:pt>
                <c:pt idx="18">
                  <c:v>4 тоқсан ТЖБ</c:v>
                </c:pt>
              </c:strCache>
            </c:strRef>
          </c:cat>
          <c:val>
            <c:numRef>
              <c:f>'Лис		1 тоқсан ТЖБ					'!$C$6:$AA$6</c:f>
              <c:numCache>
                <c:formatCode>General</c:formatCode>
                <c:ptCount val="25"/>
                <c:pt idx="0">
                  <c:v>12</c:v>
                </c:pt>
                <c:pt idx="1">
                  <c:v>31</c:v>
                </c:pt>
                <c:pt idx="2">
                  <c:v>4</c:v>
                </c:pt>
                <c:pt idx="4">
                  <c:v>90</c:v>
                </c:pt>
                <c:pt idx="5">
                  <c:v>100</c:v>
                </c:pt>
                <c:pt idx="6">
                  <c:v>35</c:v>
                </c:pt>
                <c:pt idx="7">
                  <c:v>9</c:v>
                </c:pt>
                <c:pt idx="8">
                  <c:v>2</c:v>
                </c:pt>
                <c:pt idx="10">
                  <c:v>93</c:v>
                </c:pt>
                <c:pt idx="11">
                  <c:v>100</c:v>
                </c:pt>
                <c:pt idx="12">
                  <c:v>21</c:v>
                </c:pt>
                <c:pt idx="13">
                  <c:v>20</c:v>
                </c:pt>
                <c:pt idx="14">
                  <c:v>5</c:v>
                </c:pt>
                <c:pt idx="16">
                  <c:v>88</c:v>
                </c:pt>
                <c:pt idx="17">
                  <c:v>100</c:v>
                </c:pt>
                <c:pt idx="18">
                  <c:v>12</c:v>
                </c:pt>
                <c:pt idx="19">
                  <c:v>14</c:v>
                </c:pt>
                <c:pt idx="20">
                  <c:v>8</c:v>
                </c:pt>
                <c:pt idx="22">
                  <c:v>82</c:v>
                </c:pt>
                <c:pt idx="23">
                  <c:v>100</c:v>
                </c:pt>
              </c:numCache>
            </c:numRef>
          </c:val>
          <c:extLst>
            <c:ext xmlns:c16="http://schemas.microsoft.com/office/drawing/2014/chart" uri="{C3380CC4-5D6E-409C-BE32-E72D297353CC}">
              <c16:uniqueId val="{00000003-7FE0-4627-8204-EBAFA4B7CC24}"/>
            </c:ext>
          </c:extLst>
        </c:ser>
        <c:ser>
          <c:idx val="4"/>
          <c:order val="4"/>
          <c:tx>
            <c:strRef>
              <c:f>'Лис		1 тоқсан ТЖБ					'!$A$7:$B$7</c:f>
              <c:strCache>
                <c:ptCount val="2"/>
                <c:pt idx="0">
                  <c:v>10б</c:v>
                </c:pt>
                <c:pt idx="1">
                  <c:v>47</c:v>
                </c:pt>
              </c:strCache>
            </c:strRef>
          </c:tx>
          <c:spPr>
            <a:solidFill>
              <a:schemeClr val="accent5"/>
            </a:solidFill>
            <a:ln>
              <a:noFill/>
            </a:ln>
            <a:effectLst/>
          </c:spPr>
          <c:invertIfNegative val="0"/>
          <c:cat>
            <c:strRef>
              <c:f>'Лис		1 тоқсан ТЖБ					'!$C$2:$AA$2</c:f>
              <c:strCache>
                <c:ptCount val="19"/>
                <c:pt idx="0">
                  <c:v>1 тоқсан ТЖБ</c:v>
                </c:pt>
                <c:pt idx="6">
                  <c:v>2 тоқсан ТЖБ</c:v>
                </c:pt>
                <c:pt idx="12">
                  <c:v>3 тоқсан ТЖБ</c:v>
                </c:pt>
                <c:pt idx="18">
                  <c:v>4 тоқсан ТЖБ</c:v>
                </c:pt>
              </c:strCache>
            </c:strRef>
          </c:cat>
          <c:val>
            <c:numRef>
              <c:f>'Лис		1 тоқсан ТЖБ					'!$C$7:$AA$7</c:f>
              <c:numCache>
                <c:formatCode>General</c:formatCode>
                <c:ptCount val="25"/>
              </c:numCache>
            </c:numRef>
          </c:val>
          <c:extLst>
            <c:ext xmlns:c16="http://schemas.microsoft.com/office/drawing/2014/chart" uri="{C3380CC4-5D6E-409C-BE32-E72D297353CC}">
              <c16:uniqueId val="{00000004-7FE0-4627-8204-EBAFA4B7CC24}"/>
            </c:ext>
          </c:extLst>
        </c:ser>
        <c:dLbls>
          <c:showLegendKey val="0"/>
          <c:showVal val="0"/>
          <c:showCatName val="0"/>
          <c:showSerName val="0"/>
          <c:showPercent val="0"/>
          <c:showBubbleSize val="0"/>
        </c:dLbls>
        <c:gapWidth val="219"/>
        <c:overlap val="-27"/>
        <c:axId val="253014016"/>
        <c:axId val="253015552"/>
      </c:barChart>
      <c:catAx>
        <c:axId val="25301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015552"/>
        <c:crosses val="autoZero"/>
        <c:auto val="1"/>
        <c:lblAlgn val="ctr"/>
        <c:lblOffset val="100"/>
        <c:noMultiLvlLbl val="0"/>
      </c:catAx>
      <c:valAx>
        <c:axId val="25301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01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919547290631242E-2"/>
          <c:y val="0.12885914819752961"/>
          <c:w val="0.85522440014147172"/>
          <c:h val="0.69743285284227652"/>
        </c:manualLayout>
      </c:layout>
      <c:barChart>
        <c:barDir val="col"/>
        <c:grouping val="clustered"/>
        <c:varyColors val="0"/>
        <c:ser>
          <c:idx val="0"/>
          <c:order val="0"/>
          <c:tx>
            <c:strRef>
              <c:f>'Лис		1 тоқсан ТЖБ					'!$A$26:$B$26</c:f>
              <c:strCache>
                <c:ptCount val="2"/>
                <c:pt idx="1">
                  <c:v>оқушылар саны</c:v>
                </c:pt>
              </c:strCache>
            </c:strRef>
          </c:tx>
          <c:spPr>
            <a:solidFill>
              <a:schemeClr val="accent1"/>
            </a:solidFill>
            <a:ln>
              <a:noFill/>
            </a:ln>
            <a:effectLst/>
          </c:spPr>
          <c:invertIfNegative val="0"/>
          <c:cat>
            <c:strRef>
              <c:f>'Лис		1 тоқсан ТЖБ					'!$C$25:$Z$25</c:f>
              <c:strCache>
                <c:ptCount val="19"/>
                <c:pt idx="0">
                  <c:v>1 тоқсан ТЖБ</c:v>
                </c:pt>
                <c:pt idx="6">
                  <c:v>2 тоқсан ТЖБ</c:v>
                </c:pt>
                <c:pt idx="12">
                  <c:v>3 тоқсан ТЖБ</c:v>
                </c:pt>
                <c:pt idx="18">
                  <c:v>4 тоқсан ТЖБ</c:v>
                </c:pt>
              </c:strCache>
            </c:strRef>
          </c:cat>
          <c:val>
            <c:numRef>
              <c:f>'Лис		1 тоқсан ТЖБ					'!$C$26:$Z$26</c:f>
              <c:numCache>
                <c:formatCode>General</c:formatCode>
                <c:ptCount val="24"/>
                <c:pt idx="0">
                  <c:v>5</c:v>
                </c:pt>
                <c:pt idx="1">
                  <c:v>4</c:v>
                </c:pt>
                <c:pt idx="2">
                  <c:v>3</c:v>
                </c:pt>
                <c:pt idx="3">
                  <c:v>2</c:v>
                </c:pt>
                <c:pt idx="4">
                  <c:v>0</c:v>
                </c:pt>
                <c:pt idx="5">
                  <c:v>0</c:v>
                </c:pt>
                <c:pt idx="6">
                  <c:v>5</c:v>
                </c:pt>
                <c:pt idx="7">
                  <c:v>4</c:v>
                </c:pt>
                <c:pt idx="8">
                  <c:v>3</c:v>
                </c:pt>
                <c:pt idx="9">
                  <c:v>2</c:v>
                </c:pt>
                <c:pt idx="10">
                  <c:v>0</c:v>
                </c:pt>
                <c:pt idx="11">
                  <c:v>0</c:v>
                </c:pt>
                <c:pt idx="12">
                  <c:v>5</c:v>
                </c:pt>
                <c:pt idx="13">
                  <c:v>4</c:v>
                </c:pt>
                <c:pt idx="14">
                  <c:v>3</c:v>
                </c:pt>
                <c:pt idx="15">
                  <c:v>2</c:v>
                </c:pt>
                <c:pt idx="16">
                  <c:v>0</c:v>
                </c:pt>
                <c:pt idx="17">
                  <c:v>0</c:v>
                </c:pt>
                <c:pt idx="18">
                  <c:v>5</c:v>
                </c:pt>
                <c:pt idx="19">
                  <c:v>4</c:v>
                </c:pt>
                <c:pt idx="20">
                  <c:v>3</c:v>
                </c:pt>
                <c:pt idx="21">
                  <c:v>2</c:v>
                </c:pt>
                <c:pt idx="22">
                  <c:v>0</c:v>
                </c:pt>
                <c:pt idx="23">
                  <c:v>0</c:v>
                </c:pt>
              </c:numCache>
            </c:numRef>
          </c:val>
          <c:extLst>
            <c:ext xmlns:c16="http://schemas.microsoft.com/office/drawing/2014/chart" uri="{C3380CC4-5D6E-409C-BE32-E72D297353CC}">
              <c16:uniqueId val="{00000000-E5C8-4DAB-A775-EFAC4ECF921C}"/>
            </c:ext>
          </c:extLst>
        </c:ser>
        <c:ser>
          <c:idx val="1"/>
          <c:order val="1"/>
          <c:tx>
            <c:strRef>
              <c:f>'Лис		1 тоқсан ТЖБ					'!$A$27:$B$27</c:f>
              <c:strCache>
                <c:ptCount val="2"/>
                <c:pt idx="0">
                  <c:v>11а</c:v>
                </c:pt>
                <c:pt idx="1">
                  <c:v>25</c:v>
                </c:pt>
              </c:strCache>
            </c:strRef>
          </c:tx>
          <c:spPr>
            <a:solidFill>
              <a:schemeClr val="accent2"/>
            </a:solidFill>
            <a:ln>
              <a:noFill/>
            </a:ln>
            <a:effectLst/>
          </c:spPr>
          <c:invertIfNegative val="0"/>
          <c:cat>
            <c:strRef>
              <c:f>'Лис		1 тоқсан ТЖБ					'!$C$25:$Z$25</c:f>
              <c:strCache>
                <c:ptCount val="19"/>
                <c:pt idx="0">
                  <c:v>1 тоқсан ТЖБ</c:v>
                </c:pt>
                <c:pt idx="6">
                  <c:v>2 тоқсан ТЖБ</c:v>
                </c:pt>
                <c:pt idx="12">
                  <c:v>3 тоқсан ТЖБ</c:v>
                </c:pt>
                <c:pt idx="18">
                  <c:v>4 тоқсан ТЖБ</c:v>
                </c:pt>
              </c:strCache>
            </c:strRef>
          </c:cat>
          <c:val>
            <c:numRef>
              <c:f>'Лис		1 тоқсан ТЖБ					'!$C$27:$Z$27</c:f>
              <c:numCache>
                <c:formatCode>General</c:formatCode>
                <c:ptCount val="24"/>
                <c:pt idx="0">
                  <c:v>2</c:v>
                </c:pt>
                <c:pt idx="1">
                  <c:v>18</c:v>
                </c:pt>
                <c:pt idx="2">
                  <c:v>5</c:v>
                </c:pt>
                <c:pt idx="4">
                  <c:v>80</c:v>
                </c:pt>
                <c:pt idx="5">
                  <c:v>100</c:v>
                </c:pt>
                <c:pt idx="6">
                  <c:v>5</c:v>
                </c:pt>
                <c:pt idx="7">
                  <c:v>20</c:v>
                </c:pt>
                <c:pt idx="10">
                  <c:v>100</c:v>
                </c:pt>
                <c:pt idx="11">
                  <c:v>100</c:v>
                </c:pt>
                <c:pt idx="12">
                  <c:v>1</c:v>
                </c:pt>
                <c:pt idx="13">
                  <c:v>17</c:v>
                </c:pt>
                <c:pt idx="14">
                  <c:v>8</c:v>
                </c:pt>
                <c:pt idx="16">
                  <c:v>69</c:v>
                </c:pt>
                <c:pt idx="17">
                  <c:v>100</c:v>
                </c:pt>
                <c:pt idx="18">
                  <c:v>1</c:v>
                </c:pt>
                <c:pt idx="19">
                  <c:v>20</c:v>
                </c:pt>
                <c:pt idx="20">
                  <c:v>5</c:v>
                </c:pt>
                <c:pt idx="22">
                  <c:v>80</c:v>
                </c:pt>
                <c:pt idx="23">
                  <c:v>100</c:v>
                </c:pt>
              </c:numCache>
            </c:numRef>
          </c:val>
          <c:extLst>
            <c:ext xmlns:c16="http://schemas.microsoft.com/office/drawing/2014/chart" uri="{C3380CC4-5D6E-409C-BE32-E72D297353CC}">
              <c16:uniqueId val="{00000001-E5C8-4DAB-A775-EFAC4ECF921C}"/>
            </c:ext>
          </c:extLst>
        </c:ser>
        <c:ser>
          <c:idx val="2"/>
          <c:order val="2"/>
          <c:tx>
            <c:strRef>
              <c:f>'Лис		1 тоқсан ТЖБ					'!$A$28:$B$28</c:f>
              <c:strCache>
                <c:ptCount val="2"/>
                <c:pt idx="0">
                  <c:v>11б</c:v>
                </c:pt>
                <c:pt idx="1">
                  <c:v>21</c:v>
                </c:pt>
              </c:strCache>
            </c:strRef>
          </c:tx>
          <c:spPr>
            <a:solidFill>
              <a:schemeClr val="accent3"/>
            </a:solidFill>
            <a:ln>
              <a:noFill/>
            </a:ln>
            <a:effectLst/>
          </c:spPr>
          <c:invertIfNegative val="0"/>
          <c:cat>
            <c:strRef>
              <c:f>'Лис		1 тоқсан ТЖБ					'!$C$25:$Z$25</c:f>
              <c:strCache>
                <c:ptCount val="19"/>
                <c:pt idx="0">
                  <c:v>1 тоқсан ТЖБ</c:v>
                </c:pt>
                <c:pt idx="6">
                  <c:v>2 тоқсан ТЖБ</c:v>
                </c:pt>
                <c:pt idx="12">
                  <c:v>3 тоқсан ТЖБ</c:v>
                </c:pt>
                <c:pt idx="18">
                  <c:v>4 тоқсан ТЖБ</c:v>
                </c:pt>
              </c:strCache>
            </c:strRef>
          </c:cat>
          <c:val>
            <c:numRef>
              <c:f>'Лис		1 тоқсан ТЖБ					'!$C$28:$Z$28</c:f>
              <c:numCache>
                <c:formatCode>General</c:formatCode>
                <c:ptCount val="24"/>
                <c:pt idx="0">
                  <c:v>8</c:v>
                </c:pt>
                <c:pt idx="1">
                  <c:v>8</c:v>
                </c:pt>
                <c:pt idx="2">
                  <c:v>1</c:v>
                </c:pt>
                <c:pt idx="4">
                  <c:v>95</c:v>
                </c:pt>
                <c:pt idx="5">
                  <c:v>100</c:v>
                </c:pt>
                <c:pt idx="6">
                  <c:v>12</c:v>
                </c:pt>
                <c:pt idx="7">
                  <c:v>9</c:v>
                </c:pt>
                <c:pt idx="10">
                  <c:v>100</c:v>
                </c:pt>
                <c:pt idx="11">
                  <c:v>100</c:v>
                </c:pt>
                <c:pt idx="12">
                  <c:v>7</c:v>
                </c:pt>
                <c:pt idx="13">
                  <c:v>14</c:v>
                </c:pt>
                <c:pt idx="16">
                  <c:v>100</c:v>
                </c:pt>
                <c:pt idx="17">
                  <c:v>100</c:v>
                </c:pt>
                <c:pt idx="18">
                  <c:v>7</c:v>
                </c:pt>
                <c:pt idx="19">
                  <c:v>13</c:v>
                </c:pt>
                <c:pt idx="20">
                  <c:v>1</c:v>
                </c:pt>
                <c:pt idx="22">
                  <c:v>95</c:v>
                </c:pt>
                <c:pt idx="23">
                  <c:v>100</c:v>
                </c:pt>
              </c:numCache>
            </c:numRef>
          </c:val>
          <c:extLst>
            <c:ext xmlns:c16="http://schemas.microsoft.com/office/drawing/2014/chart" uri="{C3380CC4-5D6E-409C-BE32-E72D297353CC}">
              <c16:uniqueId val="{00000002-E5C8-4DAB-A775-EFAC4ECF921C}"/>
            </c:ext>
          </c:extLst>
        </c:ser>
        <c:ser>
          <c:idx val="3"/>
          <c:order val="3"/>
          <c:tx>
            <c:strRef>
              <c:f>'Лис		1 тоқсан ТЖБ					'!$A$29:$B$29</c:f>
              <c:strCache>
                <c:ptCount val="2"/>
                <c:pt idx="0">
                  <c:v>11б</c:v>
                </c:pt>
                <c:pt idx="1">
                  <c:v>46</c:v>
                </c:pt>
              </c:strCache>
            </c:strRef>
          </c:tx>
          <c:spPr>
            <a:solidFill>
              <a:schemeClr val="accent4"/>
            </a:solidFill>
            <a:ln>
              <a:noFill/>
            </a:ln>
            <a:effectLst/>
          </c:spPr>
          <c:invertIfNegative val="0"/>
          <c:cat>
            <c:strRef>
              <c:f>'Лис		1 тоқсан ТЖБ					'!$C$25:$Z$25</c:f>
              <c:strCache>
                <c:ptCount val="19"/>
                <c:pt idx="0">
                  <c:v>1 тоқсан ТЖБ</c:v>
                </c:pt>
                <c:pt idx="6">
                  <c:v>2 тоқсан ТЖБ</c:v>
                </c:pt>
                <c:pt idx="12">
                  <c:v>3 тоқсан ТЖБ</c:v>
                </c:pt>
                <c:pt idx="18">
                  <c:v>4 тоқсан ТЖБ</c:v>
                </c:pt>
              </c:strCache>
            </c:strRef>
          </c:cat>
          <c:val>
            <c:numRef>
              <c:f>'Лис		1 тоқсан ТЖБ					'!$C$29:$Z$29</c:f>
              <c:numCache>
                <c:formatCode>General</c:formatCode>
                <c:ptCount val="24"/>
                <c:pt idx="0">
                  <c:v>10</c:v>
                </c:pt>
                <c:pt idx="1">
                  <c:v>26</c:v>
                </c:pt>
                <c:pt idx="2">
                  <c:v>6</c:v>
                </c:pt>
                <c:pt idx="4">
                  <c:v>87</c:v>
                </c:pt>
                <c:pt idx="5">
                  <c:v>100</c:v>
                </c:pt>
                <c:pt idx="6">
                  <c:v>17</c:v>
                </c:pt>
                <c:pt idx="7">
                  <c:v>29</c:v>
                </c:pt>
                <c:pt idx="10">
                  <c:v>100</c:v>
                </c:pt>
                <c:pt idx="11">
                  <c:v>100</c:v>
                </c:pt>
                <c:pt idx="12">
                  <c:v>8</c:v>
                </c:pt>
                <c:pt idx="13">
                  <c:v>31</c:v>
                </c:pt>
                <c:pt idx="14">
                  <c:v>8</c:v>
                </c:pt>
                <c:pt idx="16">
                  <c:v>88</c:v>
                </c:pt>
                <c:pt idx="17">
                  <c:v>100</c:v>
                </c:pt>
                <c:pt idx="18">
                  <c:v>8</c:v>
                </c:pt>
                <c:pt idx="19">
                  <c:v>33</c:v>
                </c:pt>
                <c:pt idx="20">
                  <c:v>6</c:v>
                </c:pt>
                <c:pt idx="22">
                  <c:v>87</c:v>
                </c:pt>
                <c:pt idx="23">
                  <c:v>100</c:v>
                </c:pt>
              </c:numCache>
            </c:numRef>
          </c:val>
          <c:extLst>
            <c:ext xmlns:c16="http://schemas.microsoft.com/office/drawing/2014/chart" uri="{C3380CC4-5D6E-409C-BE32-E72D297353CC}">
              <c16:uniqueId val="{00000003-E5C8-4DAB-A775-EFAC4ECF921C}"/>
            </c:ext>
          </c:extLst>
        </c:ser>
        <c:dLbls>
          <c:showLegendKey val="0"/>
          <c:showVal val="0"/>
          <c:showCatName val="0"/>
          <c:showSerName val="0"/>
          <c:showPercent val="0"/>
          <c:showBubbleSize val="0"/>
        </c:dLbls>
        <c:gapWidth val="219"/>
        <c:overlap val="-27"/>
        <c:axId val="253053952"/>
        <c:axId val="253063936"/>
      </c:barChart>
      <c:catAx>
        <c:axId val="25305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063936"/>
        <c:crosses val="autoZero"/>
        <c:auto val="1"/>
        <c:lblAlgn val="ctr"/>
        <c:lblOffset val="100"/>
        <c:noMultiLvlLbl val="0"/>
      </c:catAx>
      <c:valAx>
        <c:axId val="25306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05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2018-2019</c:v>
                </c:pt>
              </c:strCache>
            </c:strRef>
          </c:tx>
          <c:invertIfNegative val="0"/>
          <c:cat>
            <c:strRef>
              <c:f>Лист1!$A$2:$A$6</c:f>
              <c:strCache>
                <c:ptCount val="5"/>
                <c:pt idx="0">
                  <c:v>1</c:v>
                </c:pt>
                <c:pt idx="1">
                  <c:v>2</c:v>
                </c:pt>
                <c:pt idx="2">
                  <c:v>3</c:v>
                </c:pt>
                <c:pt idx="3">
                  <c:v>4</c:v>
                </c:pt>
                <c:pt idx="4">
                  <c:v>барлығы</c:v>
                </c:pt>
              </c:strCache>
            </c:strRef>
          </c:cat>
          <c:val>
            <c:numRef>
              <c:f>Лист1!$B$2:$B$6</c:f>
              <c:numCache>
                <c:formatCode>General</c:formatCode>
                <c:ptCount val="5"/>
                <c:pt idx="0">
                  <c:v>73</c:v>
                </c:pt>
                <c:pt idx="1">
                  <c:v>88</c:v>
                </c:pt>
                <c:pt idx="2">
                  <c:v>89</c:v>
                </c:pt>
                <c:pt idx="3">
                  <c:v>85</c:v>
                </c:pt>
                <c:pt idx="4">
                  <c:v>84</c:v>
                </c:pt>
              </c:numCache>
            </c:numRef>
          </c:val>
          <c:extLst>
            <c:ext xmlns:c16="http://schemas.microsoft.com/office/drawing/2014/chart" uri="{C3380CC4-5D6E-409C-BE32-E72D297353CC}">
              <c16:uniqueId val="{00000000-6A89-4C63-AB66-49461CA0D054}"/>
            </c:ext>
          </c:extLst>
        </c:ser>
        <c:ser>
          <c:idx val="1"/>
          <c:order val="1"/>
          <c:tx>
            <c:strRef>
              <c:f>Лист1!$C$1</c:f>
              <c:strCache>
                <c:ptCount val="1"/>
                <c:pt idx="0">
                  <c:v>2019-2020</c:v>
                </c:pt>
              </c:strCache>
            </c:strRef>
          </c:tx>
          <c:invertIfNegative val="0"/>
          <c:cat>
            <c:strRef>
              <c:f>Лист1!$A$2:$A$6</c:f>
              <c:strCache>
                <c:ptCount val="5"/>
                <c:pt idx="0">
                  <c:v>1</c:v>
                </c:pt>
                <c:pt idx="1">
                  <c:v>2</c:v>
                </c:pt>
                <c:pt idx="2">
                  <c:v>3</c:v>
                </c:pt>
                <c:pt idx="3">
                  <c:v>4</c:v>
                </c:pt>
                <c:pt idx="4">
                  <c:v>барлығы</c:v>
                </c:pt>
              </c:strCache>
            </c:strRef>
          </c:cat>
          <c:val>
            <c:numRef>
              <c:f>Лист1!$C$2:$C$6</c:f>
              <c:numCache>
                <c:formatCode>General</c:formatCode>
                <c:ptCount val="5"/>
                <c:pt idx="0">
                  <c:v>100</c:v>
                </c:pt>
                <c:pt idx="1">
                  <c:v>93</c:v>
                </c:pt>
                <c:pt idx="2">
                  <c:v>91</c:v>
                </c:pt>
                <c:pt idx="3">
                  <c:v>93</c:v>
                </c:pt>
                <c:pt idx="4">
                  <c:v>94</c:v>
                </c:pt>
              </c:numCache>
            </c:numRef>
          </c:val>
          <c:extLst>
            <c:ext xmlns:c16="http://schemas.microsoft.com/office/drawing/2014/chart" uri="{C3380CC4-5D6E-409C-BE32-E72D297353CC}">
              <c16:uniqueId val="{00000001-6A89-4C63-AB66-49461CA0D054}"/>
            </c:ext>
          </c:extLst>
        </c:ser>
        <c:ser>
          <c:idx val="2"/>
          <c:order val="2"/>
          <c:tx>
            <c:strRef>
              <c:f>Лист1!$D$1</c:f>
              <c:strCache>
                <c:ptCount val="1"/>
                <c:pt idx="0">
                  <c:v>2020-2021</c:v>
                </c:pt>
              </c:strCache>
            </c:strRef>
          </c:tx>
          <c:invertIfNegative val="0"/>
          <c:cat>
            <c:strRef>
              <c:f>Лист1!$A$2:$A$6</c:f>
              <c:strCache>
                <c:ptCount val="5"/>
                <c:pt idx="0">
                  <c:v>1</c:v>
                </c:pt>
                <c:pt idx="1">
                  <c:v>2</c:v>
                </c:pt>
                <c:pt idx="2">
                  <c:v>3</c:v>
                </c:pt>
                <c:pt idx="3">
                  <c:v>4</c:v>
                </c:pt>
                <c:pt idx="4">
                  <c:v>барлығы</c:v>
                </c:pt>
              </c:strCache>
            </c:strRef>
          </c:cat>
          <c:val>
            <c:numRef>
              <c:f>Лист1!$D$2:$D$6</c:f>
              <c:numCache>
                <c:formatCode>General</c:formatCode>
                <c:ptCount val="5"/>
                <c:pt idx="0">
                  <c:v>0</c:v>
                </c:pt>
                <c:pt idx="1">
                  <c:v>95</c:v>
                </c:pt>
                <c:pt idx="2">
                  <c:v>96</c:v>
                </c:pt>
                <c:pt idx="3">
                  <c:v>84</c:v>
                </c:pt>
                <c:pt idx="4">
                  <c:v>92</c:v>
                </c:pt>
              </c:numCache>
            </c:numRef>
          </c:val>
          <c:extLst>
            <c:ext xmlns:c16="http://schemas.microsoft.com/office/drawing/2014/chart" uri="{C3380CC4-5D6E-409C-BE32-E72D297353CC}">
              <c16:uniqueId val="{00000002-6A89-4C63-AB66-49461CA0D054}"/>
            </c:ext>
          </c:extLst>
        </c:ser>
        <c:dLbls>
          <c:showLegendKey val="0"/>
          <c:showVal val="0"/>
          <c:showCatName val="0"/>
          <c:showSerName val="0"/>
          <c:showPercent val="0"/>
          <c:showBubbleSize val="0"/>
        </c:dLbls>
        <c:gapWidth val="150"/>
        <c:shape val="cylinder"/>
        <c:axId val="253548416"/>
        <c:axId val="253549952"/>
        <c:axId val="253559680"/>
      </c:bar3DChart>
      <c:catAx>
        <c:axId val="253548416"/>
        <c:scaling>
          <c:orientation val="minMax"/>
        </c:scaling>
        <c:delete val="0"/>
        <c:axPos val="b"/>
        <c:numFmt formatCode="General" sourceLinked="1"/>
        <c:majorTickMark val="out"/>
        <c:minorTickMark val="none"/>
        <c:tickLblPos val="nextTo"/>
        <c:crossAx val="253549952"/>
        <c:crosses val="autoZero"/>
        <c:auto val="1"/>
        <c:lblAlgn val="ctr"/>
        <c:lblOffset val="100"/>
        <c:noMultiLvlLbl val="0"/>
      </c:catAx>
      <c:valAx>
        <c:axId val="253549952"/>
        <c:scaling>
          <c:orientation val="minMax"/>
        </c:scaling>
        <c:delete val="0"/>
        <c:axPos val="l"/>
        <c:majorGridlines/>
        <c:numFmt formatCode="General" sourceLinked="1"/>
        <c:majorTickMark val="out"/>
        <c:minorTickMark val="none"/>
        <c:tickLblPos val="nextTo"/>
        <c:crossAx val="253548416"/>
        <c:crosses val="autoZero"/>
        <c:crossBetween val="between"/>
      </c:valAx>
      <c:serAx>
        <c:axId val="253559680"/>
        <c:scaling>
          <c:orientation val="minMax"/>
        </c:scaling>
        <c:delete val="0"/>
        <c:axPos val="b"/>
        <c:majorTickMark val="out"/>
        <c:minorTickMark val="none"/>
        <c:tickLblPos val="nextTo"/>
        <c:crossAx val="253549952"/>
        <c:crosses val="autoZero"/>
      </c:ser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2018-2019</c:v>
                </c:pt>
              </c:strCache>
            </c:strRef>
          </c:tx>
          <c:invertIfNegative val="0"/>
          <c:cat>
            <c:strRef>
              <c:f>Лист1!$A$2:$A$7</c:f>
              <c:strCache>
                <c:ptCount val="6"/>
                <c:pt idx="0">
                  <c:v>5</c:v>
                </c:pt>
                <c:pt idx="1">
                  <c:v>6</c:v>
                </c:pt>
                <c:pt idx="2">
                  <c:v>7</c:v>
                </c:pt>
                <c:pt idx="3">
                  <c:v>8</c:v>
                </c:pt>
                <c:pt idx="4">
                  <c:v>9</c:v>
                </c:pt>
                <c:pt idx="5">
                  <c:v>барлығы</c:v>
                </c:pt>
              </c:strCache>
            </c:strRef>
          </c:cat>
          <c:val>
            <c:numRef>
              <c:f>Лист1!$B$2:$B$7</c:f>
              <c:numCache>
                <c:formatCode>General</c:formatCode>
                <c:ptCount val="6"/>
                <c:pt idx="0">
                  <c:v>74</c:v>
                </c:pt>
                <c:pt idx="1">
                  <c:v>62</c:v>
                </c:pt>
                <c:pt idx="2">
                  <c:v>66</c:v>
                </c:pt>
                <c:pt idx="3">
                  <c:v>73</c:v>
                </c:pt>
                <c:pt idx="4">
                  <c:v>57</c:v>
                </c:pt>
                <c:pt idx="5">
                  <c:v>75</c:v>
                </c:pt>
              </c:numCache>
            </c:numRef>
          </c:val>
          <c:extLst>
            <c:ext xmlns:c16="http://schemas.microsoft.com/office/drawing/2014/chart" uri="{C3380CC4-5D6E-409C-BE32-E72D297353CC}">
              <c16:uniqueId val="{00000000-A79D-47D0-B7F6-F0F6045C9DF4}"/>
            </c:ext>
          </c:extLst>
        </c:ser>
        <c:ser>
          <c:idx val="1"/>
          <c:order val="1"/>
          <c:tx>
            <c:strRef>
              <c:f>Лист1!$C$1</c:f>
              <c:strCache>
                <c:ptCount val="1"/>
                <c:pt idx="0">
                  <c:v>2019-2020</c:v>
                </c:pt>
              </c:strCache>
            </c:strRef>
          </c:tx>
          <c:invertIfNegative val="0"/>
          <c:cat>
            <c:strRef>
              <c:f>Лист1!$A$2:$A$7</c:f>
              <c:strCache>
                <c:ptCount val="6"/>
                <c:pt idx="0">
                  <c:v>5</c:v>
                </c:pt>
                <c:pt idx="1">
                  <c:v>6</c:v>
                </c:pt>
                <c:pt idx="2">
                  <c:v>7</c:v>
                </c:pt>
                <c:pt idx="3">
                  <c:v>8</c:v>
                </c:pt>
                <c:pt idx="4">
                  <c:v>9</c:v>
                </c:pt>
                <c:pt idx="5">
                  <c:v>барлығы</c:v>
                </c:pt>
              </c:strCache>
            </c:strRef>
          </c:cat>
          <c:val>
            <c:numRef>
              <c:f>Лист1!$C$2:$C$7</c:f>
              <c:numCache>
                <c:formatCode>General</c:formatCode>
                <c:ptCount val="6"/>
                <c:pt idx="0">
                  <c:v>81</c:v>
                </c:pt>
                <c:pt idx="1">
                  <c:v>81</c:v>
                </c:pt>
                <c:pt idx="2">
                  <c:v>65</c:v>
                </c:pt>
                <c:pt idx="3">
                  <c:v>61</c:v>
                </c:pt>
                <c:pt idx="4">
                  <c:v>78</c:v>
                </c:pt>
                <c:pt idx="5">
                  <c:v>78</c:v>
                </c:pt>
              </c:numCache>
            </c:numRef>
          </c:val>
          <c:extLst>
            <c:ext xmlns:c16="http://schemas.microsoft.com/office/drawing/2014/chart" uri="{C3380CC4-5D6E-409C-BE32-E72D297353CC}">
              <c16:uniqueId val="{00000001-A79D-47D0-B7F6-F0F6045C9DF4}"/>
            </c:ext>
          </c:extLst>
        </c:ser>
        <c:ser>
          <c:idx val="2"/>
          <c:order val="2"/>
          <c:tx>
            <c:strRef>
              <c:f>Лист1!$D$1</c:f>
              <c:strCache>
                <c:ptCount val="1"/>
                <c:pt idx="0">
                  <c:v>2020-2021</c:v>
                </c:pt>
              </c:strCache>
            </c:strRef>
          </c:tx>
          <c:invertIfNegative val="0"/>
          <c:cat>
            <c:strRef>
              <c:f>Лист1!$A$2:$A$7</c:f>
              <c:strCache>
                <c:ptCount val="6"/>
                <c:pt idx="0">
                  <c:v>5</c:v>
                </c:pt>
                <c:pt idx="1">
                  <c:v>6</c:v>
                </c:pt>
                <c:pt idx="2">
                  <c:v>7</c:v>
                </c:pt>
                <c:pt idx="3">
                  <c:v>8</c:v>
                </c:pt>
                <c:pt idx="4">
                  <c:v>9</c:v>
                </c:pt>
                <c:pt idx="5">
                  <c:v>барлығы</c:v>
                </c:pt>
              </c:strCache>
            </c:strRef>
          </c:cat>
          <c:val>
            <c:numRef>
              <c:f>Лист1!$D$2:$D$7</c:f>
              <c:numCache>
                <c:formatCode>General</c:formatCode>
                <c:ptCount val="6"/>
                <c:pt idx="0">
                  <c:v>90</c:v>
                </c:pt>
                <c:pt idx="1">
                  <c:v>79</c:v>
                </c:pt>
                <c:pt idx="2">
                  <c:v>67</c:v>
                </c:pt>
                <c:pt idx="3">
                  <c:v>62</c:v>
                </c:pt>
                <c:pt idx="4">
                  <c:v>68</c:v>
                </c:pt>
                <c:pt idx="5">
                  <c:v>77</c:v>
                </c:pt>
              </c:numCache>
            </c:numRef>
          </c:val>
          <c:extLst>
            <c:ext xmlns:c16="http://schemas.microsoft.com/office/drawing/2014/chart" uri="{C3380CC4-5D6E-409C-BE32-E72D297353CC}">
              <c16:uniqueId val="{00000002-A79D-47D0-B7F6-F0F6045C9DF4}"/>
            </c:ext>
          </c:extLst>
        </c:ser>
        <c:dLbls>
          <c:showLegendKey val="0"/>
          <c:showVal val="0"/>
          <c:showCatName val="0"/>
          <c:showSerName val="0"/>
          <c:showPercent val="0"/>
          <c:showBubbleSize val="0"/>
        </c:dLbls>
        <c:gapWidth val="150"/>
        <c:shape val="cylinder"/>
        <c:axId val="253586816"/>
        <c:axId val="253600896"/>
        <c:axId val="253561920"/>
      </c:bar3DChart>
      <c:catAx>
        <c:axId val="253586816"/>
        <c:scaling>
          <c:orientation val="minMax"/>
        </c:scaling>
        <c:delete val="0"/>
        <c:axPos val="b"/>
        <c:numFmt formatCode="General" sourceLinked="1"/>
        <c:majorTickMark val="out"/>
        <c:minorTickMark val="none"/>
        <c:tickLblPos val="nextTo"/>
        <c:crossAx val="253600896"/>
        <c:crosses val="autoZero"/>
        <c:auto val="1"/>
        <c:lblAlgn val="ctr"/>
        <c:lblOffset val="100"/>
        <c:noMultiLvlLbl val="0"/>
      </c:catAx>
      <c:valAx>
        <c:axId val="253600896"/>
        <c:scaling>
          <c:orientation val="minMax"/>
        </c:scaling>
        <c:delete val="0"/>
        <c:axPos val="l"/>
        <c:majorGridlines/>
        <c:numFmt formatCode="General" sourceLinked="1"/>
        <c:majorTickMark val="out"/>
        <c:minorTickMark val="none"/>
        <c:tickLblPos val="nextTo"/>
        <c:crossAx val="253586816"/>
        <c:crosses val="autoZero"/>
        <c:crossBetween val="between"/>
      </c:valAx>
      <c:serAx>
        <c:axId val="253561920"/>
        <c:scaling>
          <c:orientation val="minMax"/>
        </c:scaling>
        <c:delete val="0"/>
        <c:axPos val="b"/>
        <c:majorTickMark val="out"/>
        <c:minorTickMark val="none"/>
        <c:tickLblPos val="nextTo"/>
        <c:crossAx val="253600896"/>
        <c:crosses val="autoZero"/>
      </c:ser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білім сапасы</c:v>
                </c:pt>
              </c:strCache>
            </c:strRef>
          </c:tx>
          <c:invertIfNegative val="0"/>
          <c:cat>
            <c:strRef>
              <c:f>Лист1!$A$2:$A$3</c:f>
              <c:strCache>
                <c:ptCount val="2"/>
                <c:pt idx="0">
                  <c:v>9 сынып</c:v>
                </c:pt>
                <c:pt idx="1">
                  <c:v>11сынып</c:v>
                </c:pt>
              </c:strCache>
            </c:strRef>
          </c:cat>
          <c:val>
            <c:numRef>
              <c:f>Лист1!$B$2:$B$3</c:f>
              <c:numCache>
                <c:formatCode>General</c:formatCode>
                <c:ptCount val="2"/>
                <c:pt idx="0">
                  <c:v>68</c:v>
                </c:pt>
                <c:pt idx="1">
                  <c:v>96</c:v>
                </c:pt>
              </c:numCache>
            </c:numRef>
          </c:val>
          <c:extLst>
            <c:ext xmlns:c16="http://schemas.microsoft.com/office/drawing/2014/chart" uri="{C3380CC4-5D6E-409C-BE32-E72D297353CC}">
              <c16:uniqueId val="{00000000-3383-4FB5-83AE-C58EF9028AA0}"/>
            </c:ext>
          </c:extLst>
        </c:ser>
        <c:ser>
          <c:idx val="1"/>
          <c:order val="1"/>
          <c:tx>
            <c:strRef>
              <c:f>Лист1!$C$1</c:f>
              <c:strCache>
                <c:ptCount val="1"/>
                <c:pt idx="0">
                  <c:v>үлгерім сапасы</c:v>
                </c:pt>
              </c:strCache>
            </c:strRef>
          </c:tx>
          <c:invertIfNegative val="0"/>
          <c:cat>
            <c:strRef>
              <c:f>Лист1!$A$2:$A$3</c:f>
              <c:strCache>
                <c:ptCount val="2"/>
                <c:pt idx="0">
                  <c:v>9 сынып</c:v>
                </c:pt>
                <c:pt idx="1">
                  <c:v>11сынып</c:v>
                </c:pt>
              </c:strCache>
            </c:strRef>
          </c:cat>
          <c:val>
            <c:numRef>
              <c:f>Лист1!$C$2:$C$3</c:f>
              <c:numCache>
                <c:formatCode>General</c:formatCode>
                <c:ptCount val="2"/>
                <c:pt idx="0">
                  <c:v>100</c:v>
                </c:pt>
                <c:pt idx="1">
                  <c:v>100</c:v>
                </c:pt>
              </c:numCache>
            </c:numRef>
          </c:val>
          <c:extLst>
            <c:ext xmlns:c16="http://schemas.microsoft.com/office/drawing/2014/chart" uri="{C3380CC4-5D6E-409C-BE32-E72D297353CC}">
              <c16:uniqueId val="{00000001-3383-4FB5-83AE-C58EF9028AA0}"/>
            </c:ext>
          </c:extLst>
        </c:ser>
        <c:dLbls>
          <c:showLegendKey val="0"/>
          <c:showVal val="0"/>
          <c:showCatName val="0"/>
          <c:showSerName val="0"/>
          <c:showPercent val="0"/>
          <c:showBubbleSize val="0"/>
        </c:dLbls>
        <c:gapWidth val="150"/>
        <c:shape val="cylinder"/>
        <c:axId val="254324736"/>
        <c:axId val="254326272"/>
        <c:axId val="0"/>
      </c:bar3DChart>
      <c:catAx>
        <c:axId val="254324736"/>
        <c:scaling>
          <c:orientation val="minMax"/>
        </c:scaling>
        <c:delete val="0"/>
        <c:axPos val="b"/>
        <c:numFmt formatCode="General" sourceLinked="0"/>
        <c:majorTickMark val="out"/>
        <c:minorTickMark val="none"/>
        <c:tickLblPos val="nextTo"/>
        <c:crossAx val="254326272"/>
        <c:crosses val="autoZero"/>
        <c:auto val="1"/>
        <c:lblAlgn val="ctr"/>
        <c:lblOffset val="100"/>
        <c:noMultiLvlLbl val="0"/>
      </c:catAx>
      <c:valAx>
        <c:axId val="254326272"/>
        <c:scaling>
          <c:orientation val="minMax"/>
        </c:scaling>
        <c:delete val="0"/>
        <c:axPos val="l"/>
        <c:majorGridlines/>
        <c:numFmt formatCode="General" sourceLinked="1"/>
        <c:majorTickMark val="out"/>
        <c:minorTickMark val="none"/>
        <c:tickLblPos val="nextTo"/>
        <c:crossAx val="254324736"/>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халықаралық</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0</c:v>
                </c:pt>
                <c:pt idx="1">
                  <c:v>0</c:v>
                </c:pt>
                <c:pt idx="2">
                  <c:v>1</c:v>
                </c:pt>
              </c:numCache>
            </c:numRef>
          </c:val>
          <c:extLst>
            <c:ext xmlns:c16="http://schemas.microsoft.com/office/drawing/2014/chart" uri="{C3380CC4-5D6E-409C-BE32-E72D297353CC}">
              <c16:uniqueId val="{00000000-508F-448C-9535-491522B655E1}"/>
            </c:ext>
          </c:extLst>
        </c:ser>
        <c:ser>
          <c:idx val="1"/>
          <c:order val="1"/>
          <c:tx>
            <c:strRef>
              <c:f>Лист1!$C$1</c:f>
              <c:strCache>
                <c:ptCount val="1"/>
                <c:pt idx="0">
                  <c:v>республика</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25</c:v>
                </c:pt>
                <c:pt idx="1">
                  <c:v>30</c:v>
                </c:pt>
                <c:pt idx="2">
                  <c:v>52</c:v>
                </c:pt>
              </c:numCache>
            </c:numRef>
          </c:val>
          <c:extLst>
            <c:ext xmlns:c16="http://schemas.microsoft.com/office/drawing/2014/chart" uri="{C3380CC4-5D6E-409C-BE32-E72D297353CC}">
              <c16:uniqueId val="{00000001-508F-448C-9535-491522B655E1}"/>
            </c:ext>
          </c:extLst>
        </c:ser>
        <c:ser>
          <c:idx val="2"/>
          <c:order val="2"/>
          <c:tx>
            <c:strRef>
              <c:f>Лист1!$D$1</c:f>
              <c:strCache>
                <c:ptCount val="1"/>
                <c:pt idx="0">
                  <c:v>облыс</c:v>
                </c:pt>
              </c:strCache>
            </c:strRef>
          </c:tx>
          <c:invertIfNegative val="0"/>
          <c:cat>
            <c:strRef>
              <c:f>Лист1!$A$2:$A$4</c:f>
              <c:strCache>
                <c:ptCount val="3"/>
                <c:pt idx="0">
                  <c:v>2017-2018</c:v>
                </c:pt>
                <c:pt idx="1">
                  <c:v>2018-2019</c:v>
                </c:pt>
                <c:pt idx="2">
                  <c:v>2019-2020</c:v>
                </c:pt>
              </c:strCache>
            </c:strRef>
          </c:cat>
          <c:val>
            <c:numRef>
              <c:f>Лист1!$D$2:$D$4</c:f>
              <c:numCache>
                <c:formatCode>General</c:formatCode>
                <c:ptCount val="3"/>
                <c:pt idx="0">
                  <c:v>2</c:v>
                </c:pt>
                <c:pt idx="1">
                  <c:v>2</c:v>
                </c:pt>
                <c:pt idx="2">
                  <c:v>0</c:v>
                </c:pt>
              </c:numCache>
            </c:numRef>
          </c:val>
          <c:extLst>
            <c:ext xmlns:c16="http://schemas.microsoft.com/office/drawing/2014/chart" uri="{C3380CC4-5D6E-409C-BE32-E72D297353CC}">
              <c16:uniqueId val="{00000002-508F-448C-9535-491522B655E1}"/>
            </c:ext>
          </c:extLst>
        </c:ser>
        <c:ser>
          <c:idx val="3"/>
          <c:order val="3"/>
          <c:tx>
            <c:strRef>
              <c:f>Лист1!$E$1</c:f>
              <c:strCache>
                <c:ptCount val="1"/>
                <c:pt idx="0">
                  <c:v>қала</c:v>
                </c:pt>
              </c:strCache>
            </c:strRef>
          </c:tx>
          <c:invertIfNegative val="0"/>
          <c:cat>
            <c:strRef>
              <c:f>Лист1!$A$2:$A$4</c:f>
              <c:strCache>
                <c:ptCount val="3"/>
                <c:pt idx="0">
                  <c:v>2017-2018</c:v>
                </c:pt>
                <c:pt idx="1">
                  <c:v>2018-2019</c:v>
                </c:pt>
                <c:pt idx="2">
                  <c:v>2019-2020</c:v>
                </c:pt>
              </c:strCache>
            </c:strRef>
          </c:cat>
          <c:val>
            <c:numRef>
              <c:f>Лист1!$E$2:$E$4</c:f>
              <c:numCache>
                <c:formatCode>General</c:formatCode>
                <c:ptCount val="3"/>
                <c:pt idx="0">
                  <c:v>12</c:v>
                </c:pt>
                <c:pt idx="1">
                  <c:v>4</c:v>
                </c:pt>
                <c:pt idx="2">
                  <c:v>12</c:v>
                </c:pt>
              </c:numCache>
            </c:numRef>
          </c:val>
          <c:extLst>
            <c:ext xmlns:c16="http://schemas.microsoft.com/office/drawing/2014/chart" uri="{C3380CC4-5D6E-409C-BE32-E72D297353CC}">
              <c16:uniqueId val="{00000003-508F-448C-9535-491522B655E1}"/>
            </c:ext>
          </c:extLst>
        </c:ser>
        <c:ser>
          <c:idx val="4"/>
          <c:order val="4"/>
          <c:tx>
            <c:strRef>
              <c:f>Лист1!$F$1</c:f>
              <c:strCache>
                <c:ptCount val="1"/>
                <c:pt idx="0">
                  <c:v>барлығы</c:v>
                </c:pt>
              </c:strCache>
            </c:strRef>
          </c:tx>
          <c:invertIfNegative val="0"/>
          <c:cat>
            <c:strRef>
              <c:f>Лист1!$A$2:$A$4</c:f>
              <c:strCache>
                <c:ptCount val="3"/>
                <c:pt idx="0">
                  <c:v>2017-2018</c:v>
                </c:pt>
                <c:pt idx="1">
                  <c:v>2018-2019</c:v>
                </c:pt>
                <c:pt idx="2">
                  <c:v>2019-2020</c:v>
                </c:pt>
              </c:strCache>
            </c:strRef>
          </c:cat>
          <c:val>
            <c:numRef>
              <c:f>Лист1!$F$2:$F$4</c:f>
              <c:numCache>
                <c:formatCode>General</c:formatCode>
                <c:ptCount val="3"/>
                <c:pt idx="0">
                  <c:v>39</c:v>
                </c:pt>
                <c:pt idx="1">
                  <c:v>36</c:v>
                </c:pt>
                <c:pt idx="2">
                  <c:v>65</c:v>
                </c:pt>
              </c:numCache>
            </c:numRef>
          </c:val>
          <c:extLst>
            <c:ext xmlns:c16="http://schemas.microsoft.com/office/drawing/2014/chart" uri="{C3380CC4-5D6E-409C-BE32-E72D297353CC}">
              <c16:uniqueId val="{00000004-508F-448C-9535-491522B655E1}"/>
            </c:ext>
          </c:extLst>
        </c:ser>
        <c:dLbls>
          <c:showLegendKey val="0"/>
          <c:showVal val="0"/>
          <c:showCatName val="0"/>
          <c:showSerName val="0"/>
          <c:showPercent val="0"/>
          <c:showBubbleSize val="0"/>
        </c:dLbls>
        <c:gapWidth val="150"/>
        <c:shape val="cylinder"/>
        <c:axId val="254552704"/>
        <c:axId val="254562688"/>
        <c:axId val="0"/>
      </c:bar3DChart>
      <c:catAx>
        <c:axId val="254552704"/>
        <c:scaling>
          <c:orientation val="minMax"/>
        </c:scaling>
        <c:delete val="0"/>
        <c:axPos val="b"/>
        <c:numFmt formatCode="General" sourceLinked="0"/>
        <c:majorTickMark val="out"/>
        <c:minorTickMark val="none"/>
        <c:tickLblPos val="nextTo"/>
        <c:crossAx val="254562688"/>
        <c:crosses val="autoZero"/>
        <c:auto val="1"/>
        <c:lblAlgn val="ctr"/>
        <c:lblOffset val="100"/>
        <c:noMultiLvlLbl val="0"/>
      </c:catAx>
      <c:valAx>
        <c:axId val="254562688"/>
        <c:scaling>
          <c:orientation val="minMax"/>
        </c:scaling>
        <c:delete val="0"/>
        <c:axPos val="l"/>
        <c:majorGridlines/>
        <c:numFmt formatCode="General" sourceLinked="1"/>
        <c:majorTickMark val="out"/>
        <c:minorTickMark val="none"/>
        <c:tickLblPos val="nextTo"/>
        <c:crossAx val="254552704"/>
        <c:crosses val="autoZero"/>
        <c:crossBetween val="between"/>
      </c:valAx>
    </c:plotArea>
    <c:legend>
      <c:legendPos val="r"/>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халықаралық</c:v>
                </c:pt>
              </c:strCache>
            </c:strRef>
          </c:tx>
          <c:invertIfNegative val="0"/>
          <c:cat>
            <c:strRef>
              <c:f>Лист1!$A$2:$A$4</c:f>
              <c:strCache>
                <c:ptCount val="3"/>
                <c:pt idx="0">
                  <c:v>2017-2018</c:v>
                </c:pt>
                <c:pt idx="1">
                  <c:v>2018-2019</c:v>
                </c:pt>
                <c:pt idx="2">
                  <c:v>2019-2020</c:v>
                </c:pt>
              </c:strCache>
            </c:strRef>
          </c:cat>
          <c:val>
            <c:numRef>
              <c:f>Лист1!$B$2:$B$4</c:f>
              <c:numCache>
                <c:formatCode>General</c:formatCode>
                <c:ptCount val="3"/>
                <c:pt idx="0">
                  <c:v>1</c:v>
                </c:pt>
                <c:pt idx="1">
                  <c:v>0</c:v>
                </c:pt>
                <c:pt idx="2">
                  <c:v>1</c:v>
                </c:pt>
              </c:numCache>
            </c:numRef>
          </c:val>
          <c:extLst>
            <c:ext xmlns:c16="http://schemas.microsoft.com/office/drawing/2014/chart" uri="{C3380CC4-5D6E-409C-BE32-E72D297353CC}">
              <c16:uniqueId val="{00000000-D411-40CA-94FB-7B8C3663450F}"/>
            </c:ext>
          </c:extLst>
        </c:ser>
        <c:ser>
          <c:idx val="1"/>
          <c:order val="1"/>
          <c:tx>
            <c:strRef>
              <c:f>Лист1!$C$1</c:f>
              <c:strCache>
                <c:ptCount val="1"/>
                <c:pt idx="0">
                  <c:v>республика</c:v>
                </c:pt>
              </c:strCache>
            </c:strRef>
          </c:tx>
          <c:invertIfNegative val="0"/>
          <c:cat>
            <c:strRef>
              <c:f>Лист1!$A$2:$A$4</c:f>
              <c:strCache>
                <c:ptCount val="3"/>
                <c:pt idx="0">
                  <c:v>2017-2018</c:v>
                </c:pt>
                <c:pt idx="1">
                  <c:v>2018-2019</c:v>
                </c:pt>
                <c:pt idx="2">
                  <c:v>2019-2020</c:v>
                </c:pt>
              </c:strCache>
            </c:strRef>
          </c:cat>
          <c:val>
            <c:numRef>
              <c:f>Лист1!$C$2:$C$4</c:f>
              <c:numCache>
                <c:formatCode>General</c:formatCode>
                <c:ptCount val="3"/>
                <c:pt idx="0">
                  <c:v>4</c:v>
                </c:pt>
                <c:pt idx="1">
                  <c:v>23</c:v>
                </c:pt>
                <c:pt idx="2">
                  <c:v>23</c:v>
                </c:pt>
              </c:numCache>
            </c:numRef>
          </c:val>
          <c:extLst>
            <c:ext xmlns:c16="http://schemas.microsoft.com/office/drawing/2014/chart" uri="{C3380CC4-5D6E-409C-BE32-E72D297353CC}">
              <c16:uniqueId val="{00000001-D411-40CA-94FB-7B8C3663450F}"/>
            </c:ext>
          </c:extLst>
        </c:ser>
        <c:ser>
          <c:idx val="2"/>
          <c:order val="2"/>
          <c:tx>
            <c:strRef>
              <c:f>Лист1!$D$1</c:f>
              <c:strCache>
                <c:ptCount val="1"/>
                <c:pt idx="0">
                  <c:v>облыс</c:v>
                </c:pt>
              </c:strCache>
            </c:strRef>
          </c:tx>
          <c:invertIfNegative val="0"/>
          <c:cat>
            <c:strRef>
              <c:f>Лист1!$A$2:$A$4</c:f>
              <c:strCache>
                <c:ptCount val="3"/>
                <c:pt idx="0">
                  <c:v>2017-2018</c:v>
                </c:pt>
                <c:pt idx="1">
                  <c:v>2018-2019</c:v>
                </c:pt>
                <c:pt idx="2">
                  <c:v>2019-2020</c:v>
                </c:pt>
              </c:strCache>
            </c:strRef>
          </c:cat>
          <c:val>
            <c:numRef>
              <c:f>Лист1!$D$2:$D$4</c:f>
              <c:numCache>
                <c:formatCode>General</c:formatCode>
                <c:ptCount val="3"/>
                <c:pt idx="0">
                  <c:v>5</c:v>
                </c:pt>
                <c:pt idx="1">
                  <c:v>2</c:v>
                </c:pt>
                <c:pt idx="2">
                  <c:v>12</c:v>
                </c:pt>
              </c:numCache>
            </c:numRef>
          </c:val>
          <c:extLst>
            <c:ext xmlns:c16="http://schemas.microsoft.com/office/drawing/2014/chart" uri="{C3380CC4-5D6E-409C-BE32-E72D297353CC}">
              <c16:uniqueId val="{00000002-D411-40CA-94FB-7B8C3663450F}"/>
            </c:ext>
          </c:extLst>
        </c:ser>
        <c:ser>
          <c:idx val="3"/>
          <c:order val="3"/>
          <c:tx>
            <c:strRef>
              <c:f>Лист1!$E$1</c:f>
              <c:strCache>
                <c:ptCount val="1"/>
                <c:pt idx="0">
                  <c:v>қала</c:v>
                </c:pt>
              </c:strCache>
            </c:strRef>
          </c:tx>
          <c:invertIfNegative val="0"/>
          <c:cat>
            <c:strRef>
              <c:f>Лист1!$A$2:$A$4</c:f>
              <c:strCache>
                <c:ptCount val="3"/>
                <c:pt idx="0">
                  <c:v>2017-2018</c:v>
                </c:pt>
                <c:pt idx="1">
                  <c:v>2018-2019</c:v>
                </c:pt>
                <c:pt idx="2">
                  <c:v>2019-2020</c:v>
                </c:pt>
              </c:strCache>
            </c:strRef>
          </c:cat>
          <c:val>
            <c:numRef>
              <c:f>Лист1!$E$2:$E$4</c:f>
              <c:numCache>
                <c:formatCode>General</c:formatCode>
                <c:ptCount val="3"/>
                <c:pt idx="0">
                  <c:v>7</c:v>
                </c:pt>
                <c:pt idx="1">
                  <c:v>5</c:v>
                </c:pt>
                <c:pt idx="2">
                  <c:v>15</c:v>
                </c:pt>
              </c:numCache>
            </c:numRef>
          </c:val>
          <c:extLst>
            <c:ext xmlns:c16="http://schemas.microsoft.com/office/drawing/2014/chart" uri="{C3380CC4-5D6E-409C-BE32-E72D297353CC}">
              <c16:uniqueId val="{00000003-D411-40CA-94FB-7B8C3663450F}"/>
            </c:ext>
          </c:extLst>
        </c:ser>
        <c:ser>
          <c:idx val="4"/>
          <c:order val="4"/>
          <c:tx>
            <c:strRef>
              <c:f>Лист1!$F$1</c:f>
              <c:strCache>
                <c:ptCount val="1"/>
                <c:pt idx="0">
                  <c:v>барлығы</c:v>
                </c:pt>
              </c:strCache>
            </c:strRef>
          </c:tx>
          <c:invertIfNegative val="0"/>
          <c:cat>
            <c:strRef>
              <c:f>Лист1!$A$2:$A$4</c:f>
              <c:strCache>
                <c:ptCount val="3"/>
                <c:pt idx="0">
                  <c:v>2017-2018</c:v>
                </c:pt>
                <c:pt idx="1">
                  <c:v>2018-2019</c:v>
                </c:pt>
                <c:pt idx="2">
                  <c:v>2019-2020</c:v>
                </c:pt>
              </c:strCache>
            </c:strRef>
          </c:cat>
          <c:val>
            <c:numRef>
              <c:f>Лист1!$F$2:$F$4</c:f>
              <c:numCache>
                <c:formatCode>General</c:formatCode>
                <c:ptCount val="3"/>
                <c:pt idx="0">
                  <c:v>17</c:v>
                </c:pt>
                <c:pt idx="1">
                  <c:v>30</c:v>
                </c:pt>
                <c:pt idx="2">
                  <c:v>51</c:v>
                </c:pt>
              </c:numCache>
            </c:numRef>
          </c:val>
          <c:extLst>
            <c:ext xmlns:c16="http://schemas.microsoft.com/office/drawing/2014/chart" uri="{C3380CC4-5D6E-409C-BE32-E72D297353CC}">
              <c16:uniqueId val="{00000004-D411-40CA-94FB-7B8C3663450F}"/>
            </c:ext>
          </c:extLst>
        </c:ser>
        <c:dLbls>
          <c:showLegendKey val="0"/>
          <c:showVal val="0"/>
          <c:showCatName val="0"/>
          <c:showSerName val="0"/>
          <c:showPercent val="0"/>
          <c:showBubbleSize val="0"/>
        </c:dLbls>
        <c:gapWidth val="150"/>
        <c:shape val="cylinder"/>
        <c:axId val="254674432"/>
        <c:axId val="254675968"/>
        <c:axId val="0"/>
      </c:bar3DChart>
      <c:catAx>
        <c:axId val="254674432"/>
        <c:scaling>
          <c:orientation val="minMax"/>
        </c:scaling>
        <c:delete val="0"/>
        <c:axPos val="b"/>
        <c:numFmt formatCode="General" sourceLinked="0"/>
        <c:majorTickMark val="out"/>
        <c:minorTickMark val="none"/>
        <c:tickLblPos val="nextTo"/>
        <c:crossAx val="254675968"/>
        <c:crosses val="autoZero"/>
        <c:auto val="1"/>
        <c:lblAlgn val="ctr"/>
        <c:lblOffset val="100"/>
        <c:noMultiLvlLbl val="0"/>
      </c:catAx>
      <c:valAx>
        <c:axId val="254675968"/>
        <c:scaling>
          <c:orientation val="minMax"/>
        </c:scaling>
        <c:delete val="0"/>
        <c:axPos val="l"/>
        <c:majorGridlines/>
        <c:numFmt formatCode="General" sourceLinked="1"/>
        <c:majorTickMark val="out"/>
        <c:minorTickMark val="none"/>
        <c:tickLblPos val="nextTo"/>
        <c:crossAx val="25467443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62369008876813E-2"/>
          <c:y val="4.7396028538054982E-2"/>
          <c:w val="0.75306310728105907"/>
          <c:h val="0.79128276686933041"/>
        </c:manualLayout>
      </c:layout>
      <c:barChart>
        <c:barDir val="col"/>
        <c:grouping val="clustered"/>
        <c:varyColors val="0"/>
        <c:ser>
          <c:idx val="0"/>
          <c:order val="0"/>
          <c:tx>
            <c:strRef>
              <c:f>Лист1!$B$1</c:f>
              <c:strCache>
                <c:ptCount val="1"/>
                <c:pt idx="0">
                  <c:v>2016-2017</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Лист1!$B$2:$B$12</c:f>
              <c:numCache>
                <c:formatCode>0%</c:formatCode>
                <c:ptCount val="11"/>
                <c:pt idx="0">
                  <c:v>0.96</c:v>
                </c:pt>
                <c:pt idx="1">
                  <c:v>0.72</c:v>
                </c:pt>
                <c:pt idx="2">
                  <c:v>0.72</c:v>
                </c:pt>
                <c:pt idx="3">
                  <c:v>0.7</c:v>
                </c:pt>
                <c:pt idx="4">
                  <c:v>0.67</c:v>
                </c:pt>
                <c:pt idx="5">
                  <c:v>0.47</c:v>
                </c:pt>
                <c:pt idx="6">
                  <c:v>0.55000000000000004</c:v>
                </c:pt>
                <c:pt idx="7">
                  <c:v>0.47</c:v>
                </c:pt>
                <c:pt idx="8">
                  <c:v>0.4</c:v>
                </c:pt>
                <c:pt idx="9">
                  <c:v>0.54</c:v>
                </c:pt>
                <c:pt idx="10">
                  <c:v>0.77</c:v>
                </c:pt>
              </c:numCache>
            </c:numRef>
          </c:val>
          <c:extLst>
            <c:ext xmlns:c16="http://schemas.microsoft.com/office/drawing/2014/chart" uri="{C3380CC4-5D6E-409C-BE32-E72D297353CC}">
              <c16:uniqueId val="{00000000-19B6-44F1-B0AD-C2F5822196D9}"/>
            </c:ext>
          </c:extLst>
        </c:ser>
        <c:ser>
          <c:idx val="1"/>
          <c:order val="1"/>
          <c:tx>
            <c:strRef>
              <c:f>Лист1!$C$1</c:f>
              <c:strCache>
                <c:ptCount val="1"/>
                <c:pt idx="0">
                  <c:v>2017-2018</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Лист1!$C$2:$C$12</c:f>
              <c:numCache>
                <c:formatCode>0%</c:formatCode>
                <c:ptCount val="11"/>
                <c:pt idx="0">
                  <c:v>0.96</c:v>
                </c:pt>
                <c:pt idx="1">
                  <c:v>0.72399999999999998</c:v>
                </c:pt>
                <c:pt idx="2">
                  <c:v>0.71799999999999997</c:v>
                </c:pt>
                <c:pt idx="3">
                  <c:v>0.6</c:v>
                </c:pt>
                <c:pt idx="4">
                  <c:v>0.55000000000000004</c:v>
                </c:pt>
                <c:pt idx="5">
                  <c:v>0.52</c:v>
                </c:pt>
                <c:pt idx="6">
                  <c:v>0.45</c:v>
                </c:pt>
                <c:pt idx="7">
                  <c:v>0.46</c:v>
                </c:pt>
                <c:pt idx="8">
                  <c:v>0.504</c:v>
                </c:pt>
                <c:pt idx="9">
                  <c:v>0.52</c:v>
                </c:pt>
                <c:pt idx="10">
                  <c:v>0.63</c:v>
                </c:pt>
              </c:numCache>
            </c:numRef>
          </c:val>
          <c:extLst>
            <c:ext xmlns:c16="http://schemas.microsoft.com/office/drawing/2014/chart" uri="{C3380CC4-5D6E-409C-BE32-E72D297353CC}">
              <c16:uniqueId val="{00000001-19B6-44F1-B0AD-C2F5822196D9}"/>
            </c:ext>
          </c:extLst>
        </c:ser>
        <c:ser>
          <c:idx val="2"/>
          <c:order val="2"/>
          <c:tx>
            <c:strRef>
              <c:f>Лист1!$D$1</c:f>
              <c:strCache>
                <c:ptCount val="1"/>
                <c:pt idx="0">
                  <c:v>2018-2019</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Лист1!$D$2:$D$12</c:f>
              <c:numCache>
                <c:formatCode>0%</c:formatCode>
                <c:ptCount val="11"/>
                <c:pt idx="0">
                  <c:v>0.95</c:v>
                </c:pt>
                <c:pt idx="1">
                  <c:v>0.84</c:v>
                </c:pt>
                <c:pt idx="2">
                  <c:v>0.87</c:v>
                </c:pt>
                <c:pt idx="3">
                  <c:v>0.76</c:v>
                </c:pt>
                <c:pt idx="4">
                  <c:v>0.6</c:v>
                </c:pt>
                <c:pt idx="5">
                  <c:v>0.56999999999999995</c:v>
                </c:pt>
                <c:pt idx="6">
                  <c:v>0.5</c:v>
                </c:pt>
                <c:pt idx="7">
                  <c:v>0.43</c:v>
                </c:pt>
                <c:pt idx="8">
                  <c:v>0.41</c:v>
                </c:pt>
                <c:pt idx="9">
                  <c:v>0.81</c:v>
                </c:pt>
                <c:pt idx="10">
                  <c:v>0.65</c:v>
                </c:pt>
              </c:numCache>
            </c:numRef>
          </c:val>
          <c:extLst>
            <c:ext xmlns:c16="http://schemas.microsoft.com/office/drawing/2014/chart" uri="{C3380CC4-5D6E-409C-BE32-E72D297353CC}">
              <c16:uniqueId val="{00000002-19B6-44F1-B0AD-C2F5822196D9}"/>
            </c:ext>
          </c:extLst>
        </c:ser>
        <c:ser>
          <c:idx val="3"/>
          <c:order val="3"/>
          <c:tx>
            <c:strRef>
              <c:f>Лист1!$E$1</c:f>
              <c:strCache>
                <c:ptCount val="1"/>
                <c:pt idx="0">
                  <c:v>2020 - 2021</c:v>
                </c:pt>
              </c:strCache>
            </c:strRef>
          </c:tx>
          <c:invertIfNegative val="0"/>
          <c:cat>
            <c:strRef>
              <c:f>Лист1!$A$2:$A$12</c:f>
              <c:strCache>
                <c:ptCount val="11"/>
                <c:pt idx="0">
                  <c:v>1-е</c:v>
                </c:pt>
                <c:pt idx="1">
                  <c:v>2-е</c:v>
                </c:pt>
                <c:pt idx="2">
                  <c:v>3-е</c:v>
                </c:pt>
                <c:pt idx="3">
                  <c:v>4-е</c:v>
                </c:pt>
                <c:pt idx="4">
                  <c:v>5-е</c:v>
                </c:pt>
                <c:pt idx="5">
                  <c:v>6-е</c:v>
                </c:pt>
                <c:pt idx="6">
                  <c:v>7-е</c:v>
                </c:pt>
                <c:pt idx="7">
                  <c:v>8-е</c:v>
                </c:pt>
                <c:pt idx="8">
                  <c:v>9-е</c:v>
                </c:pt>
                <c:pt idx="9">
                  <c:v>10-е</c:v>
                </c:pt>
                <c:pt idx="10">
                  <c:v>11-е</c:v>
                </c:pt>
              </c:strCache>
            </c:strRef>
          </c:cat>
          <c:val>
            <c:numRef>
              <c:f>Лист1!$E$2:$E$12</c:f>
              <c:numCache>
                <c:formatCode>0%</c:formatCode>
                <c:ptCount val="11"/>
                <c:pt idx="1">
                  <c:v>0.95</c:v>
                </c:pt>
                <c:pt idx="2">
                  <c:v>0.96</c:v>
                </c:pt>
                <c:pt idx="3">
                  <c:v>0.83</c:v>
                </c:pt>
                <c:pt idx="4">
                  <c:v>0.8</c:v>
                </c:pt>
                <c:pt idx="5">
                  <c:v>0.68</c:v>
                </c:pt>
                <c:pt idx="6">
                  <c:v>0.47</c:v>
                </c:pt>
                <c:pt idx="7">
                  <c:v>0.38</c:v>
                </c:pt>
                <c:pt idx="8">
                  <c:v>0.52</c:v>
                </c:pt>
                <c:pt idx="9">
                  <c:v>0.62</c:v>
                </c:pt>
                <c:pt idx="10">
                  <c:v>0.71</c:v>
                </c:pt>
              </c:numCache>
            </c:numRef>
          </c:val>
          <c:extLst>
            <c:ext xmlns:c16="http://schemas.microsoft.com/office/drawing/2014/chart" uri="{C3380CC4-5D6E-409C-BE32-E72D297353CC}">
              <c16:uniqueId val="{00000000-A548-49E5-8854-0ED40E4343AC}"/>
            </c:ext>
          </c:extLst>
        </c:ser>
        <c:dLbls>
          <c:showLegendKey val="0"/>
          <c:showVal val="0"/>
          <c:showCatName val="0"/>
          <c:showSerName val="0"/>
          <c:showPercent val="0"/>
          <c:showBubbleSize val="0"/>
        </c:dLbls>
        <c:gapWidth val="150"/>
        <c:axId val="238618496"/>
        <c:axId val="238620032"/>
      </c:barChart>
      <c:catAx>
        <c:axId val="238618496"/>
        <c:scaling>
          <c:orientation val="minMax"/>
        </c:scaling>
        <c:delete val="0"/>
        <c:axPos val="b"/>
        <c:numFmt formatCode="General" sourceLinked="1"/>
        <c:majorTickMark val="out"/>
        <c:minorTickMark val="none"/>
        <c:tickLblPos val="nextTo"/>
        <c:crossAx val="238620032"/>
        <c:crosses val="autoZero"/>
        <c:auto val="1"/>
        <c:lblAlgn val="ctr"/>
        <c:lblOffset val="100"/>
        <c:noMultiLvlLbl val="0"/>
      </c:catAx>
      <c:valAx>
        <c:axId val="238620032"/>
        <c:scaling>
          <c:orientation val="minMax"/>
          <c:max val="1"/>
        </c:scaling>
        <c:delete val="0"/>
        <c:axPos val="l"/>
        <c:majorGridlines/>
        <c:numFmt formatCode="0%" sourceLinked="1"/>
        <c:majorTickMark val="out"/>
        <c:minorTickMark val="none"/>
        <c:tickLblPos val="nextTo"/>
        <c:crossAx val="238618496"/>
        <c:crosses val="autoZero"/>
        <c:crossBetween val="between"/>
      </c:valAx>
    </c:plotArea>
    <c:legend>
      <c:legendPos val="r"/>
      <c:overlay val="0"/>
    </c:legend>
    <c:plotVisOnly val="1"/>
    <c:dispBlanksAs val="gap"/>
    <c:showDLblsOverMax val="0"/>
  </c:chart>
  <c:txPr>
    <a:bodyPr/>
    <a:lstStyle/>
    <a:p>
      <a:pPr>
        <a:defRPr>
          <a:solidFill>
            <a:sysClr val="windowText" lastClr="000000"/>
          </a:solidFill>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Лист1!$B$7</c:f>
              <c:strCache>
                <c:ptCount val="1"/>
                <c:pt idx="0">
                  <c:v>высшее</c:v>
                </c:pt>
              </c:strCache>
            </c:strRef>
          </c:tx>
          <c:invertIfNegative val="0"/>
          <c:cat>
            <c:strRef>
              <c:f>Лист1!$C$6:$E$6</c:f>
              <c:strCache>
                <c:ptCount val="3"/>
                <c:pt idx="0">
                  <c:v>2018-2019</c:v>
                </c:pt>
                <c:pt idx="1">
                  <c:v>2019-2020</c:v>
                </c:pt>
                <c:pt idx="2">
                  <c:v>2020-2021</c:v>
                </c:pt>
              </c:strCache>
            </c:strRef>
          </c:cat>
          <c:val>
            <c:numRef>
              <c:f>Лист1!$C$7:$E$7</c:f>
              <c:numCache>
                <c:formatCode>General</c:formatCode>
                <c:ptCount val="3"/>
                <c:pt idx="0">
                  <c:v>80</c:v>
                </c:pt>
                <c:pt idx="1">
                  <c:v>83</c:v>
                </c:pt>
                <c:pt idx="2">
                  <c:v>89</c:v>
                </c:pt>
              </c:numCache>
            </c:numRef>
          </c:val>
          <c:extLst>
            <c:ext xmlns:c16="http://schemas.microsoft.com/office/drawing/2014/chart" uri="{C3380CC4-5D6E-409C-BE32-E72D297353CC}">
              <c16:uniqueId val="{00000000-2140-42A4-AD48-6D03539D8E84}"/>
            </c:ext>
          </c:extLst>
        </c:ser>
        <c:ser>
          <c:idx val="1"/>
          <c:order val="1"/>
          <c:tx>
            <c:strRef>
              <c:f>Лист1!$B$8</c:f>
              <c:strCache>
                <c:ptCount val="1"/>
                <c:pt idx="0">
                  <c:v>ТиПО</c:v>
                </c:pt>
              </c:strCache>
            </c:strRef>
          </c:tx>
          <c:invertIfNegative val="0"/>
          <c:cat>
            <c:strRef>
              <c:f>Лист1!$C$6:$E$6</c:f>
              <c:strCache>
                <c:ptCount val="3"/>
                <c:pt idx="0">
                  <c:v>2018-2019</c:v>
                </c:pt>
                <c:pt idx="1">
                  <c:v>2019-2020</c:v>
                </c:pt>
                <c:pt idx="2">
                  <c:v>2020-2021</c:v>
                </c:pt>
              </c:strCache>
            </c:strRef>
          </c:cat>
          <c:val>
            <c:numRef>
              <c:f>Лист1!$C$8:$E$8</c:f>
              <c:numCache>
                <c:formatCode>General</c:formatCode>
                <c:ptCount val="3"/>
                <c:pt idx="0">
                  <c:v>13</c:v>
                </c:pt>
                <c:pt idx="1">
                  <c:v>9</c:v>
                </c:pt>
                <c:pt idx="2">
                  <c:v>9</c:v>
                </c:pt>
              </c:numCache>
            </c:numRef>
          </c:val>
          <c:extLst>
            <c:ext xmlns:c16="http://schemas.microsoft.com/office/drawing/2014/chart" uri="{C3380CC4-5D6E-409C-BE32-E72D297353CC}">
              <c16:uniqueId val="{00000001-2140-42A4-AD48-6D03539D8E84}"/>
            </c:ext>
          </c:extLst>
        </c:ser>
        <c:ser>
          <c:idx val="2"/>
          <c:order val="2"/>
          <c:tx>
            <c:strRef>
              <c:f>Лист1!$B$9</c:f>
              <c:strCache>
                <c:ptCount val="1"/>
                <c:pt idx="0">
                  <c:v>Магистр</c:v>
                </c:pt>
              </c:strCache>
            </c:strRef>
          </c:tx>
          <c:invertIfNegative val="0"/>
          <c:cat>
            <c:strRef>
              <c:f>Лист1!$C$6:$E$6</c:f>
              <c:strCache>
                <c:ptCount val="3"/>
                <c:pt idx="0">
                  <c:v>2018-2019</c:v>
                </c:pt>
                <c:pt idx="1">
                  <c:v>2019-2020</c:v>
                </c:pt>
                <c:pt idx="2">
                  <c:v>2020-2021</c:v>
                </c:pt>
              </c:strCache>
            </c:strRef>
          </c:cat>
          <c:val>
            <c:numRef>
              <c:f>Лист1!$C$9:$E$9</c:f>
              <c:numCache>
                <c:formatCode>General</c:formatCode>
                <c:ptCount val="3"/>
                <c:pt idx="0">
                  <c:v>4</c:v>
                </c:pt>
                <c:pt idx="1">
                  <c:v>5</c:v>
                </c:pt>
                <c:pt idx="2">
                  <c:v>9</c:v>
                </c:pt>
              </c:numCache>
            </c:numRef>
          </c:val>
          <c:extLst>
            <c:ext xmlns:c16="http://schemas.microsoft.com/office/drawing/2014/chart" uri="{C3380CC4-5D6E-409C-BE32-E72D297353CC}">
              <c16:uniqueId val="{00000002-2140-42A4-AD48-6D03539D8E84}"/>
            </c:ext>
          </c:extLst>
        </c:ser>
        <c:dLbls>
          <c:showLegendKey val="0"/>
          <c:showVal val="0"/>
          <c:showCatName val="0"/>
          <c:showSerName val="0"/>
          <c:showPercent val="0"/>
          <c:showBubbleSize val="0"/>
        </c:dLbls>
        <c:gapWidth val="150"/>
        <c:axId val="249852672"/>
        <c:axId val="249854208"/>
      </c:barChart>
      <c:catAx>
        <c:axId val="249852672"/>
        <c:scaling>
          <c:orientation val="minMax"/>
        </c:scaling>
        <c:delete val="0"/>
        <c:axPos val="b"/>
        <c:numFmt formatCode="General" sourceLinked="0"/>
        <c:majorTickMark val="out"/>
        <c:minorTickMark val="none"/>
        <c:tickLblPos val="nextTo"/>
        <c:crossAx val="249854208"/>
        <c:crosses val="autoZero"/>
        <c:auto val="1"/>
        <c:lblAlgn val="ctr"/>
        <c:lblOffset val="100"/>
        <c:noMultiLvlLbl val="0"/>
      </c:catAx>
      <c:valAx>
        <c:axId val="249854208"/>
        <c:scaling>
          <c:orientation val="minMax"/>
        </c:scaling>
        <c:delete val="0"/>
        <c:axPos val="l"/>
        <c:majorGridlines/>
        <c:numFmt formatCode="General" sourceLinked="1"/>
        <c:majorTickMark val="out"/>
        <c:minorTickMark val="none"/>
        <c:tickLblPos val="nextTo"/>
        <c:crossAx val="24985267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Лист2!$C$3</c:f>
              <c:strCache>
                <c:ptCount val="1"/>
                <c:pt idx="0">
                  <c:v>2018-2019</c:v>
                </c:pt>
              </c:strCache>
            </c:strRef>
          </c:tx>
          <c:invertIfNegative val="0"/>
          <c:cat>
            <c:strRef>
              <c:f>Лист2!$B$4:$B$11</c:f>
              <c:strCache>
                <c:ptCount val="8"/>
                <c:pt idx="0">
                  <c:v>педагоги</c:v>
                </c:pt>
                <c:pt idx="1">
                  <c:v>2 кат</c:v>
                </c:pt>
                <c:pt idx="2">
                  <c:v>1кат</c:v>
                </c:pt>
                <c:pt idx="3">
                  <c:v>выс кат</c:v>
                </c:pt>
                <c:pt idx="4">
                  <c:v>педагог-мастер</c:v>
                </c:pt>
                <c:pt idx="5">
                  <c:v>педагог-исследователь</c:v>
                </c:pt>
                <c:pt idx="6">
                  <c:v>педагог-эксперт</c:v>
                </c:pt>
                <c:pt idx="7">
                  <c:v>педагог-модератор</c:v>
                </c:pt>
              </c:strCache>
            </c:strRef>
          </c:cat>
          <c:val>
            <c:numRef>
              <c:f>Лист2!$C$4:$C$11</c:f>
              <c:numCache>
                <c:formatCode>General</c:formatCode>
                <c:ptCount val="8"/>
                <c:pt idx="0">
                  <c:v>18</c:v>
                </c:pt>
                <c:pt idx="1">
                  <c:v>4</c:v>
                </c:pt>
                <c:pt idx="2">
                  <c:v>8</c:v>
                </c:pt>
                <c:pt idx="3">
                  <c:v>21</c:v>
                </c:pt>
                <c:pt idx="4">
                  <c:v>0</c:v>
                </c:pt>
                <c:pt idx="5">
                  <c:v>20</c:v>
                </c:pt>
                <c:pt idx="6">
                  <c:v>8</c:v>
                </c:pt>
                <c:pt idx="7">
                  <c:v>17</c:v>
                </c:pt>
              </c:numCache>
            </c:numRef>
          </c:val>
          <c:extLst>
            <c:ext xmlns:c16="http://schemas.microsoft.com/office/drawing/2014/chart" uri="{C3380CC4-5D6E-409C-BE32-E72D297353CC}">
              <c16:uniqueId val="{00000000-E817-4FDA-85DF-540E4A932E94}"/>
            </c:ext>
          </c:extLst>
        </c:ser>
        <c:ser>
          <c:idx val="1"/>
          <c:order val="1"/>
          <c:tx>
            <c:strRef>
              <c:f>Лист2!$D$3</c:f>
              <c:strCache>
                <c:ptCount val="1"/>
                <c:pt idx="0">
                  <c:v>2019-2020</c:v>
                </c:pt>
              </c:strCache>
            </c:strRef>
          </c:tx>
          <c:invertIfNegative val="0"/>
          <c:cat>
            <c:strRef>
              <c:f>Лист2!$B$4:$B$11</c:f>
              <c:strCache>
                <c:ptCount val="8"/>
                <c:pt idx="0">
                  <c:v>педагоги</c:v>
                </c:pt>
                <c:pt idx="1">
                  <c:v>2 кат</c:v>
                </c:pt>
                <c:pt idx="2">
                  <c:v>1кат</c:v>
                </c:pt>
                <c:pt idx="3">
                  <c:v>выс кат</c:v>
                </c:pt>
                <c:pt idx="4">
                  <c:v>педагог-мастер</c:v>
                </c:pt>
                <c:pt idx="5">
                  <c:v>педагог-исследователь</c:v>
                </c:pt>
                <c:pt idx="6">
                  <c:v>педагог-эксперт</c:v>
                </c:pt>
                <c:pt idx="7">
                  <c:v>педагог-модератор</c:v>
                </c:pt>
              </c:strCache>
            </c:strRef>
          </c:cat>
          <c:val>
            <c:numRef>
              <c:f>Лист2!$D$4:$D$11</c:f>
              <c:numCache>
                <c:formatCode>General</c:formatCode>
                <c:ptCount val="8"/>
                <c:pt idx="0">
                  <c:v>17</c:v>
                </c:pt>
                <c:pt idx="1">
                  <c:v>1</c:v>
                </c:pt>
                <c:pt idx="2">
                  <c:v>5</c:v>
                </c:pt>
                <c:pt idx="3">
                  <c:v>3</c:v>
                </c:pt>
                <c:pt idx="4">
                  <c:v>1</c:v>
                </c:pt>
                <c:pt idx="5">
                  <c:v>41</c:v>
                </c:pt>
                <c:pt idx="6">
                  <c:v>8</c:v>
                </c:pt>
                <c:pt idx="7">
                  <c:v>21</c:v>
                </c:pt>
              </c:numCache>
            </c:numRef>
          </c:val>
          <c:extLst>
            <c:ext xmlns:c16="http://schemas.microsoft.com/office/drawing/2014/chart" uri="{C3380CC4-5D6E-409C-BE32-E72D297353CC}">
              <c16:uniqueId val="{00000001-E817-4FDA-85DF-540E4A932E94}"/>
            </c:ext>
          </c:extLst>
        </c:ser>
        <c:ser>
          <c:idx val="2"/>
          <c:order val="2"/>
          <c:tx>
            <c:strRef>
              <c:f>Лист2!$E$3</c:f>
              <c:strCache>
                <c:ptCount val="1"/>
                <c:pt idx="0">
                  <c:v>2020-2021</c:v>
                </c:pt>
              </c:strCache>
            </c:strRef>
          </c:tx>
          <c:invertIfNegative val="0"/>
          <c:cat>
            <c:strRef>
              <c:f>Лист2!$B$4:$B$11</c:f>
              <c:strCache>
                <c:ptCount val="8"/>
                <c:pt idx="0">
                  <c:v>педагоги</c:v>
                </c:pt>
                <c:pt idx="1">
                  <c:v>2 кат</c:v>
                </c:pt>
                <c:pt idx="2">
                  <c:v>1кат</c:v>
                </c:pt>
                <c:pt idx="3">
                  <c:v>выс кат</c:v>
                </c:pt>
                <c:pt idx="4">
                  <c:v>педагог-мастер</c:v>
                </c:pt>
                <c:pt idx="5">
                  <c:v>педагог-исследователь</c:v>
                </c:pt>
                <c:pt idx="6">
                  <c:v>педагог-эксперт</c:v>
                </c:pt>
                <c:pt idx="7">
                  <c:v>педагог-модератор</c:v>
                </c:pt>
              </c:strCache>
            </c:strRef>
          </c:cat>
          <c:val>
            <c:numRef>
              <c:f>Лист2!$E$4:$E$11</c:f>
              <c:numCache>
                <c:formatCode>General</c:formatCode>
                <c:ptCount val="8"/>
                <c:pt idx="0">
                  <c:v>16</c:v>
                </c:pt>
                <c:pt idx="1">
                  <c:v>3</c:v>
                </c:pt>
                <c:pt idx="2">
                  <c:v>5</c:v>
                </c:pt>
                <c:pt idx="3">
                  <c:v>3</c:v>
                </c:pt>
                <c:pt idx="4">
                  <c:v>1</c:v>
                </c:pt>
                <c:pt idx="5">
                  <c:v>44</c:v>
                </c:pt>
                <c:pt idx="6">
                  <c:v>14</c:v>
                </c:pt>
                <c:pt idx="7">
                  <c:v>22</c:v>
                </c:pt>
              </c:numCache>
            </c:numRef>
          </c:val>
          <c:extLst>
            <c:ext xmlns:c16="http://schemas.microsoft.com/office/drawing/2014/chart" uri="{C3380CC4-5D6E-409C-BE32-E72D297353CC}">
              <c16:uniqueId val="{00000002-E817-4FDA-85DF-540E4A932E94}"/>
            </c:ext>
          </c:extLst>
        </c:ser>
        <c:dLbls>
          <c:showLegendKey val="0"/>
          <c:showVal val="0"/>
          <c:showCatName val="0"/>
          <c:showSerName val="0"/>
          <c:showPercent val="0"/>
          <c:showBubbleSize val="0"/>
        </c:dLbls>
        <c:gapWidth val="150"/>
        <c:axId val="249884032"/>
        <c:axId val="249926784"/>
      </c:barChart>
      <c:catAx>
        <c:axId val="249884032"/>
        <c:scaling>
          <c:orientation val="minMax"/>
        </c:scaling>
        <c:delete val="0"/>
        <c:axPos val="b"/>
        <c:numFmt formatCode="General" sourceLinked="0"/>
        <c:majorTickMark val="out"/>
        <c:minorTickMark val="none"/>
        <c:tickLblPos val="nextTo"/>
        <c:crossAx val="249926784"/>
        <c:crosses val="autoZero"/>
        <c:auto val="1"/>
        <c:lblAlgn val="ctr"/>
        <c:lblOffset val="100"/>
        <c:noMultiLvlLbl val="0"/>
      </c:catAx>
      <c:valAx>
        <c:axId val="249926784"/>
        <c:scaling>
          <c:orientation val="minMax"/>
        </c:scaling>
        <c:delete val="0"/>
        <c:axPos val="l"/>
        <c:majorGridlines/>
        <c:numFmt formatCode="General" sourceLinked="1"/>
        <c:majorTickMark val="out"/>
        <c:minorTickMark val="none"/>
        <c:tickLblPos val="nextTo"/>
        <c:crossAx val="249884032"/>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Лист3!$C$3</c:f>
              <c:strCache>
                <c:ptCount val="1"/>
                <c:pt idx="0">
                  <c:v>2018-2019</c:v>
                </c:pt>
              </c:strCache>
            </c:strRef>
          </c:tx>
          <c:invertIfNegative val="0"/>
          <c:cat>
            <c:strRef>
              <c:f>Лист3!$B$4:$B$8</c:f>
              <c:strCache>
                <c:ptCount val="5"/>
                <c:pt idx="0">
                  <c:v>до 3-х лет</c:v>
                </c:pt>
                <c:pt idx="1">
                  <c:v>3-8 лет</c:v>
                </c:pt>
                <c:pt idx="2">
                  <c:v>9-16 лет</c:v>
                </c:pt>
                <c:pt idx="3">
                  <c:v>17-20 лет</c:v>
                </c:pt>
                <c:pt idx="4">
                  <c:v>21 и выше</c:v>
                </c:pt>
              </c:strCache>
            </c:strRef>
          </c:cat>
          <c:val>
            <c:numRef>
              <c:f>Лист3!$C$4:$C$8</c:f>
              <c:numCache>
                <c:formatCode>General</c:formatCode>
                <c:ptCount val="5"/>
                <c:pt idx="0">
                  <c:v>17</c:v>
                </c:pt>
                <c:pt idx="1">
                  <c:v>14</c:v>
                </c:pt>
                <c:pt idx="2">
                  <c:v>13</c:v>
                </c:pt>
                <c:pt idx="3">
                  <c:v>7</c:v>
                </c:pt>
                <c:pt idx="4">
                  <c:v>40</c:v>
                </c:pt>
              </c:numCache>
            </c:numRef>
          </c:val>
          <c:extLst>
            <c:ext xmlns:c16="http://schemas.microsoft.com/office/drawing/2014/chart" uri="{C3380CC4-5D6E-409C-BE32-E72D297353CC}">
              <c16:uniqueId val="{00000000-522B-41A7-8DDA-D164FF7DE047}"/>
            </c:ext>
          </c:extLst>
        </c:ser>
        <c:ser>
          <c:idx val="1"/>
          <c:order val="1"/>
          <c:tx>
            <c:strRef>
              <c:f>Лист3!$D$3</c:f>
              <c:strCache>
                <c:ptCount val="1"/>
                <c:pt idx="0">
                  <c:v>2019-2020</c:v>
                </c:pt>
              </c:strCache>
            </c:strRef>
          </c:tx>
          <c:invertIfNegative val="0"/>
          <c:cat>
            <c:strRef>
              <c:f>Лист3!$B$4:$B$8</c:f>
              <c:strCache>
                <c:ptCount val="5"/>
                <c:pt idx="0">
                  <c:v>до 3-х лет</c:v>
                </c:pt>
                <c:pt idx="1">
                  <c:v>3-8 лет</c:v>
                </c:pt>
                <c:pt idx="2">
                  <c:v>9-16 лет</c:v>
                </c:pt>
                <c:pt idx="3">
                  <c:v>17-20 лет</c:v>
                </c:pt>
                <c:pt idx="4">
                  <c:v>21 и выше</c:v>
                </c:pt>
              </c:strCache>
            </c:strRef>
          </c:cat>
          <c:val>
            <c:numRef>
              <c:f>Лист3!$D$4:$D$8</c:f>
              <c:numCache>
                <c:formatCode>General</c:formatCode>
                <c:ptCount val="5"/>
                <c:pt idx="0">
                  <c:v>18</c:v>
                </c:pt>
                <c:pt idx="1">
                  <c:v>21</c:v>
                </c:pt>
                <c:pt idx="2">
                  <c:v>15</c:v>
                </c:pt>
                <c:pt idx="3">
                  <c:v>6</c:v>
                </c:pt>
                <c:pt idx="4">
                  <c:v>37</c:v>
                </c:pt>
              </c:numCache>
            </c:numRef>
          </c:val>
          <c:extLst>
            <c:ext xmlns:c16="http://schemas.microsoft.com/office/drawing/2014/chart" uri="{C3380CC4-5D6E-409C-BE32-E72D297353CC}">
              <c16:uniqueId val="{00000001-522B-41A7-8DDA-D164FF7DE047}"/>
            </c:ext>
          </c:extLst>
        </c:ser>
        <c:ser>
          <c:idx val="2"/>
          <c:order val="2"/>
          <c:tx>
            <c:strRef>
              <c:f>Лист3!$E$3</c:f>
              <c:strCache>
                <c:ptCount val="1"/>
                <c:pt idx="0">
                  <c:v>2020-2021</c:v>
                </c:pt>
              </c:strCache>
            </c:strRef>
          </c:tx>
          <c:invertIfNegative val="0"/>
          <c:cat>
            <c:strRef>
              <c:f>Лист3!$B$4:$B$8</c:f>
              <c:strCache>
                <c:ptCount val="5"/>
                <c:pt idx="0">
                  <c:v>до 3-х лет</c:v>
                </c:pt>
                <c:pt idx="1">
                  <c:v>3-8 лет</c:v>
                </c:pt>
                <c:pt idx="2">
                  <c:v>9-16 лет</c:v>
                </c:pt>
                <c:pt idx="3">
                  <c:v>17-20 лет</c:v>
                </c:pt>
                <c:pt idx="4">
                  <c:v>21 и выше</c:v>
                </c:pt>
              </c:strCache>
            </c:strRef>
          </c:cat>
          <c:val>
            <c:numRef>
              <c:f>Лист3!$E$4:$E$8</c:f>
              <c:numCache>
                <c:formatCode>General</c:formatCode>
                <c:ptCount val="5"/>
                <c:pt idx="0">
                  <c:v>17</c:v>
                </c:pt>
                <c:pt idx="1">
                  <c:v>27</c:v>
                </c:pt>
                <c:pt idx="2">
                  <c:v>15</c:v>
                </c:pt>
                <c:pt idx="3">
                  <c:v>9</c:v>
                </c:pt>
                <c:pt idx="4">
                  <c:v>39</c:v>
                </c:pt>
              </c:numCache>
            </c:numRef>
          </c:val>
          <c:extLst>
            <c:ext xmlns:c16="http://schemas.microsoft.com/office/drawing/2014/chart" uri="{C3380CC4-5D6E-409C-BE32-E72D297353CC}">
              <c16:uniqueId val="{00000002-522B-41A7-8DDA-D164FF7DE047}"/>
            </c:ext>
          </c:extLst>
        </c:ser>
        <c:dLbls>
          <c:showLegendKey val="0"/>
          <c:showVal val="0"/>
          <c:showCatName val="0"/>
          <c:showSerName val="0"/>
          <c:showPercent val="0"/>
          <c:showBubbleSize val="0"/>
        </c:dLbls>
        <c:gapWidth val="150"/>
        <c:axId val="249968896"/>
        <c:axId val="249970688"/>
      </c:barChart>
      <c:catAx>
        <c:axId val="249968896"/>
        <c:scaling>
          <c:orientation val="minMax"/>
        </c:scaling>
        <c:delete val="0"/>
        <c:axPos val="b"/>
        <c:numFmt formatCode="General" sourceLinked="0"/>
        <c:majorTickMark val="out"/>
        <c:minorTickMark val="none"/>
        <c:tickLblPos val="nextTo"/>
        <c:crossAx val="249970688"/>
        <c:crosses val="autoZero"/>
        <c:auto val="1"/>
        <c:lblAlgn val="ctr"/>
        <c:lblOffset val="100"/>
        <c:noMultiLvlLbl val="0"/>
      </c:catAx>
      <c:valAx>
        <c:axId val="249970688"/>
        <c:scaling>
          <c:orientation val="minMax"/>
        </c:scaling>
        <c:delete val="0"/>
        <c:axPos val="l"/>
        <c:majorGridlines/>
        <c:numFmt formatCode="General" sourceLinked="1"/>
        <c:majorTickMark val="out"/>
        <c:minorTickMark val="none"/>
        <c:tickLblPos val="nextTo"/>
        <c:crossAx val="249968896"/>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Лист4!$C$2</c:f>
              <c:strCache>
                <c:ptCount val="1"/>
                <c:pt idx="0">
                  <c:v>2018-2019</c:v>
                </c:pt>
              </c:strCache>
            </c:strRef>
          </c:tx>
          <c:invertIfNegative val="0"/>
          <c:cat>
            <c:strRef>
              <c:f>Лист4!$B$3:$B$6</c:f>
              <c:strCache>
                <c:ptCount val="4"/>
                <c:pt idx="0">
                  <c:v>20-30 лет</c:v>
                </c:pt>
                <c:pt idx="1">
                  <c:v>31-40 лет</c:v>
                </c:pt>
                <c:pt idx="2">
                  <c:v>41-50 лет</c:v>
                </c:pt>
                <c:pt idx="3">
                  <c:v>51 и выше</c:v>
                </c:pt>
              </c:strCache>
            </c:strRef>
          </c:cat>
          <c:val>
            <c:numRef>
              <c:f>Лист4!$C$3:$C$6</c:f>
              <c:numCache>
                <c:formatCode>General</c:formatCode>
                <c:ptCount val="4"/>
                <c:pt idx="0">
                  <c:v>19</c:v>
                </c:pt>
                <c:pt idx="1">
                  <c:v>17</c:v>
                </c:pt>
                <c:pt idx="2">
                  <c:v>30</c:v>
                </c:pt>
                <c:pt idx="3">
                  <c:v>36</c:v>
                </c:pt>
              </c:numCache>
            </c:numRef>
          </c:val>
          <c:extLst>
            <c:ext xmlns:c16="http://schemas.microsoft.com/office/drawing/2014/chart" uri="{C3380CC4-5D6E-409C-BE32-E72D297353CC}">
              <c16:uniqueId val="{00000000-E545-4861-92E0-0054DE05AFE7}"/>
            </c:ext>
          </c:extLst>
        </c:ser>
        <c:ser>
          <c:idx val="1"/>
          <c:order val="1"/>
          <c:tx>
            <c:strRef>
              <c:f>Лист4!$D$2</c:f>
              <c:strCache>
                <c:ptCount val="1"/>
                <c:pt idx="0">
                  <c:v>2019-2020</c:v>
                </c:pt>
              </c:strCache>
            </c:strRef>
          </c:tx>
          <c:invertIfNegative val="0"/>
          <c:cat>
            <c:strRef>
              <c:f>Лист4!$B$3:$B$6</c:f>
              <c:strCache>
                <c:ptCount val="4"/>
                <c:pt idx="0">
                  <c:v>20-30 лет</c:v>
                </c:pt>
                <c:pt idx="1">
                  <c:v>31-40 лет</c:v>
                </c:pt>
                <c:pt idx="2">
                  <c:v>41-50 лет</c:v>
                </c:pt>
                <c:pt idx="3">
                  <c:v>51 и выше</c:v>
                </c:pt>
              </c:strCache>
            </c:strRef>
          </c:cat>
          <c:val>
            <c:numRef>
              <c:f>Лист4!$D$3:$D$6</c:f>
              <c:numCache>
                <c:formatCode>General</c:formatCode>
                <c:ptCount val="4"/>
                <c:pt idx="0">
                  <c:v>36</c:v>
                </c:pt>
                <c:pt idx="1">
                  <c:v>15</c:v>
                </c:pt>
                <c:pt idx="2">
                  <c:v>20</c:v>
                </c:pt>
                <c:pt idx="3">
                  <c:v>26</c:v>
                </c:pt>
              </c:numCache>
            </c:numRef>
          </c:val>
          <c:extLst>
            <c:ext xmlns:c16="http://schemas.microsoft.com/office/drawing/2014/chart" uri="{C3380CC4-5D6E-409C-BE32-E72D297353CC}">
              <c16:uniqueId val="{00000001-E545-4861-92E0-0054DE05AFE7}"/>
            </c:ext>
          </c:extLst>
        </c:ser>
        <c:ser>
          <c:idx val="2"/>
          <c:order val="2"/>
          <c:tx>
            <c:strRef>
              <c:f>Лист4!$E$2</c:f>
              <c:strCache>
                <c:ptCount val="1"/>
                <c:pt idx="0">
                  <c:v>2020-2021</c:v>
                </c:pt>
              </c:strCache>
            </c:strRef>
          </c:tx>
          <c:invertIfNegative val="0"/>
          <c:cat>
            <c:strRef>
              <c:f>Лист4!$B$3:$B$6</c:f>
              <c:strCache>
                <c:ptCount val="4"/>
                <c:pt idx="0">
                  <c:v>20-30 лет</c:v>
                </c:pt>
                <c:pt idx="1">
                  <c:v>31-40 лет</c:v>
                </c:pt>
                <c:pt idx="2">
                  <c:v>41-50 лет</c:v>
                </c:pt>
                <c:pt idx="3">
                  <c:v>51 и выше</c:v>
                </c:pt>
              </c:strCache>
            </c:strRef>
          </c:cat>
          <c:val>
            <c:numRef>
              <c:f>Лист4!$E$3:$E$6</c:f>
              <c:numCache>
                <c:formatCode>General</c:formatCode>
                <c:ptCount val="4"/>
                <c:pt idx="0">
                  <c:v>25</c:v>
                </c:pt>
                <c:pt idx="1">
                  <c:v>25</c:v>
                </c:pt>
                <c:pt idx="2">
                  <c:v>26</c:v>
                </c:pt>
                <c:pt idx="3">
                  <c:v>31</c:v>
                </c:pt>
              </c:numCache>
            </c:numRef>
          </c:val>
          <c:extLst>
            <c:ext xmlns:c16="http://schemas.microsoft.com/office/drawing/2014/chart" uri="{C3380CC4-5D6E-409C-BE32-E72D297353CC}">
              <c16:uniqueId val="{00000002-E545-4861-92E0-0054DE05AFE7}"/>
            </c:ext>
          </c:extLst>
        </c:ser>
        <c:dLbls>
          <c:showLegendKey val="0"/>
          <c:showVal val="0"/>
          <c:showCatName val="0"/>
          <c:showSerName val="0"/>
          <c:showPercent val="0"/>
          <c:showBubbleSize val="0"/>
        </c:dLbls>
        <c:gapWidth val="150"/>
        <c:axId val="249988224"/>
        <c:axId val="249989760"/>
      </c:barChart>
      <c:catAx>
        <c:axId val="249988224"/>
        <c:scaling>
          <c:orientation val="minMax"/>
        </c:scaling>
        <c:delete val="0"/>
        <c:axPos val="b"/>
        <c:numFmt formatCode="General" sourceLinked="0"/>
        <c:majorTickMark val="out"/>
        <c:minorTickMark val="none"/>
        <c:tickLblPos val="nextTo"/>
        <c:crossAx val="249989760"/>
        <c:crosses val="autoZero"/>
        <c:auto val="1"/>
        <c:lblAlgn val="ctr"/>
        <c:lblOffset val="100"/>
        <c:noMultiLvlLbl val="0"/>
      </c:catAx>
      <c:valAx>
        <c:axId val="249989760"/>
        <c:scaling>
          <c:orientation val="minMax"/>
        </c:scaling>
        <c:delete val="0"/>
        <c:axPos val="l"/>
        <c:majorGridlines/>
        <c:numFmt formatCode="General" sourceLinked="1"/>
        <c:majorTickMark val="out"/>
        <c:minorTickMark val="none"/>
        <c:tickLblPos val="nextTo"/>
        <c:crossAx val="249988224"/>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ru-RU" sz="1600"/>
              <a:t>Направления педагогических исследований учителей в соответствии с темами самообразования</a:t>
            </a:r>
          </a:p>
        </c:rich>
      </c:tx>
      <c:layout>
        <c:manualLayout>
          <c:xMode val="edge"/>
          <c:yMode val="edge"/>
          <c:x val="0.12355848434925865"/>
          <c:y val="1.9762845849802393E-2"/>
        </c:manualLayout>
      </c:layout>
      <c:overlay val="0"/>
    </c:title>
    <c:autoTitleDeleted val="0"/>
    <c:view3D>
      <c:rotX val="15"/>
      <c:hPercent val="65"/>
      <c:rotY val="20"/>
      <c:depthPercent val="100"/>
      <c:rAngAx val="1"/>
    </c:view3D>
    <c:floor>
      <c:thickness val="0"/>
    </c:floor>
    <c:sideWall>
      <c:thickness val="0"/>
    </c:sideWall>
    <c:backWall>
      <c:thickness val="0"/>
    </c:backWall>
    <c:plotArea>
      <c:layout>
        <c:manualLayout>
          <c:layoutTarget val="inner"/>
          <c:xMode val="edge"/>
          <c:yMode val="edge"/>
          <c:x val="9.833668849646221E-2"/>
          <c:y val="0.39483065789109306"/>
          <c:w val="0.38385502471169686"/>
          <c:h val="0.45787022320348658"/>
        </c:manualLayout>
      </c:layout>
      <c:bar3DChart>
        <c:barDir val="col"/>
        <c:grouping val="clustered"/>
        <c:varyColors val="0"/>
        <c:ser>
          <c:idx val="0"/>
          <c:order val="0"/>
          <c:tx>
            <c:strRef>
              <c:f>Sheet1!$A$1</c:f>
              <c:strCache>
                <c:ptCount val="1"/>
                <c:pt idx="0">
                  <c:v>Исследования, направленные на освоение дистанционных технологий обучения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Sheet1!#ССЫЛКА!</c:f>
            </c:multiLvlStrRef>
          </c:cat>
          <c:val>
            <c:numRef>
              <c:f>Sheet1!$B$1</c:f>
              <c:numCache>
                <c:formatCode>0%</c:formatCode>
                <c:ptCount val="1"/>
                <c:pt idx="0">
                  <c:v>0.8</c:v>
                </c:pt>
              </c:numCache>
            </c:numRef>
          </c:val>
          <c:extLst>
            <c:ext xmlns:c16="http://schemas.microsoft.com/office/drawing/2014/chart" uri="{C3380CC4-5D6E-409C-BE32-E72D297353CC}">
              <c16:uniqueId val="{00000000-541E-4621-8A14-0000EE3A02AF}"/>
            </c:ext>
          </c:extLst>
        </c:ser>
        <c:ser>
          <c:idx val="1"/>
          <c:order val="1"/>
          <c:tx>
            <c:strRef>
              <c:f>Sheet1!$A$2</c:f>
              <c:strCache>
                <c:ptCount val="1"/>
                <c:pt idx="0">
                  <c:v>Исследования, направленые на повышение качества знаний обучающихся в условиях ДО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Sheet1!#ССЫЛКА!</c:f>
            </c:multiLvlStrRef>
          </c:cat>
          <c:val>
            <c:numRef>
              <c:f>Sheet1!$B$2</c:f>
              <c:numCache>
                <c:formatCode>0%</c:formatCode>
                <c:ptCount val="1"/>
                <c:pt idx="0">
                  <c:v>0.75</c:v>
                </c:pt>
              </c:numCache>
            </c:numRef>
          </c:val>
          <c:extLst>
            <c:ext xmlns:c16="http://schemas.microsoft.com/office/drawing/2014/chart" uri="{C3380CC4-5D6E-409C-BE32-E72D297353CC}">
              <c16:uniqueId val="{00000001-541E-4621-8A14-0000EE3A02AF}"/>
            </c:ext>
          </c:extLst>
        </c:ser>
        <c:ser>
          <c:idx val="2"/>
          <c:order val="2"/>
          <c:tx>
            <c:strRef>
              <c:f>Sheet1!$A$3</c:f>
              <c:strCache>
                <c:ptCount val="1"/>
                <c:pt idx="0">
                  <c:v>Исследования, направленные на повышение учебной мотивации на основе реализации новых подходов в условиях ДО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Sheet1!#ССЫЛКА!</c:f>
            </c:multiLvlStrRef>
          </c:cat>
          <c:val>
            <c:numRef>
              <c:f>Sheet1!$B$3</c:f>
              <c:numCache>
                <c:formatCode>0%</c:formatCode>
                <c:ptCount val="1"/>
                <c:pt idx="0">
                  <c:v>0.85</c:v>
                </c:pt>
              </c:numCache>
            </c:numRef>
          </c:val>
          <c:extLst>
            <c:ext xmlns:c16="http://schemas.microsoft.com/office/drawing/2014/chart" uri="{C3380CC4-5D6E-409C-BE32-E72D297353CC}">
              <c16:uniqueId val="{00000002-541E-4621-8A14-0000EE3A02AF}"/>
            </c:ext>
          </c:extLst>
        </c:ser>
        <c:ser>
          <c:idx val="3"/>
          <c:order val="3"/>
          <c:tx>
            <c:strRef>
              <c:f>Sheet1!$A$4</c:f>
              <c:strCache>
                <c:ptCount val="1"/>
                <c:pt idx="0">
                  <c:v>Исследования, направленные на внедрение обновленного содержания образования в 11х классах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Sheet1!#ССЫЛКА!</c:f>
            </c:multiLvlStrRef>
          </c:cat>
          <c:val>
            <c:numRef>
              <c:f>Sheet1!$B$4</c:f>
              <c:numCache>
                <c:formatCode>0%</c:formatCode>
                <c:ptCount val="1"/>
                <c:pt idx="0">
                  <c:v>0.38</c:v>
                </c:pt>
              </c:numCache>
            </c:numRef>
          </c:val>
          <c:extLst>
            <c:ext xmlns:c16="http://schemas.microsoft.com/office/drawing/2014/chart" uri="{C3380CC4-5D6E-409C-BE32-E72D297353CC}">
              <c16:uniqueId val="{00000003-541E-4621-8A14-0000EE3A02AF}"/>
            </c:ext>
          </c:extLst>
        </c:ser>
        <c:dLbls>
          <c:showLegendKey val="0"/>
          <c:showVal val="1"/>
          <c:showCatName val="0"/>
          <c:showSerName val="0"/>
          <c:showPercent val="0"/>
          <c:showBubbleSize val="0"/>
        </c:dLbls>
        <c:gapWidth val="150"/>
        <c:gapDepth val="0"/>
        <c:shape val="cone"/>
        <c:axId val="214966656"/>
        <c:axId val="214968192"/>
        <c:axId val="0"/>
      </c:bar3DChart>
      <c:catAx>
        <c:axId val="214966656"/>
        <c:scaling>
          <c:orientation val="minMax"/>
        </c:scaling>
        <c:delete val="0"/>
        <c:axPos val="b"/>
        <c:numFmt formatCode="General" sourceLinked="1"/>
        <c:majorTickMark val="out"/>
        <c:minorTickMark val="none"/>
        <c:tickLblPos val="low"/>
        <c:txPr>
          <a:bodyPr rot="0" vert="horz"/>
          <a:lstStyle/>
          <a:p>
            <a:pPr>
              <a:defRPr/>
            </a:pPr>
            <a:endParaRPr lang="ru-RU"/>
          </a:p>
        </c:txPr>
        <c:crossAx val="214968192"/>
        <c:crosses val="autoZero"/>
        <c:auto val="1"/>
        <c:lblAlgn val="ctr"/>
        <c:lblOffset val="100"/>
        <c:tickLblSkip val="1"/>
        <c:tickMarkSkip val="1"/>
        <c:noMultiLvlLbl val="0"/>
      </c:catAx>
      <c:valAx>
        <c:axId val="214968192"/>
        <c:scaling>
          <c:orientation val="minMax"/>
          <c:max val="1"/>
        </c:scaling>
        <c:delete val="0"/>
        <c:axPos val="l"/>
        <c:majorGridlines/>
        <c:numFmt formatCode="0%" sourceLinked="1"/>
        <c:majorTickMark val="out"/>
        <c:minorTickMark val="none"/>
        <c:tickLblPos val="nextTo"/>
        <c:txPr>
          <a:bodyPr rot="0" vert="horz"/>
          <a:lstStyle/>
          <a:p>
            <a:pPr>
              <a:defRPr/>
            </a:pPr>
            <a:endParaRPr lang="ru-RU"/>
          </a:p>
        </c:txPr>
        <c:crossAx val="214966656"/>
        <c:crosses val="autoZero"/>
        <c:crossBetween val="between"/>
        <c:majorUnit val="0.2"/>
      </c:valAx>
    </c:plotArea>
    <c:legend>
      <c:legendPos val="r"/>
      <c:layout>
        <c:manualLayout>
          <c:xMode val="edge"/>
          <c:yMode val="edge"/>
          <c:x val="0.5024711696869848"/>
          <c:y val="0.32586646481616521"/>
          <c:w val="0.492586490939045"/>
          <c:h val="0.59569997412295284"/>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600"/>
            </a:pPr>
            <a:r>
              <a:rPr lang="ru-RU" sz="1600"/>
              <a:t>Использование современных образовательных технологий педагогическим коллективом</a:t>
            </a:r>
          </a:p>
        </c:rich>
      </c:tx>
      <c:layout>
        <c:manualLayout>
          <c:xMode val="edge"/>
          <c:yMode val="edge"/>
          <c:x val="0.13213703099510604"/>
          <c:y val="2.1472392638036821E-2"/>
        </c:manualLayout>
      </c:layout>
      <c:overlay val="0"/>
    </c:title>
    <c:autoTitleDeleted val="0"/>
    <c:view3D>
      <c:rotX val="15"/>
      <c:hPercent val="76"/>
      <c:rotY val="20"/>
      <c:depthPercent val="100"/>
      <c:rAngAx val="1"/>
    </c:view3D>
    <c:floor>
      <c:thickness val="0"/>
    </c:floor>
    <c:sideWall>
      <c:thickness val="0"/>
    </c:sideWall>
    <c:backWall>
      <c:thickness val="0"/>
    </c:backWall>
    <c:plotArea>
      <c:layout>
        <c:manualLayout>
          <c:layoutTarget val="inner"/>
          <c:xMode val="edge"/>
          <c:yMode val="edge"/>
          <c:x val="8.8091353996737454E-2"/>
          <c:y val="0.21779141104294494"/>
          <c:w val="0.45676998368678634"/>
          <c:h val="0.7055214723926384"/>
        </c:manualLayout>
      </c:layout>
      <c:bar3DChart>
        <c:barDir val="col"/>
        <c:grouping val="clustered"/>
        <c:varyColors val="0"/>
        <c:ser>
          <c:idx val="0"/>
          <c:order val="0"/>
          <c:tx>
            <c:strRef>
              <c:f>Sheet1!$A$2</c:f>
              <c:strCache>
                <c:ptCount val="1"/>
                <c:pt idx="0">
                  <c:v>Личностно-ориентированные технологии</c:v>
                </c:pt>
              </c:strCache>
            </c:strRef>
          </c:tx>
          <c:invertIfNegative val="0"/>
          <c:dLbls>
            <c:dLbl>
              <c:idx val="0"/>
              <c:layout>
                <c:manualLayout>
                  <c:x val="1.9261637239165328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37-454C-AD4A-EBDB46790EB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c:formatCode>
                <c:ptCount val="1"/>
                <c:pt idx="0">
                  <c:v>0.32</c:v>
                </c:pt>
              </c:numCache>
            </c:numRef>
          </c:val>
          <c:extLst>
            <c:ext xmlns:c16="http://schemas.microsoft.com/office/drawing/2014/chart" uri="{C3380CC4-5D6E-409C-BE32-E72D297353CC}">
              <c16:uniqueId val="{00000001-DC37-454C-AD4A-EBDB46790EBA}"/>
            </c:ext>
          </c:extLst>
        </c:ser>
        <c:ser>
          <c:idx val="1"/>
          <c:order val="1"/>
          <c:tx>
            <c:strRef>
              <c:f>Sheet1!$A$3</c:f>
              <c:strCache>
                <c:ptCount val="1"/>
                <c:pt idx="0">
                  <c:v>ИКТ</c:v>
                </c:pt>
              </c:strCache>
            </c:strRef>
          </c:tx>
          <c:invertIfNegative val="0"/>
          <c:dLbls>
            <c:dLbl>
              <c:idx val="0"/>
              <c:layout>
                <c:manualLayout>
                  <c:x val="2.3547747060450624E-2"/>
                  <c:y val="-1.1891174220683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37-454C-AD4A-EBDB46790EB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0%</c:formatCode>
                <c:ptCount val="1"/>
                <c:pt idx="0">
                  <c:v>1</c:v>
                </c:pt>
              </c:numCache>
            </c:numRef>
          </c:val>
          <c:extLst>
            <c:ext xmlns:c16="http://schemas.microsoft.com/office/drawing/2014/chart" uri="{C3380CC4-5D6E-409C-BE32-E72D297353CC}">
              <c16:uniqueId val="{00000003-DC37-454C-AD4A-EBDB46790EBA}"/>
            </c:ext>
          </c:extLst>
        </c:ser>
        <c:ser>
          <c:idx val="2"/>
          <c:order val="2"/>
          <c:tx>
            <c:strRef>
              <c:f>Sheet1!$A$4</c:f>
              <c:strCache>
                <c:ptCount val="1"/>
                <c:pt idx="0">
                  <c:v>Технологии эффективного управления образовательным процессом</c:v>
                </c:pt>
              </c:strCache>
            </c:strRef>
          </c:tx>
          <c:invertIfNegative val="0"/>
          <c:dLbls>
            <c:dLbl>
              <c:idx val="0"/>
              <c:layout>
                <c:manualLayout>
                  <c:x val="2.7829155616896192E-2"/>
                  <c:y val="-2.3782348441366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37-454C-AD4A-EBDB46790EB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c:formatCode>
                <c:ptCount val="1"/>
                <c:pt idx="0">
                  <c:v>0.47</c:v>
                </c:pt>
              </c:numCache>
            </c:numRef>
          </c:val>
          <c:extLst>
            <c:ext xmlns:c16="http://schemas.microsoft.com/office/drawing/2014/chart" uri="{C3380CC4-5D6E-409C-BE32-E72D297353CC}">
              <c16:uniqueId val="{00000005-DC37-454C-AD4A-EBDB46790EBA}"/>
            </c:ext>
          </c:extLst>
        </c:ser>
        <c:ser>
          <c:idx val="3"/>
          <c:order val="3"/>
          <c:tx>
            <c:strRef>
              <c:f>Sheet1!$A$5</c:f>
              <c:strCache>
                <c:ptCount val="1"/>
                <c:pt idx="0">
                  <c:v>Новые подходы в обучении на основе использования активных форм и методов</c:v>
                </c:pt>
              </c:strCache>
            </c:strRef>
          </c:tx>
          <c:invertIfNegative val="0"/>
          <c:dLbls>
            <c:dLbl>
              <c:idx val="0"/>
              <c:layout>
                <c:manualLayout>
                  <c:x val="2.7829155616896192E-2"/>
                  <c:y val="-1.5854898960911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37-454C-AD4A-EBDB46790EBA}"/>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c:formatCode>
                <c:ptCount val="1"/>
                <c:pt idx="0">
                  <c:v>0.93</c:v>
                </c:pt>
              </c:numCache>
            </c:numRef>
          </c:val>
          <c:extLst>
            <c:ext xmlns:c16="http://schemas.microsoft.com/office/drawing/2014/chart" uri="{C3380CC4-5D6E-409C-BE32-E72D297353CC}">
              <c16:uniqueId val="{00000007-DC37-454C-AD4A-EBDB46790EBA}"/>
            </c:ext>
          </c:extLst>
        </c:ser>
        <c:dLbls>
          <c:showLegendKey val="0"/>
          <c:showVal val="1"/>
          <c:showCatName val="0"/>
          <c:showSerName val="0"/>
          <c:showPercent val="0"/>
          <c:showBubbleSize val="0"/>
        </c:dLbls>
        <c:gapWidth val="150"/>
        <c:gapDepth val="0"/>
        <c:shape val="box"/>
        <c:axId val="250643968"/>
        <c:axId val="250645504"/>
        <c:axId val="0"/>
      </c:bar3DChart>
      <c:catAx>
        <c:axId val="250643968"/>
        <c:scaling>
          <c:orientation val="minMax"/>
        </c:scaling>
        <c:delete val="0"/>
        <c:axPos val="b"/>
        <c:numFmt formatCode="General" sourceLinked="1"/>
        <c:majorTickMark val="out"/>
        <c:minorTickMark val="none"/>
        <c:tickLblPos val="low"/>
        <c:txPr>
          <a:bodyPr rot="0" vert="horz"/>
          <a:lstStyle/>
          <a:p>
            <a:pPr>
              <a:defRPr/>
            </a:pPr>
            <a:endParaRPr lang="ru-RU"/>
          </a:p>
        </c:txPr>
        <c:crossAx val="250645504"/>
        <c:crosses val="autoZero"/>
        <c:auto val="1"/>
        <c:lblAlgn val="ctr"/>
        <c:lblOffset val="100"/>
        <c:tickLblSkip val="1"/>
        <c:tickMarkSkip val="1"/>
        <c:noMultiLvlLbl val="0"/>
      </c:catAx>
      <c:valAx>
        <c:axId val="250645504"/>
        <c:scaling>
          <c:orientation val="minMax"/>
          <c:max val="1"/>
        </c:scaling>
        <c:delete val="0"/>
        <c:axPos val="l"/>
        <c:majorGridlines/>
        <c:numFmt formatCode="0%" sourceLinked="1"/>
        <c:majorTickMark val="out"/>
        <c:minorTickMark val="none"/>
        <c:tickLblPos val="nextTo"/>
        <c:txPr>
          <a:bodyPr rot="0" vert="horz"/>
          <a:lstStyle/>
          <a:p>
            <a:pPr>
              <a:defRPr/>
            </a:pPr>
            <a:endParaRPr lang="ru-RU"/>
          </a:p>
        </c:txPr>
        <c:crossAx val="250643968"/>
        <c:crosses val="autoZero"/>
        <c:crossBetween val="between"/>
        <c:majorUnit val="0.2"/>
      </c:valAx>
    </c:plotArea>
    <c:legend>
      <c:legendPos val="r"/>
      <c:layout>
        <c:manualLayout>
          <c:xMode val="edge"/>
          <c:yMode val="edge"/>
          <c:x val="0.57962855241025601"/>
          <c:y val="0.2672134733158355"/>
          <c:w val="0.33185796486977587"/>
          <c:h val="0.6686249678730811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01D98-45B0-4E15-B87E-5CFCB16B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102</Pages>
  <Words>38018</Words>
  <Characters>216707</Characters>
  <Application>Microsoft Office Word</Application>
  <DocSecurity>0</DocSecurity>
  <Lines>1805</Lines>
  <Paragraphs>508</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 –</vt:lpstr>
    </vt:vector>
  </TitlesOfParts>
  <Company/>
  <LinksUpToDate>false</LinksUpToDate>
  <CharactersWithSpaces>254217</CharactersWithSpaces>
  <SharedDoc>false</SharedDoc>
  <HLinks>
    <vt:vector size="18" baseType="variant">
      <vt:variant>
        <vt:i4>4521993</vt:i4>
      </vt:variant>
      <vt:variant>
        <vt:i4>234</vt:i4>
      </vt:variant>
      <vt:variant>
        <vt:i4>0</vt:i4>
      </vt:variant>
      <vt:variant>
        <vt:i4>5</vt:i4>
      </vt:variant>
      <vt:variant>
        <vt:lpwstr>http://festival.1september.ru/administration/</vt:lpwstr>
      </vt:variant>
      <vt:variant>
        <vt:lpwstr/>
      </vt:variant>
      <vt:variant>
        <vt:i4>4587594</vt:i4>
      </vt:variant>
      <vt:variant>
        <vt:i4>231</vt:i4>
      </vt:variant>
      <vt:variant>
        <vt:i4>0</vt:i4>
      </vt:variant>
      <vt:variant>
        <vt:i4>5</vt:i4>
      </vt:variant>
      <vt:variant>
        <vt:lpwstr>http://festival.1september.ru/authors/102-671-626</vt:lpwstr>
      </vt:variant>
      <vt:variant>
        <vt:lpwstr/>
      </vt:variant>
      <vt:variant>
        <vt:i4>28</vt:i4>
      </vt:variant>
      <vt:variant>
        <vt:i4>195</vt:i4>
      </vt:variant>
      <vt:variant>
        <vt:i4>0</vt:i4>
      </vt:variant>
      <vt:variant>
        <vt:i4>5</vt:i4>
      </vt:variant>
      <vt:variant>
        <vt:lpwstr>http://www.ipkps.bsu.edu.ru/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 –</dc:title>
  <dc:creator>User</dc:creator>
  <cp:lastModifiedBy>User</cp:lastModifiedBy>
  <cp:revision>128</cp:revision>
  <cp:lastPrinted>2020-06-15T07:04:00Z</cp:lastPrinted>
  <dcterms:created xsi:type="dcterms:W3CDTF">2021-06-15T08:01:00Z</dcterms:created>
  <dcterms:modified xsi:type="dcterms:W3CDTF">2021-08-17T09:03:00Z</dcterms:modified>
</cp:coreProperties>
</file>