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2931" w14:textId="7d12931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Об утверждении Инструкции по организации повышения квалификации педагогических кадров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					</w:t>
      </w:r>
      <w:r>
        <w:rPr>
          <w:rFonts w:ascii="Consolas"/>
          <w:b/>
          <w:i/>
          <w:color w:val="888888"/>
        </w:rPr>
        <w:t>Утративший силу</w:t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Приказ и.о. Министра образования и науки Республики Казахстан от 4 января 2013 года № 1. Зарегистрировано в Министерстве юстиции Республики Казахстан 21 января 2013 года № 8287. Утратил силу приказом Министра образования и науки Республики Казахстан от 9 июля 2015 года № 447</w:t>
      </w:r>
    </w:p>
    <w:p>
      <w:pPr>
        <w:spacing w:after="0"/>
        <w:ind w:left="0"/>
        <w:jc w:val="left"/>
      </w:pPr>
      <w:bookmarkStart w:name="z1" w:id="0"/>
      <w:r>
        <w:rPr>
          <w:rFonts w:ascii="Consolas"/>
          <w:b w:val="false"/>
          <w:i w:val="false"/>
          <w:color w:val="ff0000"/>
          <w:sz w:val="20"/>
        </w:rPr>
        <w:t xml:space="preserve">
      Сноска. Утратил силу приказом Министра образования и науки РК от 09.07.2015 </w:t>
      </w:r>
      <w:r>
        <w:rPr>
          <w:rFonts w:ascii="Consolas"/>
          <w:b w:val="false"/>
          <w:i w:val="false"/>
          <w:color w:val="ff0000"/>
          <w:sz w:val="20"/>
        </w:rPr>
        <w:t>№ 447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подпунктом 38)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5 Закона Республики Казахстан от 27 июля 2007 года «Об образовании» </w:t>
      </w:r>
      <w:r>
        <w:rPr>
          <w:rFonts w:ascii="Consolas"/>
          <w:b/>
          <w:i w:val="false"/>
          <w:color w:val="000000"/>
          <w:sz w:val="20"/>
        </w:rPr>
        <w:t>ПРИКАЗЫВАЮ: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1. Утвердить прилагаемую </w:t>
      </w:r>
      <w:r>
        <w:rPr>
          <w:rFonts w:ascii="Consolas"/>
          <w:b w:val="false"/>
          <w:i w:val="false"/>
          <w:color w:val="000000"/>
          <w:sz w:val="20"/>
        </w:rPr>
        <w:t>Инструкцию</w:t>
      </w:r>
      <w:r>
        <w:rPr>
          <w:rFonts w:ascii="Consolas"/>
          <w:b w:val="false"/>
          <w:i w:val="false"/>
          <w:color w:val="000000"/>
          <w:sz w:val="20"/>
        </w:rPr>
        <w:t xml:space="preserve"> по организации повышения квалификации педагогических кадров.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2. Департаменту дошкольного и среднего образования (Жонтаева Ж.А.):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1) обеспечить в установленном порядке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3. Контроль за исполнением настоящего приказа возложить на вице-министра образования и науки Абенова М.А.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Consolas"/>
          <w:b w:val="false"/>
          <w:i/>
          <w:color w:val="000000"/>
          <w:sz w:val="20"/>
        </w:rPr>
        <w:t>      И.о. Министра                              М. Орунханов</w:t>
      </w:r>
    </w:p>
    <w:bookmarkStart w:name="z8" w:id="2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Утверждена       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приказом и.о. Министра образования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и науки Республики Казахстан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от 4 января 2013 года № 1  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Инструкция</w:t>
      </w:r>
      <w:r>
        <w:br/>
      </w:r>
      <w:r>
        <w:rPr>
          <w:rFonts w:ascii="Consolas"/>
          <w:b/>
          <w:i w:val="false"/>
          <w:color w:val="000000"/>
        </w:rPr>
        <w:t>
по организации повышения квалификации педагогических кадров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Настоящая инструкция по организации повышения квалификации педагогических кадров (далее – Инструкция) разработана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подпунктом 38)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5 Закона Республики Казахстан от 27 июля 2007 года «Об образовании».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2. Инструкция определяет условия отбора и приема на курсы повышения квалификации педагогических кадров Республики Казахстан по уровневым программам, подготовленным Центром педагогического мастерства Автономной организации образования «Назарбаев Интеллектуальные школы» (далее – ЦПМ АОО НИШ) совместно с Факультетом образования Кембриджского университета по программам третьего (базового), второго (основного), первого (продвинутого) уровней (далее – Курсы).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3. В настоящей Инструкции используются следующие основные понятия: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1) повышение квалификации педагогических кадров – форма профессионального обучения, позволяющая поддерживать, расширять, углублять и совершенствовать ранее приобретенные профессиональные знания, умения и навыки;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сертифицированный тренер - педагогический работник, прошедший обучение по уровневым программам, подготовленным ЦПМ АОО НИШ совместно с Факультетом образования Кембриджского университета и получивший сертификат Международного экзаменационного совета Кембриджа.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4. Курсы проводятся следующими организациями образования Республики Казахстан: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1) ЦПМ АОО НИШ и его филиалами - по программам третьего (базового), второго (основного), первого (продвинутого) уровней;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Акционерным обществом «Национальный центр повышения квалификации «Өрлеу» (далее – АО «НЦПК «Өрлеу») и его филиалом «Республиканский институт повышения квалификации руководящих и научно-педагогических кадров системы образования АО «НЦПК «Өрлеу» - по программам третьего (базового), второго (основного) уровней;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3) филиалами АО «НЦПК «Өрлеу» - по программе третьего (базового) уровня.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5. Продолжительность Курсов первого (продвинутого) уровня составляет не менее 464 академических часов: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1) аудиторное обучение – не менее 200 академических часов;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2) школьная практика – не менее 144 академических часов;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3) аудиторное обучение – не менее 120 академических часов.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Продолжительность Курсов второго (основного) уровня составляет не менее 440 академических часов: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1) аудиторное обучение – не менее 160 академических часов;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школьная практика – не менее 120 академических часов;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3) аудиторное обучение – не менее 160 академических часов.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Продолжительность Курсов третьего (базового) уровня составляет не менее 416 академических часов: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1) аудиторное обучение – не менее 160 академических часов;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2) школьная практика – не менее 96 академических часов;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3) аудиторное обучение – не менее 160 академических часов.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6. Один академический час Курса составляет 45 минут.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7. Курсы проводят сертифицированные тренеры, подготовленные ЦПМ АОО НИШ с участием экспертов Кембриджского университета по соответствующим уровням.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8. Состав сертифицированных тренеров формируется на основании списка уполномоченного органа в области образования и списка АОО НИШ.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9. К педагогическим кадрам, претендующим на обучение на Курсах, устанавливаются требования, указанные в </w:t>
      </w:r>
      <w:r>
        <w:rPr>
          <w:rFonts w:ascii="Consolas"/>
          <w:b w:val="false"/>
          <w:i w:val="false"/>
          <w:color w:val="000000"/>
          <w:sz w:val="20"/>
        </w:rPr>
        <w:t>приложении 1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настоящей Инструкции.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10. Педагогический работник, претендующий на обучение на Курсах представляет на рассмотрение педагогического совета организации образования, следующие документы: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1) заявление по форме согласно </w:t>
      </w:r>
      <w:r>
        <w:rPr>
          <w:rFonts w:ascii="Consolas"/>
          <w:b w:val="false"/>
          <w:i w:val="false"/>
          <w:color w:val="000000"/>
          <w:sz w:val="20"/>
        </w:rPr>
        <w:t>приложению 2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настоящей Инструкции;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анкету на курсы повышения квалификации педагогических кадров Республики Казахстан по форме согласно </w:t>
      </w:r>
      <w:r>
        <w:rPr>
          <w:rFonts w:ascii="Consolas"/>
          <w:b w:val="false"/>
          <w:i w:val="false"/>
          <w:color w:val="000000"/>
          <w:sz w:val="20"/>
        </w:rPr>
        <w:t>приложению 3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настоящей Инструкции;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3) копии удостоверения личности;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4) справку с места работы с указанием должности и стажа работы;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5) копии грамот, дипломов, сертификатов и другие документы, подтверждающие успехи в учебной и общественной жизни (при наличии).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11. Педагогический совет организации образования: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1) ежегодно до 20 сентября рассматривает документы педагогических кадров, претендующих на обучение на Курсах, указанные в </w:t>
      </w:r>
      <w:r>
        <w:rPr>
          <w:rFonts w:ascii="Consolas"/>
          <w:b w:val="false"/>
          <w:i w:val="false"/>
          <w:color w:val="000000"/>
          <w:sz w:val="20"/>
        </w:rPr>
        <w:t>пункте 11</w:t>
      </w:r>
      <w:r>
        <w:rPr>
          <w:rFonts w:ascii="Consolas"/>
          <w:b w:val="false"/>
          <w:i w:val="false"/>
          <w:color w:val="000000"/>
          <w:sz w:val="20"/>
        </w:rPr>
        <w:t xml:space="preserve"> настоящей Инструкции;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ежегодно до 1 октября представляет на согласование в районный (городской) отдел образования решение о направлении педагогических кадров на Курсы обучения, оформленное Протоколом направления педагогических кадров на курсы повышения квалификации (далее - Протокол) по форме согласно </w:t>
      </w:r>
      <w:r>
        <w:rPr>
          <w:rFonts w:ascii="Consolas"/>
          <w:b w:val="false"/>
          <w:i w:val="false"/>
          <w:color w:val="000000"/>
          <w:sz w:val="20"/>
        </w:rPr>
        <w:t>приложению 4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настоящей Инструкции.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12. Районный (городской) отдел образования рассматривает Протокол ежегодно до 1 ноября и направляет список слушателей, оформленный Протоколом, на утверждение в областные, городов Астана и Алматы управления образования, за исключением организаций образования, указанных в подпунктах 2) и 3) пункта 14 настоящей Инструкции.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13. Областные, городов Астана и Алматы управления образования направляют ежегодно до 15 ноября в уполномоченный орган в области образования утвержденный список слушателей.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14. Уполномоченный орган в области образования формирует и утверждает список педагогических кадров, претендующих на обучение на Курсах, (далее – Список) и направляет в ЦПМ АОО НИШ и АО «НЦПК «Өрлеу» (далее – Организации) ежегодно до 30 ноября: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1) общеобразовательных организаций образования Республики Казахстан, утвержденные областными и городов Астана и Алматы управлениями образования;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республиканских общеобразовательных организаций среднего образования, утвержденные педагогическим советом организации образования;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3) Назарбаев Интеллектуальных школ, утвержденных АОО НИШ.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15. Организации начинают проведение Курсов с начала следующего календарного года.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16. Зачисление слушателей на Курсы оформляется приказом первого руководителя Организации на основании Списка.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17. Слушателю на период прохождения Курсов выплачивается Стипендия в пределах средств, предусмотренных республиканским бюджетом на соответствующий финансовый год.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18. Основанием для выплаты Стипендии слушателям является приказ Организации о зачислении на Курсы.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19. Размер стипендии для ЦПМ АОО НИШ и его филиалов утверждается Попечительским советом АОО НИШ.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20. Размер стипендии для АО «НЦПК «Өрлеу» и его филиалов утверждается Советом директоров АО «НЦПК «Өрлеу».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21. Условия выплаты стипендий утверждаются Организацией самостоятельно.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22. По завершении Курсов Центр педагогических измерений АОО НИШ (далее – ЦПИ АОО НИШ) проводит итоговое оценивание слушателей по: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1) портфолио, подготовленному в период обучения на Курсах;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презентациям, подготовленным на основе проведенных занятий в Организациях в период дистанционного обучения;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3) сдаче квалификационного экзамена в виде тестирования (в письменной форме).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23. По результатам итогового оценивания ЦПИ АОО НИШ определяет список слушателей, рекомендованных для сертификации, и направляет его в Организации.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24. Слушателям, прошедшим Курсы и успешно сдавшим квалификационный экзамен, Организациями выдается сертификат по программам соответствующего уровня: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1) по программам третьего (базового) уровня по форме согласно </w:t>
      </w:r>
      <w:r>
        <w:rPr>
          <w:rFonts w:ascii="Consolas"/>
          <w:b w:val="false"/>
          <w:i w:val="false"/>
          <w:color w:val="000000"/>
          <w:sz w:val="20"/>
        </w:rPr>
        <w:t>приложению 5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настоящей Инструкции;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второго (основного) уровня по форме согласно </w:t>
      </w:r>
      <w:r>
        <w:rPr>
          <w:rFonts w:ascii="Consolas"/>
          <w:b w:val="false"/>
          <w:i w:val="false"/>
          <w:color w:val="000000"/>
          <w:sz w:val="20"/>
        </w:rPr>
        <w:t>приложению 6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настоящей Инструкции;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3) первого (продвинутого) уровня по форме согласно </w:t>
      </w:r>
      <w:r>
        <w:rPr>
          <w:rFonts w:ascii="Consolas"/>
          <w:b w:val="false"/>
          <w:i w:val="false"/>
          <w:color w:val="000000"/>
          <w:sz w:val="20"/>
        </w:rPr>
        <w:t>приложению 7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настоящей Инструкции.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25. Сертификат подтверждает присвоение соответствующего уровня программы и действует в течение 5 лет со дня выдачи. По истечении указанного срока обучающийся подтверждает уровень программы в ЦПИ АОО НИШ путем сдачи квалификационного экзамена без прохождения повторных Курсов.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26. Сертификат подписывает руководитель Организации, проводивший Курсы.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27. Слушатели Курсов, не получившие сертификат, имеют возможность: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1) на пересдачу квалификационного экзамена за счет собственных средств, не более одного раза в год без прохождения повторных Курсов;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на завершение прерванного Курса по уважительной причине с предоставлением подтверждающих документов.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28. Отчисленные слушатели в соответствии с приказом руководителя Организации и решением комиссии по рассмотрению обращений и заявлений слушателей Курсов, созданных Организацией, производят возмещение затрат понесенных Организацией.</w:t>
      </w:r>
    </w:p>
    <w:bookmarkEnd w:id="4"/>
    <w:bookmarkStart w:name="z72" w:id="5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Приложение 1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к Инструкции по организации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повышения квалификации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педагогических кадров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от 4 января 2013 года № 1</w:t>
      </w:r>
    </w:p>
    <w:bookmarkEnd w:id="5"/>
    <w:bookmarkStart w:name="z88" w:id="6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форма            </w:t>
      </w:r>
    </w:p>
    <w:bookmarkEnd w:id="6"/>
    <w:bookmarkStart w:name="z73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                      ТРЕБОВАНИЯ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       к педагогическим кадрам, направляемым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          на курсы повышения квалификации</w:t>
      </w:r>
    </w:p>
    <w:bookmarkEnd w:id="7"/>
    <w:bookmarkStart w:name="z74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              Третий (базовый) уровень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12498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Высшее педагогическое образование с педагогическим стажем не менее трех лет, техническое и профессиональное (среднее профессиональное) образование с педагогическим стажем не менее пяти лет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Результаты участия в профессиональных конкурсах школьного, районного (городского) уровня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Результаты победителей, призеров предметных олимпиад, творческих конкурсов, научных и спортивных соревнований школьного, районного (городского) уровня (из числа его участников)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Знание и применение инновационных методик в учебно-воспитательном процессе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Распространение опыта работы (публикация, сборники, рекомендации, пособия, выставочные материалы) в ходе подготовки и проведения районных (городских) конференций, семинаров, форумов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Владение базовыми знаниями в области информационно-коммуникационных технологий (далее - ИКТ), MS Windows, MS Office, Internet, в частности электронной почтой. </w:t>
            </w:r>
          </w:p>
        </w:tc>
      </w:tr>
    </w:tbl>
    <w:bookmarkStart w:name="z75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           Второй (основной) уровень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12498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Высшее педагогическое образование с педагогическим стажем не менее пяти лет, техническое и профессиональное (среднее профессиональное) образование с педагогическим стажем не менее семи лет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Результаты участия в профессиональных конкурсах районного (городского), областного уровня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Результаты победителей, призеров предметных олимпиад, творческих конкурсов, научных и спортивных соревнований районного (городского), областного уровня (из числа его участников)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Знание и применение инновационных методик в учебно-воспитательном процессе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Разработка, либо участие в разработке методических пособий и учебных программ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Распространение опыта работы (публикация, сборники, рекомендации, пособия, выставочные материалы) в ходе подготовки и проведения областных (республиканских) конференций, семинаров, форумов и т.д. 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Владение знаниями в области ИКТ, MS Windows, MS Office, электронной почтой, сервисами Internet. </w:t>
            </w:r>
          </w:p>
        </w:tc>
      </w:tr>
    </w:tbl>
    <w:bookmarkStart w:name="z76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             Первый (продвинутый) уровень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12438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Высшее педагогическое образование с педагогическим стажем не менее семи лет, техническое и профессиональное (среднее профессиональное) образование с педагогическим стажем не менее девяти лет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Участие в профессиональных конкурсах районного (городского), областного, республиканского (международного) уровня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Лица, подготовившие победителей, призеров предметных олимпиад, творческих конкурсов, научных и спортивных соревнований районного (городского), областного, республиканского (международного) уровня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Использование инновационных методик и педагогических технологий в учебно-воспитательном процессе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Разработка, либо участие в разработке методических пособий и учебных программ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Публикации в педагогических изданиях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Распространение опыта работы (публикация, сборники, рекомендации, пособия, выставочные материалы) в ходе подготовки и проведения республиканских (международных) конференций, семинаров, форумов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Проведение обучающих семинаров, тренингов районного, областного (городского), международного уровня, является наставником для молодых педагогов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Владение знаниями в области информационно-коммуникационных технологий, МS Office, электронной почтой, сервисами Internet на уровне продвинутого пользователя. Наличие достаточно высокого уровня функциональной грамотности в сфере информационно-коммуникационных технологий, обоснованное применение ИКТ в образовательной деятельности для решения профессиональных, социальных и личностных задач</w:t>
            </w:r>
          </w:p>
        </w:tc>
      </w:tr>
    </w:tbl>
    <w:bookmarkStart w:name="z77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>      Примечание</w:t>
      </w:r>
      <w:r>
        <w:rPr>
          <w:rFonts w:ascii="Consolas"/>
          <w:b w:val="false"/>
          <w:i/>
          <w:color w:val="000000"/>
          <w:sz w:val="20"/>
        </w:rPr>
        <w:t>: соответствие рекомендуемым требованиям может быть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>подтверждено документами, примерами которых могут служить: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>рекомендательные письма, экспертные заключения, решения коллегиальных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>органов, материалы и результаты анализа и оценивания проведенных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>открытых уроков, материалы по обобщению опыта, документальные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>подтверждения достижений и прогресса учащихся, результаты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>анкетирования и наблюдений, материалы, подтверждающие руководство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>методическими объединениями, а также научными, предметными,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>досуговыми кружками.</w:t>
      </w:r>
    </w:p>
    <w:bookmarkEnd w:id="11"/>
    <w:bookmarkStart w:name="z78" w:id="12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Приложение 2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к Инструкции по организации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повышения квалификации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педагогических кадров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от 4 января 2013 года № 1</w:t>
      </w:r>
    </w:p>
    <w:bookmarkEnd w:id="12"/>
    <w:bookmarkStart w:name="z89" w:id="13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форма            </w:t>
      </w:r>
    </w:p>
    <w:bookmarkEnd w:id="13"/>
    <w:p>
      <w:pPr>
        <w:spacing w:after="0"/>
        <w:ind w:left="0"/>
        <w:jc w:val="right"/>
      </w:pPr>
      <w:r>
        <w:rPr>
          <w:rFonts w:ascii="Consolas"/>
          <w:b/>
          <w:i w:val="false"/>
          <w:color w:val="000000"/>
          <w:sz w:val="20"/>
        </w:rPr>
        <w:t>Руководителю учебного заведения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 xml:space="preserve">(фамилия, имя и отчество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 xml:space="preserve">(при наличии) - (далее-Ф.И.О.)    </w:t>
      </w:r>
    </w:p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>от 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Фамилия               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Имя                   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Отчество              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Должность                       </w:t>
      </w:r>
    </w:p>
    <w:bookmarkStart w:name="z79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                      ЗАЯВЛЕНИЕ</w:t>
      </w:r>
    </w:p>
    <w:bookmarkEnd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Я, _________________________ прошу рассмотреть мою кандидатуру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 (Ф.И.О.)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для повышения квалификации педагогических кадров 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 уровня в группе с ________________________ языком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обучения.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______________________                  «____»_____________201__ года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 (подпись заявителя)                    (дата подачи заявления)</w:t>
      </w:r>
    </w:p>
    <w:bookmarkStart w:name="z80" w:id="15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Приложение 3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к Инструкции по организации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повышения квалификации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педагогических кадров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от 4 января 2013 года № 1</w:t>
      </w:r>
    </w:p>
    <w:bookmarkEnd w:id="15"/>
    <w:bookmarkStart w:name="z90" w:id="16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форма            </w:t>
      </w:r>
    </w:p>
    <w:bookmarkEnd w:id="16"/>
    <w:bookmarkStart w:name="z81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                      АНКЕТА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 на курсы повышения квалификации педагогических кадров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             Республики Казахстан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2"/>
        <w:gridCol w:w="9058"/>
      </w:tblGrid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Квалификационная категория (действительная до)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Общий стаж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Педагогический стаж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Язык обучения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Владение информационными технологиями 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Публикации (тема)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Домашний адрес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e-mail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    Предыдущие курсы повышения квалификации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4801"/>
        <w:gridCol w:w="3285"/>
        <w:gridCol w:w="4163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Вид курсов и тема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Место прохождения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Продолжительность курсов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19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Приложение 4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к Инструкции по организации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повышения квалификации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педагогических кадров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от 4 января 2013 года № 1</w:t>
      </w:r>
    </w:p>
    <w:bookmarkEnd w:id="19"/>
    <w:bookmarkStart w:name="z91" w:id="20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форма            </w:t>
      </w:r>
    </w:p>
    <w:bookmarkEnd w:id="20"/>
    <w:p>
      <w:pPr>
        <w:spacing w:after="0"/>
        <w:ind w:left="0"/>
        <w:jc w:val="right"/>
      </w:pPr>
      <w:r>
        <w:rPr>
          <w:rFonts w:ascii="Consolas"/>
          <w:b/>
          <w:i w:val="false"/>
          <w:color w:val="000000"/>
          <w:sz w:val="20"/>
        </w:rPr>
        <w:t>Районный (городской) отдел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образования</w:t>
      </w:r>
    </w:p>
    <w:bookmarkStart w:name="z84"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                     Протокол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        направления педагогических кадров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         на курсы повышения квалификации</w:t>
      </w:r>
    </w:p>
    <w:bookmarkEnd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 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  </w:t>
      </w:r>
      <w:r>
        <w:rPr>
          <w:rFonts w:ascii="Consolas"/>
          <w:b w:val="false"/>
          <w:i/>
          <w:color w:val="000000"/>
          <w:sz w:val="20"/>
        </w:rPr>
        <w:t>(Название направляющей организации)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соответствии с решением Педагогического совета от «___» ______ 201__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года № _____ направляет на курсы повышения квалификации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</w:t>
      </w:r>
      <w:r>
        <w:rPr>
          <w:rFonts w:ascii="Consolas"/>
          <w:b w:val="false"/>
          <w:i/>
          <w:color w:val="000000"/>
          <w:sz w:val="20"/>
        </w:rPr>
        <w:t>(Наименование организации, реализующей образовательные программы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>                        дополнительного образования)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        (Ф.И.О. полностью)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по программе обучения _______________ уровня на срок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с ___________________ по ________________ 201__ года.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_________________________________     _______«__» _______201__ года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>Руководитель направляющей организации</w:t>
      </w:r>
      <w:r>
        <w:rPr>
          <w:rFonts w:ascii="Consolas"/>
          <w:b w:val="false"/>
          <w:i w:val="false"/>
          <w:color w:val="000000"/>
          <w:sz w:val="20"/>
        </w:rPr>
        <w:t>       М.П. (Подпись)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________________________________     ___________«__»_______201__ года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>Руководитель районного (городского) отдела образования</w:t>
      </w:r>
      <w:r>
        <w:rPr>
          <w:rFonts w:ascii="Consolas"/>
          <w:b w:val="false"/>
          <w:i w:val="false"/>
          <w:color w:val="000000"/>
          <w:sz w:val="20"/>
        </w:rPr>
        <w:t xml:space="preserve"> М.П. (Подпись)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_______________________________       __________«__»_______201__ года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>Руководитель областного, городов Астана и Алматы</w:t>
      </w:r>
      <w:r>
        <w:rPr>
          <w:rFonts w:ascii="Consolas"/>
          <w:b w:val="false"/>
          <w:i w:val="false"/>
          <w:color w:val="000000"/>
          <w:sz w:val="20"/>
        </w:rPr>
        <w:t>      МП    (Подпись)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>управления образования</w:t>
      </w:r>
    </w:p>
    <w:bookmarkStart w:name="z85" w:id="22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Приложение 5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к Инструкции по организации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повышения квалификации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педагогических кадров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от 4 января 2013 года № 1</w:t>
      </w:r>
    </w:p>
    <w:bookmarkEnd w:id="22"/>
    <w:bookmarkStart w:name="z92" w:id="23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форма            </w:t>
      </w:r>
    </w:p>
    <w:bookmarkEnd w:id="23"/>
    <w:p>
      <w:pPr>
        <w:spacing w:after="0"/>
        <w:ind w:left="0"/>
        <w:jc w:val="left"/>
      </w:pPr>
      <w:r>
        <w:drawing>
          <wp:inline distT="0" distB="0" distL="0" distR="0">
            <wp:extent cx="82677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677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                              СЕРТИФИКАТ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            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7"/>
        <w:gridCol w:w="6493"/>
      </w:tblGrid>
      <w:tr>
        <w:trPr>
          <w:trHeight w:val="30" w:hRule="atLeast"/>
        </w:trPr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Қазақстан Республикасы педагог кадрларының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біліктілігін арттырудың деңгейлі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бағдарламалары аясында ушінші (базалық)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деңгей бағдарламасы бойынша мұғалімдерді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оқыту курстарын аяқтады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окончил (а) курсы обучения учителей по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программе третьего (базового) уровня 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рамках уровневых программ повышения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квалификации педагогических кадров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Ұйымның атауы________________________________________________________________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Наименование организации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Ұйымның жетешісі_____________________________________________________________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Руководитель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6"/>
        <w:gridCol w:w="5862"/>
        <w:gridCol w:w="2852"/>
      </w:tblGrid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20__ж. “__”__________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Дата выдачи: “__”____________20__г.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III № 000000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III</w:t>
            </w:r>
          </w:p>
        </w:tc>
      </w:tr>
    </w:tbl>
    <w:bookmarkStart w:name="z86" w:id="24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Приложение 6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к Инструкции по организации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повышения квалификации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педагогических кадров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от 4 января 2013 года № 1</w:t>
      </w:r>
    </w:p>
    <w:bookmarkEnd w:id="24"/>
    <w:bookmarkStart w:name="z93" w:id="25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форма            </w:t>
      </w:r>
    </w:p>
    <w:bookmarkEnd w:id="25"/>
    <w:p>
      <w:pPr>
        <w:spacing w:after="0"/>
        <w:ind w:left="0"/>
        <w:jc w:val="left"/>
      </w:pPr>
      <w:r>
        <w:drawing>
          <wp:inline distT="0" distB="0" distL="0" distR="0">
            <wp:extent cx="82677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677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                            СЕРТИФИКАТ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          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7"/>
        <w:gridCol w:w="6493"/>
      </w:tblGrid>
      <w:tr>
        <w:trPr>
          <w:trHeight w:val="30" w:hRule="atLeast"/>
        </w:trPr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Қазақстан Республикасы педагог кадрларының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біліктілігін арттырудың деңгейлі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бағдарламалары аясында екінші (негізгі)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деңгей бағдарламасы бойынша мұғалімдерді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оқыту курстарын аяқтады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окончил (а) курсы обучения учителей по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программе второго (основного) уровня 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рамках уровневых программ повышения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квалификации педагогических кадров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Ұйымның атауы________________________________________________________________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Наименование организации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Ұйымның жетешісі_____________________________________________________________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Руководитель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6"/>
        <w:gridCol w:w="5862"/>
        <w:gridCol w:w="2852"/>
      </w:tblGrid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20__ж. “__”__________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Дата выдачи: “__”____________20__г.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II № 000000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II</w:t>
            </w:r>
          </w:p>
        </w:tc>
      </w:tr>
    </w:tbl>
    <w:bookmarkStart w:name="z87" w:id="26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Приложение 7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к Инструкции по организации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повышения квалификации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педагогических кадров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от 4 января 2013 года № 1</w:t>
      </w:r>
    </w:p>
    <w:bookmarkEnd w:id="26"/>
    <w:bookmarkStart w:name="z94" w:id="27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форма            </w:t>
      </w:r>
    </w:p>
    <w:bookmarkEnd w:id="27"/>
    <w:p>
      <w:pPr>
        <w:spacing w:after="0"/>
        <w:ind w:left="0"/>
        <w:jc w:val="left"/>
      </w:pPr>
      <w:r>
        <w:drawing>
          <wp:inline distT="0" distB="0" distL="0" distR="0">
            <wp:extent cx="82677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677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                            СЕРТИФИКАТ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         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7"/>
        <w:gridCol w:w="6493"/>
      </w:tblGrid>
      <w:tr>
        <w:trPr>
          <w:trHeight w:val="30" w:hRule="atLeast"/>
        </w:trPr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Қазақстан Республикасы педагог кадрларының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біліктілігін арттырудың деңгейлі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бағдарламалары аясында бірінші (ілгері)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деңгей бағдарламасы бойынша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мұғалімдерді оқыту курстарын аяқтады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окончил (а) курсы обучения учителей по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программе первого (продвинутого) уровня 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рамках уровневых программ повышения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квалификации педагогических кадров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Ұйымның атауы________________________________________________________________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Наименование организации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Ұйымның жетешісі_____________________________________________________________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Руководитель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6"/>
        <w:gridCol w:w="5862"/>
        <w:gridCol w:w="2852"/>
      </w:tblGrid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20__ж. “__”__________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Дата выдачи: “__”____________20__г.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 № 000000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