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2931" w14:textId="7d12931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Об утверждении Инструкции по организации повышения квалификации педагогических кадров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					</w:t>
      </w:r>
      <w:r>
        <w:rPr>
          <w:rFonts w:ascii="Consolas"/>
          <w:b/>
          <w:i/>
          <w:color w:val="888888"/>
        </w:rPr>
        <w:t>Утративший силу</w:t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и.о. Министра образования и науки Республики Казахстан от 4 января 2013 года № 1. Зарегистрировано в Министерстве юстиции Республики Казахстан 21 января 2013 года № 8287. Утратил силу приказом Министра образования и науки Республики Казахстан от 9 июля 2015 года № 447</w:t>
      </w:r>
    </w:p>
    <w:p>
      <w:pPr>
        <w:spacing w:after="0"/>
        <w:ind w:left="0"/>
        <w:jc w:val="left"/>
      </w:pPr>
      <w:bookmarkStart w:name="z1" w:id="0"/>
      <w:r>
        <w:rPr>
          <w:rFonts w:ascii="Consolas"/>
          <w:b w:val="false"/>
          <w:i w:val="false"/>
          <w:color w:val="ff0000"/>
          <w:sz w:val="20"/>
        </w:rPr>
        <w:t xml:space="preserve">
      Сноска. Утратил силу приказом Министра образования и науки РК от 09.07.2015 </w:t>
      </w:r>
      <w:r>
        <w:rPr>
          <w:rFonts w:ascii="Consolas"/>
          <w:b w:val="false"/>
          <w:i w:val="false"/>
          <w:color w:val="ff0000"/>
          <w:sz w:val="20"/>
        </w:rPr>
        <w:t>№ 447</w:t>
      </w:r>
      <w:r>
        <w:rPr>
          <w:rFonts w:ascii="Consolas"/>
          <w:b w:val="false"/>
          <w:i w:val="false"/>
          <w:color w:val="ff0000"/>
          <w:sz w:val="20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подпунктом 38)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 </w:t>
      </w:r>
      <w:r>
        <w:rPr>
          <w:rFonts w:ascii="Consolas"/>
          <w:b/>
          <w:i w:val="false"/>
          <w:color w:val="000000"/>
          <w:sz w:val="20"/>
        </w:rPr>
        <w:t>ПРИКАЗЫВАЮ: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1. Утвердить прилагаемую </w:t>
      </w:r>
      <w:r>
        <w:rPr>
          <w:rFonts w:ascii="Consolas"/>
          <w:b w:val="false"/>
          <w:i w:val="false"/>
          <w:color w:val="000000"/>
          <w:sz w:val="20"/>
        </w:rPr>
        <w:t>Инструкцию</w:t>
      </w:r>
      <w:r>
        <w:rPr>
          <w:rFonts w:ascii="Consolas"/>
          <w:b w:val="false"/>
          <w:i w:val="false"/>
          <w:color w:val="000000"/>
          <w:sz w:val="20"/>
        </w:rPr>
        <w:t xml:space="preserve"> по организации повышения квалификации педагогических кадров.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Департаменту дошкольного и среднего образования (Жонтаева Ж.А.):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1)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вице-министра образования и науки Абенова М.А.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Consolas"/>
          <w:b w:val="false"/>
          <w:i/>
          <w:color w:val="000000"/>
          <w:sz w:val="20"/>
        </w:rPr>
        <w:t>      И.о. Министра                              М. Орунханов</w:t>
      </w:r>
    </w:p>
    <w:bookmarkStart w:name="z8" w:id="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Утверждена 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приказом и.о. Министра образования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 науки Республики Казахстан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 4 января 2013 года № 1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
Инструкция</w:t>
      </w:r>
      <w:r>
        <w:br/>
      </w:r>
      <w:r>
        <w:rPr>
          <w:rFonts w:ascii="Consolas"/>
          <w:b/>
          <w:i w:val="false"/>
          <w:color w:val="000000"/>
        </w:rPr>
        <w:t>
по организации повышения квалификации педагогических кадров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1. Настоящая инструкция по организации повышения квалификации педагогических кадров (далее – Инструкция) разработана в соответствии с </w:t>
      </w:r>
      <w:r>
        <w:rPr>
          <w:rFonts w:ascii="Consolas"/>
          <w:b w:val="false"/>
          <w:i w:val="false"/>
          <w:color w:val="000000"/>
          <w:sz w:val="20"/>
        </w:rPr>
        <w:t>подпунктом 38)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«Об образовании».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2. Инструкция определяет условия отбора и приема на курсы повышения квалификации педагогических кадров Республики Казахстан по уровневым программам, подготовленным Центром педагогического мастерства Автономной организации образования «Назарбаев Интеллектуальные школы» (далее – ЦПМ АОО НИШ) совместно с Факультетом образования Кембриджского университета по программам третьего (базового), второго (основного), первого (продвинутого) уровней (далее – Курсы).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3. В настоящей Инструкции используются следующие основные понятия: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повышение квалификации педагогических кадров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сертифицированный тренер - педагогический работник, прошедший обучение по уровневым программам, подготовленным ЦПМ АОО НИШ совместно с Факультетом образования Кембриджского университета и получивший сертификат Международного экзаменационного совета Кембриджа.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4. Курсы проводятся следующими организациями образования Республики Казахстан: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ЦПМ АОО НИШ и его филиалами - по программам третьего (базового), второго (основного), первого (продвинутого) уровней;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Акционерным обществом «Национальный центр повышения квалификации «Өрлеу» (далее – АО «НЦПК «Өрлеу») и его филиалом «Республиканский институт повышения квалификации руководящих и научно-педагогических кадров системы образования АО «НЦПК «Өрлеу» - по программам третьего (базового), второго (основного) уровней;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филиалами АО «НЦПК «Өрлеу» - по программе третьего (базового) уровня.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5. Продолжительность Курсов первого (продвинутого) уровня составляет не менее 464 академических часов: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1) аудиторное обучение – не менее 200 академических часов;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2) школьная практика – не менее 144 академических часов;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3) аудиторное обучение – не менее 120 академических часов.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Продолжительность Курсов второго (основного) уровня составляет не менее 440 академических часов: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аудиторное обучение – не менее 160 академических часов;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школьная практика – не менее 120 академических часов;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аудиторное обучение – не менее 160 академических часов.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Продолжительность Курсов третьего (базового) уровня составляет не менее 416 академических часов: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аудиторное обучение – не менее 160 академических часов;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2) школьная практика – не менее 96 академических часов;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аудиторное обучение – не менее 160 академических часов.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6. Один академический час Курса составляет 45 минут.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7. Курсы проводят сертифицированные тренеры, подготовленные ЦПМ АОО НИШ с участием экспертов Кембриджского университета по соответствующим уровням.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8. Состав сертифицированных тренеров формируется на основании списка уполномоченного органа в области образования и списка АОО НИШ.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9. К педагогическим кадрам, претендующим на обучение на Курсах, устанавливаются требования, указанные в </w:t>
      </w:r>
      <w:r>
        <w:rPr>
          <w:rFonts w:ascii="Consolas"/>
          <w:b w:val="false"/>
          <w:i w:val="false"/>
          <w:color w:val="000000"/>
          <w:sz w:val="20"/>
        </w:rPr>
        <w:t>приложении 1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10. Педагогический работник, претендующий на обучение на Курсах представляет на рассмотрение педагогического совета организации образования, следующие документы: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заявление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2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анкету на курсы повышения квалификации педагогических кадров Республики Казахстан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3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копии удостоверения личности;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4) справку с места работы с указанием должности и стажа работы;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5) копии грамот, дипломов, сертификатов и другие документы, подтверждающие успехи в учебной и общественной жизни (при наличии).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11. Педагогический совет организации образования: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ежегодно до 20 сентября рассматривает документы педагогических кадров, претендующих на обучение на Курсах, указанные в </w:t>
      </w:r>
      <w:r>
        <w:rPr>
          <w:rFonts w:ascii="Consolas"/>
          <w:b w:val="false"/>
          <w:i w:val="false"/>
          <w:color w:val="000000"/>
          <w:sz w:val="20"/>
        </w:rPr>
        <w:t>пункте 11</w:t>
      </w:r>
      <w:r>
        <w:rPr>
          <w:rFonts w:ascii="Consolas"/>
          <w:b w:val="false"/>
          <w:i w:val="false"/>
          <w:color w:val="000000"/>
          <w:sz w:val="20"/>
        </w:rPr>
        <w:t xml:space="preserve"> настоящей Инструкции;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ежегодно до 1 октября представляет на согласование в районный (городской) отдел образования решение о направлении педагогических кадров на Курсы обучения, оформленное Протоколом направления педагогических кадров на курсы повышения квалификации (далее - Протокол)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4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12. Районный (городской) отдел образования рассматривает Протокол ежегодно до 1 ноября и направляет список слушателей, оформленный Протоколом, на утверждение в областные, городов Астана и Алматы управления образования, за исключением организаций образования, указанных в подпунктах 2) и 3) пункта 14 настоящей Инструкции.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13. Областные, городов Астана и Алматы управления образования направляют ежегодно до 15 ноября в уполномоченный орган в области образования утвержденный список слушателей.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14. Уполномоченный орган в области образования формирует и утверждает список педагогических кадров, претендующих на обучение на Курсах, (далее – Список) и направляет в ЦПМ АОО НИШ и АО «НЦПК «Өрлеу» (далее – Организации) ежегодно до 30 ноября: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общеобразовательных организаций образования Республики Казахстан, утвержденные областными и городов Астана и Алматы управлениями образования;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республиканских общеобразовательных организаций среднего образования, утвержденные педагогическим советом организации образования;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Назарбаев Интеллектуальных школ, утвержденных АОО НИШ.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15. Организации начинают проведение Курсов с начала следующего календарного года.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16. Зачисление слушателей на Курсы оформляется приказом первого руководителя Организации на основании Списка.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17. Слушателю на период прохождения Курсов выплачивается Стипендия в пределах средств, предусмотренных республиканским бюджетом на соответствующий финансовый год.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18. Основанием для выплаты Стипендии слушателям является приказ Организации о зачислении на Курсы.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19. Размер стипендии для ЦПМ АОО НИШ и его филиалов утверждается Попечительским советом АОО НИШ.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20. Размер стипендии для АО «НЦПК «Өрлеу» и его филиалов утверждается Советом директоров АО «НЦПК «Өрлеу».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21. Условия выплаты стипендий утверждаются Организацией самостоятельно.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22. По завершении Курсов Центр педагогических измерений АОО НИШ (далее – ЦПИ АОО НИШ) проводит итоговое оценивание слушателей по: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портфолио, подготовленному в период обучения на Курсах;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презентациям, подготовленным на основе проведенных занятий в Организациях в период дистанционного обучения;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сдаче квалификационного экзамена в виде тестирования (в письменной форме).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 xml:space="preserve">
      23. По результатам итогового оценивания ЦПИ АОО НИШ определяет список слушателей, рекомендованных для сертификации, и направляет его в Организации.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24. Слушателям, прошедшим Курсы и успешно сдавшим квалификационный экзамен, Организациями выдается сертификат по программам соответствующего уровня: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по программам третьего (базового) уровня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5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второго (основного) уровня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6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3) первого (продвинутого) уровня по форме согласно </w:t>
      </w:r>
      <w:r>
        <w:rPr>
          <w:rFonts w:ascii="Consolas"/>
          <w:b w:val="false"/>
          <w:i w:val="false"/>
          <w:color w:val="000000"/>
          <w:sz w:val="20"/>
        </w:rPr>
        <w:t>приложению 7</w:t>
      </w:r>
      <w:r>
        <w:rPr>
          <w:rFonts w:ascii="Consolas"/>
          <w:b w:val="false"/>
          <w:i w:val="false"/>
          <w:color w:val="000000"/>
          <w:sz w:val="20"/>
        </w:rPr>
        <w:t xml:space="preserve"> к настоящей Инструкции.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25. Сертификат подтверждает присвоение соответствующего уровня программы и действует в течение 5 лет со дня выдачи. По истечении указанного срока обучающийся подтверждает уровень программы в ЦПИ АОО НИШ путем сдачи квалификационного экзамена без прохождения повторных Курсов.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26. Сертификат подписывает руководитель Организации, проводивший Курсы.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27. Слушатели Курсов, не получившие сертификат, имеют возможность: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1) на пересдачу квалификационного экзамена за счет собственных средств, не более одного раза в год без прохождения повторных Курсов;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2) на завершение прерванного Курса по уважительной причине с предоставлением подтверждающих документов.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 w:val="false"/>
          <w:color w:val="000000"/>
          <w:sz w:val="20"/>
        </w:rPr>
        <w:t>
      28. Отчисленные слушатели в соответствии с приказом руководителя Организации и решением комиссии по рассмотрению обращений и заявлений слушателей Курсов, созданных Организацией, производят возмещение затрат понесенных Организацией.</w:t>
      </w:r>
    </w:p>
    <w:bookmarkEnd w:id="4"/>
    <w:bookmarkStart w:name="z72" w:id="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1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5"/>
    <w:bookmarkStart w:name="z88" w:id="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6"/>
    <w:bookmarkStart w:name="z73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  ТРЕБОВАНИЯ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 к педагогическим кадрам, направляемым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 на курсы повышения квалификации</w:t>
      </w:r>
    </w:p>
    <w:bookmarkEnd w:id="7"/>
    <w:bookmarkStart w:name="z74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 Третий (базовый) уровень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49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трех лет, техническое и профессиональное (среднее профессиональное) образование с педагогическим стажем не менее пяти лет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Результаты участия в профессиональных конкурсах школьного, районного (городского) уровня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Результаты победителей, призеров предметных олимпиад, творческих конкурсов, научных и спортивных соревнований школьного, районного (городского) уровня (из числа его участников)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Знание и применение инновационных методик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районных (городских) конференций, семинаров, форумов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Владение базовыми знаниями в области информационно-коммуникационных технологий (далее - ИКТ), MS Windows, MS Office, Internet, в частности электронной почтой. </w:t>
            </w:r>
          </w:p>
        </w:tc>
      </w:tr>
    </w:tbl>
    <w:bookmarkStart w:name="z75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Второй (основной) уровень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2498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пяти лет, техническое и профессиональное (среднее профессиональное) образование с педагогическим стажем не менее семи лет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Результаты участия в профессиональных конкурсах районного (городского), областного уровня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Результаты победителей, призеров предметных олимпиад, творческих конкурсов, научных и спортивных соревнований районного (городского), областного уровня (из числа его участников)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Знание и применение инновационных методик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Разработка, либо участие в разработке методических пособий и учебных программ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Распространение опыта работы (публикация, сборники, рекомендации, пособия, выставочные материалы) в ходе подготовки и проведения областных (республиканских) конференций, семинаров, форумов и т.д. 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Владение знаниями в области ИКТ, MS Windows, MS Office, электронной почтой, сервисами Internet. 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 Первый (продвинутый) уровень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243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Высшее педагогическое образование с педагогическим стажем не менее семи лет, техническое и профессиональное (среднее профессиональное) образование с педагогическим стажем не менее девяти лет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Участие в профессиональных конкурсах районного (городского), областного, республиканского (международного) уровня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Лица, подготовившие победителей, призеров предметных олимпиад, творческих конкурсов, научных и спортивных соревнований районного (городского), областного, республиканского (международного) уровня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Использование инновационных методик и педагогических технологий в учебно-воспитательном процессе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Разработка, либо участие в разработке методических пособий и учебных программ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Публикации в педагогических изданиях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Распространение опыта работы (публикация, сборники, рекомендации, пособия, выставочные материалы) в ходе подготовки и проведения республиканских (международных) конференций, семинаров, форумов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Проведение обучающих семинаров, тренингов районного, областного (городского), международного уровня, является наставником для молодых педагогов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Владение знаниями в области информационно-коммуникационных технологий, МS Office, электронной почтой, сервисами Internet на уровне продвинутого пользователя. Наличие достаточно высокого уровня функциональной грамотности в сфере информационно-коммуникационных технологий, обоснованное применение ИКТ в образовательной деятельности для решения профессиональных, социальных и личностных задач</w:t>
            </w:r>
          </w:p>
        </w:tc>
      </w:tr>
    </w:tbl>
    <w:bookmarkStart w:name="z77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 Примечание</w:t>
      </w:r>
      <w:r>
        <w:rPr>
          <w:rFonts w:ascii="Consolas"/>
          <w:b w:val="false"/>
          <w:i/>
          <w:color w:val="000000"/>
          <w:sz w:val="20"/>
        </w:rPr>
        <w:t>: соответствие рекомендуемым требованиям может быть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подтверждено документами, примерами которых могут служить: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рекомендательные письма, экспертные заключения, решения коллегиальных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органов, материалы и результаты анализа и оценивания проведенных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открытых уроков, материалы по обобщению опыта, документальные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подтверждения достижений и прогресса учащихся, результаты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анкетирования и наблюдений, материалы, подтверждающие руководство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методическими объединениями, а также научными, предметными,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досуговыми кружками.</w:t>
      </w:r>
    </w:p>
    <w:bookmarkEnd w:id="11"/>
    <w:bookmarkStart w:name="z78" w:id="1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2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12"/>
    <w:bookmarkStart w:name="z89" w:id="1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13"/>
    <w:p>
      <w:pPr>
        <w:spacing w:after="0"/>
        <w:ind w:left="0"/>
        <w:jc w:val="right"/>
      </w:pPr>
      <w:r>
        <w:rPr>
          <w:rFonts w:ascii="Consolas"/>
          <w:b/>
          <w:i w:val="false"/>
          <w:color w:val="000000"/>
          <w:sz w:val="20"/>
        </w:rPr>
        <w:t>Руководителю учебного заведения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 xml:space="preserve">(фамилия, имя и отчество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 xml:space="preserve">(при наличии) - (далее-Ф.И.О.)    </w:t>
      </w:r>
    </w:p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>от 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Фамилия         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Имя             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Отчество                 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Должность                       </w:t>
      </w:r>
    </w:p>
    <w:bookmarkStart w:name="z79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  ЗАЯВЛЕНИЕ</w:t>
      </w:r>
    </w:p>
    <w:bookmarkEnd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      Я, _________________________ прошу рассмотреть мою кандидатуру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 (Ф.И.О.)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для повышения квалификации педагогических кадров Республики Казахстан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 уровня в группе с ________________________ языком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обучения.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                  «____»_____________201__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 (подпись заявителя)                    (дата подачи заявления)</w:t>
      </w:r>
    </w:p>
    <w:bookmarkStart w:name="z80" w:id="1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3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15"/>
    <w:bookmarkStart w:name="z90" w:id="1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16"/>
    <w:bookmarkStart w:name="z8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  АНКЕТА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 на курсы повышения квалификации педагогических кадров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2"/>
        <w:gridCol w:w="9058"/>
      </w:tblGrid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Квалификационная категория (действительная до)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Общий стаж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Педагогический стаж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Язык обучения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 xml:space="preserve">Владение информационными технологиями 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Публикации (тема)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e-mail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 Предыдущие курсы повышения квалификации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801"/>
        <w:gridCol w:w="3285"/>
        <w:gridCol w:w="4163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Вид курсов и тема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Место прохождения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/>
                <w:i w:val="false"/>
                <w:color w:val="000000"/>
                <w:sz w:val="20"/>
              </w:rPr>
              <w:t>Продолжительность курсов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19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4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19"/>
    <w:bookmarkStart w:name="z91" w:id="20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20"/>
    <w:p>
      <w:pPr>
        <w:spacing w:after="0"/>
        <w:ind w:left="0"/>
        <w:jc w:val="right"/>
      </w:pPr>
      <w:r>
        <w:rPr>
          <w:rFonts w:ascii="Consolas"/>
          <w:b/>
          <w:i w:val="false"/>
          <w:color w:val="000000"/>
          <w:sz w:val="20"/>
        </w:rPr>
        <w:t>Районный (городской) отдел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образования</w:t>
      </w:r>
    </w:p>
    <w:bookmarkStart w:name="z84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         Протокол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 направления педагогических кадров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 на курсы повышения квалификации</w:t>
      </w:r>
    </w:p>
    <w:bookmarkEnd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 в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  </w:t>
      </w:r>
      <w:r>
        <w:rPr>
          <w:rFonts w:ascii="Consolas"/>
          <w:b w:val="false"/>
          <w:i/>
          <w:color w:val="000000"/>
          <w:sz w:val="20"/>
        </w:rPr>
        <w:t>(Название направляющей организации)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соответствии с решением Педагогического совета от «___» ______ 201__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года № _____ направляет на курсы повышения квалификации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</w:t>
      </w:r>
      <w:r>
        <w:rPr>
          <w:rFonts w:ascii="Consolas"/>
          <w:b w:val="false"/>
          <w:i/>
          <w:color w:val="000000"/>
          <w:sz w:val="20"/>
        </w:rPr>
        <w:t>(Наименование организации, реализующей образовательные программы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                        дополнительного образования)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                          (Ф.И.О. полностью)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по программе обучения _______________ уровня на срок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с ___________________ по ________________ 201__ года.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_________________________________     _______«__» _______201__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Руководитель направляющей организации</w:t>
      </w:r>
      <w:r>
        <w:rPr>
          <w:rFonts w:ascii="Consolas"/>
          <w:b w:val="false"/>
          <w:i w:val="false"/>
          <w:color w:val="000000"/>
          <w:sz w:val="20"/>
        </w:rPr>
        <w:t>       М.П.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________________________________     ___________«__»_______201__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Руководитель районного (городского) отдела образования</w:t>
      </w:r>
      <w:r>
        <w:rPr>
          <w:rFonts w:ascii="Consolas"/>
          <w:b w:val="false"/>
          <w:i w:val="false"/>
          <w:color w:val="000000"/>
          <w:sz w:val="20"/>
        </w:rPr>
        <w:t xml:space="preserve"> М.П. (Подпись)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_______________________________       __________«__»_______201__ года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Руководитель областного, городов Астана и Алматы</w:t>
      </w:r>
      <w:r>
        <w:rPr>
          <w:rFonts w:ascii="Consolas"/>
          <w:b w:val="false"/>
          <w:i w:val="false"/>
          <w:color w:val="000000"/>
          <w:sz w:val="20"/>
        </w:rPr>
        <w:t>      МП    (Подпись)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 w:val="false"/>
          <w:i/>
          <w:color w:val="000000"/>
          <w:sz w:val="20"/>
        </w:rPr>
        <w:t>управления образования</w:t>
      </w:r>
    </w:p>
    <w:bookmarkStart w:name="z85" w:id="22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5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22"/>
    <w:bookmarkStart w:name="z92" w:id="23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23"/>
    <w:p>
      <w:pPr>
        <w:spacing w:after="0"/>
        <w:ind w:left="0"/>
        <w:jc w:val="left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                              СЕРТИФИКАТ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  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бағдарламалары аясында ушінші (базалық)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деңгей бағдарламасы бойынша мұғалімдерді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оқыту курстарын аяқтады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программе третьего (базового) уровня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атауы________________________________________________________________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Наименование организации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жетешісі_____________________________________________________________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Руководитель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5862"/>
        <w:gridCol w:w="2852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III</w:t>
            </w:r>
          </w:p>
        </w:tc>
      </w:tr>
    </w:tbl>
    <w:bookmarkStart w:name="z86" w:id="24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6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24"/>
    <w:bookmarkStart w:name="z93" w:id="25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25"/>
    <w:p>
      <w:pPr>
        <w:spacing w:after="0"/>
        <w:ind w:left="0"/>
        <w:jc w:val="left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                            СЕРТИФИКАТ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 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бағдарламалары аясында екінші (негізгі)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деңгей бағдарламасы бойынша мұғалімдерді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оқыту курстарын аяқтады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программе второго (основного) уровня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атауы________________________________________________________________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Наименование организации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жетешісі_____________________________________________________________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Руководитель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5862"/>
        <w:gridCol w:w="2852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II</w:t>
            </w:r>
          </w:p>
        </w:tc>
      </w:tr>
    </w:tbl>
    <w:bookmarkStart w:name="z87" w:id="26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Приложение 7    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к Инструкции по организации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повышения квалификации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
педагогических кадров   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от 4 января 2013 года № 1</w:t>
      </w:r>
    </w:p>
    <w:bookmarkEnd w:id="26"/>
    <w:bookmarkStart w:name="z94" w:id="27"/>
    <w:p>
      <w:pPr>
        <w:spacing w:after="0"/>
        <w:ind w:left="0"/>
        <w:jc w:val="right"/>
      </w:pPr>
      <w:r>
        <w:rPr>
          <w:rFonts w:ascii="Consolas"/>
          <w:b w:val="false"/>
          <w:i w:val="false"/>
          <w:color w:val="000000"/>
          <w:sz w:val="20"/>
        </w:rPr>
        <w:t xml:space="preserve">
форма            </w:t>
      </w:r>
    </w:p>
    <w:bookmarkEnd w:id="27"/>
    <w:p>
      <w:pPr>
        <w:spacing w:after="0"/>
        <w:ind w:left="0"/>
        <w:jc w:val="left"/>
      </w:pPr>
      <w:r>
        <w:drawing>
          <wp:inline distT="0" distB="0" distL="0" distR="0">
            <wp:extent cx="82677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  <w:sz w:val="20"/>
        </w:rPr>
        <w:t>                            СЕРТИФИКАТ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</w:t>
      </w:r>
      <w:r>
        <w:rPr>
          <w:rFonts w:ascii="Consolas"/>
          <w:b/>
          <w:i w:val="false"/>
          <w:color w:val="000000"/>
          <w:sz w:val="20"/>
        </w:rPr>
        <w:t>                 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7"/>
        <w:gridCol w:w="6493"/>
      </w:tblGrid>
      <w:tr>
        <w:trPr>
          <w:trHeight w:val="30" w:hRule="atLeast"/>
        </w:trPr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Қазақстан Республикасы педагог кадрларының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біліктілігін арттырудың деңгейлі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бағдарламалары аясында бірінші (ілгері)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деңгей бағдарламасы бойынша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мұғалімдерді оқыту курстарын аяқтады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окончил (а) курсы обучения учителей по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программе первого (продвинутого) уровня 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рамках уровневых программ повышения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квалификации педагогических кадров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атауы________________________________________________________________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Наименование организации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Ұйымның жетешісі_____________________________________________________________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Руководитель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6"/>
        <w:gridCol w:w="5862"/>
        <w:gridCol w:w="2852"/>
      </w:tblGrid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20__ж. “__”__________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Дата выдачи: “__”____________20__г.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 № 000000</w:t>
            </w:r>
          </w:p>
        </w:tc>
      </w:tr>
      <w:tr>
        <w:trPr>
          <w:trHeight w:val="30" w:hRule="atLeast"/>
        </w:trPr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