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B169A" w:rsidRDefault="005B169A">
      <w:pPr>
        <w:rPr>
          <w:rFonts w:ascii="Times New Roman" w:hAnsi="Times New Roman" w:cs="Times New Roman"/>
          <w:sz w:val="24"/>
          <w:szCs w:val="24"/>
        </w:rPr>
      </w:pPr>
      <w:r w:rsidRPr="005B169A">
        <w:rPr>
          <w:rFonts w:ascii="Times New Roman" w:hAnsi="Times New Roman" w:cs="Times New Roman"/>
          <w:sz w:val="24"/>
          <w:szCs w:val="24"/>
        </w:rPr>
        <w:t>Обсуждение проекта Закона «О статусе педагога» МО начальных классов</w:t>
      </w:r>
    </w:p>
    <w:p w:rsidR="005B169A" w:rsidRDefault="005B16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Предложения:</w:t>
      </w:r>
    </w:p>
    <w:p w:rsidR="005B169A" w:rsidRDefault="005B169A" w:rsidP="005B16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Уменьшить нагрузку учителям начальных классов до 14 часов</w:t>
      </w:r>
    </w:p>
    <w:p w:rsidR="005B169A" w:rsidRDefault="005B169A" w:rsidP="005B16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Увеличить доплату за проверку тетрадей и классное руководство</w:t>
      </w:r>
    </w:p>
    <w:p w:rsidR="005B169A" w:rsidRDefault="005B169A" w:rsidP="005B16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Ввести пятидневную рабочую неделю</w:t>
      </w:r>
    </w:p>
    <w:p w:rsidR="005B169A" w:rsidRDefault="005B169A" w:rsidP="005B16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Вернуть пенсию по выслуге лет (стаж 25 лет не НЕПРЕРЫВНЫЙ)</w:t>
      </w:r>
    </w:p>
    <w:p w:rsidR="005B169A" w:rsidRDefault="005B169A" w:rsidP="005B16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Доплату за категорию по новым правилам аттестации начислять на нагрузку, а не на 18 часов</w:t>
      </w:r>
    </w:p>
    <w:p w:rsidR="005B169A" w:rsidRDefault="005B169A" w:rsidP="005B16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Доплату за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обновлёнку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начислять на нагрузку, а не на 18 часов</w:t>
      </w:r>
    </w:p>
    <w:p w:rsidR="005B169A" w:rsidRPr="005B169A" w:rsidRDefault="005B169A" w:rsidP="005B16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пенсионный возраст: женщинам 55 лет, мужчинам 60 лет</w:t>
      </w:r>
    </w:p>
    <w:sectPr w:rsidR="005B169A" w:rsidRPr="005B1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F01FA"/>
    <w:multiLevelType w:val="hybridMultilevel"/>
    <w:tmpl w:val="DC72B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169A"/>
    <w:rsid w:val="005B1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436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2018-12-03T12:31:00Z</dcterms:created>
  <dcterms:modified xsi:type="dcterms:W3CDTF">2018-12-03T12:40:00Z</dcterms:modified>
</cp:coreProperties>
</file>