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8E" w:rsidRPr="00826EDD" w:rsidRDefault="009C7C8E" w:rsidP="00826EDD">
      <w:pPr>
        <w:jc w:val="center"/>
        <w:rPr>
          <w:b/>
          <w:color w:val="000000"/>
        </w:rPr>
      </w:pPr>
      <w:bookmarkStart w:id="0" w:name="_GoBack"/>
      <w:bookmarkEnd w:id="0"/>
      <w:r w:rsidRPr="00826EDD">
        <w:rPr>
          <w:b/>
          <w:color w:val="000000"/>
        </w:rPr>
        <w:t>ВСЕМИРНАЯ ИСТОРИЯ</w:t>
      </w:r>
    </w:p>
    <w:p w:rsidR="009C7C8E" w:rsidRPr="00826EDD" w:rsidRDefault="009C7C8E" w:rsidP="00826EDD">
      <w:pPr>
        <w:jc w:val="center"/>
        <w:rPr>
          <w:color w:val="000000"/>
        </w:rPr>
      </w:pPr>
      <w:r w:rsidRPr="00826EDD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jc w:val="both"/>
              <w:rPr>
                <w:color w:val="000000"/>
              </w:rPr>
            </w:pPr>
            <w:r w:rsidRPr="00826EDD">
              <w:rPr>
                <w:b/>
                <w:i/>
                <w:color w:val="000000"/>
                <w:lang w:val="kk-KZ"/>
              </w:rPr>
              <w:t>Инструкция: «</w:t>
            </w:r>
            <w:r w:rsidRPr="00826EDD">
              <w:rPr>
                <w:i/>
                <w:color w:val="000000"/>
              </w:rPr>
              <w:t>Вам предлагаются задания с одним правильным ответом из пяти предложенных. Выбранный ответ необходимо отметить на листе ответов путем полного закрашивания соответствующего кружка».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</w:rPr>
              <w:t xml:space="preserve"> 1. </w:t>
            </w:r>
            <w:r w:rsidRPr="00826EDD">
              <w:rPr>
                <w:rFonts w:eastAsia="Times New Roman"/>
                <w:color w:val="000000"/>
                <w:lang w:eastAsia="ru-RU"/>
              </w:rPr>
              <w:t>Колизей в Древнем Риме – это: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Система водоснабжения.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Баня с бассейном.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Торговая площадь.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Амфитеатр.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Городской совет.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2. </w:t>
            </w:r>
            <w:r w:rsidRPr="00826EDD">
              <w:rPr>
                <w:rFonts w:eastAsia="Times New Roman"/>
                <w:color w:val="000000"/>
                <w:lang w:eastAsia="ru-RU"/>
              </w:rPr>
              <w:t>Вождь племени в древней Индии назывался: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Сатрап.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Султан.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Радж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Князь.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Хан.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3.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В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IV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–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веках в Китае широкое распространение получила религия: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Христианство.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Ислам.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Зороастризм.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Иудаизм.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Буддизм.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4. </w:t>
            </w:r>
            <w:r w:rsidRPr="00826EDD">
              <w:rPr>
                <w:rFonts w:eastAsia="Times New Roman"/>
                <w:color w:val="000000"/>
                <w:lang w:eastAsia="ru-RU"/>
              </w:rPr>
              <w:t>К южным славянам относятся: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Чехи, Словаки, Поляки.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Словенцы, македонцы.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Словаки, Русские, Черногорцы.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Болгары, Хорваты, Сербы.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Русские, Украинцы, Белорусы.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5.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В Древней Греции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гимнасиями</w:t>
            </w:r>
            <w:proofErr w:type="spellEnd"/>
            <w:r w:rsidRPr="00826EDD">
              <w:rPr>
                <w:rFonts w:eastAsia="Times New Roman"/>
                <w:color w:val="000000"/>
                <w:lang w:eastAsia="ru-RU"/>
              </w:rPr>
              <w:t xml:space="preserve"> называли: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Военный строй.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Одежду.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Гимнастический снаряд.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Школу.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Отрасль науки.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6. </w:t>
            </w:r>
            <w:r w:rsidRPr="00826EDD">
              <w:rPr>
                <w:rFonts w:eastAsia="Times New Roman"/>
                <w:color w:val="000000"/>
                <w:lang w:eastAsia="ru-RU"/>
              </w:rPr>
              <w:t>В древнем Египте для письма в основном использовали: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Папирус.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Глину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Бумаг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Клинопись.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Пергамент.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lastRenderedPageBreak/>
              <w:t xml:space="preserve"> 7.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Внешняя политика Японии с середины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до середины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в.: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“Большой дубинки”.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“Равных возможностей”.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“Доброго соседа”.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“Кнута и пряника”.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“Закрытых дверей”.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8. </w:t>
            </w:r>
            <w:r w:rsidRPr="00826EDD">
              <w:rPr>
                <w:rFonts w:eastAsia="Times New Roman"/>
                <w:color w:val="000000"/>
                <w:lang w:eastAsia="ru-RU"/>
              </w:rPr>
              <w:t>В 30-е гг.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в. Япония начинает политику: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Сближения с Китаем и Кореей.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Сближения с Англией и Францией.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Сближения с США.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Изоляционизма.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Сближения с Германией и Италией.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 9.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Год с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оздани</w:t>
            </w:r>
            <w:proofErr w:type="spellEnd"/>
            <w:r w:rsidRPr="00826EDD">
              <w:rPr>
                <w:rFonts w:eastAsia="Times New Roman"/>
                <w:color w:val="000000"/>
                <w:lang w:val="kk-KZ" w:eastAsia="ru-RU"/>
              </w:rPr>
              <w:t>я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Германской империи: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1830 г.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1848 г.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1899 г.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1871 г.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1812 г.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10.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Впервые идеи Просвещения возникли в: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США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России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Англии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Италии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Японии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11.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Выдающийся деятель эпохи Просвещения, француз: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Жозеф Бонапарт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Оливер Кромвель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Фернандо Гомес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Фрэнсис Бэкон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Вольтер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12.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Для превращения Китая в колонию Англия начала: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“бархатную революцию”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“опиумную войну”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“славную революцию”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“холодную войну”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“странную войну”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13.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 xml:space="preserve">В союз “Антанта” накануне 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>П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ервой мировой войны входили: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Англия, Франция, Россия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США, Канада, Швеция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Иран, Афганистан, Турция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Германия, Италия, Австро-Венгрия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Китай, Индия, Япония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lastRenderedPageBreak/>
              <w:t xml:space="preserve">14.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В начале 70-х гг. XIX в. многие народы Балканского полуострова находились под: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германским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арабским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английским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noProof/>
                <w:color w:val="000000"/>
                <w:lang w:val="kk-KZ"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>т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урецким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noProof/>
                <w:color w:val="000000"/>
                <w:lang w:eastAsia="ru-RU"/>
              </w:rPr>
              <w:t>иранским</w:t>
            </w:r>
            <w:r w:rsidRPr="00826EDD">
              <w:rPr>
                <w:rFonts w:eastAsia="Times New Roman"/>
                <w:noProof/>
                <w:color w:val="000000"/>
                <w:lang w:val="kk-KZ" w:eastAsia="ru-RU"/>
              </w:rPr>
              <w:t xml:space="preserve"> игом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15. </w:t>
            </w:r>
            <w:r w:rsidRPr="00826EDD">
              <w:rPr>
                <w:rFonts w:eastAsia="Calibri"/>
                <w:color w:val="000000"/>
              </w:rPr>
              <w:t xml:space="preserve">К середине </w:t>
            </w:r>
            <w:r w:rsidRPr="00826EDD">
              <w:rPr>
                <w:rFonts w:eastAsia="Calibri"/>
                <w:color w:val="000000"/>
                <w:lang w:val="en-US"/>
              </w:rPr>
              <w:t>XIX</w:t>
            </w:r>
            <w:r w:rsidRPr="00826EDD">
              <w:rPr>
                <w:rFonts w:eastAsia="Calibri"/>
                <w:color w:val="000000"/>
              </w:rPr>
              <w:t xml:space="preserve"> века в результате усиления экспансии капиталистических стран на Азию: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завершилось формирование мирового рынка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произошел окончательный распад Османской империи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Япония стала колонией США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 xml:space="preserve">сформировались первые тред-юнионы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образовались два военно-политических блока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16. </w:t>
            </w:r>
            <w:r w:rsidRPr="00826EDD">
              <w:rPr>
                <w:rFonts w:eastAsia="Times New Roman"/>
                <w:color w:val="000000"/>
                <w:lang w:eastAsia="ru-RU"/>
              </w:rPr>
              <w:t>Во время Первой мировой войны сохраняла нейтралитет: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Бельгия.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Сербия.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Италия.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Швейцария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Болгария.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17.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«План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Шлиффена</w:t>
            </w:r>
            <w:proofErr w:type="spellEnd"/>
            <w:r w:rsidRPr="00826EDD">
              <w:rPr>
                <w:rFonts w:eastAsia="Times New Roman"/>
                <w:color w:val="000000"/>
                <w:lang w:eastAsia="ru-RU"/>
              </w:rPr>
              <w:t>» был разработан Германией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 xml:space="preserve"> накануне</w:t>
            </w:r>
            <w:r w:rsidRPr="00826EDD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Франко-прусской войны.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Первой мировой войны.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Морской блокады  Англии.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Второй мировой войны.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Балканской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 войны.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18.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“Мандатная система”, установленная после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ервой</w:t>
            </w:r>
            <w:proofErr w:type="spellEnd"/>
            <w:r w:rsidRPr="00826EDD">
              <w:rPr>
                <w:rFonts w:eastAsia="Times New Roman"/>
                <w:color w:val="000000"/>
                <w:lang w:eastAsia="ru-RU"/>
              </w:rPr>
              <w:t xml:space="preserve"> мировой войны, представляла собой: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условия урегулирования отношений стран Запада с Советской Россией.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систему договоров с Австрией, Венгрией, Болгарией, Турцией.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“опеку” стран-победительниц над колониями Германии и Османской империи.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соглашения стран Запада с Японией.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запрет Германии иметь военный флот. </w:t>
            </w:r>
          </w:p>
        </w:tc>
      </w:tr>
      <w:tr w:rsidR="009C7C8E" w:rsidRPr="00346412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826EDD">
              <w:rPr>
                <w:color w:val="000000"/>
                <w:lang w:val="kk-KZ"/>
              </w:rPr>
              <w:t xml:space="preserve">19.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Договор о дружбе и сотрудничестве между СССР и Китаем был подписан в августе:</w:t>
            </w:r>
          </w:p>
          <w:p w:rsidR="009C7C8E" w:rsidRPr="00822BA6" w:rsidRDefault="009C7C8E" w:rsidP="00826EDD">
            <w:pPr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1940 г.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1933 г.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1939 г.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1942 г.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1937 г.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lastRenderedPageBreak/>
              <w:t xml:space="preserve">20.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 xml:space="preserve">Италия в </w:t>
            </w:r>
            <w:r w:rsidRPr="00826EDD">
              <w:rPr>
                <w:rFonts w:eastAsia="Times New Roman"/>
                <w:color w:val="000000"/>
                <w:lang w:eastAsia="ru-RU"/>
              </w:rPr>
              <w:t>1935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826EDD">
              <w:rPr>
                <w:rFonts w:eastAsia="Times New Roman"/>
                <w:color w:val="000000"/>
                <w:lang w:eastAsia="ru-RU"/>
              </w:rPr>
              <w:t>1936 г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826EDD">
              <w:rPr>
                <w:rFonts w:eastAsia="Times New Roman"/>
                <w:color w:val="000000"/>
                <w:lang w:eastAsia="ru-RU"/>
              </w:rPr>
              <w:t>г.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 xml:space="preserve"> захватила</w:t>
            </w:r>
            <w:r w:rsidRPr="00826EDD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Мексик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Ливи</w:t>
            </w:r>
            <w:proofErr w:type="spellEnd"/>
            <w:r w:rsidRPr="00826EDD">
              <w:rPr>
                <w:rFonts w:eastAsia="Times New Roman"/>
                <w:color w:val="000000"/>
                <w:lang w:val="kk-KZ" w:eastAsia="ru-RU"/>
              </w:rPr>
              <w:t>ю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Албани</w:t>
            </w:r>
            <w:proofErr w:type="spellEnd"/>
            <w:r w:rsidRPr="00826EDD">
              <w:rPr>
                <w:rFonts w:eastAsia="Times New Roman"/>
                <w:color w:val="000000"/>
                <w:lang w:val="kk-KZ" w:eastAsia="ru-RU"/>
              </w:rPr>
              <w:t>ю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Сири</w:t>
            </w:r>
            <w:proofErr w:type="spellEnd"/>
            <w:r w:rsidRPr="00826EDD">
              <w:rPr>
                <w:rFonts w:eastAsia="Times New Roman"/>
                <w:color w:val="000000"/>
                <w:lang w:val="kk-KZ" w:eastAsia="ru-RU"/>
              </w:rPr>
              <w:t>ю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Эфиопи</w:t>
            </w:r>
            <w:proofErr w:type="spellEnd"/>
            <w:r w:rsidRPr="00826EDD">
              <w:rPr>
                <w:rFonts w:eastAsia="Times New Roman"/>
                <w:color w:val="000000"/>
                <w:lang w:val="kk-KZ" w:eastAsia="ru-RU"/>
              </w:rPr>
              <w:t>ю</w:t>
            </w:r>
            <w:r w:rsidRPr="00826EDD">
              <w:rPr>
                <w:rFonts w:eastAsia="Times New Roman"/>
                <w:color w:val="000000"/>
                <w:lang w:eastAsia="ru-RU"/>
              </w:rPr>
              <w:t>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21. </w:t>
            </w:r>
            <w:r w:rsidRPr="00826EDD">
              <w:rPr>
                <w:rFonts w:eastAsia="Times New Roman"/>
                <w:color w:val="000000"/>
              </w:rPr>
              <w:t>«Марионеточный режим» во Франции во время Второй мировой войны возглавил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</w:rPr>
              <w:t>Де Голль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</w:rPr>
              <w:t>Даладье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</w:rPr>
              <w:t>Франко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</w:rPr>
              <w:t>П</w:t>
            </w:r>
            <w:r w:rsidRPr="00826EDD">
              <w:rPr>
                <w:rFonts w:eastAsia="Times New Roman"/>
                <w:color w:val="000000"/>
                <w:lang w:val="kk-KZ"/>
              </w:rPr>
              <w:t>э</w:t>
            </w:r>
            <w:r w:rsidRPr="00826EDD">
              <w:rPr>
                <w:rFonts w:eastAsia="Times New Roman"/>
                <w:color w:val="000000"/>
              </w:rPr>
              <w:t>т</w:t>
            </w:r>
            <w:r w:rsidRPr="00826EDD">
              <w:rPr>
                <w:rFonts w:eastAsia="Times New Roman"/>
                <w:color w:val="000000"/>
                <w:lang w:val="kk-KZ"/>
              </w:rPr>
              <w:t>е</w:t>
            </w:r>
            <w:r w:rsidRPr="00826EDD">
              <w:rPr>
                <w:rFonts w:eastAsia="Times New Roman"/>
                <w:color w:val="000000"/>
              </w:rPr>
              <w:t>н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</w:rPr>
              <w:t>Ф. Миттеран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22. </w:t>
            </w:r>
            <w:r w:rsidRPr="00826EDD">
              <w:rPr>
                <w:rFonts w:eastAsia="Times New Roman"/>
                <w:color w:val="000000"/>
                <w:lang w:eastAsia="ru-RU"/>
              </w:rPr>
              <w:t>Древнеиндийская эпическая поэма: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«Рамаяна».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«Илиада».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Манас</w:t>
            </w:r>
            <w:proofErr w:type="spellEnd"/>
            <w:r w:rsidRPr="00826EDD">
              <w:rPr>
                <w:rFonts w:eastAsia="Times New Roman"/>
                <w:color w:val="000000"/>
                <w:lang w:eastAsia="ru-RU"/>
              </w:rPr>
              <w:t>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«Поэма о Гильгамеше».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Джангар</w:t>
            </w:r>
            <w:proofErr w:type="spellEnd"/>
            <w:r w:rsidRPr="00826EDD">
              <w:rPr>
                <w:rFonts w:eastAsia="Times New Roman"/>
                <w:color w:val="000000"/>
                <w:lang w:eastAsia="ru-RU"/>
              </w:rPr>
              <w:t>».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23. </w:t>
            </w:r>
            <w:r w:rsidRPr="00826EDD">
              <w:rPr>
                <w:rFonts w:eastAsia="Times New Roman"/>
                <w:color w:val="000000"/>
                <w:lang w:eastAsia="ru-RU"/>
              </w:rPr>
              <w:t>Для натурального хозяйства характерно: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Интенсивное развитие хозяйственных связей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Производство продукции на продажу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Формирование общенационального рынка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Сильная центральная власть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Слабое развитие политических связей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24. </w:t>
            </w:r>
            <w:r w:rsidRPr="00826EDD">
              <w:rPr>
                <w:rFonts w:eastAsia="Times New Roman"/>
                <w:color w:val="000000"/>
                <w:lang w:eastAsia="ru-RU"/>
              </w:rPr>
              <w:t>Древнегреческий ученый Фалес знаменит тем, что: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Был основоположником медицинской науки.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Создал теорию о происхождении органических веществ.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Написал поэмы «Илиада» и «Одиссея».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val="kk-KZ" w:eastAsia="ru-RU"/>
              </w:rPr>
              <w:t>С</w:t>
            </w:r>
            <w:r w:rsidRPr="00826EDD">
              <w:rPr>
                <w:rFonts w:eastAsia="Times New Roman"/>
                <w:color w:val="000000"/>
                <w:lang w:eastAsia="ru-RU"/>
              </w:rPr>
              <w:t>умел вычислить высоту египетских пирамид.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Стал основоположником учения об атоме.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  <w:lang w:val="kk-KZ"/>
              </w:rPr>
              <w:t xml:space="preserve">25. </w:t>
            </w:r>
            <w:r w:rsidRPr="00826EDD">
              <w:rPr>
                <w:rFonts w:eastAsia="Times New Roman"/>
                <w:color w:val="000000"/>
                <w:lang w:eastAsia="ru-RU"/>
              </w:rPr>
              <w:t>«1. В Германии существует в качестве единственной политической партии Национал-социалистическая германская рабочая партия.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rFonts w:eastAsia="Times New Roman"/>
                <w:color w:val="000000"/>
                <w:lang w:eastAsia="ru-RU"/>
              </w:rPr>
              <w:t>2. Если кто-либо будет принимать меры к поддержанию …структуры какой-либо другой партии или к созданию новой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 xml:space="preserve"> ….</w:t>
            </w:r>
            <w:proofErr w:type="gramEnd"/>
            <w:r w:rsidRPr="00826EDD">
              <w:rPr>
                <w:rFonts w:eastAsia="Times New Roman"/>
                <w:color w:val="000000"/>
                <w:lang w:eastAsia="ru-RU"/>
              </w:rPr>
              <w:t xml:space="preserve">тот наказывается …тюрьмой до трех лет…».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rFonts w:eastAsia="Times New Roman"/>
                <w:color w:val="000000"/>
                <w:lang w:eastAsia="ru-RU"/>
              </w:rPr>
              <w:t>О каком периоде в истории Германии идет речь в документе: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Веймарская республика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Германская Демократическая республика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Баварская Советская республика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Германская империя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Диктатура Гитлера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826EDD">
              <w:rPr>
                <w:b/>
                <w:i/>
                <w:color w:val="000000"/>
                <w:lang w:val="kk-KZ"/>
              </w:rPr>
              <w:lastRenderedPageBreak/>
              <w:t>Инструкция: «</w:t>
            </w:r>
            <w:r w:rsidRPr="00826EDD">
              <w:rPr>
                <w:i/>
                <w:color w:val="000000"/>
              </w:rPr>
              <w:t>Вам предлагаются задания, в которых могут быть один или несколько правильных ответов. Выбранный ответ необходимо отметить на листе ответов путем полного закрашивания соответствующего кружка».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26. </w:t>
            </w:r>
            <w:r w:rsidRPr="00826EDD">
              <w:rPr>
                <w:rFonts w:eastAsia="Times New Roman"/>
                <w:color w:val="000000"/>
                <w:lang w:eastAsia="ru-RU"/>
              </w:rPr>
              <w:t>Социальна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я(</w:t>
            </w:r>
            <w:proofErr w:type="gramEnd"/>
            <w:r w:rsidRPr="00826EDD">
              <w:rPr>
                <w:rFonts w:eastAsia="Times New Roman"/>
                <w:color w:val="000000"/>
                <w:lang w:eastAsia="ru-RU"/>
              </w:rPr>
              <w:t>-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ые</w:t>
            </w:r>
            <w:proofErr w:type="spellEnd"/>
            <w:r w:rsidRPr="00826EDD">
              <w:rPr>
                <w:rFonts w:eastAsia="Times New Roman"/>
                <w:color w:val="000000"/>
                <w:lang w:eastAsia="ru-RU"/>
              </w:rPr>
              <w:t>) группа(-ы) производителей в Риме: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магистры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гладиаторы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всадники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аристократы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крестьяне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Times New Roman"/>
                <w:color w:val="000000"/>
                <w:lang w:eastAsia="ru-RU"/>
              </w:rPr>
              <w:t>патриции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Times New Roman"/>
                <w:color w:val="000000"/>
                <w:lang w:eastAsia="ru-RU"/>
              </w:rPr>
              <w:t>нобили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Times New Roman"/>
                <w:color w:val="000000"/>
                <w:lang w:eastAsia="ru-RU"/>
              </w:rPr>
              <w:t>рабы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27. </w:t>
            </w:r>
            <w:r w:rsidRPr="00826EDD">
              <w:rPr>
                <w:rFonts w:eastAsia="Calibri"/>
                <w:color w:val="000000"/>
              </w:rPr>
              <w:t>В истории 476 год считается годом: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началом Франкской империи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конца Франкского государства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началом эпохи рабовладения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началом эпохи феодализма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конца рабовладельческого строя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началом «Каролингского возрождения»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>началом эпохи капитализма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 xml:space="preserve">принятия </w:t>
            </w:r>
            <w:proofErr w:type="spellStart"/>
            <w:r w:rsidRPr="00826EDD">
              <w:rPr>
                <w:rFonts w:eastAsia="Calibri"/>
                <w:color w:val="000000"/>
              </w:rPr>
              <w:t>Хлодвигом</w:t>
            </w:r>
            <w:proofErr w:type="spellEnd"/>
            <w:r w:rsidRPr="00826EDD">
              <w:rPr>
                <w:rFonts w:eastAsia="Calibri"/>
                <w:color w:val="000000"/>
              </w:rPr>
              <w:t xml:space="preserve"> христианской веры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28. </w:t>
            </w:r>
            <w:r w:rsidRPr="00826EDD">
              <w:rPr>
                <w:rFonts w:eastAsia="Calibri"/>
                <w:color w:val="000000"/>
              </w:rPr>
              <w:t>Укреплению власти императора Юстиниана способствовали законы</w:t>
            </w:r>
            <w:proofErr w:type="gramStart"/>
            <w:r w:rsidRPr="00826EDD">
              <w:rPr>
                <w:rFonts w:eastAsia="Calibri"/>
                <w:color w:val="000000"/>
              </w:rPr>
              <w:t xml:space="preserve"> :</w:t>
            </w:r>
            <w:proofErr w:type="gramEnd"/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«Яса»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«</w:t>
            </w:r>
            <w:proofErr w:type="gramStart"/>
            <w:r w:rsidRPr="00826EDD">
              <w:rPr>
                <w:rFonts w:eastAsia="Calibri"/>
                <w:color w:val="000000"/>
              </w:rPr>
              <w:t>Правда</w:t>
            </w:r>
            <w:proofErr w:type="gramEnd"/>
            <w:r w:rsidRPr="00826EDD">
              <w:rPr>
                <w:rFonts w:eastAsia="Calibri"/>
                <w:color w:val="000000"/>
              </w:rPr>
              <w:t xml:space="preserve"> Ярославовичей»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«Анналы»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«Степное уложение»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«Собрание гражданских прав»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«Римское право»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>«</w:t>
            </w:r>
            <w:proofErr w:type="gramStart"/>
            <w:r w:rsidRPr="00826EDD">
              <w:rPr>
                <w:rFonts w:eastAsia="Calibri"/>
                <w:color w:val="000000"/>
              </w:rPr>
              <w:t>Салическая</w:t>
            </w:r>
            <w:proofErr w:type="gramEnd"/>
            <w:r w:rsidRPr="00826EDD">
              <w:rPr>
                <w:rFonts w:eastAsia="Calibri"/>
                <w:color w:val="000000"/>
              </w:rPr>
              <w:t xml:space="preserve"> правда»</w:t>
            </w:r>
            <w:r w:rsidRPr="00826EDD">
              <w:rPr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>«Судебник»</w:t>
            </w:r>
            <w:r w:rsidRPr="00826EDD">
              <w:rPr>
                <w:color w:val="000000"/>
              </w:rPr>
              <w:t xml:space="preserve"> </w:t>
            </w:r>
          </w:p>
        </w:tc>
      </w:tr>
      <w:tr w:rsidR="009C7C8E" w:rsidRPr="00346412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29. </w:t>
            </w:r>
            <w:r w:rsidRPr="00826EDD">
              <w:rPr>
                <w:rFonts w:eastAsia="Calibri"/>
                <w:color w:val="000000"/>
              </w:rPr>
              <w:t xml:space="preserve">Война североамериканских колоний за независимость происходила </w:t>
            </w:r>
            <w:proofErr w:type="gramStart"/>
            <w:r w:rsidRPr="00826EDD">
              <w:rPr>
                <w:rFonts w:eastAsia="Calibri"/>
                <w:color w:val="000000"/>
              </w:rPr>
              <w:t>в</w:t>
            </w:r>
            <w:proofErr w:type="gramEnd"/>
            <w:r w:rsidRPr="00826EDD">
              <w:rPr>
                <w:rFonts w:eastAsia="Calibri"/>
                <w:color w:val="000000"/>
              </w:rPr>
              <w:t>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A)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1836-1848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B)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1814-1815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C)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1848-1849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D)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1810-1828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 xml:space="preserve">.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E)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1804-1814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F)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1775-1783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G)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1688-1689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  <w:p w:rsidR="009C7C8E" w:rsidRPr="00822BA6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  <w:lang w:val="en-US"/>
              </w:rPr>
            </w:pPr>
            <w:r w:rsidRPr="00822BA6">
              <w:rPr>
                <w:color w:val="000000"/>
                <w:lang w:val="en-US"/>
              </w:rPr>
              <w:t xml:space="preserve">H) </w:t>
            </w:r>
            <w:r w:rsidRPr="00826EDD">
              <w:rPr>
                <w:rFonts w:eastAsia="Calibri"/>
                <w:color w:val="000000"/>
                <w:lang w:val="en-US"/>
              </w:rPr>
              <w:t xml:space="preserve">1850-1864 </w:t>
            </w:r>
            <w:proofErr w:type="spellStart"/>
            <w:r w:rsidRPr="00826EDD">
              <w:rPr>
                <w:rFonts w:eastAsia="Calibri"/>
                <w:color w:val="000000"/>
              </w:rPr>
              <w:t>гг</w:t>
            </w:r>
            <w:proofErr w:type="spellEnd"/>
            <w:r w:rsidRPr="00826EDD">
              <w:rPr>
                <w:rFonts w:eastAsia="Calibri"/>
                <w:color w:val="000000"/>
                <w:lang w:val="en-US"/>
              </w:rPr>
              <w:t>.</w:t>
            </w:r>
            <w:r w:rsidRPr="00822BA6">
              <w:rPr>
                <w:color w:val="000000"/>
                <w:lang w:val="en-US"/>
              </w:rPr>
              <w:t xml:space="preserve"> 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lastRenderedPageBreak/>
              <w:t xml:space="preserve">30. </w:t>
            </w:r>
            <w:r w:rsidRPr="00826EDD">
              <w:rPr>
                <w:rFonts w:eastAsia="Calibri"/>
                <w:color w:val="000000"/>
              </w:rPr>
              <w:t>Учение о радиоактивности создал</w:t>
            </w:r>
            <w:proofErr w:type="gramStart"/>
            <w:r w:rsidRPr="00826EDD">
              <w:rPr>
                <w:rFonts w:eastAsia="Calibri"/>
                <w:color w:val="000000"/>
              </w:rPr>
              <w:t xml:space="preserve"> (-</w:t>
            </w:r>
            <w:proofErr w:type="gramEnd"/>
            <w:r w:rsidRPr="00826EDD">
              <w:rPr>
                <w:rFonts w:eastAsia="Calibri"/>
                <w:color w:val="000000"/>
              </w:rPr>
              <w:t>и)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proofErr w:type="spellStart"/>
            <w:r w:rsidRPr="00826EDD">
              <w:rPr>
                <w:rFonts w:eastAsia="Calibri"/>
                <w:color w:val="000000"/>
              </w:rPr>
              <w:t>Э.Резерфорд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proofErr w:type="spellStart"/>
            <w:r w:rsidRPr="00826EDD">
              <w:rPr>
                <w:rFonts w:eastAsia="Calibri"/>
                <w:color w:val="000000"/>
              </w:rPr>
              <w:t>Г.Лейбниц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proofErr w:type="spellStart"/>
            <w:r w:rsidRPr="00826EDD">
              <w:rPr>
                <w:rFonts w:eastAsia="Calibri"/>
                <w:color w:val="000000"/>
              </w:rPr>
              <w:t>М.Фарадей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proofErr w:type="spellStart"/>
            <w:r w:rsidRPr="00826EDD">
              <w:rPr>
                <w:rFonts w:eastAsia="Calibri"/>
                <w:color w:val="000000"/>
              </w:rPr>
              <w:t>А.Эйнштейн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proofErr w:type="spellStart"/>
            <w:r w:rsidRPr="00826EDD">
              <w:rPr>
                <w:rFonts w:eastAsia="Calibri"/>
                <w:color w:val="000000"/>
              </w:rPr>
              <w:t>П.Кюри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proofErr w:type="spellStart"/>
            <w:r w:rsidRPr="00826EDD">
              <w:rPr>
                <w:rFonts w:eastAsia="Calibri"/>
                <w:color w:val="000000"/>
              </w:rPr>
              <w:t>Ш.Монтескье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proofErr w:type="spellStart"/>
            <w:r w:rsidRPr="00826EDD">
              <w:rPr>
                <w:rFonts w:eastAsia="Calibri"/>
                <w:color w:val="000000"/>
              </w:rPr>
              <w:t>Н.Бор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proofErr w:type="spellStart"/>
            <w:r w:rsidRPr="00826EDD">
              <w:rPr>
                <w:rFonts w:eastAsia="Calibri"/>
                <w:color w:val="000000"/>
              </w:rPr>
              <w:t>М.Складовская</w:t>
            </w:r>
            <w:proofErr w:type="spellEnd"/>
            <w:r w:rsidRPr="00826EDD">
              <w:rPr>
                <w:rFonts w:eastAsia="Calibri"/>
                <w:color w:val="000000"/>
              </w:rPr>
              <w:t>-Кюри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31. </w:t>
            </w:r>
            <w:r w:rsidRPr="00826EDD">
              <w:rPr>
                <w:rFonts w:eastAsia="Calibri"/>
                <w:color w:val="000000"/>
              </w:rPr>
              <w:t xml:space="preserve">Страна, которой в </w:t>
            </w:r>
            <w:r w:rsidRPr="00826EDD">
              <w:rPr>
                <w:rFonts w:eastAsia="Calibri"/>
                <w:color w:val="000000"/>
                <w:lang w:val="en-US"/>
              </w:rPr>
              <w:t>XVIII</w:t>
            </w:r>
            <w:proofErr w:type="gramStart"/>
            <w:r w:rsidRPr="00826EDD">
              <w:rPr>
                <w:rFonts w:eastAsia="Calibri"/>
                <w:color w:val="000000"/>
                <w:lang w:val="kk-KZ"/>
              </w:rPr>
              <w:t>в</w:t>
            </w:r>
            <w:proofErr w:type="gramEnd"/>
            <w:r w:rsidRPr="00826EDD">
              <w:rPr>
                <w:rFonts w:eastAsia="Calibri"/>
                <w:color w:val="000000"/>
              </w:rPr>
              <w:t>. удалось сохранить свою независимость и не попасть в кольцо «колонизации», благодаря политике «закрытых дверей»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Египет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Индия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Афганистан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Лаос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Иран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Монголия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>Бирма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>Япония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32. </w:t>
            </w:r>
            <w:r w:rsidRPr="00826EDD">
              <w:rPr>
                <w:rFonts w:eastAsia="Calibri"/>
                <w:color w:val="000000"/>
              </w:rPr>
              <w:t>Страны, сохранившие полный нейтралитет в годы Второй мировой войны: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Иран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 xml:space="preserve">Швейцария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Болгария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Индия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Финляндия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Швеция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>Греция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>Ирландия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33. </w:t>
            </w:r>
            <w:r w:rsidRPr="00826EDD">
              <w:rPr>
                <w:rFonts w:eastAsia="Calibri"/>
                <w:color w:val="000000"/>
              </w:rPr>
              <w:t xml:space="preserve">Политика неоконсерватизма  в Англии во второй половине </w:t>
            </w:r>
            <w:r w:rsidRPr="00826EDD">
              <w:rPr>
                <w:rFonts w:eastAsia="Calibri"/>
                <w:color w:val="000000"/>
                <w:lang w:val="en-US"/>
              </w:rPr>
              <w:t>XX</w:t>
            </w:r>
            <w:r w:rsidRPr="00826EDD">
              <w:rPr>
                <w:rFonts w:eastAsia="Calibri"/>
                <w:color w:val="000000"/>
              </w:rPr>
              <w:t xml:space="preserve"> в. связана с деятельностью: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proofErr w:type="spellStart"/>
            <w:r w:rsidRPr="00826EDD">
              <w:rPr>
                <w:rFonts w:eastAsia="Calibri"/>
                <w:color w:val="000000"/>
              </w:rPr>
              <w:t>Г.Макмиллан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proofErr w:type="spellStart"/>
            <w:r w:rsidRPr="00826EDD">
              <w:rPr>
                <w:rFonts w:eastAsia="Calibri"/>
                <w:color w:val="000000"/>
              </w:rPr>
              <w:t>Э.Хита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proofErr w:type="spellStart"/>
            <w:r w:rsidRPr="00826EDD">
              <w:rPr>
                <w:rFonts w:eastAsia="Calibri"/>
                <w:color w:val="000000"/>
              </w:rPr>
              <w:t>М.Тэтчер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proofErr w:type="spellStart"/>
            <w:r w:rsidRPr="00826EDD">
              <w:rPr>
                <w:rFonts w:eastAsia="Calibri"/>
                <w:color w:val="000000"/>
              </w:rPr>
              <w:t>Д.Мейджора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proofErr w:type="spellStart"/>
            <w:r w:rsidRPr="00826EDD">
              <w:rPr>
                <w:rFonts w:eastAsia="Calibri"/>
                <w:color w:val="000000"/>
              </w:rPr>
              <w:t>Д.Каллагена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proofErr w:type="spellStart"/>
            <w:r w:rsidRPr="00826EDD">
              <w:rPr>
                <w:rFonts w:eastAsia="Calibri"/>
                <w:color w:val="000000"/>
              </w:rPr>
              <w:t>У.Черчилля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proofErr w:type="spellStart"/>
            <w:r w:rsidRPr="00826EDD">
              <w:rPr>
                <w:rFonts w:eastAsia="Calibri"/>
                <w:color w:val="000000"/>
              </w:rPr>
              <w:t>Г.Вильсона</w:t>
            </w:r>
            <w:proofErr w:type="spellEnd"/>
            <w:r w:rsidRPr="00826EDD">
              <w:rPr>
                <w:rFonts w:eastAsia="Calibri"/>
                <w:color w:val="000000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proofErr w:type="spellStart"/>
            <w:r w:rsidRPr="00826EDD">
              <w:rPr>
                <w:rFonts w:eastAsia="Calibri"/>
                <w:color w:val="000000"/>
              </w:rPr>
              <w:t>К.Эттли</w:t>
            </w:r>
            <w:proofErr w:type="spellEnd"/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tabs>
                <w:tab w:val="left" w:pos="8231"/>
              </w:tabs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lastRenderedPageBreak/>
              <w:t xml:space="preserve">34. </w:t>
            </w:r>
            <w:r w:rsidRPr="00826EDD">
              <w:rPr>
                <w:rFonts w:eastAsia="Times New Roman"/>
                <w:color w:val="000000"/>
              </w:rPr>
              <w:t xml:space="preserve">Вождём радикального крыла Национального конгресса в Индии конца </w:t>
            </w:r>
            <w:r w:rsidRPr="00826EDD">
              <w:rPr>
                <w:rFonts w:eastAsia="Times New Roman"/>
                <w:color w:val="000000"/>
                <w:lang w:val="en-US"/>
              </w:rPr>
              <w:t>XIX</w:t>
            </w:r>
            <w:r w:rsidRPr="00826EDD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826EDD">
              <w:rPr>
                <w:rFonts w:eastAsia="Times New Roman"/>
                <w:color w:val="000000"/>
              </w:rPr>
              <w:t>в</w:t>
            </w:r>
            <w:proofErr w:type="gramEnd"/>
            <w:r w:rsidRPr="00826EDD">
              <w:rPr>
                <w:rFonts w:eastAsia="Times New Roman"/>
                <w:color w:val="000000"/>
              </w:rPr>
              <w:t xml:space="preserve"> являлся:</w:t>
            </w:r>
            <w:r w:rsidRPr="00826EDD">
              <w:rPr>
                <w:rFonts w:eastAsia="Times New Roman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</w:rPr>
              <w:t xml:space="preserve">Рам </w:t>
            </w:r>
            <w:proofErr w:type="spellStart"/>
            <w:r w:rsidRPr="00826EDD">
              <w:rPr>
                <w:rFonts w:eastAsia="Times New Roman"/>
                <w:color w:val="000000"/>
              </w:rPr>
              <w:t>Мохан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Рай </w:t>
            </w:r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</w:rPr>
              <w:t xml:space="preserve">Хуан </w:t>
            </w:r>
            <w:proofErr w:type="spellStart"/>
            <w:r w:rsidRPr="00826EDD">
              <w:rPr>
                <w:rFonts w:eastAsia="Times New Roman"/>
                <w:color w:val="000000"/>
              </w:rPr>
              <w:t>Мануэль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826EDD">
              <w:rPr>
                <w:rFonts w:eastAsia="Times New Roman"/>
                <w:color w:val="000000"/>
              </w:rPr>
              <w:t>Росас</w:t>
            </w:r>
            <w:proofErr w:type="spellEnd"/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</w:rPr>
              <w:t>Саид Ахмад хан</w:t>
            </w:r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</w:rPr>
              <w:t xml:space="preserve">Джордж </w:t>
            </w:r>
            <w:proofErr w:type="spellStart"/>
            <w:r w:rsidRPr="00826EDD">
              <w:rPr>
                <w:rFonts w:eastAsia="Times New Roman"/>
                <w:color w:val="000000"/>
              </w:rPr>
              <w:t>Натаниел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826EDD">
              <w:rPr>
                <w:rFonts w:eastAsia="Times New Roman"/>
                <w:color w:val="000000"/>
              </w:rPr>
              <w:t>Керзон</w:t>
            </w:r>
            <w:proofErr w:type="spellEnd"/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proofErr w:type="spellStart"/>
            <w:r w:rsidRPr="00826EDD">
              <w:rPr>
                <w:rFonts w:eastAsia="Times New Roman"/>
                <w:color w:val="000000"/>
              </w:rPr>
              <w:t>Балгангадхар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826EDD">
              <w:rPr>
                <w:rFonts w:eastAsia="Times New Roman"/>
                <w:color w:val="000000"/>
              </w:rPr>
              <w:t>Тилак</w:t>
            </w:r>
            <w:proofErr w:type="spellEnd"/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proofErr w:type="spellStart"/>
            <w:r w:rsidRPr="00826EDD">
              <w:rPr>
                <w:rFonts w:eastAsia="Times New Roman"/>
                <w:color w:val="000000"/>
              </w:rPr>
              <w:t>Мотилал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Неру</w:t>
            </w:r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proofErr w:type="spellStart"/>
            <w:r w:rsidRPr="00826EDD">
              <w:rPr>
                <w:rFonts w:eastAsia="Times New Roman"/>
                <w:color w:val="000000"/>
              </w:rPr>
              <w:t>Мохандас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826EDD">
              <w:rPr>
                <w:rFonts w:eastAsia="Times New Roman"/>
                <w:color w:val="000000"/>
              </w:rPr>
              <w:t>Карамчанд</w:t>
            </w:r>
            <w:proofErr w:type="spellEnd"/>
            <w:r w:rsidRPr="00826EDD">
              <w:rPr>
                <w:rFonts w:eastAsia="Times New Roman"/>
                <w:color w:val="000000"/>
              </w:rPr>
              <w:t xml:space="preserve"> Ганди</w:t>
            </w:r>
          </w:p>
          <w:p w:rsidR="009C7C8E" w:rsidRPr="00826EDD" w:rsidRDefault="009C7C8E" w:rsidP="00826EDD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Times New Roman"/>
                <w:color w:val="000000"/>
              </w:rPr>
              <w:t>Хосе Сан-Мартин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35. </w:t>
            </w:r>
            <w:r w:rsidRPr="00826EDD">
              <w:rPr>
                <w:rFonts w:eastAsia="Calibri"/>
                <w:color w:val="000000"/>
              </w:rPr>
              <w:t xml:space="preserve">Французские просветители </w:t>
            </w:r>
            <w:r w:rsidRPr="00826EDD">
              <w:rPr>
                <w:rFonts w:eastAsia="Calibri"/>
                <w:color w:val="000000"/>
                <w:lang w:val="en-US"/>
              </w:rPr>
              <w:t>XVIII</w:t>
            </w:r>
            <w:proofErr w:type="gramStart"/>
            <w:r w:rsidRPr="00826EDD">
              <w:rPr>
                <w:rFonts w:eastAsia="Calibri"/>
                <w:color w:val="000000"/>
              </w:rPr>
              <w:t>вв</w:t>
            </w:r>
            <w:proofErr w:type="gramEnd"/>
            <w:r w:rsidRPr="00826EDD">
              <w:rPr>
                <w:rFonts w:eastAsia="Calibri"/>
                <w:color w:val="000000"/>
              </w:rPr>
              <w:t>.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Ж.Ж. Руссо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proofErr w:type="spellStart"/>
            <w:r w:rsidRPr="00826EDD">
              <w:rPr>
                <w:rFonts w:eastAsia="Calibri"/>
                <w:color w:val="000000"/>
              </w:rPr>
              <w:t>Ф.Вольтер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proofErr w:type="spellStart"/>
            <w:r w:rsidRPr="00826EDD">
              <w:rPr>
                <w:rFonts w:eastAsia="Calibri"/>
                <w:color w:val="000000"/>
              </w:rPr>
              <w:t>И.Кант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proofErr w:type="spellStart"/>
            <w:r w:rsidRPr="00826EDD">
              <w:rPr>
                <w:rFonts w:eastAsia="Calibri"/>
                <w:color w:val="000000"/>
              </w:rPr>
              <w:t>И.Шиллер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А. Смит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proofErr w:type="spellStart"/>
            <w:r w:rsidRPr="00826EDD">
              <w:rPr>
                <w:rFonts w:eastAsia="Calibri"/>
                <w:color w:val="000000"/>
              </w:rPr>
              <w:t>И.Ньютон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proofErr w:type="spellStart"/>
            <w:r w:rsidRPr="00826EDD">
              <w:rPr>
                <w:rFonts w:eastAsia="Calibri"/>
                <w:color w:val="000000"/>
              </w:rPr>
              <w:t>Ш.Монтескье</w:t>
            </w:r>
            <w:proofErr w:type="spellEnd"/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proofErr w:type="spellStart"/>
            <w:r w:rsidRPr="00826EDD">
              <w:rPr>
                <w:rFonts w:eastAsia="Calibri"/>
                <w:color w:val="000000"/>
              </w:rPr>
              <w:t>И.Гердер</w:t>
            </w:r>
            <w:proofErr w:type="spellEnd"/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36. </w:t>
            </w:r>
            <w:r w:rsidRPr="00826EDD">
              <w:rPr>
                <w:rFonts w:eastAsia="Calibri"/>
                <w:color w:val="000000"/>
              </w:rPr>
              <w:t xml:space="preserve">Цель создания Балканского союза (начало </w:t>
            </w:r>
            <w:proofErr w:type="spellStart"/>
            <w:r w:rsidRPr="00826EDD">
              <w:rPr>
                <w:rFonts w:eastAsia="Calibri"/>
                <w:color w:val="000000"/>
              </w:rPr>
              <w:t>ХХв</w:t>
            </w:r>
            <w:proofErr w:type="spellEnd"/>
            <w:r w:rsidRPr="00826EDD">
              <w:rPr>
                <w:rFonts w:eastAsia="Calibri"/>
                <w:color w:val="000000"/>
              </w:rPr>
              <w:t>.</w:t>
            </w:r>
            <w:proofErr w:type="gramStart"/>
            <w:r w:rsidRPr="00826EDD">
              <w:rPr>
                <w:rFonts w:eastAsia="Calibri"/>
                <w:color w:val="000000"/>
              </w:rPr>
              <w:t>)-</w:t>
            </w:r>
            <w:proofErr w:type="gramEnd"/>
            <w:r w:rsidRPr="00826EDD">
              <w:rPr>
                <w:rFonts w:eastAsia="Calibri"/>
                <w:color w:val="000000"/>
              </w:rPr>
              <w:t>полная ликвидация на Балканском полуострове господства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Германии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Испании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Италии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России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Франции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Австро-Венгрии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 xml:space="preserve">Турции 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>Югославии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37. </w:t>
            </w:r>
            <w:r w:rsidRPr="00826EDD">
              <w:rPr>
                <w:rFonts w:eastAsia="Calibri"/>
                <w:color w:val="000000"/>
              </w:rPr>
              <w:t xml:space="preserve">Вторая мировая война началась нападением Германии </w:t>
            </w:r>
            <w:proofErr w:type="gramStart"/>
            <w:r w:rsidRPr="00826EDD">
              <w:rPr>
                <w:rFonts w:eastAsia="Calibri"/>
                <w:color w:val="000000"/>
              </w:rPr>
              <w:t>на</w:t>
            </w:r>
            <w:proofErr w:type="gramEnd"/>
            <w:r w:rsidRPr="00826EDD">
              <w:rPr>
                <w:rFonts w:eastAsia="Calibri"/>
                <w:color w:val="000000"/>
              </w:rPr>
              <w:t>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Польшу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Сербию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Францию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СССР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Албанию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Финляндию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>Италию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>Грецию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lastRenderedPageBreak/>
              <w:t xml:space="preserve">38. </w:t>
            </w:r>
            <w:r w:rsidRPr="00826EDD">
              <w:rPr>
                <w:rFonts w:eastAsia="Calibri"/>
                <w:color w:val="000000"/>
              </w:rPr>
              <w:t>«Золото плача</w:t>
            </w:r>
            <w:proofErr w:type="gramStart"/>
            <w:r w:rsidRPr="00826EDD">
              <w:rPr>
                <w:rFonts w:eastAsia="Calibri"/>
                <w:color w:val="000000"/>
              </w:rPr>
              <w:t>»-</w:t>
            </w:r>
            <w:proofErr w:type="gramEnd"/>
            <w:r w:rsidRPr="00826EDD">
              <w:rPr>
                <w:rFonts w:eastAsia="Calibri"/>
                <w:color w:val="000000"/>
              </w:rPr>
              <w:t>акция периода Первой мировой войны в: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Calibri"/>
                <w:color w:val="000000"/>
              </w:rPr>
              <w:t>Англия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Calibri"/>
                <w:color w:val="000000"/>
              </w:rPr>
              <w:t>Турции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Calibri"/>
                <w:color w:val="000000"/>
              </w:rPr>
              <w:t>Индии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Calibri"/>
                <w:color w:val="000000"/>
              </w:rPr>
              <w:t>Китай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Calibri"/>
                <w:color w:val="000000"/>
              </w:rPr>
              <w:t>Японии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Calibri"/>
                <w:color w:val="000000"/>
              </w:rPr>
              <w:t>Иран</w:t>
            </w:r>
          </w:p>
          <w:p w:rsidR="009C7C8E" w:rsidRPr="00826EDD" w:rsidRDefault="009C7C8E" w:rsidP="00826EDD">
            <w:pPr>
              <w:ind w:left="400"/>
              <w:rPr>
                <w:rFonts w:eastAsia="Calibri"/>
                <w:color w:val="000000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Calibri"/>
                <w:color w:val="000000"/>
              </w:rPr>
              <w:t>Франция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Calibri"/>
                <w:color w:val="000000"/>
              </w:rPr>
              <w:t>Германия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39. </w:t>
            </w:r>
            <w:r w:rsidRPr="00826EDD">
              <w:rPr>
                <w:rFonts w:eastAsia="Times New Roman"/>
                <w:color w:val="000000"/>
                <w:lang w:eastAsia="ru-RU"/>
              </w:rPr>
              <w:t>Земли Финикии и Палестины расположены: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>на северо-востоке Африки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r w:rsidRPr="00826EDD">
              <w:rPr>
                <w:rFonts w:eastAsia="Times New Roman"/>
                <w:color w:val="000000"/>
                <w:lang w:eastAsia="ru-RU"/>
              </w:rPr>
              <w:t>на побережье Средиземного моря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>в междуречье Волги и Урала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r w:rsidRPr="00826EDD">
              <w:rPr>
                <w:rFonts w:eastAsia="Times New Roman"/>
                <w:color w:val="000000"/>
                <w:lang w:eastAsia="ru-RU"/>
              </w:rPr>
              <w:t>на полуострове Индостан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E) </w:t>
            </w:r>
            <w:r w:rsidRPr="00826EDD">
              <w:rPr>
                <w:rFonts w:eastAsia="Times New Roman"/>
                <w:color w:val="000000"/>
                <w:lang w:eastAsia="ru-RU"/>
              </w:rPr>
              <w:t>в центральной Азии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F) </w:t>
            </w:r>
            <w:r w:rsidRPr="00826EDD">
              <w:rPr>
                <w:rFonts w:eastAsia="Times New Roman"/>
                <w:color w:val="000000"/>
                <w:lang w:eastAsia="ru-RU"/>
              </w:rPr>
              <w:t>на Иранском плоскогорье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G) </w:t>
            </w:r>
            <w:r w:rsidRPr="00826EDD">
              <w:rPr>
                <w:rFonts w:eastAsia="Times New Roman"/>
                <w:color w:val="000000"/>
                <w:lang w:eastAsia="ru-RU"/>
              </w:rPr>
              <w:t>на полуострове Малая Азия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r w:rsidRPr="00826EDD">
              <w:rPr>
                <w:rFonts w:eastAsia="Times New Roman"/>
                <w:color w:val="000000"/>
                <w:lang w:eastAsia="ru-RU"/>
              </w:rPr>
              <w:t>в междуречье Евфрата и Тигра</w:t>
            </w:r>
          </w:p>
        </w:tc>
      </w:tr>
      <w:tr w:rsidR="009C7C8E" w:rsidRPr="00826EDD" w:rsidTr="00826EDD">
        <w:trPr>
          <w:cantSplit/>
        </w:trPr>
        <w:tc>
          <w:tcPr>
            <w:tcW w:w="9640" w:type="dxa"/>
            <w:shd w:val="clear" w:color="auto" w:fill="auto"/>
          </w:tcPr>
          <w:p w:rsidR="009C7C8E" w:rsidRPr="00826EDD" w:rsidRDefault="009C7C8E" w:rsidP="00826EDD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26EDD">
              <w:rPr>
                <w:color w:val="000000"/>
                <w:lang w:val="kk-KZ"/>
              </w:rPr>
              <w:t xml:space="preserve">40.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Папская власть достигла могущества в 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Х</w:t>
            </w:r>
            <w:proofErr w:type="gramEnd"/>
            <w:r w:rsidRPr="00826EDD">
              <w:rPr>
                <w:rFonts w:eastAsia="Times New Roman"/>
                <w:color w:val="000000"/>
                <w:lang w:val="en-US" w:eastAsia="ru-RU"/>
              </w:rPr>
              <w:t>II</w:t>
            </w:r>
            <w:r w:rsidRPr="00826EDD">
              <w:rPr>
                <w:rFonts w:eastAsia="Times New Roman"/>
                <w:color w:val="000000"/>
                <w:lang w:eastAsia="ru-RU"/>
              </w:rPr>
              <w:t>-Х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III</w:t>
            </w:r>
            <w:r w:rsidRPr="00826EDD">
              <w:rPr>
                <w:rFonts w:eastAsia="Times New Roman"/>
                <w:color w:val="000000"/>
                <w:lang w:eastAsia="ru-RU"/>
              </w:rPr>
              <w:t>вв. при папе:</w:t>
            </w:r>
            <w:r w:rsidRPr="00826EDD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9C7C8E" w:rsidRPr="00822BA6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A)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Григории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VII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B) </w:t>
            </w:r>
            <w:proofErr w:type="spellStart"/>
            <w:r w:rsidRPr="00826EDD">
              <w:rPr>
                <w:rFonts w:eastAsia="Times New Roman"/>
                <w:color w:val="000000"/>
                <w:lang w:eastAsia="ru-RU"/>
              </w:rPr>
              <w:t>Бонифации</w:t>
            </w:r>
            <w:proofErr w:type="spellEnd"/>
          </w:p>
          <w:p w:rsidR="009C7C8E" w:rsidRPr="00822BA6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C) </w:t>
            </w:r>
            <w:r w:rsidRPr="00826EDD">
              <w:rPr>
                <w:rFonts w:eastAsia="Times New Roman"/>
                <w:color w:val="000000"/>
                <w:lang w:eastAsia="ru-RU"/>
              </w:rPr>
              <w:t xml:space="preserve">Иннокентии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III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D) </w:t>
            </w:r>
            <w:proofErr w:type="spellStart"/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Марцелле</w:t>
            </w:r>
            <w:proofErr w:type="spellEnd"/>
            <w:proofErr w:type="gramEnd"/>
          </w:p>
          <w:p w:rsidR="009C7C8E" w:rsidRPr="00822BA6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E) 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Адриане</w:t>
            </w:r>
            <w:proofErr w:type="gramEnd"/>
            <w:r w:rsidRPr="00826ED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VI</w:t>
            </w:r>
          </w:p>
          <w:p w:rsidR="009C7C8E" w:rsidRPr="00826EDD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F) 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Франциске</w:t>
            </w:r>
            <w:proofErr w:type="gramEnd"/>
          </w:p>
          <w:p w:rsidR="009C7C8E" w:rsidRPr="00822BA6" w:rsidRDefault="009C7C8E" w:rsidP="00826EDD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26EDD">
              <w:rPr>
                <w:color w:val="000000"/>
              </w:rPr>
              <w:t xml:space="preserve">G) 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Иоанне</w:t>
            </w:r>
            <w:proofErr w:type="gramEnd"/>
            <w:r w:rsidRPr="00826EDD">
              <w:rPr>
                <w:rFonts w:eastAsia="Times New Roman"/>
                <w:color w:val="000000"/>
                <w:lang w:eastAsia="ru-RU"/>
              </w:rPr>
              <w:t xml:space="preserve"> Павле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II</w:t>
            </w:r>
          </w:p>
          <w:p w:rsidR="009C7C8E" w:rsidRPr="00826EDD" w:rsidRDefault="009C7C8E" w:rsidP="00826EDD">
            <w:pPr>
              <w:ind w:left="400"/>
              <w:rPr>
                <w:color w:val="000000"/>
              </w:rPr>
            </w:pPr>
            <w:r w:rsidRPr="00826EDD">
              <w:rPr>
                <w:color w:val="000000"/>
              </w:rPr>
              <w:t xml:space="preserve">H) </w:t>
            </w:r>
            <w:proofErr w:type="gramStart"/>
            <w:r w:rsidRPr="00826EDD">
              <w:rPr>
                <w:rFonts w:eastAsia="Times New Roman"/>
                <w:color w:val="000000"/>
                <w:lang w:eastAsia="ru-RU"/>
              </w:rPr>
              <w:t>Урбане</w:t>
            </w:r>
            <w:proofErr w:type="gramEnd"/>
            <w:r w:rsidRPr="00826EDD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26EDD">
              <w:rPr>
                <w:rFonts w:eastAsia="Times New Roman"/>
                <w:color w:val="000000"/>
                <w:lang w:val="en-US" w:eastAsia="ru-RU"/>
              </w:rPr>
              <w:t>II</w:t>
            </w:r>
          </w:p>
        </w:tc>
      </w:tr>
    </w:tbl>
    <w:p w:rsidR="009C7C8E" w:rsidRPr="00826EDD" w:rsidRDefault="009C7C8E" w:rsidP="00826EDD">
      <w:pPr>
        <w:ind w:left="400"/>
        <w:rPr>
          <w:color w:val="000000"/>
        </w:rPr>
      </w:pPr>
    </w:p>
    <w:p w:rsidR="009C7C8E" w:rsidRPr="00826EDD" w:rsidRDefault="009C7C8E" w:rsidP="00826EDD">
      <w:pPr>
        <w:ind w:left="400"/>
        <w:jc w:val="center"/>
        <w:rPr>
          <w:b/>
          <w:color w:val="000000"/>
        </w:rPr>
      </w:pPr>
      <w:r w:rsidRPr="00826EDD">
        <w:rPr>
          <w:b/>
          <w:color w:val="000000"/>
        </w:rPr>
        <w:t>ТЕСТ ПО ПРЕДМЕТУ  ВСЕМИРНАЯ ИСТОРИЯ</w:t>
      </w:r>
    </w:p>
    <w:p w:rsidR="009C7C8E" w:rsidRPr="00826EDD" w:rsidRDefault="009C7C8E" w:rsidP="00826EDD">
      <w:pPr>
        <w:ind w:left="400"/>
        <w:jc w:val="center"/>
        <w:rPr>
          <w:b/>
          <w:color w:val="000000"/>
        </w:rPr>
      </w:pPr>
      <w:r w:rsidRPr="00826EDD">
        <w:rPr>
          <w:b/>
          <w:color w:val="000000"/>
        </w:rPr>
        <w:t xml:space="preserve">  ЗАВЕРШЁН</w:t>
      </w:r>
    </w:p>
    <w:p w:rsidR="009C7C8E" w:rsidRDefault="009C7C8E">
      <w:pPr>
        <w:rPr>
          <w:rFonts w:eastAsia="Times New Roman"/>
          <w:b/>
          <w:sz w:val="32"/>
          <w:szCs w:val="24"/>
          <w:lang w:eastAsia="ru-RU"/>
        </w:rPr>
      </w:pPr>
    </w:p>
    <w:p w:rsidR="00D56E8A" w:rsidRPr="00D56E8A" w:rsidRDefault="00D56E8A" w:rsidP="00D56E8A">
      <w:pPr>
        <w:spacing w:line="240" w:lineRule="auto"/>
        <w:jc w:val="center"/>
        <w:rPr>
          <w:rFonts w:eastAsia="Times New Roman"/>
          <w:b/>
          <w:sz w:val="32"/>
          <w:szCs w:val="24"/>
          <w:lang w:eastAsia="ru-RU"/>
        </w:rPr>
      </w:pPr>
    </w:p>
    <w:sectPr w:rsidR="00D56E8A" w:rsidRPr="00D56E8A" w:rsidSect="009C7C8E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C8E" w:rsidRDefault="009C7C8E" w:rsidP="009C7C8E">
      <w:pPr>
        <w:spacing w:line="240" w:lineRule="auto"/>
      </w:pPr>
      <w:r>
        <w:separator/>
      </w:r>
    </w:p>
  </w:endnote>
  <w:endnote w:type="continuationSeparator" w:id="0">
    <w:p w:rsidR="009C7C8E" w:rsidRDefault="009C7C8E" w:rsidP="009C7C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C8E" w:rsidRDefault="009C7C8E" w:rsidP="009C7C8E">
      <w:pPr>
        <w:spacing w:line="240" w:lineRule="auto"/>
      </w:pPr>
      <w:r>
        <w:separator/>
      </w:r>
    </w:p>
  </w:footnote>
  <w:footnote w:type="continuationSeparator" w:id="0">
    <w:p w:rsidR="009C7C8E" w:rsidRDefault="009C7C8E" w:rsidP="009C7C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7E7" w:rsidRDefault="009C7C8E" w:rsidP="009C7C8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477E7" w:rsidRDefault="00D47D3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C8E" w:rsidRDefault="009C7C8E" w:rsidP="00510D7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47D35">
      <w:rPr>
        <w:rStyle w:val="a5"/>
        <w:noProof/>
      </w:rPr>
      <w:t>2</w:t>
    </w:r>
    <w:r>
      <w:rPr>
        <w:rStyle w:val="a5"/>
      </w:rPr>
      <w:fldChar w:fldCharType="end"/>
    </w:r>
  </w:p>
  <w:p w:rsidR="009C7C8E" w:rsidRPr="009C7C8E" w:rsidRDefault="009C7C8E" w:rsidP="00D47D35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D54D6"/>
    <w:multiLevelType w:val="hybridMultilevel"/>
    <w:tmpl w:val="C5445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33BFE"/>
    <w:multiLevelType w:val="hybridMultilevel"/>
    <w:tmpl w:val="A5400B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759"/>
    <w:rsid w:val="001B628B"/>
    <w:rsid w:val="001C75F0"/>
    <w:rsid w:val="00224726"/>
    <w:rsid w:val="0024372D"/>
    <w:rsid w:val="002444E0"/>
    <w:rsid w:val="002F5695"/>
    <w:rsid w:val="003244F0"/>
    <w:rsid w:val="00346412"/>
    <w:rsid w:val="00565A17"/>
    <w:rsid w:val="00596476"/>
    <w:rsid w:val="00655879"/>
    <w:rsid w:val="006902C8"/>
    <w:rsid w:val="006A0EE2"/>
    <w:rsid w:val="007A1FD7"/>
    <w:rsid w:val="00822BA6"/>
    <w:rsid w:val="009506C3"/>
    <w:rsid w:val="009C7C8E"/>
    <w:rsid w:val="00A27F6C"/>
    <w:rsid w:val="00A60520"/>
    <w:rsid w:val="00AB75F9"/>
    <w:rsid w:val="00B31759"/>
    <w:rsid w:val="00CC280C"/>
    <w:rsid w:val="00D25BDF"/>
    <w:rsid w:val="00D47D35"/>
    <w:rsid w:val="00D56E8A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6E8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E8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6E8A"/>
  </w:style>
  <w:style w:type="paragraph" w:styleId="a6">
    <w:name w:val="List Paragraph"/>
    <w:basedOn w:val="a"/>
    <w:uiPriority w:val="99"/>
    <w:qFormat/>
    <w:rsid w:val="00D56E8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7C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C7C8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56E8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D56E8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D56E8A"/>
  </w:style>
  <w:style w:type="paragraph" w:styleId="a6">
    <w:name w:val="List Paragraph"/>
    <w:basedOn w:val="a"/>
    <w:uiPriority w:val="99"/>
    <w:qFormat/>
    <w:rsid w:val="00D56E8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9C7C8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9C7C8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1191</Words>
  <Characters>6792</Characters>
  <Application>Microsoft Office Word</Application>
  <DocSecurity>0</DocSecurity>
  <Lines>56</Lines>
  <Paragraphs>15</Paragraphs>
  <ScaleCrop>false</ScaleCrop>
  <Company>SPecialiST RePack</Company>
  <LinksUpToDate>false</LinksUpToDate>
  <CharactersWithSpaces>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6</cp:revision>
  <dcterms:created xsi:type="dcterms:W3CDTF">2018-01-19T04:02:00Z</dcterms:created>
  <dcterms:modified xsi:type="dcterms:W3CDTF">2018-02-12T07:10:00Z</dcterms:modified>
</cp:coreProperties>
</file>