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A1" w:rsidRPr="002738A1" w:rsidRDefault="002738A1" w:rsidP="002738A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38A1">
        <w:rPr>
          <w:rFonts w:ascii="inherit" w:eastAsia="Times New Roman" w:hAnsi="inherit" w:cs="Arial"/>
          <w:b/>
          <w:bCs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Об утверждении Требо</w:t>
      </w:r>
      <w:bookmarkStart w:id="0" w:name="_GoBack"/>
      <w:bookmarkEnd w:id="0"/>
      <w:r w:rsidRPr="002738A1">
        <w:rPr>
          <w:rFonts w:ascii="inherit" w:eastAsia="Times New Roman" w:hAnsi="inherit" w:cs="Arial"/>
          <w:b/>
          <w:bCs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ваний к обязательной школьной форме для организаций среднего образования</w:t>
      </w:r>
    </w:p>
    <w:p w:rsidR="002738A1" w:rsidRPr="002738A1" w:rsidRDefault="002738A1" w:rsidP="002738A1">
      <w:pPr>
        <w:spacing w:after="0" w:line="240" w:lineRule="auto"/>
        <w:textAlignment w:val="baseline"/>
        <w:rPr>
          <w:rFonts w:ascii="Arial" w:eastAsia="Times New Roman" w:hAnsi="Arial" w:cs="Arial"/>
          <w:color w:val="909090"/>
          <w:sz w:val="18"/>
          <w:szCs w:val="18"/>
          <w:lang w:eastAsia="ru-RU"/>
        </w:rPr>
      </w:pPr>
      <w:r w:rsidRPr="002738A1">
        <w:rPr>
          <w:rFonts w:ascii="Arial" w:eastAsia="Times New Roman" w:hAnsi="Arial" w:cs="Arial"/>
          <w:color w:val="909090"/>
          <w:sz w:val="18"/>
          <w:szCs w:val="18"/>
          <w:lang w:eastAsia="ru-RU"/>
        </w:rPr>
        <w:t>Приказ Министра образования и науки Республики Казахстан от 14 января 2016 года № 26. Зарегистрирован в Министерстве юстиции Республики Казахстан 16 февраля 2016 года № 13085.</w:t>
      </w:r>
    </w:p>
    <w:p w:rsidR="002738A1" w:rsidRDefault="002738A1" w:rsidP="002738A1">
      <w:pPr>
        <w:spacing w:after="0" w:line="240" w:lineRule="auto"/>
        <w:textAlignment w:val="baseline"/>
        <w:rPr>
          <w:rFonts w:ascii="Arial" w:eastAsia="Times New Roman" w:hAnsi="Arial" w:cs="Arial"/>
          <w:noProof/>
          <w:color w:val="000000"/>
          <w:sz w:val="18"/>
          <w:szCs w:val="18"/>
          <w:bdr w:val="none" w:sz="0" w:space="0" w:color="auto" w:frame="1"/>
          <w:lang w:val="kk-KZ" w:eastAsia="ru-RU"/>
        </w:rPr>
      </w:pPr>
    </w:p>
    <w:p w:rsidR="002738A1" w:rsidRPr="002738A1" w:rsidRDefault="002738A1" w:rsidP="002738A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38A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</w:t>
      </w:r>
      <w:proofErr w:type="gramStart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 </w:t>
      </w:r>
      <w:hyperlink r:id="rId6" w:anchor="z642" w:history="1">
        <w:r w:rsidRPr="002738A1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подпунктом 14-1)</w:t>
        </w:r>
      </w:hyperlink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статьи 5 Закона Республики Казахстан от 27 июля 2007 года "Об образовании" </w:t>
      </w:r>
      <w:r w:rsidRPr="002738A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ПРИКАЗЫВАЮ:</w:t>
      </w:r>
      <w:proofErr w:type="gramEnd"/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1. Утвердить прилагаемые </w:t>
      </w:r>
      <w:hyperlink r:id="rId7" w:anchor="z7" w:history="1">
        <w:r w:rsidRPr="002738A1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Требования</w:t>
        </w:r>
      </w:hyperlink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 обязательной школьной форме для организаций среднего образования.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2. Департаменту дошкольного и среднего образования, информационных технологий (</w:t>
      </w:r>
      <w:proofErr w:type="spellStart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Жонтаева</w:t>
      </w:r>
      <w:proofErr w:type="spellEnd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Ж.А.) в установленном законодательством порядке обеспечить: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</w:t>
      </w:r>
      <w:proofErr w:type="gramStart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</w:t>
      </w:r>
      <w:proofErr w:type="spellStart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Әділет</w:t>
      </w:r>
      <w:proofErr w:type="spellEnd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", а также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  <w:proofErr w:type="gramEnd"/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3) размещение настоящее приказа на </w:t>
      </w:r>
      <w:proofErr w:type="gramStart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официальном</w:t>
      </w:r>
      <w:proofErr w:type="gramEnd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интернет-ресурсе</w:t>
      </w:r>
      <w:proofErr w:type="spellEnd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Министерства образования и науки Республики Казахстан;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3. Контроль за исполнением настоящего приказа возложить на </w:t>
      </w:r>
      <w:proofErr w:type="gramStart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вице-министра</w:t>
      </w:r>
      <w:proofErr w:type="gramEnd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образования и науки Республики Казахстан </w:t>
      </w:r>
      <w:proofErr w:type="spellStart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Имангалиева</w:t>
      </w:r>
      <w:proofErr w:type="spellEnd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Е.Н.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4. Настоящий приказ вводится в действие по истечении десяти календарных дней со дня его первого официального опубликования.</w:t>
      </w:r>
    </w:p>
    <w:tbl>
      <w:tblPr>
        <w:tblW w:w="9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0"/>
        <w:gridCol w:w="3125"/>
      </w:tblGrid>
      <w:tr w:rsidR="002738A1" w:rsidRPr="002738A1" w:rsidTr="00273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38A1" w:rsidRPr="002738A1" w:rsidRDefault="002738A1" w:rsidP="002738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образования и науки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38A1" w:rsidRPr="002738A1" w:rsidRDefault="002738A1" w:rsidP="0027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8A1" w:rsidRPr="002738A1" w:rsidTr="002738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38A1" w:rsidRPr="002738A1" w:rsidRDefault="002738A1" w:rsidP="002738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38A1" w:rsidRPr="002738A1" w:rsidRDefault="002738A1" w:rsidP="002738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27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Саринжипов</w:t>
            </w:r>
            <w:proofErr w:type="spellEnd"/>
          </w:p>
        </w:tc>
      </w:tr>
    </w:tbl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2738A1" w:rsidRPr="002738A1" w:rsidTr="002738A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38A1" w:rsidRPr="002738A1" w:rsidRDefault="002738A1" w:rsidP="002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738A1" w:rsidRDefault="002738A1" w:rsidP="002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" w:name="z6"/>
            <w:bookmarkEnd w:id="1"/>
          </w:p>
          <w:p w:rsidR="002738A1" w:rsidRDefault="002738A1" w:rsidP="002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8A1" w:rsidRDefault="002738A1" w:rsidP="002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8A1" w:rsidRDefault="002738A1" w:rsidP="002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8A1" w:rsidRDefault="002738A1" w:rsidP="002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8A1" w:rsidRDefault="002738A1" w:rsidP="002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8A1" w:rsidRDefault="002738A1" w:rsidP="002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8A1" w:rsidRDefault="002738A1" w:rsidP="002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8A1" w:rsidRDefault="002738A1" w:rsidP="002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8A1" w:rsidRDefault="002738A1" w:rsidP="002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8A1" w:rsidRDefault="002738A1" w:rsidP="002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8A1" w:rsidRDefault="002738A1" w:rsidP="002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738A1" w:rsidRPr="002738A1" w:rsidRDefault="002738A1" w:rsidP="002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Утверждены</w:t>
            </w:r>
            <w:r w:rsidRPr="0027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приказом Министра</w:t>
            </w:r>
            <w:r w:rsidRPr="0027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 w:rsidRPr="0027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27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 января 2016 года</w:t>
            </w:r>
            <w:r w:rsidRPr="00273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26</w:t>
            </w:r>
          </w:p>
        </w:tc>
      </w:tr>
    </w:tbl>
    <w:p w:rsidR="002738A1" w:rsidRPr="002738A1" w:rsidRDefault="002738A1" w:rsidP="002738A1">
      <w:pPr>
        <w:spacing w:after="0" w:line="345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738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Требования к обязательной школьной форме для организаций</w:t>
      </w:r>
      <w:r w:rsidRPr="002738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среднего образования</w:t>
      </w:r>
      <w:r w:rsidRPr="002738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1. Общие положения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1. </w:t>
      </w:r>
      <w:proofErr w:type="gramStart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Настоящие Требования к обязательной школьной форме для организаций среднего образования (далее-Требования) разработаны в соответствии с </w:t>
      </w:r>
      <w:hyperlink r:id="rId8" w:anchor="z642" w:history="1">
        <w:r w:rsidRPr="002738A1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подпунктом 14-1)</w:t>
        </w:r>
      </w:hyperlink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статьи 5 Закона Республики Казахстан от 27 июля 2007 года "Об образовании" для обеспечения обучающихся качественной школьной формой.</w:t>
      </w:r>
      <w:proofErr w:type="gramEnd"/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Вышеуказанные Требования направлены на реализацию светского характера обучения и устранения признаков социального, имущественного и иных различий между </w:t>
      </w:r>
      <w:proofErr w:type="gramStart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обучающимися</w:t>
      </w:r>
      <w:proofErr w:type="gramEnd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организаций среднего образования.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2. В настоящих Требованиях используется следующее основное понятие: организация среднего образования - учебное заведение, реализующее общеобразовательные учебные программы начального, основного среднего и общего среднего образования, специализированные общеобразовательные и специальные учебные программы.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3. 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 попечительский совет, родительский комитет) в соблюдении светского характера обучения.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738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Требования к обязательной школьной форме для</w:t>
      </w:r>
      <w:r w:rsidRPr="002738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организаций среднего образования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6. Школьная форма вводится с учетом возрастных особенностей обучающихся.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7. Школьная форма подразделяется на </w:t>
      </w:r>
      <w:proofErr w:type="gramStart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повседневную</w:t>
      </w:r>
      <w:proofErr w:type="gramEnd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парадную и спортивную.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8. Школьная форма для мальчиков включает: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</w:t>
      </w:r>
      <w:proofErr w:type="gramStart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пиджак, жилет, брюки, парадную рубашку, повседневную рубашку (зимний период: трикотажный жилет, водолазку).</w:t>
      </w:r>
      <w:proofErr w:type="gramEnd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Брюки для мальчиков свободного кроя, и по длине закрывают щиколотки ног.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9. Школьная форма для девочек включает: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      </w:t>
      </w:r>
      <w:proofErr w:type="gramStart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пиджак, жилет, юбку, брюки, классическую блузу (зимний период: трикотажный жилет, сарафан, водолазку).</w:t>
      </w:r>
      <w:proofErr w:type="gramEnd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Брюки для девочек свободного кроя, и по длине закрывают щиколотки ног.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10. Парадная форма для мальчиков состоит из повседневной формы, дополненной белой рубашкой, для девочек - белой блузкой.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11. Спортивная форма для мальчиков и девочек включает: спортивный костюм (спортивные брюки, футболка), спортивную обувь (кроссовки, кеды).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12. Школьная форма включает галстук классической формы, соответствующий основному цвету или в контрасте к цвету школьной формы.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13. Включение элементов одежды религиозной принадлежности различных конфессий в школьную форму не допускается.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     Сноска. В пункт 13 внесено изменение на государственном языке, текст на русском языке не изменяется в соответствии с приказом Министра образования и науки РК от 04.04.2016 </w:t>
      </w:r>
      <w:hyperlink r:id="rId9" w:anchor="7" w:history="1">
        <w:r w:rsidRPr="002738A1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№ 248</w:t>
        </w:r>
      </w:hyperlink>
      <w:r w:rsidRPr="002738A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14. 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16. Требования к школьной форме исключают ношение одежды и аксессуаров с травмирующей фурнитурой.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17. При внедрении школьной формы обращается внимание на состав тканей.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18.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19. Выбор цвета, фасона школьной формы и длины юбки определяется организацией среднего образования и общественным советом, утверждается протоколом общешкольного родительского собрания.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20. Введение изменений в школьную форму принимается по согласованию с общественным советом.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738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Исполнение Требований к обязательной школьной форме для</w:t>
      </w:r>
      <w:r w:rsidRPr="002738A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организаций среднего образования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22. Руководитель организаций среднего образования (далее - Руководитель) и общественный совет (совет школы, попечительский совет, родительский комитет) при введении обязательной школьной формы руководствуется настоящими Требованиями.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23. 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    24. Областные, городов Астаны и Алматы управления образования, районные (городские) отделы образования рекомендуют родителям приобретение школьной формы у отечественных производителей школьной формы.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     Сноска. В пункт 24 внесено изменение на государственном языке, текст на русском языке не изменяется в соответствии с приказом Министра образования и науки РК от 04.04.2016 </w:t>
      </w:r>
      <w:hyperlink r:id="rId10" w:anchor="6" w:history="1">
        <w:r w:rsidRPr="002738A1">
          <w:rPr>
            <w:rFonts w:ascii="Arial" w:eastAsia="Times New Roman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ru-RU"/>
          </w:rPr>
          <w:t>№ 248</w:t>
        </w:r>
      </w:hyperlink>
      <w:r w:rsidRPr="002738A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25. Руководитель обеспечивает утверждение школьной формы до 25 мая учебного года.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26. Руководитель выносит вопрос соблюдения школьной формы </w:t>
      </w:r>
      <w:proofErr w:type="gramStart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обучающимися</w:t>
      </w:r>
      <w:proofErr w:type="gramEnd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общественный совет.</w:t>
      </w:r>
    </w:p>
    <w:p w:rsidR="002738A1" w:rsidRPr="002738A1" w:rsidRDefault="002738A1" w:rsidP="002738A1">
      <w:pPr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27. Руководитель </w:t>
      </w:r>
      <w:proofErr w:type="spellStart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ознакомливает</w:t>
      </w:r>
      <w:proofErr w:type="spellEnd"/>
      <w:r w:rsidRPr="002738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p w:rsidR="002738A1" w:rsidRPr="002738A1" w:rsidRDefault="0072396E" w:rsidP="002738A1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1" w:tgtFrame="_blank" w:history="1">
        <w:r w:rsidR="002738A1" w:rsidRPr="002738A1">
          <w:rPr>
            <w:rFonts w:ascii="inherit" w:eastAsia="Times New Roman" w:hAnsi="inherit" w:cs="Arial"/>
            <w:b/>
            <w:bCs/>
            <w:color w:val="4C4C4C"/>
            <w:sz w:val="18"/>
            <w:szCs w:val="18"/>
            <w:u w:val="single"/>
            <w:bdr w:val="none" w:sz="0" w:space="0" w:color="auto" w:frame="1"/>
            <w:lang w:eastAsia="ru-RU"/>
          </w:rPr>
          <w:t xml:space="preserve">Источник информации - ИПС </w:t>
        </w:r>
        <w:proofErr w:type="spellStart"/>
        <w:r w:rsidR="002738A1" w:rsidRPr="002738A1">
          <w:rPr>
            <w:rFonts w:ascii="inherit" w:eastAsia="Times New Roman" w:hAnsi="inherit" w:cs="Arial"/>
            <w:b/>
            <w:bCs/>
            <w:color w:val="4C4C4C"/>
            <w:sz w:val="18"/>
            <w:szCs w:val="18"/>
            <w:u w:val="single"/>
            <w:bdr w:val="none" w:sz="0" w:space="0" w:color="auto" w:frame="1"/>
            <w:lang w:eastAsia="ru-RU"/>
          </w:rPr>
          <w:t>Әділет</w:t>
        </w:r>
        <w:proofErr w:type="spellEnd"/>
      </w:hyperlink>
    </w:p>
    <w:p w:rsidR="0016238D" w:rsidRDefault="0016238D">
      <w:pPr>
        <w:rPr>
          <w:lang w:val="kk-KZ"/>
        </w:rPr>
      </w:pPr>
    </w:p>
    <w:p w:rsidR="00DA0E5F" w:rsidRDefault="00DA0E5F">
      <w:pPr>
        <w:rPr>
          <w:lang w:val="kk-KZ"/>
        </w:rPr>
      </w:pPr>
    </w:p>
    <w:p w:rsidR="00DA0E5F" w:rsidRDefault="00DA0E5F">
      <w:pPr>
        <w:rPr>
          <w:lang w:val="kk-KZ"/>
        </w:rPr>
      </w:pPr>
    </w:p>
    <w:p w:rsidR="00DA0E5F" w:rsidRDefault="00DA0E5F">
      <w:pPr>
        <w:rPr>
          <w:lang w:val="kk-KZ"/>
        </w:rPr>
      </w:pPr>
    </w:p>
    <w:p w:rsidR="00DA0E5F" w:rsidRDefault="00DA0E5F">
      <w:pPr>
        <w:rPr>
          <w:lang w:val="kk-KZ"/>
        </w:rPr>
      </w:pPr>
    </w:p>
    <w:p w:rsidR="00DA0E5F" w:rsidRDefault="00DA0E5F">
      <w:pPr>
        <w:rPr>
          <w:lang w:val="kk-KZ"/>
        </w:rPr>
      </w:pPr>
    </w:p>
    <w:p w:rsidR="00DA0E5F" w:rsidRDefault="00DA0E5F">
      <w:pPr>
        <w:rPr>
          <w:lang w:val="kk-KZ"/>
        </w:rPr>
      </w:pPr>
    </w:p>
    <w:p w:rsidR="00DA0E5F" w:rsidRDefault="00DA0E5F">
      <w:pPr>
        <w:rPr>
          <w:lang w:val="kk-KZ"/>
        </w:rPr>
      </w:pPr>
    </w:p>
    <w:p w:rsidR="00DA0E5F" w:rsidRDefault="00DA0E5F">
      <w:pPr>
        <w:rPr>
          <w:lang w:val="kk-KZ"/>
        </w:rPr>
      </w:pPr>
    </w:p>
    <w:p w:rsidR="00DA0E5F" w:rsidRDefault="00DA0E5F">
      <w:pPr>
        <w:rPr>
          <w:lang w:val="kk-KZ"/>
        </w:rPr>
      </w:pPr>
    </w:p>
    <w:p w:rsidR="00DA0E5F" w:rsidRDefault="00DA0E5F">
      <w:pPr>
        <w:rPr>
          <w:lang w:val="kk-KZ"/>
        </w:rPr>
      </w:pPr>
    </w:p>
    <w:p w:rsidR="00DA0E5F" w:rsidRDefault="00DA0E5F">
      <w:pPr>
        <w:rPr>
          <w:lang w:val="kk-KZ"/>
        </w:rPr>
      </w:pPr>
    </w:p>
    <w:p w:rsidR="00DA0E5F" w:rsidRDefault="00DA0E5F">
      <w:pPr>
        <w:rPr>
          <w:lang w:val="kk-KZ"/>
        </w:rPr>
      </w:pPr>
    </w:p>
    <w:p w:rsidR="00DA0E5F" w:rsidRDefault="00DA0E5F">
      <w:pPr>
        <w:rPr>
          <w:lang w:val="kk-KZ"/>
        </w:rPr>
      </w:pPr>
    </w:p>
    <w:p w:rsidR="00DA0E5F" w:rsidRDefault="00DA0E5F">
      <w:pPr>
        <w:rPr>
          <w:lang w:val="kk-KZ"/>
        </w:rPr>
      </w:pPr>
    </w:p>
    <w:p w:rsidR="002738A1" w:rsidRDefault="002738A1">
      <w:pPr>
        <w:rPr>
          <w:lang w:val="kk-KZ"/>
        </w:rPr>
      </w:pPr>
    </w:p>
    <w:p w:rsidR="002738A1" w:rsidRDefault="002738A1">
      <w:pPr>
        <w:rPr>
          <w:lang w:val="kk-KZ"/>
        </w:rPr>
      </w:pPr>
    </w:p>
    <w:p w:rsidR="002738A1" w:rsidRPr="002738A1" w:rsidRDefault="002738A1" w:rsidP="002738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8A1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lastRenderedPageBreak/>
        <w:t>Единые рекомендации к обязательной школьной форме для организаций среднего образования</w:t>
      </w:r>
    </w:p>
    <w:p w:rsidR="002738A1" w:rsidRPr="002738A1" w:rsidRDefault="002738A1" w:rsidP="002738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  соответствии с Приказом Министра образования и науки Республики Казахстан</w:t>
      </w:r>
      <w:proofErr w:type="gramEnd"/>
    </w:p>
    <w:p w:rsidR="002738A1" w:rsidRPr="002738A1" w:rsidRDefault="002738A1" w:rsidP="002738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14 января 2016 года № 26)</w:t>
      </w:r>
    </w:p>
    <w:p w:rsidR="002738A1" w:rsidRPr="002738A1" w:rsidRDefault="0072396E" w:rsidP="002738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" w:tgtFrame="_blank" w:history="1">
        <w:r w:rsidR="002738A1" w:rsidRPr="002738A1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подпунктом 14-1 статьи 5</w:t>
        </w:r>
      </w:hyperlink>
      <w:r w:rsidR="002738A1"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Закона Республики Казахстан от 27 июля 2007 года «Об образовании» для обеспечения </w:t>
      </w:r>
      <w:proofErr w:type="gramStart"/>
      <w:r w:rsidR="002738A1"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="002738A1"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качественной школьной формой.</w:t>
      </w:r>
    </w:p>
    <w:p w:rsidR="002738A1" w:rsidRPr="002738A1" w:rsidRDefault="002738A1" w:rsidP="002738A1">
      <w:p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Данные Требования направлены на реализацию светского характера обучения и устранения признаков социального, имущественного и иных различий между </w:t>
      </w:r>
      <w:proofErr w:type="gramStart"/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обучающимися</w:t>
      </w:r>
      <w:proofErr w:type="gramEnd"/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организаций среднего образования.</w:t>
      </w:r>
    </w:p>
    <w:p w:rsidR="002738A1" w:rsidRPr="002738A1" w:rsidRDefault="002738A1" w:rsidP="002738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 попечительский совет, родительский комитет) в </w:t>
      </w:r>
      <w:proofErr w:type="spellStart"/>
      <w:proofErr w:type="gramStart"/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</w:t>
      </w:r>
      <w:proofErr w:type="spellEnd"/>
      <w:r w:rsidRPr="002738A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2333173" wp14:editId="30FCF127">
            <wp:extent cx="3048000" cy="4533900"/>
            <wp:effectExtent l="0" t="0" r="0" b="0"/>
            <wp:docPr id="9" name="Рисунок 12" descr="http://75shg-bilim.kz/images/articles/2018/06/18/OJtugXcXW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75shg-bilim.kz/images/articles/2018/06/18/OJtugXcXWfM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светского характера обучения.</w:t>
      </w:r>
    </w:p>
    <w:p w:rsidR="002738A1" w:rsidRPr="002738A1" w:rsidRDefault="002738A1" w:rsidP="002738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p w:rsidR="002738A1" w:rsidRPr="002738A1" w:rsidRDefault="002738A1" w:rsidP="002738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Обязательная школьная форма организаций среднего образования (далее - школьная форма) соответствует светскому характеру обучения.</w:t>
      </w:r>
    </w:p>
    <w:p w:rsidR="002738A1" w:rsidRPr="002738A1" w:rsidRDefault="002738A1" w:rsidP="002738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 школьной формы устанавливается – темно-синий.</w:t>
      </w:r>
    </w:p>
    <w:p w:rsidR="002738A1" w:rsidRPr="002738A1" w:rsidRDefault="002738A1" w:rsidP="002738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Фасон школьной формы выдерживается в классическом стиле.</w:t>
      </w:r>
    </w:p>
    <w:p w:rsidR="002738A1" w:rsidRPr="002738A1" w:rsidRDefault="002738A1" w:rsidP="002738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Школьная форма для мальчиков включает: пиджак, жилет, брюки, парадную рубашку, повседневную рубашку, трикотажный жилет, водолазку.</w:t>
      </w:r>
      <w:proofErr w:type="gramEnd"/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Брюки для </w:t>
      </w: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мальчиков свободного кроя, и по длине закрывают щиколотки ног. Рекомендуемый минимум: жилет и брюки.</w:t>
      </w:r>
    </w:p>
    <w:p w:rsidR="002738A1" w:rsidRPr="002738A1" w:rsidRDefault="002738A1" w:rsidP="002738A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Школьная форма для девочек включает:</w:t>
      </w:r>
    </w:p>
    <w:p w:rsidR="002738A1" w:rsidRPr="002738A1" w:rsidRDefault="002738A1" w:rsidP="002738A1">
      <w:pPr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пиджак, жилет, юбку, брюки, классическую блузу, трикотажный жилет, сарафан, водолазку. Брюки для девочек свободного кроя, и по длине закрывают щиколотки ног, длина юбки офисная, не выше 5 см. от колена. Рекомендуемый минимум: жилет и юбка или сарафан.</w:t>
      </w:r>
    </w:p>
    <w:p w:rsidR="002738A1" w:rsidRPr="002738A1" w:rsidRDefault="002738A1" w:rsidP="002738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8A1">
        <w:rPr>
          <w:rFonts w:ascii="Arial" w:eastAsia="Times New Roman" w:hAnsi="Symbol" w:cs="Arial"/>
          <w:color w:val="000000"/>
          <w:sz w:val="24"/>
          <w:szCs w:val="24"/>
          <w:lang w:eastAsia="ru-RU"/>
        </w:rPr>
        <w:t></w:t>
      </w: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Включение элементов одежды религиозной принадлежности различных конфессий в школьную форму не допускается.</w:t>
      </w:r>
    </w:p>
    <w:p w:rsidR="002738A1" w:rsidRPr="002738A1" w:rsidRDefault="002738A1" w:rsidP="002738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8A1">
        <w:rPr>
          <w:rFonts w:ascii="Arial" w:eastAsia="Times New Roman" w:hAnsi="Symbol" w:cs="Arial"/>
          <w:color w:val="000000"/>
          <w:sz w:val="24"/>
          <w:szCs w:val="24"/>
          <w:lang w:eastAsia="ru-RU"/>
        </w:rPr>
        <w:t></w:t>
      </w: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</w:p>
    <w:p w:rsidR="002738A1" w:rsidRPr="002738A1" w:rsidRDefault="002738A1" w:rsidP="002738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8A1">
        <w:rPr>
          <w:rFonts w:ascii="Arial" w:eastAsia="Times New Roman" w:hAnsi="Symbol" w:cs="Arial"/>
          <w:color w:val="000000"/>
          <w:sz w:val="24"/>
          <w:szCs w:val="24"/>
          <w:lang w:eastAsia="ru-RU"/>
        </w:rPr>
        <w:t></w:t>
      </w: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Требования к школьной форме исключают ношение одежды и аксессуаров с травмирующей фурнитурой.</w:t>
      </w:r>
    </w:p>
    <w:p w:rsidR="002738A1" w:rsidRPr="002738A1" w:rsidRDefault="002738A1" w:rsidP="002738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8A1">
        <w:rPr>
          <w:rFonts w:ascii="Arial" w:eastAsia="Times New Roman" w:hAnsi="Symbol" w:cs="Arial"/>
          <w:color w:val="000000"/>
          <w:sz w:val="24"/>
          <w:szCs w:val="24"/>
          <w:lang w:eastAsia="ru-RU"/>
        </w:rPr>
        <w:t></w:t>
      </w: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свойствами, рекомендуется 75-85% натуральных тканей (хлопок, шерсть и другие) и 15-25%  синтетических примесей, чтобы вещи не сильно мялись.</w:t>
      </w:r>
    </w:p>
    <w:p w:rsidR="002738A1" w:rsidRPr="002738A1" w:rsidRDefault="002738A1" w:rsidP="002738A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38A1">
        <w:rPr>
          <w:rFonts w:ascii="Arial" w:eastAsia="Times New Roman" w:hAnsi="Symbol" w:cs="Arial"/>
          <w:color w:val="000000"/>
          <w:sz w:val="24"/>
          <w:szCs w:val="24"/>
          <w:lang w:eastAsia="ru-RU"/>
        </w:rPr>
        <w:t></w:t>
      </w:r>
      <w:r w:rsidRPr="0027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2738A1" w:rsidRDefault="002738A1">
      <w:pPr>
        <w:rPr>
          <w:lang w:val="kk-KZ"/>
        </w:rPr>
      </w:pPr>
    </w:p>
    <w:p w:rsidR="002738A1" w:rsidRPr="002738A1" w:rsidRDefault="002738A1">
      <w:pPr>
        <w:rPr>
          <w:lang w:val="kk-KZ"/>
        </w:rPr>
      </w:pPr>
    </w:p>
    <w:p w:rsidR="002738A1" w:rsidRDefault="002738A1">
      <w:pPr>
        <w:rPr>
          <w:lang w:val="kk-KZ"/>
        </w:rPr>
      </w:pPr>
    </w:p>
    <w:p w:rsidR="002738A1" w:rsidRDefault="002738A1">
      <w:pPr>
        <w:rPr>
          <w:lang w:val="kk-KZ"/>
        </w:rPr>
      </w:pPr>
    </w:p>
    <w:p w:rsidR="002738A1" w:rsidRPr="002738A1" w:rsidRDefault="002738A1">
      <w:pPr>
        <w:rPr>
          <w:lang w:val="kk-KZ"/>
        </w:rPr>
      </w:pPr>
    </w:p>
    <w:sectPr w:rsidR="002738A1" w:rsidRPr="0027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3F25"/>
    <w:multiLevelType w:val="multilevel"/>
    <w:tmpl w:val="81D08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D5"/>
    <w:rsid w:val="00152DBD"/>
    <w:rsid w:val="0016238D"/>
    <w:rsid w:val="002738A1"/>
    <w:rsid w:val="0036497E"/>
    <w:rsid w:val="0072396E"/>
    <w:rsid w:val="00795FD5"/>
    <w:rsid w:val="00DA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979">
          <w:marLeft w:val="0"/>
          <w:marRight w:val="15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Z070000319_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tengrinews.kz/zakon/docs?ngr=V1600013085" TargetMode="External"/><Relationship Id="rId12" Type="http://schemas.openxmlformats.org/officeDocument/2006/relationships/hyperlink" Target="http://online.zakon.kz/document/?link_id=1005012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grinews.kz/zakon/docs?ngr=Z070000319_" TargetMode="External"/><Relationship Id="rId11" Type="http://schemas.openxmlformats.org/officeDocument/2006/relationships/hyperlink" Target="http://adilet.zan.kz/rus/docs/V160001308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ngrinews.kz/zakon/docs?ngr=V16000135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grinews.kz/zakon/docs?ngr=V160001357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ЗДВР</dc:creator>
  <cp:lastModifiedBy>Server</cp:lastModifiedBy>
  <cp:revision>2</cp:revision>
  <cp:lastPrinted>2019-01-16T06:58:00Z</cp:lastPrinted>
  <dcterms:created xsi:type="dcterms:W3CDTF">2019-01-17T07:39:00Z</dcterms:created>
  <dcterms:modified xsi:type="dcterms:W3CDTF">2019-01-17T07:39:00Z</dcterms:modified>
</cp:coreProperties>
</file>