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4B3C4B" w:rsidRPr="004B3C4B" w:rsidTr="004B3C4B">
        <w:tc>
          <w:tcPr>
            <w:tcW w:w="3420" w:type="dxa"/>
            <w:tcBorders>
              <w:top w:val="nil"/>
              <w:left w:val="nil"/>
              <w:bottom w:val="nil"/>
              <w:right w:val="nil"/>
            </w:tcBorders>
            <w:shd w:val="clear" w:color="auto" w:fill="auto"/>
            <w:tcMar>
              <w:top w:w="45" w:type="dxa"/>
              <w:left w:w="75" w:type="dxa"/>
              <w:bottom w:w="45" w:type="dxa"/>
              <w:right w:w="75" w:type="dxa"/>
            </w:tcMar>
            <w:hideMark/>
          </w:tcPr>
          <w:p w:rsidR="004B3C4B" w:rsidRPr="004B3C4B" w:rsidRDefault="004B3C4B">
            <w:pPr>
              <w:jc w:val="center"/>
              <w:rPr>
                <w:rFonts w:ascii="Courier New" w:hAnsi="Courier New" w:cs="Courier New"/>
                <w:color w:val="000000"/>
                <w:sz w:val="20"/>
                <w:szCs w:val="20"/>
                <w:lang w:val="ru-RU"/>
              </w:rPr>
            </w:pPr>
            <w:r>
              <w:rPr>
                <w:rFonts w:ascii="Courier New" w:hAnsi="Courier New" w:cs="Courier New"/>
                <w:color w:val="000000"/>
                <w:sz w:val="20"/>
                <w:szCs w:val="20"/>
                <w:lang w:val="ru-RU"/>
              </w:rPr>
              <w:t xml:space="preserve">                                </w:t>
            </w:r>
            <w:proofErr w:type="gramStart"/>
            <w:r w:rsidRPr="004B3C4B">
              <w:rPr>
                <w:rFonts w:ascii="Courier New" w:hAnsi="Courier New" w:cs="Courier New"/>
                <w:color w:val="000000"/>
                <w:sz w:val="20"/>
                <w:szCs w:val="20"/>
                <w:lang w:val="ru-RU"/>
              </w:rPr>
              <w:t>Утвержден</w:t>
            </w:r>
            <w:proofErr w:type="gramEnd"/>
            <w:r w:rsidRPr="004B3C4B">
              <w:rPr>
                <w:rFonts w:ascii="Courier New" w:hAnsi="Courier New" w:cs="Courier New"/>
                <w:color w:val="000000"/>
                <w:sz w:val="20"/>
                <w:szCs w:val="20"/>
                <w:lang w:val="ru-RU"/>
              </w:rPr>
              <w:br/>
            </w:r>
            <w:r>
              <w:rPr>
                <w:rFonts w:ascii="Courier New" w:hAnsi="Courier New" w:cs="Courier New"/>
                <w:color w:val="000000"/>
                <w:sz w:val="20"/>
                <w:szCs w:val="20"/>
                <w:lang w:val="ru-RU"/>
              </w:rPr>
              <w:t xml:space="preserve">                               </w:t>
            </w:r>
            <w:r w:rsidRPr="004B3C4B">
              <w:rPr>
                <w:rFonts w:ascii="Courier New" w:hAnsi="Courier New" w:cs="Courier New"/>
                <w:color w:val="000000"/>
                <w:sz w:val="20"/>
                <w:szCs w:val="20"/>
                <w:lang w:val="ru-RU"/>
              </w:rPr>
              <w:t xml:space="preserve">постановлением </w:t>
            </w:r>
            <w:proofErr w:type="spellStart"/>
            <w:r w:rsidRPr="004B3C4B">
              <w:rPr>
                <w:rFonts w:ascii="Courier New" w:hAnsi="Courier New" w:cs="Courier New"/>
                <w:color w:val="000000"/>
                <w:sz w:val="20"/>
                <w:szCs w:val="20"/>
                <w:lang w:val="ru-RU"/>
              </w:rPr>
              <w:t>акимата</w:t>
            </w:r>
            <w:proofErr w:type="spellEnd"/>
            <w:r w:rsidRPr="004B3C4B">
              <w:rPr>
                <w:rFonts w:ascii="Courier New" w:hAnsi="Courier New" w:cs="Courier New"/>
                <w:color w:val="000000"/>
                <w:sz w:val="20"/>
                <w:szCs w:val="20"/>
                <w:lang w:val="ru-RU"/>
              </w:rPr>
              <w:br/>
            </w:r>
            <w:r>
              <w:rPr>
                <w:rFonts w:ascii="Courier New" w:hAnsi="Courier New" w:cs="Courier New"/>
                <w:color w:val="000000"/>
                <w:sz w:val="20"/>
                <w:szCs w:val="20"/>
                <w:lang w:val="ru-RU"/>
              </w:rPr>
              <w:t xml:space="preserve">                                </w:t>
            </w:r>
            <w:r w:rsidRPr="004B3C4B">
              <w:rPr>
                <w:rFonts w:ascii="Courier New" w:hAnsi="Courier New" w:cs="Courier New"/>
                <w:color w:val="000000"/>
                <w:sz w:val="20"/>
                <w:szCs w:val="20"/>
                <w:lang w:val="ru-RU"/>
              </w:rPr>
              <w:t>Павлодарской области</w:t>
            </w:r>
            <w:r w:rsidRPr="004B3C4B">
              <w:rPr>
                <w:rFonts w:ascii="Courier New" w:hAnsi="Courier New" w:cs="Courier New"/>
                <w:color w:val="000000"/>
                <w:sz w:val="20"/>
                <w:szCs w:val="20"/>
                <w:lang w:val="ru-RU"/>
              </w:rPr>
              <w:br/>
            </w:r>
            <w:r>
              <w:rPr>
                <w:rFonts w:ascii="Courier New" w:hAnsi="Courier New" w:cs="Courier New"/>
                <w:color w:val="000000"/>
                <w:sz w:val="20"/>
                <w:szCs w:val="20"/>
                <w:lang w:val="ru-RU"/>
              </w:rPr>
              <w:t xml:space="preserve">                               </w:t>
            </w:r>
            <w:r w:rsidRPr="004B3C4B">
              <w:rPr>
                <w:rFonts w:ascii="Courier New" w:hAnsi="Courier New" w:cs="Courier New"/>
                <w:color w:val="000000"/>
                <w:sz w:val="20"/>
                <w:szCs w:val="20"/>
                <w:lang w:val="ru-RU"/>
              </w:rPr>
              <w:t>от "28" мая 2015 №153/5</w:t>
            </w:r>
          </w:p>
        </w:tc>
      </w:tr>
    </w:tbl>
    <w:p w:rsidR="004B3C4B" w:rsidRPr="004B3C4B" w:rsidRDefault="004B3C4B" w:rsidP="004B3C4B">
      <w:pPr>
        <w:pStyle w:val="3"/>
        <w:shd w:val="clear" w:color="auto" w:fill="FFFFFF"/>
        <w:spacing w:before="225" w:after="135" w:line="390" w:lineRule="atLeast"/>
        <w:textAlignment w:val="baseline"/>
        <w:rPr>
          <w:rFonts w:ascii="Courier New" w:hAnsi="Courier New" w:cs="Courier New"/>
          <w:color w:val="1E1E1E"/>
          <w:sz w:val="28"/>
          <w:szCs w:val="28"/>
          <w:lang w:val="ru-RU"/>
        </w:rPr>
      </w:pPr>
      <w:r w:rsidRPr="004B3C4B">
        <w:rPr>
          <w:rFonts w:ascii="Courier New" w:hAnsi="Courier New" w:cs="Courier New"/>
          <w:b/>
          <w:bCs/>
          <w:color w:val="1E1E1E"/>
          <w:sz w:val="28"/>
          <w:szCs w:val="28"/>
          <w:lang w:val="ru-RU"/>
        </w:rPr>
        <w:t>Регламент государственной услуги</w:t>
      </w:r>
      <w:r w:rsidRPr="004B3C4B">
        <w:rPr>
          <w:rFonts w:ascii="Courier New" w:hAnsi="Courier New" w:cs="Courier New"/>
          <w:b/>
          <w:bCs/>
          <w:color w:val="1E1E1E"/>
          <w:sz w:val="28"/>
          <w:szCs w:val="28"/>
          <w:lang w:val="ru-RU"/>
        </w:rPr>
        <w:br/>
        <w:t>"Прием документов и зачисление в специальные организации</w:t>
      </w:r>
      <w:r w:rsidRPr="004B3C4B">
        <w:rPr>
          <w:rFonts w:ascii="Courier New" w:hAnsi="Courier New" w:cs="Courier New"/>
          <w:b/>
          <w:bCs/>
          <w:color w:val="1E1E1E"/>
          <w:sz w:val="28"/>
          <w:szCs w:val="28"/>
          <w:lang w:val="ru-RU"/>
        </w:rPr>
        <w:br/>
        <w:t>образования детей с ограничен</w:t>
      </w:r>
      <w:r>
        <w:rPr>
          <w:rFonts w:ascii="Courier New" w:hAnsi="Courier New" w:cs="Courier New"/>
          <w:b/>
          <w:bCs/>
          <w:color w:val="1E1E1E"/>
          <w:sz w:val="28"/>
          <w:szCs w:val="28"/>
          <w:lang w:val="ru-RU"/>
        </w:rPr>
        <w:t xml:space="preserve">ными возможностями для </w:t>
      </w:r>
      <w:proofErr w:type="gramStart"/>
      <w:r>
        <w:rPr>
          <w:rFonts w:ascii="Courier New" w:hAnsi="Courier New" w:cs="Courier New"/>
          <w:b/>
          <w:bCs/>
          <w:color w:val="1E1E1E"/>
          <w:sz w:val="28"/>
          <w:szCs w:val="28"/>
          <w:lang w:val="ru-RU"/>
        </w:rPr>
        <w:t>обучения</w:t>
      </w:r>
      <w:proofErr w:type="gramEnd"/>
      <w:r>
        <w:rPr>
          <w:rFonts w:ascii="Courier New" w:hAnsi="Courier New" w:cs="Courier New"/>
          <w:b/>
          <w:bCs/>
          <w:color w:val="1E1E1E"/>
          <w:sz w:val="28"/>
          <w:szCs w:val="28"/>
          <w:lang w:val="ru-RU"/>
        </w:rPr>
        <w:t xml:space="preserve"> </w:t>
      </w:r>
      <w:r w:rsidRPr="004B3C4B">
        <w:rPr>
          <w:rFonts w:ascii="Courier New" w:hAnsi="Courier New" w:cs="Courier New"/>
          <w:b/>
          <w:bCs/>
          <w:color w:val="1E1E1E"/>
          <w:sz w:val="28"/>
          <w:szCs w:val="28"/>
          <w:lang w:val="ru-RU"/>
        </w:rPr>
        <w:t>по специальным общеобразовательным учебным программам"</w:t>
      </w:r>
    </w:p>
    <w:p w:rsidR="004B3C4B" w:rsidRDefault="004B3C4B" w:rsidP="004B3C4B">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По всему тексту регламента:</w:t>
      </w:r>
      <w:r>
        <w:rPr>
          <w:rFonts w:ascii="Courier New" w:hAnsi="Courier New" w:cs="Courier New"/>
          <w:color w:val="FF0000"/>
          <w:spacing w:val="2"/>
          <w:sz w:val="20"/>
          <w:szCs w:val="20"/>
        </w:rPr>
        <w:br/>
        <w:t>      слова "центром обслуживания населения" заменены соответственно словами "Государственной корпорацией";</w:t>
      </w:r>
      <w:r>
        <w:rPr>
          <w:rFonts w:ascii="Courier New" w:hAnsi="Courier New" w:cs="Courier New"/>
          <w:color w:val="FF0000"/>
          <w:spacing w:val="2"/>
          <w:sz w:val="20"/>
          <w:szCs w:val="20"/>
        </w:rPr>
        <w:br/>
        <w:t xml:space="preserve">      </w:t>
      </w:r>
      <w:proofErr w:type="gramStart"/>
      <w:r>
        <w:rPr>
          <w:rFonts w:ascii="Courier New" w:hAnsi="Courier New" w:cs="Courier New"/>
          <w:color w:val="FF0000"/>
          <w:spacing w:val="2"/>
          <w:sz w:val="20"/>
          <w:szCs w:val="20"/>
        </w:rPr>
        <w:t xml:space="preserve">слова "филиал Республиканского государственного предприятия на праве хозяйственного ведения "Центр обслуживания населения" по Павлодарской области", филиал Республиканского государственного предприятия на праве хозяйственного ведения "Центр обслуживания населения" заменены соответственно словами "Некоммерческое акционерное общество "Государственная корпорация "Правительство для граждан" в соответствии с постановлением </w:t>
      </w:r>
      <w:proofErr w:type="spellStart"/>
      <w:r>
        <w:rPr>
          <w:rFonts w:ascii="Courier New" w:hAnsi="Courier New" w:cs="Courier New"/>
          <w:color w:val="FF0000"/>
          <w:spacing w:val="2"/>
          <w:sz w:val="20"/>
          <w:szCs w:val="20"/>
        </w:rPr>
        <w:t>акимата</w:t>
      </w:r>
      <w:proofErr w:type="spellEnd"/>
      <w:r>
        <w:rPr>
          <w:rFonts w:ascii="Courier New" w:hAnsi="Courier New" w:cs="Courier New"/>
          <w:color w:val="FF0000"/>
          <w:spacing w:val="2"/>
          <w:sz w:val="20"/>
          <w:szCs w:val="20"/>
        </w:rPr>
        <w:t xml:space="preserve"> Павлодарской области от 19.02.2016 </w:t>
      </w:r>
      <w:hyperlink r:id="rId5" w:anchor="14" w:history="1">
        <w:r>
          <w:rPr>
            <w:rStyle w:val="ab"/>
            <w:rFonts w:ascii="Courier New" w:hAnsi="Courier New" w:cs="Courier New"/>
            <w:color w:val="073A5E"/>
            <w:spacing w:val="2"/>
            <w:sz w:val="20"/>
            <w:szCs w:val="20"/>
          </w:rPr>
          <w:t>№ 39/2</w:t>
        </w:r>
      </w:hyperlink>
      <w:r>
        <w:rPr>
          <w:rFonts w:ascii="Courier New" w:hAnsi="Courier New" w:cs="Courier New"/>
          <w:color w:val="FF0000"/>
          <w:spacing w:val="2"/>
          <w:sz w:val="20"/>
          <w:szCs w:val="20"/>
        </w:rPr>
        <w:t>(вводится в действие по истечении десяти календарных дней после дня его первого</w:t>
      </w:r>
      <w:proofErr w:type="gramEnd"/>
      <w:r>
        <w:rPr>
          <w:rFonts w:ascii="Courier New" w:hAnsi="Courier New" w:cs="Courier New"/>
          <w:color w:val="FF0000"/>
          <w:spacing w:val="2"/>
          <w:sz w:val="20"/>
          <w:szCs w:val="20"/>
        </w:rPr>
        <w:t xml:space="preserve"> официального опубликования).</w:t>
      </w:r>
    </w:p>
    <w:p w:rsidR="004B3C4B" w:rsidRPr="004B3C4B" w:rsidRDefault="004B3C4B" w:rsidP="004B3C4B">
      <w:pPr>
        <w:pStyle w:val="3"/>
        <w:shd w:val="clear" w:color="auto" w:fill="FFFFFF"/>
        <w:spacing w:before="225" w:after="135" w:line="390" w:lineRule="atLeast"/>
        <w:textAlignment w:val="baseline"/>
        <w:rPr>
          <w:rFonts w:ascii="Courier New" w:hAnsi="Courier New" w:cs="Courier New"/>
          <w:color w:val="1E1E1E"/>
          <w:sz w:val="28"/>
          <w:szCs w:val="28"/>
          <w:lang w:val="ru-RU"/>
        </w:rPr>
      </w:pPr>
      <w:r w:rsidRPr="004B3C4B">
        <w:rPr>
          <w:rFonts w:ascii="Courier New" w:hAnsi="Courier New" w:cs="Courier New"/>
          <w:b/>
          <w:bCs/>
          <w:color w:val="1E1E1E"/>
          <w:sz w:val="28"/>
          <w:szCs w:val="28"/>
          <w:lang w:val="ru-RU"/>
        </w:rPr>
        <w:t>1. Общие положения</w:t>
      </w:r>
    </w:p>
    <w:p w:rsidR="004B3C4B" w:rsidRDefault="004B3C4B" w:rsidP="004B3C4B">
      <w:pPr>
        <w:pStyle w:val="af0"/>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Государственная услуга "Прием документов и зачисление в специальные организации образования детей с ограниченными возможностями для </w:t>
      </w:r>
      <w:proofErr w:type="gramStart"/>
      <w:r>
        <w:rPr>
          <w:rFonts w:ascii="Courier New" w:hAnsi="Courier New" w:cs="Courier New"/>
          <w:color w:val="000000"/>
          <w:spacing w:val="2"/>
          <w:sz w:val="20"/>
          <w:szCs w:val="20"/>
        </w:rPr>
        <w:t>обучения</w:t>
      </w:r>
      <w:proofErr w:type="gramEnd"/>
      <w:r>
        <w:rPr>
          <w:rFonts w:ascii="Courier New" w:hAnsi="Courier New" w:cs="Courier New"/>
          <w:color w:val="000000"/>
          <w:spacing w:val="2"/>
          <w:sz w:val="20"/>
          <w:szCs w:val="20"/>
        </w:rPr>
        <w:t xml:space="preserve"> по специальным общеобразовательным учебным программам" (далее – государственная услуга) оказывается специальными организациями образования, организациями начального, основного среднего, общего среднего образования (далее –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xml:space="preserve">      Прием и выдача документов для оказания государственной услуги осуществляется через канцелярию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w:t>
      </w:r>
      <w:bookmarkStart w:id="0" w:name="z158"/>
      <w:bookmarkEnd w:id="0"/>
      <w:r>
        <w:rPr>
          <w:rFonts w:ascii="Courier New" w:hAnsi="Courier New" w:cs="Courier New"/>
          <w:color w:val="000000"/>
          <w:spacing w:val="2"/>
          <w:sz w:val="20"/>
          <w:szCs w:val="20"/>
        </w:rPr>
        <w:t>2. Форма оказания государственной услуги: бумажная.</w:t>
      </w:r>
      <w:r>
        <w:rPr>
          <w:rFonts w:ascii="Courier New" w:hAnsi="Courier New" w:cs="Courier New"/>
          <w:color w:val="000000"/>
          <w:spacing w:val="2"/>
          <w:sz w:val="20"/>
          <w:szCs w:val="20"/>
        </w:rPr>
        <w:br/>
        <w:t>      </w:t>
      </w:r>
      <w:bookmarkStart w:id="1" w:name="z159"/>
      <w:bookmarkEnd w:id="1"/>
      <w:r>
        <w:rPr>
          <w:rFonts w:ascii="Courier New" w:hAnsi="Courier New" w:cs="Courier New"/>
          <w:color w:val="000000"/>
          <w:spacing w:val="2"/>
          <w:sz w:val="20"/>
          <w:szCs w:val="20"/>
        </w:rPr>
        <w:t>3. Результат оказания государственной услуги: приказ о зачислении в специальную организацию или организацию начального, основного среднего, общего среднего образования.</w:t>
      </w:r>
      <w:r>
        <w:rPr>
          <w:rFonts w:ascii="Courier New" w:hAnsi="Courier New" w:cs="Courier New"/>
          <w:color w:val="000000"/>
          <w:spacing w:val="2"/>
          <w:sz w:val="20"/>
          <w:szCs w:val="20"/>
        </w:rPr>
        <w:br/>
        <w:t>      Форма представления результата оказания государственной услуги: бумажная.</w:t>
      </w:r>
    </w:p>
    <w:p w:rsidR="004B3C4B" w:rsidRPr="004B3C4B" w:rsidRDefault="004B3C4B" w:rsidP="004B3C4B">
      <w:pPr>
        <w:pStyle w:val="3"/>
        <w:shd w:val="clear" w:color="auto" w:fill="FFFFFF"/>
        <w:spacing w:before="225" w:after="135" w:line="390" w:lineRule="atLeast"/>
        <w:textAlignment w:val="baseline"/>
        <w:rPr>
          <w:rFonts w:ascii="Courier New" w:hAnsi="Courier New" w:cs="Courier New"/>
          <w:color w:val="1E1E1E"/>
          <w:sz w:val="28"/>
          <w:szCs w:val="28"/>
          <w:lang w:val="ru-RU"/>
        </w:rPr>
      </w:pPr>
      <w:r w:rsidRPr="004B3C4B">
        <w:rPr>
          <w:rFonts w:ascii="Courier New" w:hAnsi="Courier New" w:cs="Courier New"/>
          <w:b/>
          <w:bCs/>
          <w:color w:val="1E1E1E"/>
          <w:sz w:val="28"/>
          <w:szCs w:val="28"/>
          <w:lang w:val="ru-RU"/>
        </w:rPr>
        <w:t>2. Описание порядка действий структурных подразделений</w:t>
      </w:r>
      <w:r w:rsidRPr="004B3C4B">
        <w:rPr>
          <w:rFonts w:ascii="Courier New" w:hAnsi="Courier New" w:cs="Courier New"/>
          <w:b/>
          <w:bCs/>
          <w:color w:val="1E1E1E"/>
          <w:sz w:val="28"/>
          <w:szCs w:val="28"/>
          <w:lang w:val="ru-RU"/>
        </w:rPr>
        <w:br/>
        <w:t xml:space="preserve">(работников) </w:t>
      </w:r>
      <w:proofErr w:type="spellStart"/>
      <w:r w:rsidRPr="004B3C4B">
        <w:rPr>
          <w:rFonts w:ascii="Courier New" w:hAnsi="Courier New" w:cs="Courier New"/>
          <w:b/>
          <w:bCs/>
          <w:color w:val="1E1E1E"/>
          <w:sz w:val="28"/>
          <w:szCs w:val="28"/>
          <w:lang w:val="ru-RU"/>
        </w:rPr>
        <w:t>у</w:t>
      </w:r>
      <w:r>
        <w:rPr>
          <w:rFonts w:ascii="Courier New" w:hAnsi="Courier New" w:cs="Courier New"/>
          <w:b/>
          <w:bCs/>
          <w:color w:val="1E1E1E"/>
          <w:sz w:val="28"/>
          <w:szCs w:val="28"/>
          <w:lang w:val="ru-RU"/>
        </w:rPr>
        <w:t>слугодателя</w:t>
      </w:r>
      <w:proofErr w:type="spellEnd"/>
      <w:r>
        <w:rPr>
          <w:rFonts w:ascii="Courier New" w:hAnsi="Courier New" w:cs="Courier New"/>
          <w:b/>
          <w:bCs/>
          <w:color w:val="1E1E1E"/>
          <w:sz w:val="28"/>
          <w:szCs w:val="28"/>
          <w:lang w:val="ru-RU"/>
        </w:rPr>
        <w:t xml:space="preserve"> в процессе оказания </w:t>
      </w:r>
      <w:r w:rsidRPr="004B3C4B">
        <w:rPr>
          <w:rFonts w:ascii="Courier New" w:hAnsi="Courier New" w:cs="Courier New"/>
          <w:b/>
          <w:bCs/>
          <w:color w:val="1E1E1E"/>
          <w:sz w:val="28"/>
          <w:szCs w:val="28"/>
          <w:lang w:val="ru-RU"/>
        </w:rPr>
        <w:t>государственной услуги</w:t>
      </w:r>
    </w:p>
    <w:p w:rsidR="004B3C4B" w:rsidRDefault="004B3C4B" w:rsidP="004B3C4B">
      <w:pPr>
        <w:pStyle w:val="af0"/>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 </w:t>
      </w:r>
      <w:proofErr w:type="gramStart"/>
      <w:r>
        <w:rPr>
          <w:rFonts w:ascii="Courier New" w:hAnsi="Courier New" w:cs="Courier New"/>
          <w:color w:val="000000"/>
          <w:spacing w:val="2"/>
          <w:sz w:val="20"/>
          <w:szCs w:val="20"/>
        </w:rPr>
        <w:t xml:space="preserve">Основанием для начала процедуры (действия) по оказанию государственной услуги является заявление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с предоставлением необходимых документов, указанных в </w:t>
      </w:r>
      <w:hyperlink r:id="rId6" w:anchor="z95" w:history="1">
        <w:r>
          <w:rPr>
            <w:rStyle w:val="ab"/>
            <w:rFonts w:ascii="Courier New" w:hAnsi="Courier New" w:cs="Courier New"/>
            <w:color w:val="073A5E"/>
            <w:spacing w:val="2"/>
            <w:sz w:val="20"/>
            <w:szCs w:val="20"/>
          </w:rPr>
          <w:t>пункте 9</w:t>
        </w:r>
      </w:hyperlink>
      <w:r>
        <w:rPr>
          <w:rFonts w:ascii="Courier New" w:hAnsi="Courier New" w:cs="Courier New"/>
          <w:color w:val="000000"/>
          <w:spacing w:val="2"/>
          <w:sz w:val="20"/>
          <w:szCs w:val="20"/>
        </w:rPr>
        <w:t xml:space="preserve"> стандарта государственной услуги "Прием документов и зачисление в специальные организации образования детей с </w:t>
      </w:r>
      <w:r>
        <w:rPr>
          <w:rFonts w:ascii="Courier New" w:hAnsi="Courier New" w:cs="Courier New"/>
          <w:color w:val="000000"/>
          <w:spacing w:val="2"/>
          <w:sz w:val="20"/>
          <w:szCs w:val="20"/>
        </w:rPr>
        <w:lastRenderedPageBreak/>
        <w:t>ограниченными возможностями для обучения по специальным общеобразовательным учебным программам", утвержденного </w:t>
      </w:r>
      <w:hyperlink r:id="rId7" w:anchor="z1" w:history="1">
        <w:r>
          <w:rPr>
            <w:rStyle w:val="ab"/>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Министерства образования и науки Республики Казахстан от 8 апреля 2015 года №174 (далее – стандарт).</w:t>
      </w:r>
      <w:r>
        <w:rPr>
          <w:rFonts w:ascii="Courier New" w:hAnsi="Courier New" w:cs="Courier New"/>
          <w:color w:val="000000"/>
          <w:spacing w:val="2"/>
          <w:sz w:val="20"/>
          <w:szCs w:val="20"/>
        </w:rPr>
        <w:br/>
        <w:t>      </w:t>
      </w:r>
      <w:bookmarkStart w:id="2" w:name="z162"/>
      <w:bookmarkEnd w:id="2"/>
      <w:r>
        <w:rPr>
          <w:rFonts w:ascii="Courier New" w:hAnsi="Courier New" w:cs="Courier New"/>
          <w:color w:val="000000"/>
          <w:spacing w:val="2"/>
          <w:sz w:val="20"/>
          <w:szCs w:val="20"/>
        </w:rPr>
        <w:t>5.</w:t>
      </w:r>
      <w:proofErr w:type="gramEnd"/>
      <w:r>
        <w:rPr>
          <w:rFonts w:ascii="Courier New" w:hAnsi="Courier New" w:cs="Courier New"/>
          <w:color w:val="000000"/>
          <w:spacing w:val="2"/>
          <w:sz w:val="20"/>
          <w:szCs w:val="20"/>
        </w:rPr>
        <w:t xml:space="preserve"> </w:t>
      </w:r>
      <w:proofErr w:type="gramStart"/>
      <w:r>
        <w:rPr>
          <w:rFonts w:ascii="Courier New" w:hAnsi="Courier New" w:cs="Courier New"/>
          <w:color w:val="000000"/>
          <w:spacing w:val="2"/>
          <w:sz w:val="20"/>
          <w:szCs w:val="20"/>
        </w:rPr>
        <w:t>Содержание каждой процедуры (действия) и ее результат, входящей в состав процесса оказания государственной услуги:</w:t>
      </w:r>
      <w:r>
        <w:rPr>
          <w:rFonts w:ascii="Courier New" w:hAnsi="Courier New" w:cs="Courier New"/>
          <w:color w:val="000000"/>
          <w:spacing w:val="2"/>
          <w:sz w:val="20"/>
          <w:szCs w:val="20"/>
        </w:rPr>
        <w:br/>
        <w:t xml:space="preserve">      1) канцелярия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осуществляет прием необходимых документов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проводит их регистрацию, издает проект приказа и направляет на рассмотрение руководству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для зачисления в специальную организацию образования, организацию начального, основного среднего, общего среднего образования – не позднее 30 августа, для зачисления в первый класс – с 1 июня по</w:t>
      </w:r>
      <w:proofErr w:type="gramEnd"/>
      <w:r>
        <w:rPr>
          <w:rFonts w:ascii="Courier New" w:hAnsi="Courier New" w:cs="Courier New"/>
          <w:color w:val="000000"/>
          <w:spacing w:val="2"/>
          <w:sz w:val="20"/>
          <w:szCs w:val="20"/>
        </w:rPr>
        <w:t xml:space="preserve"> 30 августа (5 минут);</w:t>
      </w:r>
      <w:r>
        <w:rPr>
          <w:rFonts w:ascii="Courier New" w:hAnsi="Courier New" w:cs="Courier New"/>
          <w:color w:val="000000"/>
          <w:spacing w:val="2"/>
          <w:sz w:val="20"/>
          <w:szCs w:val="20"/>
        </w:rPr>
        <w:br/>
        <w:t xml:space="preserve">      2) руководство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рассматривает документы, подписывает приказ и направляет в канцелярию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для его регистрации (5 минут);</w:t>
      </w:r>
      <w:r>
        <w:rPr>
          <w:rFonts w:ascii="Courier New" w:hAnsi="Courier New" w:cs="Courier New"/>
          <w:color w:val="000000"/>
          <w:spacing w:val="2"/>
          <w:sz w:val="20"/>
          <w:szCs w:val="20"/>
        </w:rPr>
        <w:br/>
        <w:t xml:space="preserve">      3) канцелярия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регистрирует приказ и выдает его копию </w:t>
      </w:r>
      <w:proofErr w:type="spellStart"/>
      <w:r>
        <w:rPr>
          <w:rFonts w:ascii="Courier New" w:hAnsi="Courier New" w:cs="Courier New"/>
          <w:color w:val="000000"/>
          <w:spacing w:val="2"/>
          <w:sz w:val="20"/>
          <w:szCs w:val="20"/>
        </w:rPr>
        <w:t>услугополучателю</w:t>
      </w:r>
      <w:proofErr w:type="spellEnd"/>
      <w:r>
        <w:rPr>
          <w:rFonts w:ascii="Courier New" w:hAnsi="Courier New" w:cs="Courier New"/>
          <w:color w:val="000000"/>
          <w:spacing w:val="2"/>
          <w:sz w:val="20"/>
          <w:szCs w:val="20"/>
        </w:rPr>
        <w:t xml:space="preserve"> (5 минут).</w:t>
      </w:r>
    </w:p>
    <w:p w:rsidR="004B3C4B" w:rsidRPr="004B3C4B" w:rsidRDefault="004B3C4B" w:rsidP="004B3C4B">
      <w:pPr>
        <w:pStyle w:val="3"/>
        <w:shd w:val="clear" w:color="auto" w:fill="FFFFFF"/>
        <w:spacing w:before="225" w:after="135" w:line="390" w:lineRule="atLeast"/>
        <w:textAlignment w:val="baseline"/>
        <w:rPr>
          <w:rFonts w:ascii="Courier New" w:hAnsi="Courier New" w:cs="Courier New"/>
          <w:color w:val="1E1E1E"/>
          <w:sz w:val="28"/>
          <w:szCs w:val="28"/>
          <w:lang w:val="ru-RU"/>
        </w:rPr>
      </w:pPr>
      <w:r w:rsidRPr="004B3C4B">
        <w:rPr>
          <w:rFonts w:ascii="Courier New" w:hAnsi="Courier New" w:cs="Courier New"/>
          <w:b/>
          <w:bCs/>
          <w:color w:val="1E1E1E"/>
          <w:sz w:val="28"/>
          <w:szCs w:val="28"/>
          <w:lang w:val="ru-RU"/>
        </w:rPr>
        <w:t xml:space="preserve">3. </w:t>
      </w:r>
      <w:proofErr w:type="gramStart"/>
      <w:r w:rsidRPr="004B3C4B">
        <w:rPr>
          <w:rFonts w:ascii="Courier New" w:hAnsi="Courier New" w:cs="Courier New"/>
          <w:b/>
          <w:bCs/>
          <w:color w:val="1E1E1E"/>
          <w:sz w:val="28"/>
          <w:szCs w:val="28"/>
          <w:lang w:val="ru-RU"/>
        </w:rPr>
        <w:t>Описание порядка взаимодействия</w:t>
      </w:r>
      <w:r>
        <w:rPr>
          <w:rFonts w:ascii="Courier New" w:hAnsi="Courier New" w:cs="Courier New"/>
          <w:b/>
          <w:bCs/>
          <w:color w:val="1E1E1E"/>
          <w:sz w:val="28"/>
          <w:szCs w:val="28"/>
          <w:lang w:val="ru-RU"/>
        </w:rPr>
        <w:t xml:space="preserve"> структурных подразделений </w:t>
      </w:r>
      <w:r w:rsidRPr="004B3C4B">
        <w:rPr>
          <w:rFonts w:ascii="Courier New" w:hAnsi="Courier New" w:cs="Courier New"/>
          <w:b/>
          <w:bCs/>
          <w:color w:val="1E1E1E"/>
          <w:sz w:val="28"/>
          <w:szCs w:val="28"/>
          <w:lang w:val="ru-RU"/>
        </w:rPr>
        <w:t xml:space="preserve">работников) </w:t>
      </w:r>
      <w:proofErr w:type="spellStart"/>
      <w:r w:rsidRPr="004B3C4B">
        <w:rPr>
          <w:rFonts w:ascii="Courier New" w:hAnsi="Courier New" w:cs="Courier New"/>
          <w:b/>
          <w:bCs/>
          <w:color w:val="1E1E1E"/>
          <w:sz w:val="28"/>
          <w:szCs w:val="28"/>
          <w:lang w:val="ru-RU"/>
        </w:rPr>
        <w:t>услугодателя</w:t>
      </w:r>
      <w:proofErr w:type="spellEnd"/>
      <w:r w:rsidRPr="004B3C4B">
        <w:rPr>
          <w:rFonts w:ascii="Courier New" w:hAnsi="Courier New" w:cs="Courier New"/>
          <w:b/>
          <w:bCs/>
          <w:color w:val="1E1E1E"/>
          <w:sz w:val="28"/>
          <w:szCs w:val="28"/>
          <w:lang w:val="ru-RU"/>
        </w:rPr>
        <w:t xml:space="preserve"> в процессе оказания государственной услуги</w:t>
      </w:r>
      <w:proofErr w:type="gramEnd"/>
    </w:p>
    <w:p w:rsidR="004B3C4B" w:rsidRDefault="004B3C4B" w:rsidP="004B3C4B">
      <w:pPr>
        <w:pStyle w:val="af0"/>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 Перечень структурных подразделений (работников)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которые участвуют в процессе оказания государственной услуги:</w:t>
      </w:r>
      <w:r>
        <w:rPr>
          <w:rFonts w:ascii="Courier New" w:hAnsi="Courier New" w:cs="Courier New"/>
          <w:color w:val="000000"/>
          <w:spacing w:val="2"/>
          <w:sz w:val="20"/>
          <w:szCs w:val="20"/>
        </w:rPr>
        <w:br/>
        <w:t xml:space="preserve">      1) сотрудник канцелярии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xml:space="preserve">      2) руководство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w:t>
      </w:r>
      <w:bookmarkStart w:id="3" w:name="z165"/>
      <w:bookmarkEnd w:id="3"/>
      <w:r>
        <w:rPr>
          <w:rFonts w:ascii="Courier New" w:hAnsi="Courier New" w:cs="Courier New"/>
          <w:color w:val="000000"/>
          <w:spacing w:val="2"/>
          <w:sz w:val="20"/>
          <w:szCs w:val="20"/>
        </w:rPr>
        <w:t>7. Описание последовательности процедур (действий) отражается в справочнике бизнес-процессов оказания государственной услуги согласно </w:t>
      </w:r>
      <w:hyperlink r:id="rId8" w:anchor="z168" w:history="1">
        <w:r>
          <w:rPr>
            <w:rStyle w:val="ab"/>
            <w:rFonts w:ascii="Courier New" w:hAnsi="Courier New" w:cs="Courier New"/>
            <w:color w:val="073A5E"/>
            <w:spacing w:val="2"/>
            <w:sz w:val="20"/>
            <w:szCs w:val="20"/>
          </w:rPr>
          <w:t>приложению</w:t>
        </w:r>
      </w:hyperlink>
      <w:r>
        <w:rPr>
          <w:rFonts w:ascii="Courier New" w:hAnsi="Courier New" w:cs="Courier New"/>
          <w:color w:val="000000"/>
          <w:spacing w:val="2"/>
          <w:sz w:val="20"/>
          <w:szCs w:val="20"/>
        </w:rPr>
        <w:t> к настоящему регламенту.</w:t>
      </w:r>
    </w:p>
    <w:p w:rsidR="004B3C4B" w:rsidRPr="004B3C4B" w:rsidRDefault="004B3C4B" w:rsidP="004B3C4B">
      <w:pPr>
        <w:pStyle w:val="3"/>
        <w:shd w:val="clear" w:color="auto" w:fill="FFFFFF"/>
        <w:spacing w:before="225" w:after="135" w:line="390" w:lineRule="atLeast"/>
        <w:textAlignment w:val="baseline"/>
        <w:rPr>
          <w:rFonts w:ascii="Courier New" w:hAnsi="Courier New" w:cs="Courier New"/>
          <w:color w:val="1E1E1E"/>
          <w:sz w:val="28"/>
          <w:szCs w:val="28"/>
          <w:lang w:val="ru-RU"/>
        </w:rPr>
      </w:pPr>
      <w:r w:rsidRPr="004B3C4B">
        <w:rPr>
          <w:rFonts w:ascii="Courier New" w:hAnsi="Courier New" w:cs="Courier New"/>
          <w:b/>
          <w:bCs/>
          <w:color w:val="1E1E1E"/>
          <w:sz w:val="28"/>
          <w:szCs w:val="28"/>
          <w:lang w:val="ru-RU"/>
        </w:rPr>
        <w:t>4. Описание порядка взаимодействи</w:t>
      </w:r>
      <w:r>
        <w:rPr>
          <w:rFonts w:ascii="Courier New" w:hAnsi="Courier New" w:cs="Courier New"/>
          <w:b/>
          <w:bCs/>
          <w:color w:val="1E1E1E"/>
          <w:sz w:val="28"/>
          <w:szCs w:val="28"/>
          <w:lang w:val="ru-RU"/>
        </w:rPr>
        <w:t xml:space="preserve">я с Государственной корпорацией </w:t>
      </w:r>
      <w:r w:rsidRPr="004B3C4B">
        <w:rPr>
          <w:rFonts w:ascii="Courier New" w:hAnsi="Courier New" w:cs="Courier New"/>
          <w:b/>
          <w:bCs/>
          <w:color w:val="1E1E1E"/>
          <w:sz w:val="28"/>
          <w:szCs w:val="28"/>
          <w:lang w:val="ru-RU"/>
        </w:rPr>
        <w:t xml:space="preserve">и (или) иными </w:t>
      </w:r>
      <w:proofErr w:type="spellStart"/>
      <w:r w:rsidRPr="004B3C4B">
        <w:rPr>
          <w:rFonts w:ascii="Courier New" w:hAnsi="Courier New" w:cs="Courier New"/>
          <w:b/>
          <w:bCs/>
          <w:color w:val="1E1E1E"/>
          <w:sz w:val="28"/>
          <w:szCs w:val="28"/>
          <w:lang w:val="ru-RU"/>
        </w:rPr>
        <w:t>услугодателями</w:t>
      </w:r>
      <w:proofErr w:type="spellEnd"/>
      <w:r w:rsidRPr="004B3C4B">
        <w:rPr>
          <w:rFonts w:ascii="Courier New" w:hAnsi="Courier New" w:cs="Courier New"/>
          <w:b/>
          <w:bCs/>
          <w:color w:val="1E1E1E"/>
          <w:sz w:val="28"/>
          <w:szCs w:val="28"/>
          <w:lang w:val="ru-RU"/>
        </w:rPr>
        <w:t>, а также порядка</w:t>
      </w:r>
      <w:r w:rsidRPr="004B3C4B">
        <w:rPr>
          <w:rFonts w:ascii="Courier New" w:hAnsi="Courier New" w:cs="Courier New"/>
          <w:b/>
          <w:bCs/>
          <w:color w:val="1E1E1E"/>
          <w:sz w:val="28"/>
          <w:szCs w:val="28"/>
          <w:lang w:val="ru-RU"/>
        </w:rPr>
        <w:br/>
        <w:t>использования информационных систем в процессе оказания</w:t>
      </w:r>
      <w:r w:rsidRPr="004B3C4B">
        <w:rPr>
          <w:rFonts w:ascii="Courier New" w:hAnsi="Courier New" w:cs="Courier New"/>
          <w:b/>
          <w:bCs/>
          <w:color w:val="1E1E1E"/>
          <w:sz w:val="28"/>
          <w:szCs w:val="28"/>
          <w:lang w:val="ru-RU"/>
        </w:rPr>
        <w:br/>
        <w:t>государственной услуги</w:t>
      </w:r>
    </w:p>
    <w:p w:rsidR="004B3C4B" w:rsidRDefault="004B3C4B" w:rsidP="004B3C4B">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8. Согласно стандарту, государственная услуга не </w:t>
      </w:r>
      <w:proofErr w:type="gramStart"/>
      <w:r>
        <w:rPr>
          <w:rFonts w:ascii="Courier New" w:hAnsi="Courier New" w:cs="Courier New"/>
          <w:color w:val="000000"/>
          <w:spacing w:val="2"/>
          <w:sz w:val="20"/>
          <w:szCs w:val="20"/>
        </w:rPr>
        <w:t>оказывается</w:t>
      </w:r>
      <w:proofErr w:type="gramEnd"/>
      <w:r>
        <w:rPr>
          <w:rFonts w:ascii="Courier New" w:hAnsi="Courier New" w:cs="Courier New"/>
          <w:color w:val="000000"/>
          <w:spacing w:val="2"/>
          <w:sz w:val="20"/>
          <w:szCs w:val="20"/>
        </w:rPr>
        <w:t xml:space="preserve"> через некоммерческое акционерное общество "Государственная корпорация "Правительство для граждан" и веб-портал "электронного правительства".</w:t>
      </w:r>
    </w:p>
    <w:p w:rsidR="004B3C4B" w:rsidRDefault="004B3C4B" w:rsidP="004B3C4B">
      <w:pPr>
        <w:pStyle w:val="af0"/>
        <w:shd w:val="clear" w:color="auto" w:fill="FFFFFF"/>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z w:val="20"/>
          <w:szCs w:val="20"/>
          <w:shd w:val="clear" w:color="auto" w:fill="FFFFFF"/>
        </w:rPr>
        <w:t>Приложение</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 регламенту государственной</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услуги "Прием документов 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зачисление в специальные</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организации образования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детей с ограниченными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xml:space="preserve">возможностями для </w:t>
      </w:r>
      <w:proofErr w:type="gramStart"/>
      <w:r>
        <w:rPr>
          <w:rFonts w:ascii="Courier New" w:hAnsi="Courier New" w:cs="Courier New"/>
          <w:color w:val="000000"/>
          <w:sz w:val="20"/>
          <w:szCs w:val="20"/>
          <w:shd w:val="clear" w:color="auto" w:fill="FFFFFF"/>
        </w:rPr>
        <w:t>обучения</w:t>
      </w:r>
      <w:proofErr w:type="gramEnd"/>
      <w:r>
        <w:rPr>
          <w:rFonts w:ascii="Courier New" w:hAnsi="Courier New" w:cs="Courier New"/>
          <w:color w:val="000000"/>
          <w:sz w:val="20"/>
          <w:szCs w:val="20"/>
          <w:shd w:val="clear" w:color="auto" w:fill="FFFFFF"/>
        </w:rPr>
        <w:t xml:space="preserve"> по</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специальным</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общеобразовательным</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учебным программам"</w:t>
      </w:r>
    </w:p>
    <w:p w:rsidR="004B3C4B" w:rsidRPr="004B3C4B" w:rsidRDefault="004B3C4B" w:rsidP="004B3C4B">
      <w:pPr>
        <w:pStyle w:val="3"/>
        <w:shd w:val="clear" w:color="auto" w:fill="FFFFFF"/>
        <w:spacing w:before="225" w:after="135" w:line="390" w:lineRule="atLeast"/>
        <w:textAlignment w:val="baseline"/>
        <w:rPr>
          <w:rFonts w:ascii="Courier New" w:hAnsi="Courier New" w:cs="Courier New"/>
          <w:color w:val="1E1E1E"/>
          <w:sz w:val="28"/>
          <w:szCs w:val="28"/>
          <w:lang w:val="ru-RU"/>
        </w:rPr>
      </w:pPr>
      <w:r w:rsidRPr="004B3C4B">
        <w:rPr>
          <w:rFonts w:ascii="Courier New" w:hAnsi="Courier New" w:cs="Courier New"/>
          <w:b/>
          <w:bCs/>
          <w:color w:val="1E1E1E"/>
          <w:sz w:val="28"/>
          <w:szCs w:val="28"/>
          <w:lang w:val="ru-RU"/>
        </w:rPr>
        <w:lastRenderedPageBreak/>
        <w:t>Справочник бизнес-процессов оказания</w:t>
      </w:r>
      <w:r w:rsidRPr="004B3C4B">
        <w:rPr>
          <w:rFonts w:ascii="Courier New" w:hAnsi="Courier New" w:cs="Courier New"/>
          <w:b/>
          <w:bCs/>
          <w:color w:val="1E1E1E"/>
          <w:sz w:val="28"/>
          <w:szCs w:val="28"/>
          <w:lang w:val="ru-RU"/>
        </w:rPr>
        <w:br/>
        <w:t>государственной услуги "Прием документов и зачисление в</w:t>
      </w:r>
      <w:r w:rsidRPr="004B3C4B">
        <w:rPr>
          <w:rFonts w:ascii="Courier New" w:hAnsi="Courier New" w:cs="Courier New"/>
          <w:b/>
          <w:bCs/>
          <w:color w:val="1E1E1E"/>
          <w:sz w:val="28"/>
          <w:szCs w:val="28"/>
          <w:lang w:val="ru-RU"/>
        </w:rPr>
        <w:br/>
        <w:t>специальные организации образования детей с ограниченными</w:t>
      </w:r>
      <w:r w:rsidRPr="004B3C4B">
        <w:rPr>
          <w:rFonts w:ascii="Courier New" w:hAnsi="Courier New" w:cs="Courier New"/>
          <w:b/>
          <w:bCs/>
          <w:color w:val="1E1E1E"/>
          <w:sz w:val="28"/>
          <w:szCs w:val="28"/>
          <w:lang w:val="ru-RU"/>
        </w:rPr>
        <w:br/>
        <w:t xml:space="preserve">возможностями для </w:t>
      </w:r>
      <w:proofErr w:type="gramStart"/>
      <w:r w:rsidRPr="004B3C4B">
        <w:rPr>
          <w:rFonts w:ascii="Courier New" w:hAnsi="Courier New" w:cs="Courier New"/>
          <w:b/>
          <w:bCs/>
          <w:color w:val="1E1E1E"/>
          <w:sz w:val="28"/>
          <w:szCs w:val="28"/>
          <w:lang w:val="ru-RU"/>
        </w:rPr>
        <w:t>обучения</w:t>
      </w:r>
      <w:proofErr w:type="gramEnd"/>
      <w:r w:rsidRPr="004B3C4B">
        <w:rPr>
          <w:rFonts w:ascii="Courier New" w:hAnsi="Courier New" w:cs="Courier New"/>
          <w:b/>
          <w:bCs/>
          <w:color w:val="1E1E1E"/>
          <w:sz w:val="28"/>
          <w:szCs w:val="28"/>
          <w:lang w:val="ru-RU"/>
        </w:rPr>
        <w:t xml:space="preserve"> по </w:t>
      </w:r>
      <w:r>
        <w:rPr>
          <w:rFonts w:ascii="Courier New" w:hAnsi="Courier New" w:cs="Courier New"/>
          <w:b/>
          <w:bCs/>
          <w:color w:val="1E1E1E"/>
          <w:sz w:val="28"/>
          <w:szCs w:val="28"/>
          <w:lang w:val="ru-RU"/>
        </w:rPr>
        <w:t xml:space="preserve">специальным общеобразовательным </w:t>
      </w:r>
      <w:bookmarkStart w:id="4" w:name="_GoBack"/>
      <w:bookmarkEnd w:id="4"/>
      <w:r w:rsidRPr="004B3C4B">
        <w:rPr>
          <w:rFonts w:ascii="Courier New" w:hAnsi="Courier New" w:cs="Courier New"/>
          <w:b/>
          <w:bCs/>
          <w:color w:val="1E1E1E"/>
          <w:sz w:val="28"/>
          <w:szCs w:val="28"/>
          <w:lang w:val="ru-RU"/>
        </w:rPr>
        <w:t xml:space="preserve">учебным программам" через </w:t>
      </w:r>
      <w:proofErr w:type="spellStart"/>
      <w:r w:rsidRPr="004B3C4B">
        <w:rPr>
          <w:rFonts w:ascii="Courier New" w:hAnsi="Courier New" w:cs="Courier New"/>
          <w:b/>
          <w:bCs/>
          <w:color w:val="1E1E1E"/>
          <w:sz w:val="28"/>
          <w:szCs w:val="28"/>
          <w:lang w:val="ru-RU"/>
        </w:rPr>
        <w:t>услугодателя</w:t>
      </w:r>
      <w:proofErr w:type="spellEnd"/>
    </w:p>
    <w:p w:rsidR="004B3C4B" w:rsidRPr="004B3C4B" w:rsidRDefault="004B3C4B" w:rsidP="004B3C4B">
      <w:pPr>
        <w:rPr>
          <w:sz w:val="24"/>
          <w:szCs w:val="24"/>
          <w:lang w:val="ru-RU"/>
        </w:rPr>
      </w:pPr>
      <w:r w:rsidRPr="004B3C4B">
        <w:rPr>
          <w:rFonts w:ascii="Courier New" w:hAnsi="Courier New" w:cs="Courier New"/>
          <w:color w:val="000000"/>
          <w:sz w:val="20"/>
          <w:szCs w:val="20"/>
          <w:lang w:val="ru-RU"/>
        </w:rPr>
        <w:br/>
      </w:r>
    </w:p>
    <w:p w:rsidR="004B3C4B" w:rsidRDefault="004B3C4B" w:rsidP="004B3C4B">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5848350" cy="5419725"/>
            <wp:effectExtent l="0" t="0" r="0" b="0"/>
            <wp:docPr id="1" name="Рисунок 1" descr="http://adilet.zan.kz/files/1088/8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088/85/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5419725"/>
                    </a:xfrm>
                    <a:prstGeom prst="rect">
                      <a:avLst/>
                    </a:prstGeom>
                    <a:noFill/>
                    <a:ln>
                      <a:noFill/>
                    </a:ln>
                  </pic:spPr>
                </pic:pic>
              </a:graphicData>
            </a:graphic>
          </wp:inline>
        </w:drawing>
      </w:r>
    </w:p>
    <w:p w:rsidR="00EF5530" w:rsidRPr="004B3C4B" w:rsidRDefault="00EF5530" w:rsidP="004B3C4B"/>
    <w:sectPr w:rsidR="00EF5530" w:rsidRPr="004B3C4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F5530"/>
    <w:rsid w:val="004B3C4B"/>
    <w:rsid w:val="00CD0BC1"/>
    <w:rsid w:val="00EF5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D0B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0BC1"/>
    <w:rPr>
      <w:rFonts w:ascii="Tahoma" w:eastAsia="Times New Roman" w:hAnsi="Tahoma" w:cs="Tahoma"/>
      <w:sz w:val="16"/>
      <w:szCs w:val="16"/>
    </w:rPr>
  </w:style>
  <w:style w:type="paragraph" w:styleId="af0">
    <w:name w:val="Normal (Web)"/>
    <w:basedOn w:val="a"/>
    <w:uiPriority w:val="99"/>
    <w:semiHidden/>
    <w:unhideWhenUsed/>
    <w:rsid w:val="004B3C4B"/>
    <w:pPr>
      <w:spacing w:before="100" w:beforeAutospacing="1" w:after="100" w:afterAutospacing="1" w:line="240" w:lineRule="auto"/>
    </w:pPr>
    <w:rPr>
      <w:sz w:val="24"/>
      <w:szCs w:val="24"/>
      <w:lang w:val="ru-RU" w:eastAsia="ru-RU"/>
    </w:rPr>
  </w:style>
  <w:style w:type="paragraph" w:customStyle="1" w:styleId="note">
    <w:name w:val="note"/>
    <w:basedOn w:val="a"/>
    <w:rsid w:val="004B3C4B"/>
    <w:pPr>
      <w:spacing w:before="100" w:beforeAutospacing="1" w:after="100" w:afterAutospacing="1" w:line="240" w:lineRule="auto"/>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055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P0004582" TargetMode="External"/><Relationship Id="rId3" Type="http://schemas.openxmlformats.org/officeDocument/2006/relationships/settings" Target="settings.xml"/><Relationship Id="rId7" Type="http://schemas.openxmlformats.org/officeDocument/2006/relationships/hyperlink" Target="http://adilet.zan.kz/rus/docs/V150001104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rus/docs/V1500011047" TargetMode="External"/><Relationship Id="rId11" Type="http://schemas.openxmlformats.org/officeDocument/2006/relationships/theme" Target="theme/theme1.xml"/><Relationship Id="rId5" Type="http://schemas.openxmlformats.org/officeDocument/2006/relationships/hyperlink" Target="http://adilet.zan.kz/rus/docs/V16P00050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34</cp:lastModifiedBy>
  <cp:revision>5</cp:revision>
  <dcterms:created xsi:type="dcterms:W3CDTF">2019-02-21T01:49:00Z</dcterms:created>
  <dcterms:modified xsi:type="dcterms:W3CDTF">2019-02-21T02:06:00Z</dcterms:modified>
</cp:coreProperties>
</file>