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F1" w:rsidRDefault="00B8774F">
      <w:pPr>
        <w:rPr>
          <w:rFonts w:ascii="Times New Roman" w:hAnsi="Times New Roman" w:cs="Times New Roman"/>
          <w:sz w:val="28"/>
          <w:szCs w:val="28"/>
          <w:lang w:val="kk-KZ"/>
        </w:rPr>
      </w:pPr>
      <w:proofErr w:type="spellStart"/>
      <w:r w:rsidRPr="00B8774F">
        <w:rPr>
          <w:rFonts w:ascii="Times New Roman" w:hAnsi="Times New Roman" w:cs="Times New Roman"/>
          <w:sz w:val="28"/>
          <w:szCs w:val="28"/>
        </w:rPr>
        <w:t>Сынып</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жетекшілеріне</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қиын</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жасөспі</w:t>
      </w:r>
      <w:proofErr w:type="gramStart"/>
      <w:r w:rsidRPr="00B8774F">
        <w:rPr>
          <w:rFonts w:ascii="Times New Roman" w:hAnsi="Times New Roman" w:cs="Times New Roman"/>
          <w:sz w:val="28"/>
          <w:szCs w:val="28"/>
        </w:rPr>
        <w:t>р</w:t>
      </w:r>
      <w:proofErr w:type="gramEnd"/>
      <w:r w:rsidRPr="00B8774F">
        <w:rPr>
          <w:rFonts w:ascii="Times New Roman" w:hAnsi="Times New Roman" w:cs="Times New Roman"/>
          <w:sz w:val="28"/>
          <w:szCs w:val="28"/>
        </w:rPr>
        <w:t>імдермен</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жұмыс</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істеу</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бойынша</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ұсыныстар</w:t>
      </w:r>
      <w:proofErr w:type="spellEnd"/>
    </w:p>
    <w:p w:rsidR="00B8774F" w:rsidRPr="002209E5" w:rsidRDefault="00B8774F" w:rsidP="00B8774F">
      <w:pPr>
        <w:spacing w:before="100" w:beforeAutospacing="1" w:after="100" w:afterAutospacing="1" w:line="240" w:lineRule="auto"/>
        <w:rPr>
          <w:rFonts w:ascii="Times New Roman" w:eastAsia="Times New Roman" w:hAnsi="Times New Roman" w:cs="Times New Roman"/>
          <w:sz w:val="24"/>
          <w:szCs w:val="24"/>
          <w:lang w:eastAsia="ru-RU"/>
        </w:rPr>
      </w:pPr>
      <w:r w:rsidRPr="002209E5">
        <w:rPr>
          <w:rFonts w:ascii="Times New Roman" w:eastAsia="Times New Roman" w:hAnsi="Times New Roman" w:cs="Times New Roman"/>
          <w:sz w:val="26"/>
          <w:szCs w:val="26"/>
          <w:lang w:eastAsia="ru-RU"/>
        </w:rPr>
        <w:t>Кто-то, когда-то, должен ответить,</w:t>
      </w:r>
      <w:r w:rsidRPr="002209E5">
        <w:rPr>
          <w:rFonts w:ascii="Times New Roman" w:eastAsia="Times New Roman" w:hAnsi="Times New Roman" w:cs="Times New Roman"/>
          <w:sz w:val="26"/>
          <w:szCs w:val="26"/>
          <w:lang w:eastAsia="ru-RU"/>
        </w:rPr>
        <w:br/>
        <w:t>Высветив правду, истину вскрыв,</w:t>
      </w:r>
      <w:r w:rsidRPr="002209E5">
        <w:rPr>
          <w:rFonts w:ascii="Times New Roman" w:eastAsia="Times New Roman" w:hAnsi="Times New Roman" w:cs="Times New Roman"/>
          <w:sz w:val="26"/>
          <w:szCs w:val="26"/>
          <w:lang w:eastAsia="ru-RU"/>
        </w:rPr>
        <w:br/>
        <w:t>Что же такое – трудные дети?</w:t>
      </w:r>
      <w:r w:rsidRPr="002209E5">
        <w:rPr>
          <w:rFonts w:ascii="Times New Roman" w:eastAsia="Times New Roman" w:hAnsi="Times New Roman" w:cs="Times New Roman"/>
          <w:sz w:val="26"/>
          <w:szCs w:val="26"/>
          <w:lang w:eastAsia="ru-RU"/>
        </w:rPr>
        <w:br/>
        <w:t>Вечный вопрос и больной как нарыв.</w:t>
      </w:r>
      <w:r w:rsidRPr="002209E5">
        <w:rPr>
          <w:rFonts w:ascii="Times New Roman" w:eastAsia="Times New Roman" w:hAnsi="Times New Roman" w:cs="Times New Roman"/>
          <w:sz w:val="26"/>
          <w:szCs w:val="26"/>
          <w:lang w:eastAsia="ru-RU"/>
        </w:rPr>
        <w:br/>
        <w:t>Вот он сидит перед нами, глядите,</w:t>
      </w:r>
      <w:r w:rsidRPr="002209E5">
        <w:rPr>
          <w:rFonts w:ascii="Times New Roman" w:eastAsia="Times New Roman" w:hAnsi="Times New Roman" w:cs="Times New Roman"/>
          <w:sz w:val="26"/>
          <w:szCs w:val="26"/>
          <w:lang w:eastAsia="ru-RU"/>
        </w:rPr>
        <w:br/>
        <w:t>Сжался пружиной, отчаялся он,</w:t>
      </w:r>
      <w:r w:rsidRPr="002209E5">
        <w:rPr>
          <w:rFonts w:ascii="Times New Roman" w:eastAsia="Times New Roman" w:hAnsi="Times New Roman" w:cs="Times New Roman"/>
          <w:sz w:val="26"/>
          <w:szCs w:val="26"/>
          <w:lang w:eastAsia="ru-RU"/>
        </w:rPr>
        <w:br/>
        <w:t>Словно стена без дверей и без окон.</w:t>
      </w:r>
      <w:r w:rsidRPr="002209E5">
        <w:rPr>
          <w:rFonts w:ascii="Times New Roman" w:eastAsia="Times New Roman" w:hAnsi="Times New Roman" w:cs="Times New Roman"/>
          <w:sz w:val="26"/>
          <w:szCs w:val="26"/>
          <w:lang w:eastAsia="ru-RU"/>
        </w:rPr>
        <w:br/>
        <w:t>Вот они, главные истины эти:</w:t>
      </w:r>
      <w:r w:rsidRPr="002209E5">
        <w:rPr>
          <w:rFonts w:ascii="Times New Roman" w:eastAsia="Times New Roman" w:hAnsi="Times New Roman" w:cs="Times New Roman"/>
          <w:sz w:val="26"/>
          <w:szCs w:val="26"/>
          <w:lang w:eastAsia="ru-RU"/>
        </w:rPr>
        <w:br/>
        <w:t>Поздно заметили… поздно учли</w:t>
      </w:r>
      <w:proofErr w:type="gramStart"/>
      <w:r w:rsidRPr="002209E5">
        <w:rPr>
          <w:rFonts w:ascii="Times New Roman" w:eastAsia="Times New Roman" w:hAnsi="Times New Roman" w:cs="Times New Roman"/>
          <w:sz w:val="26"/>
          <w:szCs w:val="26"/>
          <w:lang w:eastAsia="ru-RU"/>
        </w:rPr>
        <w:t>…</w:t>
      </w:r>
      <w:r w:rsidRPr="002209E5">
        <w:rPr>
          <w:rFonts w:ascii="Times New Roman" w:eastAsia="Times New Roman" w:hAnsi="Times New Roman" w:cs="Times New Roman"/>
          <w:sz w:val="26"/>
          <w:szCs w:val="26"/>
          <w:lang w:eastAsia="ru-RU"/>
        </w:rPr>
        <w:br/>
        <w:t>Н</w:t>
      </w:r>
      <w:proofErr w:type="gramEnd"/>
      <w:r w:rsidRPr="002209E5">
        <w:rPr>
          <w:rFonts w:ascii="Times New Roman" w:eastAsia="Times New Roman" w:hAnsi="Times New Roman" w:cs="Times New Roman"/>
          <w:sz w:val="26"/>
          <w:szCs w:val="26"/>
          <w:lang w:eastAsia="ru-RU"/>
        </w:rPr>
        <w:t>ет! Не рождаются трудные дети!</w:t>
      </w:r>
      <w:r w:rsidRPr="002209E5">
        <w:rPr>
          <w:rFonts w:ascii="Times New Roman" w:eastAsia="Times New Roman" w:hAnsi="Times New Roman" w:cs="Times New Roman"/>
          <w:sz w:val="26"/>
          <w:szCs w:val="26"/>
          <w:lang w:eastAsia="ru-RU"/>
        </w:rPr>
        <w:br/>
        <w:t>Просто им вовремя не помогли.</w:t>
      </w:r>
      <w:r w:rsidRPr="002209E5">
        <w:rPr>
          <w:rFonts w:ascii="Times New Roman" w:eastAsia="Times New Roman" w:hAnsi="Times New Roman" w:cs="Times New Roman"/>
          <w:sz w:val="26"/>
          <w:szCs w:val="26"/>
          <w:lang w:eastAsia="ru-RU"/>
        </w:rPr>
        <w:br/>
        <w:t xml:space="preserve">С. </w:t>
      </w:r>
      <w:proofErr w:type="spellStart"/>
      <w:r w:rsidRPr="002209E5">
        <w:rPr>
          <w:rFonts w:ascii="Times New Roman" w:eastAsia="Times New Roman" w:hAnsi="Times New Roman" w:cs="Times New Roman"/>
          <w:sz w:val="26"/>
          <w:szCs w:val="26"/>
          <w:lang w:eastAsia="ru-RU"/>
        </w:rPr>
        <w:t>Давидови</w:t>
      </w:r>
      <w:proofErr w:type="spellEnd"/>
    </w:p>
    <w:p w:rsidR="00B8774F" w:rsidRDefault="00B8774F">
      <w:pPr>
        <w:rPr>
          <w:rFonts w:ascii="Times New Roman" w:hAnsi="Times New Roman" w:cs="Times New Roman"/>
          <w:sz w:val="28"/>
          <w:szCs w:val="28"/>
          <w:lang w:val="kk-KZ"/>
        </w:rPr>
      </w:pPr>
      <w:proofErr w:type="spellStart"/>
      <w:r w:rsidRPr="00B8774F">
        <w:rPr>
          <w:rFonts w:ascii="Times New Roman" w:hAnsi="Times New Roman" w:cs="Times New Roman"/>
          <w:sz w:val="28"/>
          <w:szCs w:val="28"/>
        </w:rPr>
        <w:t>Жасөспі</w:t>
      </w:r>
      <w:proofErr w:type="gramStart"/>
      <w:r w:rsidRPr="00B8774F">
        <w:rPr>
          <w:rFonts w:ascii="Times New Roman" w:hAnsi="Times New Roman" w:cs="Times New Roman"/>
          <w:sz w:val="28"/>
          <w:szCs w:val="28"/>
        </w:rPr>
        <w:t>р</w:t>
      </w:r>
      <w:proofErr w:type="gramEnd"/>
      <w:r w:rsidRPr="00B8774F">
        <w:rPr>
          <w:rFonts w:ascii="Times New Roman" w:hAnsi="Times New Roman" w:cs="Times New Roman"/>
          <w:sz w:val="28"/>
          <w:szCs w:val="28"/>
        </w:rPr>
        <w:t>імдер</w:t>
      </w:r>
      <w:proofErr w:type="spellEnd"/>
      <w:r w:rsidRPr="00B8774F">
        <w:rPr>
          <w:rFonts w:ascii="Times New Roman" w:hAnsi="Times New Roman" w:cs="Times New Roman"/>
          <w:sz w:val="28"/>
          <w:szCs w:val="28"/>
        </w:rPr>
        <w:t xml:space="preserve"> даму </w:t>
      </w:r>
      <w:proofErr w:type="spellStart"/>
      <w:r w:rsidRPr="00B8774F">
        <w:rPr>
          <w:rFonts w:ascii="Times New Roman" w:hAnsi="Times New Roman" w:cs="Times New Roman"/>
          <w:sz w:val="28"/>
          <w:szCs w:val="28"/>
        </w:rPr>
        <w:t>кезеңінің</w:t>
      </w:r>
      <w:proofErr w:type="spellEnd"/>
      <w:r w:rsidRPr="00B8774F">
        <w:rPr>
          <w:rFonts w:ascii="Times New Roman" w:hAnsi="Times New Roman" w:cs="Times New Roman"/>
          <w:sz w:val="28"/>
          <w:szCs w:val="28"/>
        </w:rPr>
        <w:t xml:space="preserve"> </w:t>
      </w:r>
      <w:proofErr w:type="spellStart"/>
      <w:r w:rsidRPr="00B8774F">
        <w:rPr>
          <w:rFonts w:ascii="Times New Roman" w:hAnsi="Times New Roman" w:cs="Times New Roman"/>
          <w:sz w:val="28"/>
          <w:szCs w:val="28"/>
        </w:rPr>
        <w:t>ерекшеліктері</w:t>
      </w:r>
      <w:proofErr w:type="spellEnd"/>
      <w:r>
        <w:rPr>
          <w:rFonts w:ascii="Times New Roman" w:hAnsi="Times New Roman" w:cs="Times New Roman"/>
          <w:sz w:val="28"/>
          <w:szCs w:val="28"/>
          <w:lang w:val="kk-KZ"/>
        </w:rPr>
        <w:t>:</w:t>
      </w:r>
    </w:p>
    <w:p w:rsidR="00B8774F" w:rsidRDefault="00F073CC" w:rsidP="00B8774F">
      <w:pPr>
        <w:pStyle w:val="a3"/>
        <w:numPr>
          <w:ilvl w:val="0"/>
          <w:numId w:val="1"/>
        </w:numPr>
        <w:rPr>
          <w:rFonts w:ascii="Times New Roman" w:hAnsi="Times New Roman" w:cs="Times New Roman"/>
          <w:sz w:val="28"/>
          <w:szCs w:val="28"/>
          <w:lang w:val="kk-KZ"/>
        </w:rPr>
      </w:pPr>
      <w:r w:rsidRPr="00F073CC">
        <w:rPr>
          <w:rFonts w:ascii="Times New Roman" w:hAnsi="Times New Roman" w:cs="Times New Roman"/>
          <w:sz w:val="28"/>
          <w:szCs w:val="28"/>
          <w:lang w:val="kk-KZ"/>
        </w:rPr>
        <w:t>бала жеке бас бостандығы мен тәуелсіздігін алуға ұмтылады;</w:t>
      </w:r>
    </w:p>
    <w:p w:rsidR="00F073CC" w:rsidRDefault="00F073CC" w:rsidP="00B8774F">
      <w:pPr>
        <w:pStyle w:val="a3"/>
        <w:numPr>
          <w:ilvl w:val="0"/>
          <w:numId w:val="1"/>
        </w:numPr>
        <w:rPr>
          <w:rFonts w:ascii="Times New Roman" w:hAnsi="Times New Roman" w:cs="Times New Roman"/>
          <w:sz w:val="28"/>
          <w:szCs w:val="28"/>
          <w:lang w:val="kk-KZ"/>
        </w:rPr>
      </w:pPr>
      <w:r w:rsidRPr="00F073CC">
        <w:rPr>
          <w:rFonts w:ascii="Times New Roman" w:hAnsi="Times New Roman" w:cs="Times New Roman"/>
          <w:sz w:val="28"/>
          <w:szCs w:val="28"/>
          <w:lang w:val="kk-KZ"/>
        </w:rPr>
        <w:t>әр түрлі мүдделер мен өмірлік мақсаттарды өз мойнына алады</w:t>
      </w:r>
      <w:r>
        <w:rPr>
          <w:rFonts w:ascii="Times New Roman" w:hAnsi="Times New Roman" w:cs="Times New Roman"/>
          <w:sz w:val="28"/>
          <w:szCs w:val="28"/>
          <w:lang w:val="kk-KZ"/>
        </w:rPr>
        <w:t>;</w:t>
      </w:r>
    </w:p>
    <w:p w:rsidR="00F073CC" w:rsidRDefault="00F073CC" w:rsidP="00B8774F">
      <w:pPr>
        <w:pStyle w:val="a3"/>
        <w:numPr>
          <w:ilvl w:val="0"/>
          <w:numId w:val="1"/>
        </w:numPr>
        <w:rPr>
          <w:rFonts w:ascii="Times New Roman" w:hAnsi="Times New Roman" w:cs="Times New Roman"/>
          <w:sz w:val="28"/>
          <w:szCs w:val="28"/>
          <w:lang w:val="kk-KZ"/>
        </w:rPr>
      </w:pPr>
      <w:r w:rsidRPr="00F073CC">
        <w:rPr>
          <w:rFonts w:ascii="Times New Roman" w:hAnsi="Times New Roman" w:cs="Times New Roman"/>
          <w:sz w:val="28"/>
          <w:szCs w:val="28"/>
          <w:lang w:val="kk-KZ"/>
        </w:rPr>
        <w:t>алғашқы романтикалық қатынастарға;</w:t>
      </w:r>
    </w:p>
    <w:p w:rsidR="00F073CC" w:rsidRDefault="00F073CC" w:rsidP="00F073CC">
      <w:pPr>
        <w:pStyle w:val="a3"/>
        <w:numPr>
          <w:ilvl w:val="0"/>
          <w:numId w:val="1"/>
        </w:numPr>
        <w:rPr>
          <w:rFonts w:ascii="Times New Roman" w:hAnsi="Times New Roman" w:cs="Times New Roman"/>
          <w:sz w:val="28"/>
          <w:szCs w:val="28"/>
          <w:lang w:val="kk-KZ"/>
        </w:rPr>
      </w:pPr>
      <w:r w:rsidRPr="00F073CC">
        <w:rPr>
          <w:rFonts w:ascii="Times New Roman" w:hAnsi="Times New Roman" w:cs="Times New Roman"/>
          <w:sz w:val="28"/>
          <w:szCs w:val="28"/>
          <w:lang w:val="kk-KZ"/>
        </w:rPr>
        <w:t>ересек адам рөлінде өзін сезінуге үйренеді</w:t>
      </w:r>
      <w:r>
        <w:rPr>
          <w:rFonts w:ascii="Times New Roman" w:hAnsi="Times New Roman" w:cs="Times New Roman"/>
          <w:sz w:val="28"/>
          <w:szCs w:val="28"/>
          <w:lang w:val="kk-KZ"/>
        </w:rPr>
        <w:t>;</w:t>
      </w:r>
    </w:p>
    <w:p w:rsidR="00F073CC" w:rsidRDefault="00F073CC" w:rsidP="00F073CC">
      <w:pPr>
        <w:pStyle w:val="a3"/>
        <w:rPr>
          <w:rFonts w:ascii="Times New Roman" w:hAnsi="Times New Roman" w:cs="Times New Roman"/>
          <w:sz w:val="28"/>
          <w:szCs w:val="28"/>
          <w:lang w:val="kk-KZ"/>
        </w:rPr>
      </w:pPr>
      <w:r w:rsidRPr="00F073CC">
        <w:rPr>
          <w:rFonts w:ascii="Times New Roman" w:hAnsi="Times New Roman" w:cs="Times New Roman"/>
          <w:sz w:val="28"/>
          <w:szCs w:val="28"/>
          <w:lang w:val="kk-KZ"/>
        </w:rPr>
        <w:t>Жасөспіріммен сөйлесіп, есіңізде болсын</w:t>
      </w:r>
      <w:r>
        <w:rPr>
          <w:rFonts w:ascii="Times New Roman" w:hAnsi="Times New Roman" w:cs="Times New Roman"/>
          <w:sz w:val="28"/>
          <w:szCs w:val="28"/>
          <w:lang w:val="kk-KZ"/>
        </w:rPr>
        <w:t>:</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жасөспіріммен сөйлесуді Достық үннен бастау керек;</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жасөспірімнің қарым-қатынасына ие ең жақсы сөз- оның аты;</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жасөспіріммен диалогты пікірлері сәйкес келетін сұрақтардан бастау керек;</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қарым-қатынас барысында диалогты тең дәрежеде жүргізуге тырысыңыз;</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қарым-қатынас бастамасын өз қолыңызда ұстауға тырысыңыз;</w:t>
      </w:r>
    </w:p>
    <w:p w:rsidR="00F073CC" w:rsidRDefault="00F073CC" w:rsidP="00F073CC">
      <w:pPr>
        <w:pStyle w:val="a3"/>
        <w:numPr>
          <w:ilvl w:val="0"/>
          <w:numId w:val="2"/>
        </w:numPr>
        <w:rPr>
          <w:rFonts w:ascii="Times New Roman" w:hAnsi="Times New Roman" w:cs="Times New Roman"/>
          <w:sz w:val="28"/>
          <w:szCs w:val="28"/>
          <w:lang w:val="kk-KZ"/>
        </w:rPr>
      </w:pPr>
      <w:r w:rsidRPr="00F073CC">
        <w:rPr>
          <w:rFonts w:ascii="Times New Roman" w:hAnsi="Times New Roman" w:cs="Times New Roman"/>
          <w:sz w:val="28"/>
          <w:szCs w:val="28"/>
          <w:lang w:val="kk-KZ"/>
        </w:rPr>
        <w:t>жасөспірім көзімен нәрселерді көре біліңіз .</w:t>
      </w:r>
    </w:p>
    <w:p w:rsidR="00F073CC" w:rsidRDefault="00F073CC" w:rsidP="00867D2D">
      <w:pPr>
        <w:spacing w:after="0" w:line="240" w:lineRule="auto"/>
        <w:rPr>
          <w:rFonts w:ascii="Times New Roman" w:hAnsi="Times New Roman" w:cs="Times New Roman"/>
          <w:sz w:val="28"/>
          <w:szCs w:val="28"/>
          <w:lang w:val="kk-KZ"/>
        </w:rPr>
      </w:pPr>
      <w:r w:rsidRPr="00F073CC">
        <w:rPr>
          <w:rFonts w:ascii="Times New Roman" w:hAnsi="Times New Roman" w:cs="Times New Roman"/>
          <w:sz w:val="28"/>
          <w:szCs w:val="28"/>
          <w:lang w:val="kk-KZ"/>
        </w:rPr>
        <w:t>"Қиын" жасөспіріммен жұмыс істеу керек:</w:t>
      </w:r>
    </w:p>
    <w:p w:rsidR="00F073CC" w:rsidRDefault="00F073CC" w:rsidP="00867D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073CC">
        <w:rPr>
          <w:rFonts w:ascii="Times New Roman" w:hAnsi="Times New Roman" w:cs="Times New Roman"/>
          <w:sz w:val="28"/>
          <w:szCs w:val="28"/>
          <w:lang w:val="kk-KZ"/>
        </w:rPr>
        <w:t>1. Ересек адамға оның құқықтары мен міндеттерін анық тұжырымдау, қызмет түрлерінің шеңберін (оған рұқсат етілген және қол жетімді) және олар үшін жауапкершілікті шектеу. Қабылданған "ойын ережелерін" сақтауды талап ету, басқа Тарапқа бұл сәтсіздік болған жағдайда оларды өзі сақтау. Шыдамды болу және қажетсіз әдеттерден құтылу үшін есте сақтау ұзақ айлар қажет .</w:t>
      </w:r>
    </w:p>
    <w:p w:rsidR="00F073CC" w:rsidRDefault="00F073CC" w:rsidP="00867D2D">
      <w:pPr>
        <w:spacing w:after="0" w:line="240" w:lineRule="auto"/>
        <w:rPr>
          <w:rFonts w:ascii="Times New Roman" w:hAnsi="Times New Roman" w:cs="Times New Roman"/>
          <w:sz w:val="28"/>
          <w:szCs w:val="28"/>
          <w:lang w:val="kk-KZ"/>
        </w:rPr>
      </w:pPr>
      <w:r w:rsidRPr="00F073CC">
        <w:rPr>
          <w:rFonts w:ascii="Times New Roman" w:hAnsi="Times New Roman" w:cs="Times New Roman"/>
          <w:sz w:val="28"/>
          <w:szCs w:val="28"/>
          <w:lang w:val="kk-KZ"/>
        </w:rPr>
        <w:t>2. Даулы жағдайлардағы емес тырысып, жеңісті қолдан бермеу кез- келген бағамен – біз де иеміз ашудың көзқарастары, біз кепілдік берілген қателер, кое қарағанда аламыз және оған жол беру керек .</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lastRenderedPageBreak/>
        <w:t>3. Тек тактикалық маневр және ешқашан тікелей шабуылмен әрекет ету . Бір мезетте жауап бермей , барлығын тыңдап, содан кейін ғана, тиісті сәтті таңдап, тітіркендірмей, естігеніне түзетулер енгізетін өз пікірін айтуға болады . Жасөспірімнің дұрыс емес көзқарастарының себептерін ашу, оның ой-пікірінің қателігі неде екендігін көрсету және қажетті көздермен қамтамасыз ете отырып, оны ойлау процесін дамыту және бағыттау.</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4. Өзін- өзі сыншыл, принципті болу, жас адамның сенімін нығайтуға тырысу, ол бізбен өз қиындықтарымен бөлісуі үшін .</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5. Жасөспірімге крест қоюға болмайды, өйткені оның шиеленіскен өзін-өзі сүйгіштік пен әлеуметтік позасы өзі туралы үнемі еске түсіретін және жағымсыз мінез-құлыққа толы бұрынғы әлеуметтік іркілістердің салдарынан пайда болды.</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6. Жасөспірімді бұрышқа тығып, қиын жағдайға қоюға тырыспаңыз. Физикалық жазалауға болмайды.</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7. Жасөспірімнен бірдеңе талап ете отырып, сауда жасауға болмайды</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8. А. С. Макаренконың принципін сақтауға тырысу: біз адамды неғұрлым көп құрм</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9. Күле білу. Жасөспірімдерге олардың жеке басының ерекшеліктерін және біздің жеке тұлға үшін қолайлы ерекшеліктерін ашу.еттейміз, соғұрлым оған деген талаптарымыз жоғары.</w:t>
      </w:r>
    </w:p>
    <w:p w:rsidR="00867D2D" w:rsidRDefault="00867D2D" w:rsidP="00867D2D">
      <w:pPr>
        <w:spacing w:after="0" w:line="240" w:lineRule="auto"/>
        <w:rPr>
          <w:rFonts w:ascii="Times New Roman" w:hAnsi="Times New Roman" w:cs="Times New Roman"/>
          <w:sz w:val="28"/>
          <w:szCs w:val="28"/>
          <w:lang w:val="kk-KZ"/>
        </w:rPr>
      </w:pPr>
      <w:r w:rsidRPr="00867D2D">
        <w:rPr>
          <w:rFonts w:ascii="Times New Roman" w:hAnsi="Times New Roman" w:cs="Times New Roman"/>
          <w:sz w:val="28"/>
          <w:szCs w:val="28"/>
          <w:lang w:val="kk-KZ"/>
        </w:rPr>
        <w:t>10. Жеке әңгімелесуде жасөспірімдердің мақсатты өмірлік бағдарын күшейту және олардың идеалын дамыту.</w:t>
      </w:r>
    </w:p>
    <w:p w:rsidR="00867D2D" w:rsidRPr="00F073CC" w:rsidRDefault="00867D2D" w:rsidP="00F073CC">
      <w:pPr>
        <w:rPr>
          <w:rFonts w:ascii="Times New Roman" w:hAnsi="Times New Roman" w:cs="Times New Roman"/>
          <w:sz w:val="28"/>
          <w:szCs w:val="28"/>
          <w:lang w:val="kk-KZ"/>
        </w:rPr>
      </w:pPr>
    </w:p>
    <w:sectPr w:rsidR="00867D2D" w:rsidRPr="00F073CC" w:rsidSect="005A21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62A02"/>
    <w:multiLevelType w:val="hybridMultilevel"/>
    <w:tmpl w:val="80FCB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9B5C01"/>
    <w:multiLevelType w:val="hybridMultilevel"/>
    <w:tmpl w:val="DCF66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774F"/>
    <w:rsid w:val="005A21F1"/>
    <w:rsid w:val="00867D2D"/>
    <w:rsid w:val="00B8774F"/>
    <w:rsid w:val="00F07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7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2020-03-10T11:17:00Z</dcterms:created>
  <dcterms:modified xsi:type="dcterms:W3CDTF">2020-03-10T12:03:00Z</dcterms:modified>
</cp:coreProperties>
</file>