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4C" w:rsidRPr="00815618" w:rsidRDefault="00BA364C" w:rsidP="00BA364C">
      <w:pPr>
        <w:tabs>
          <w:tab w:val="left" w:pos="583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1561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«Бекітемін»</w:t>
      </w:r>
    </w:p>
    <w:p w:rsidR="00BA364C" w:rsidRPr="00815618" w:rsidRDefault="00BA364C" w:rsidP="00BA364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815618">
        <w:rPr>
          <w:rFonts w:ascii="Times New Roman" w:hAnsi="Times New Roman"/>
          <w:sz w:val="28"/>
          <w:szCs w:val="28"/>
          <w:lang w:val="kk-KZ"/>
        </w:rPr>
        <w:t xml:space="preserve">   «Бауыржан Момышұлы атындағы </w:t>
      </w:r>
    </w:p>
    <w:p w:rsidR="00BA364C" w:rsidRPr="00815618" w:rsidRDefault="00BA364C" w:rsidP="00BA364C">
      <w:pPr>
        <w:tabs>
          <w:tab w:val="left" w:pos="5670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1561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№22 ЖББОМ» ММ  директоры                   </w:t>
      </w:r>
    </w:p>
    <w:p w:rsidR="00BA364C" w:rsidRPr="00815618" w:rsidRDefault="00BA364C" w:rsidP="00BA364C">
      <w:pPr>
        <w:tabs>
          <w:tab w:val="left" w:pos="5670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1561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_______М.К.Мамбетова</w:t>
      </w:r>
    </w:p>
    <w:p w:rsidR="00BA364C" w:rsidRPr="00815618" w:rsidRDefault="00BA364C" w:rsidP="00BA364C">
      <w:pPr>
        <w:tabs>
          <w:tab w:val="left" w:pos="5670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1561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«03» 09.2018 жыл</w:t>
      </w:r>
    </w:p>
    <w:p w:rsidR="00BA364C" w:rsidRPr="001F45D0" w:rsidRDefault="00BA364C" w:rsidP="00BA364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F45D0">
        <w:rPr>
          <w:rFonts w:ascii="Times New Roman" w:hAnsi="Times New Roman"/>
          <w:b/>
          <w:sz w:val="28"/>
          <w:szCs w:val="28"/>
          <w:lang w:val="kk-KZ"/>
        </w:rPr>
        <w:t>«Павлодар қаласының Б. Момышұлы атындағы №22 ЖОББМ» ММ «Рухани жаңғыру-болашаққа бағдар» бағдарламасын жүзеге асыру бойынша атқарылатын   іс –шаралар жоспары 2018-2019 оқу жылы</w:t>
      </w:r>
    </w:p>
    <w:tbl>
      <w:tblPr>
        <w:tblStyle w:val="a6"/>
        <w:tblpPr w:leftFromText="180" w:rightFromText="180" w:vertAnchor="text" w:horzAnchor="page" w:tblpX="2368" w:tblpY="342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1701"/>
        <w:gridCol w:w="2693"/>
      </w:tblGrid>
      <w:tr w:rsidR="00BA364C" w:rsidRPr="009051C9" w:rsidTr="00BA364C">
        <w:tc>
          <w:tcPr>
            <w:tcW w:w="534" w:type="dxa"/>
          </w:tcPr>
          <w:p w:rsidR="00BA364C" w:rsidRPr="009051C9" w:rsidRDefault="00BA364C" w:rsidP="00BA364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Іс-шара мазмұны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BA364C" w:rsidRPr="009051C9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Мектеп мұражайының жұмысын жандандыру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 Б. Акбаев  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364C" w:rsidRPr="009051C9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Сыныптарда мектеп мұражайының күндерін өткізу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кесте бойынша 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 Б. Акбаев  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A364C" w:rsidRPr="0052770C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«Мектеп жылнамасы»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мұражайында ардагер ұстаздардың бөлмесін ашу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Қараша-ақпан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 Б. Акбаев  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364C" w:rsidRPr="009051C9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Мектеп кітапханасының  көпшілік-мәдени шаралары бағытындағы жұмыстарды жандандыру, тақырыптық көрмелер, кештер ұйымдастыру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Р. С. Асылбекова</w:t>
            </w:r>
          </w:p>
        </w:tc>
      </w:tr>
      <w:tr w:rsidR="00BA364C" w:rsidRPr="009051C9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Қаламыздағы мұражай және кітапхана, театрмен тығыз байланыс орнату,</w:t>
            </w:r>
            <w:r w:rsidR="00115F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бірлескен шаралар ұйымдастыру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BA364C" w:rsidRPr="009051C9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«Жас Бауыржаншыл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ар» ұйымының жұмысын жандандыру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Жыл барысы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Тәлімгер </w:t>
            </w:r>
          </w:p>
        </w:tc>
      </w:tr>
      <w:tr w:rsidR="00BA364C" w:rsidRPr="0010490D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«Ұстазым –үлгі-өнеге ұлағатым» -мектебіміздің ардагер ұстаздарымен кездесу кеші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Ұстаздар күніне арналған  мерекелік шара,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басқару күні, 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3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тәрбие ісі жөніндегі орынбасары,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</w:p>
        </w:tc>
      </w:tr>
      <w:tr w:rsidR="00BA364C" w:rsidRPr="00115FCA" w:rsidTr="00BA364C">
        <w:trPr>
          <w:trHeight w:val="2244"/>
        </w:trPr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</w:tcPr>
          <w:p w:rsidR="00BA364C" w:rsidRPr="006B19F2" w:rsidRDefault="00BA364C" w:rsidP="00BA364C">
            <w:pPr>
              <w:rPr>
                <w:rFonts w:ascii="Times New Roman" w:hAnsi="Times New Roman"/>
                <w:sz w:val="24"/>
                <w:lang w:val="kk-KZ"/>
              </w:rPr>
            </w:pPr>
            <w:r w:rsidRPr="006B19F2">
              <w:rPr>
                <w:rFonts w:ascii="Times New Roman" w:hAnsi="Times New Roman"/>
                <w:sz w:val="24"/>
                <w:lang w:val="kk-KZ"/>
              </w:rPr>
              <w:t xml:space="preserve">Менің өлкемнің әйгілі есімдері: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Қ. Қаржасов, Ж. Аймауытов,      М. Әлімбаев,  </w:t>
            </w:r>
            <w:r w:rsidRPr="00746DAA">
              <w:rPr>
                <w:rFonts w:ascii="Times New Roman" w:hAnsi="Times New Roman"/>
                <w:sz w:val="24"/>
                <w:szCs w:val="24"/>
                <w:lang w:val="kk-KZ"/>
              </w:rPr>
              <w:t>Қ. Кемеңгеров, Ж. Шанин,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Қ. Тайшықов, Ә. Марғұлан,    </w:t>
            </w:r>
            <w:r w:rsidRPr="00746D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B19F2">
              <w:rPr>
                <w:rFonts w:ascii="Times New Roman" w:hAnsi="Times New Roman"/>
                <w:sz w:val="24"/>
                <w:lang w:val="kk-KZ"/>
              </w:rPr>
              <w:t xml:space="preserve">Қ. Сәтбаевтың мерейтойына арналған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   </w:t>
            </w:r>
            <w:r w:rsidRPr="006B19F2">
              <w:rPr>
                <w:rFonts w:ascii="Times New Roman" w:hAnsi="Times New Roman"/>
                <w:sz w:val="24"/>
                <w:lang w:val="kk-KZ"/>
              </w:rPr>
              <w:t>іс-шаралар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барысы 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жетекшілері</w:t>
            </w:r>
          </w:p>
        </w:tc>
      </w:tr>
      <w:tr w:rsidR="00BA364C" w:rsidRPr="0010490D" w:rsidTr="00BA364C">
        <w:trPr>
          <w:trHeight w:val="1265"/>
        </w:trPr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</w:tcPr>
          <w:p w:rsidR="00BA364C" w:rsidRPr="006B19F2" w:rsidRDefault="00BA364C" w:rsidP="00BA364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5-6-сынып оқушыларын «Жас ұлан» ұйымына қабылдау</w:t>
            </w:r>
          </w:p>
        </w:tc>
        <w:tc>
          <w:tcPr>
            <w:tcW w:w="1701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</w:t>
            </w:r>
          </w:p>
        </w:tc>
        <w:tc>
          <w:tcPr>
            <w:tcW w:w="2693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</w:p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 бауыржаншылар ұйымы»</w:t>
            </w:r>
          </w:p>
        </w:tc>
      </w:tr>
      <w:tr w:rsidR="00BA364C" w:rsidRPr="0010490D" w:rsidTr="00BA364C">
        <w:trPr>
          <w:trHeight w:val="687"/>
        </w:trPr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969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Б. Момышұлының туған күніне арналған тәрбие сағаттары</w:t>
            </w:r>
          </w:p>
        </w:tc>
        <w:tc>
          <w:tcPr>
            <w:tcW w:w="1701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93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A364C" w:rsidRPr="00EE764B" w:rsidTr="00BA364C">
        <w:trPr>
          <w:trHeight w:val="687"/>
        </w:trPr>
        <w:tc>
          <w:tcPr>
            <w:tcW w:w="534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69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«Бауыржан оқулары»</w:t>
            </w:r>
          </w:p>
        </w:tc>
        <w:tc>
          <w:tcPr>
            <w:tcW w:w="1701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93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А. Сибанбаева</w:t>
            </w:r>
          </w:p>
        </w:tc>
      </w:tr>
      <w:tr w:rsidR="00BA364C" w:rsidRPr="0010490D" w:rsidTr="00BA364C">
        <w:trPr>
          <w:trHeight w:val="982"/>
        </w:trPr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69" w:type="dxa"/>
          </w:tcPr>
          <w:p w:rsidR="00BA364C" w:rsidRPr="004057BE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Қашықтықтан өтетін </w:t>
            </w:r>
            <w:r w:rsidRPr="00EE764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057BE">
              <w:rPr>
                <w:rFonts w:ascii="Times New Roman" w:hAnsi="Times New Roman"/>
                <w:sz w:val="24"/>
                <w:szCs w:val="24"/>
                <w:lang w:val="kk-KZ"/>
              </w:rPr>
              <w:t>Жас</w:t>
            </w:r>
            <w:r w:rsidRPr="00EE764B">
              <w:rPr>
                <w:rFonts w:ascii="Times New Roman" w:hAnsi="Times New Roman"/>
                <w:sz w:val="24"/>
                <w:szCs w:val="24"/>
                <w:lang w:val="kk-KZ"/>
              </w:rPr>
              <w:t>Star»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E764B">
              <w:rPr>
                <w:rFonts w:ascii="Times New Roman" w:hAnsi="Times New Roman"/>
                <w:sz w:val="24"/>
                <w:szCs w:val="24"/>
                <w:lang w:val="kk-KZ"/>
              </w:rPr>
              <w:t>еспублика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 </w:t>
            </w:r>
            <w:r w:rsidRPr="00EE76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57BE">
              <w:rPr>
                <w:rFonts w:ascii="Times New Roman" w:hAnsi="Times New Roman"/>
                <w:sz w:val="24"/>
                <w:szCs w:val="24"/>
                <w:lang w:val="kk-KZ"/>
              </w:rPr>
              <w:t>интернет-</w:t>
            </w:r>
            <w:r w:rsidRPr="00EE764B">
              <w:rPr>
                <w:rFonts w:ascii="Times New Roman" w:hAnsi="Times New Roman"/>
                <w:sz w:val="24"/>
                <w:szCs w:val="24"/>
                <w:lang w:val="kk-KZ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 қатысу</w:t>
            </w:r>
          </w:p>
        </w:tc>
        <w:tc>
          <w:tcPr>
            <w:tcW w:w="1701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26.12-14.03 аралығы</w:t>
            </w:r>
          </w:p>
        </w:tc>
        <w:tc>
          <w:tcPr>
            <w:tcW w:w="2693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</w:p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 бауыржаншылар ұйымы»</w:t>
            </w:r>
          </w:p>
        </w:tc>
      </w:tr>
      <w:tr w:rsidR="00BA364C" w:rsidRPr="0010490D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69" w:type="dxa"/>
          </w:tcPr>
          <w:p w:rsidR="00BA364C" w:rsidRPr="009317E3" w:rsidRDefault="00BA364C" w:rsidP="00BA364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«ЭКОboom» - олыстық жобасына қатысу</w:t>
            </w:r>
          </w:p>
          <w:p w:rsidR="00BA364C" w:rsidRPr="009317E3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«Жақсылық жаса» акциясының старты: керексіз батарейлер мен ПВХ-ны жинау. </w:t>
            </w:r>
          </w:p>
          <w:p w:rsidR="00BA364C" w:rsidRPr="006B19F2" w:rsidRDefault="00BA364C" w:rsidP="00BA364C">
            <w:pPr>
              <w:rPr>
                <w:rFonts w:ascii="Times New Roman" w:hAnsi="Times New Roman"/>
                <w:sz w:val="24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2. Пайдаланылған пластик қақпақтарды жинауды іске асыру</w:t>
            </w:r>
          </w:p>
        </w:tc>
        <w:tc>
          <w:tcPr>
            <w:tcW w:w="1701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Қыркүйек-сәуір</w:t>
            </w:r>
          </w:p>
        </w:tc>
        <w:tc>
          <w:tcPr>
            <w:tcW w:w="2693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Тәлімгер </w:t>
            </w:r>
          </w:p>
        </w:tc>
      </w:tr>
      <w:tr w:rsidR="00BA364C" w:rsidRPr="0010490D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69" w:type="dxa"/>
          </w:tcPr>
          <w:p w:rsidR="00BA364C" w:rsidRPr="009317E3" w:rsidRDefault="00BA364C" w:rsidP="00BA36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sz w:val="24"/>
                <w:szCs w:val="24"/>
                <w:lang w:val="kk-KZ"/>
              </w:rPr>
              <w:t>«Шаңырақ» облыстық жобасы аясында өтетін «Ақ шағала» би ұжымдарының сайысына қатысу</w:t>
            </w:r>
          </w:p>
        </w:tc>
        <w:tc>
          <w:tcPr>
            <w:tcW w:w="1701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693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 У. Ташева </w:t>
            </w:r>
          </w:p>
        </w:tc>
      </w:tr>
      <w:tr w:rsidR="00BA364C" w:rsidRPr="00115FCA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69" w:type="dxa"/>
          </w:tcPr>
          <w:p w:rsidR="00BA364C" w:rsidRPr="00A918E1" w:rsidRDefault="00BA364C" w:rsidP="00BA364C">
            <w:pPr>
              <w:tabs>
                <w:tab w:val="left" w:pos="38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8E1">
              <w:rPr>
                <w:rFonts w:ascii="Times New Roman" w:hAnsi="Times New Roman"/>
                <w:sz w:val="24"/>
                <w:szCs w:val="24"/>
                <w:lang w:val="kk-KZ"/>
              </w:rPr>
              <w:t>«Шаңырақ» облыстық жобасы аясында өтетін «Театрдың ғажайып әлемі» атты театр ұжымдарына арналған фестиваль-сайысына қатысу</w:t>
            </w:r>
          </w:p>
          <w:p w:rsidR="00BA364C" w:rsidRPr="00A918E1" w:rsidRDefault="00BA364C" w:rsidP="00BA364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693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 және әдебиеті ПБ</w:t>
            </w:r>
          </w:p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BA364C" w:rsidRPr="0010490D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«Ұлттық тәрбие бастаулары» бағытындағы тәрбие сағаттары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 әр айдың 2-аптасы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A364C" w:rsidRPr="0010490D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6DAA">
              <w:rPr>
                <w:rFonts w:ascii="Times New Roman" w:hAnsi="Times New Roman"/>
                <w:sz w:val="24"/>
                <w:szCs w:val="24"/>
                <w:lang w:val="kk-KZ"/>
              </w:rPr>
              <w:t>Жү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сіпбек Аймауытовтың шығармашылығ</w:t>
            </w:r>
            <w:r w:rsidRPr="00746DAA">
              <w:rPr>
                <w:rFonts w:ascii="Times New Roman" w:hAnsi="Times New Roman"/>
                <w:sz w:val="24"/>
                <w:szCs w:val="24"/>
                <w:lang w:val="kk-KZ"/>
              </w:rPr>
              <w:t>ы мен өміріне арналған «ХХІ ғасыр көшбасшысы»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10-11-сынып жетекшілері</w:t>
            </w:r>
          </w:p>
        </w:tc>
      </w:tr>
      <w:tr w:rsidR="00BA364C" w:rsidRPr="009051C9" w:rsidTr="00115FCA">
        <w:trPr>
          <w:trHeight w:val="830"/>
        </w:trPr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Көрме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Курск доғасы шайқасына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          </w:t>
            </w: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75 жыл 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С. Б. Акбаев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Р. С. Асылбекова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Тарих ӘБ</w:t>
            </w:r>
          </w:p>
        </w:tc>
      </w:tr>
      <w:tr w:rsidR="00BA364C" w:rsidRPr="0010490D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69" w:type="dxa"/>
          </w:tcPr>
          <w:p w:rsidR="00BA364C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Көрме 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«2 -дүниежүзілік соғыстағы түбегейлі бетбұрысқа шешуші үлес </w:t>
            </w: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С. Б. Акбаев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Р. С. Асылбекова</w:t>
            </w:r>
          </w:p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1C9">
              <w:rPr>
                <w:rFonts w:ascii="Times New Roman" w:hAnsi="Times New Roman"/>
                <w:sz w:val="24"/>
                <w:szCs w:val="24"/>
                <w:lang w:val="kk-KZ"/>
              </w:rPr>
              <w:t>Тарих ӘБ</w:t>
            </w:r>
          </w:p>
        </w:tc>
      </w:tr>
      <w:tr w:rsidR="00BA364C" w:rsidRPr="00115FCA" w:rsidTr="00BA364C">
        <w:tc>
          <w:tcPr>
            <w:tcW w:w="534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69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«Туған өлкеміздің әйгілі есімдері» атты айлық шаралары: суретші Қабдыл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-Ғалым Каржасовтың 65-жасқа тол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уына байланысты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кеш</w:t>
            </w:r>
          </w:p>
        </w:tc>
        <w:tc>
          <w:tcPr>
            <w:tcW w:w="1701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3" w:type="dxa"/>
          </w:tcPr>
          <w:p w:rsidR="00BA364C" w:rsidRPr="009051C9" w:rsidRDefault="00BA364C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Сурет –технология ӘБ мұғалімдері, сынып жетекшілері</w:t>
            </w:r>
          </w:p>
        </w:tc>
      </w:tr>
      <w:tr w:rsidR="00115FCA" w:rsidRPr="00115FCA" w:rsidTr="00BA364C">
        <w:tc>
          <w:tcPr>
            <w:tcW w:w="534" w:type="dxa"/>
          </w:tcPr>
          <w:p w:rsidR="00115FCA" w:rsidRDefault="00115FCA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69" w:type="dxa"/>
          </w:tcPr>
          <w:p w:rsidR="00115FCA" w:rsidRPr="009317E3" w:rsidRDefault="00115FCA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Қаламыздағы қолөнер шеберлерімен кездесу ұйымдастыру</w:t>
            </w:r>
          </w:p>
        </w:tc>
        <w:tc>
          <w:tcPr>
            <w:tcW w:w="1701" w:type="dxa"/>
          </w:tcPr>
          <w:p w:rsidR="00115FCA" w:rsidRDefault="00115FCA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115FCA" w:rsidRPr="009317E3" w:rsidRDefault="00115FCA" w:rsidP="00BA36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5FCA" w:rsidRDefault="00115FCA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A364C" w:rsidRPr="009051C9" w:rsidRDefault="00BA364C" w:rsidP="00115FCA">
      <w:pPr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>Директордың тәрбие ісі жөніндегі орынбасары : Б. А. Сибанбаева</w:t>
      </w:r>
    </w:p>
    <w:p w:rsidR="0081666A" w:rsidRPr="00BA364C" w:rsidRDefault="0081666A" w:rsidP="00BA364C">
      <w:pPr>
        <w:jc w:val="center"/>
        <w:rPr>
          <w:lang w:val="kk-KZ"/>
        </w:rPr>
      </w:pPr>
    </w:p>
    <w:sectPr w:rsidR="0081666A" w:rsidRPr="00BA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69"/>
    <w:rsid w:val="00115FCA"/>
    <w:rsid w:val="00675EE7"/>
    <w:rsid w:val="0081666A"/>
    <w:rsid w:val="00BA364C"/>
    <w:rsid w:val="00D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5EE7"/>
    <w:rPr>
      <w:i/>
      <w:iCs/>
    </w:rPr>
  </w:style>
  <w:style w:type="character" w:styleId="a4">
    <w:name w:val="Subtle Emphasis"/>
    <w:basedOn w:val="a0"/>
    <w:uiPriority w:val="19"/>
    <w:qFormat/>
    <w:rsid w:val="00675EE7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75EE7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BA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5EE7"/>
    <w:rPr>
      <w:i/>
      <w:iCs/>
    </w:rPr>
  </w:style>
  <w:style w:type="character" w:styleId="a4">
    <w:name w:val="Subtle Emphasis"/>
    <w:basedOn w:val="a0"/>
    <w:uiPriority w:val="19"/>
    <w:qFormat/>
    <w:rsid w:val="00675EE7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75EE7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BA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Кульбекова</dc:creator>
  <cp:keywords/>
  <dc:description/>
  <cp:lastModifiedBy>Кульбекова</cp:lastModifiedBy>
  <cp:revision>3</cp:revision>
  <dcterms:created xsi:type="dcterms:W3CDTF">2019-02-02T05:29:00Z</dcterms:created>
  <dcterms:modified xsi:type="dcterms:W3CDTF">2019-02-02T05:34:00Z</dcterms:modified>
</cp:coreProperties>
</file>