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FB" w:rsidRPr="004753FB" w:rsidRDefault="00D94F7B" w:rsidP="004753FB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4753F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КГУ «СРЕДНЯЯ ОБЩЕОБРАЗОВАТЕЛЬНАЯ ШКОЛА №30 города ПАВЛОДАРА»</w:t>
      </w:r>
    </w:p>
    <w:p w:rsidR="004753FB" w:rsidRPr="004753FB" w:rsidRDefault="00D94F7B" w:rsidP="004753FB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4753F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ОТДЕЛА ОБРАЗОВАНИЯ ГОРОДА ПАВЛОДАРА</w:t>
      </w:r>
    </w:p>
    <w:p w:rsidR="00D94F7B" w:rsidRPr="004753FB" w:rsidRDefault="00D94F7B" w:rsidP="004753FB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4753F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УПРАВЛЕНИЯ ОБРАЗОВАНИЯ ПАВЛОДАРСКОЙ ОБЛАСТИ</w:t>
      </w:r>
    </w:p>
    <w:p w:rsidR="00CB0104" w:rsidRDefault="00CB0104" w:rsidP="00CB0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104" w:rsidRDefault="00CB0104" w:rsidP="00CB0104">
      <w:pPr>
        <w:spacing w:after="0" w:line="240" w:lineRule="auto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pStyle w:val="ab"/>
        <w:ind w:firstLine="708"/>
      </w:pPr>
    </w:p>
    <w:p w:rsidR="00CB0104" w:rsidRDefault="00CB0104" w:rsidP="00CB0104">
      <w:pPr>
        <w:spacing w:after="0" w:line="240" w:lineRule="auto"/>
        <w:jc w:val="center"/>
      </w:pPr>
    </w:p>
    <w:p w:rsidR="00D94F7B" w:rsidRDefault="00D94F7B" w:rsidP="00CB0104">
      <w:pPr>
        <w:spacing w:after="0" w:line="240" w:lineRule="auto"/>
        <w:jc w:val="center"/>
      </w:pPr>
    </w:p>
    <w:p w:rsidR="00D94F7B" w:rsidRDefault="00D94F7B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Pr="007B17AD" w:rsidRDefault="00CB0104" w:rsidP="00CB010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</w:rPr>
      </w:pPr>
      <w:r w:rsidRPr="007B17AD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</w:rPr>
        <w:t xml:space="preserve">ПРОграмма развития </w:t>
      </w:r>
    </w:p>
    <w:p w:rsidR="00CB0104" w:rsidRPr="007B17AD" w:rsidRDefault="00B95AC0" w:rsidP="00CB01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на 202</w:t>
      </w:r>
      <w:r w:rsidR="00D94F7B">
        <w:rPr>
          <w:rFonts w:ascii="Times New Roman" w:eastAsia="Times New Roman" w:hAnsi="Times New Roman" w:cs="Times New Roman"/>
          <w:b/>
          <w:bCs/>
          <w:sz w:val="52"/>
          <w:szCs w:val="52"/>
        </w:rPr>
        <w:t>2-2027</w:t>
      </w:r>
      <w:r w:rsidR="00CB0104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годы</w:t>
      </w:r>
    </w:p>
    <w:p w:rsidR="00CB0104" w:rsidRDefault="00CB0104" w:rsidP="00CB0104"/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3B380F" w:rsidRDefault="003B380F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CB0104" w:rsidP="00CB0104">
      <w:pPr>
        <w:spacing w:after="0" w:line="240" w:lineRule="auto"/>
        <w:jc w:val="center"/>
      </w:pPr>
    </w:p>
    <w:p w:rsidR="00CB0104" w:rsidRDefault="00D94F7B" w:rsidP="00CB0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Павлодар, 2022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7"/>
        <w:gridCol w:w="7513"/>
      </w:tblGrid>
      <w:tr w:rsidR="00C12933" w:rsidRPr="003B380F" w:rsidTr="003B380F">
        <w:trPr>
          <w:trHeight w:val="84"/>
          <w:jc w:val="center"/>
        </w:trPr>
        <w:tc>
          <w:tcPr>
            <w:tcW w:w="297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Pr="003B380F" w:rsidRDefault="00C12933" w:rsidP="00EB08C1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Наименование</w:t>
            </w:r>
            <w:proofErr w:type="spellEnd"/>
          </w:p>
          <w:p w:rsidR="00ED724B" w:rsidRPr="003B380F" w:rsidRDefault="00ED724B" w:rsidP="00EB08C1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Pr="003B380F" w:rsidRDefault="00C12933" w:rsidP="004D6CE3">
            <w:pPr>
              <w:spacing w:after="20" w:line="84" w:lineRule="atLeast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Программа развития </w:t>
            </w:r>
            <w:r w:rsidR="004D6CE3"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КГУ «Средняя общеобразовательная школа №30 города Павлодара»</w:t>
            </w:r>
          </w:p>
        </w:tc>
      </w:tr>
      <w:tr w:rsidR="00C12933" w:rsidRPr="003B380F" w:rsidTr="003B380F">
        <w:trPr>
          <w:trHeight w:val="661"/>
          <w:jc w:val="center"/>
        </w:trPr>
        <w:tc>
          <w:tcPr>
            <w:tcW w:w="297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Default="00C12933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Основания</w:t>
            </w:r>
            <w:proofErr w:type="spellEnd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для</w:t>
            </w:r>
            <w:proofErr w:type="spellEnd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разработки</w:t>
            </w:r>
            <w:proofErr w:type="spellEnd"/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P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6CE3" w:rsidRPr="003B380F" w:rsidRDefault="004D6CE3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«Об Образовании»</w:t>
            </w:r>
          </w:p>
          <w:p w:rsidR="004D6CE3" w:rsidRPr="003B380F" w:rsidRDefault="004D6CE3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 языках в Республике Казахстан»</w:t>
            </w:r>
          </w:p>
          <w:p w:rsidR="004D6CE3" w:rsidRPr="003B380F" w:rsidRDefault="004D6CE3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общеобязательный стандарт среднего (начального, основного среднего, общего среднего) образования (далее ГОСО РК), утвержденного постановлением Правительства РК от 31.10.2018 года № 604) </w:t>
            </w:r>
            <w:proofErr w:type="gramEnd"/>
          </w:p>
          <w:p w:rsidR="004D6CE3" w:rsidRPr="003B380F" w:rsidRDefault="004D6CE3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</w:t>
            </w:r>
            <w:r w:rsidR="00F87753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образования </w:t>
            </w: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F87753">
              <w:rPr>
                <w:rFonts w:ascii="Times New Roman" w:hAnsi="Times New Roman" w:cs="Times New Roman"/>
                <w:sz w:val="24"/>
                <w:szCs w:val="24"/>
              </w:rPr>
              <w:t xml:space="preserve"> на 2022-2026 </w:t>
            </w:r>
            <w:proofErr w:type="spellStart"/>
            <w:proofErr w:type="gramStart"/>
            <w:r w:rsidR="00F8775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EB08C1" w:rsidRPr="003B380F" w:rsidRDefault="004D6CE3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Типовые правила деятельности организаций образования соответствующих типов, утвержденные приказом МОН РК №595 от 30 октября 2018 год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 (далее – ГОСО) (приказ Министра просвещения Республики Казахстан от 3 августа 2022 года № 348)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500, с изменениями  Приказ Министра просвещения Республики Казахстан от  30  сентября 2022 года № 412);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«Об утверждении Типовых правил проведения текущего контроля успеваемости, промежуточной и итоговой аттестации обучающихся» (приказ МОН РК от 18 марта 2008 года № 125);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"Об утверждении Типовых правил  деятельности  организаций образования соответствующих типов" (приказ  Министра  просвещения РК от 29. 12.2021 № 614).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Министра просвещения РК от 23.08.2022 № 376);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и их формы» (приказ МОН РК от 6 апреля 2020 года  № 130);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изменения в приказ МОН РК от 20 марта 2015 года № 137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организации учебного процесса по дистанционным образовательным технологиям» (приказ МОН РК от 28 августа 2020 года №374);</w:t>
            </w:r>
          </w:p>
          <w:p w:rsidR="00EB08C1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Санитарные правила «Санитарно-эпидемиологические требования к объектам образования», утвержденные приказом МЗ РК № Қ</w:t>
            </w:r>
            <w:proofErr w:type="gram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ДСМ-76 от 5 августа 2021 </w:t>
            </w:r>
          </w:p>
          <w:p w:rsidR="00C12933" w:rsidRPr="003B380F" w:rsidRDefault="00EB08C1" w:rsidP="007768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Устав КГУ «Средняя общеобразовательная школа №3</w:t>
            </w:r>
            <w:r w:rsidR="003B38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53FB" w:rsidRPr="004753FB" w:rsidTr="003B380F">
        <w:trPr>
          <w:trHeight w:val="261"/>
          <w:jc w:val="center"/>
        </w:trPr>
        <w:tc>
          <w:tcPr>
            <w:tcW w:w="297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3B380F" w:rsidRPr="004753FB" w:rsidRDefault="00C12933" w:rsidP="004753FB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53F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Основной</w:t>
            </w:r>
            <w:proofErr w:type="spellEnd"/>
            <w:r w:rsidRPr="004753F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3F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разработчик</w:t>
            </w:r>
            <w:proofErr w:type="spellEnd"/>
          </w:p>
        </w:tc>
        <w:tc>
          <w:tcPr>
            <w:tcW w:w="751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3B380F" w:rsidRPr="004753FB" w:rsidRDefault="004753FB" w:rsidP="00475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53F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Камиева</w:t>
            </w:r>
            <w:proofErr w:type="spellEnd"/>
            <w:r w:rsidRPr="00475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3FB">
              <w:rPr>
                <w:rFonts w:ascii="Times New Roman" w:eastAsia="Times New Roman" w:hAnsi="Times New Roman" w:cs="Times New Roman"/>
                <w:sz w:val="24"/>
                <w:szCs w:val="24"/>
              </w:rPr>
              <w:t>Баглан</w:t>
            </w:r>
            <w:proofErr w:type="spellEnd"/>
            <w:r w:rsidRPr="00475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3FB">
              <w:rPr>
                <w:rFonts w:ascii="Times New Roman" w:eastAsia="Times New Roman" w:hAnsi="Times New Roman" w:cs="Times New Roman"/>
                <w:sz w:val="24"/>
                <w:szCs w:val="24"/>
              </w:rPr>
              <w:t>Дюсембековна</w:t>
            </w:r>
            <w:proofErr w:type="spellEnd"/>
            <w:r w:rsidRPr="00475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933" w:rsidRPr="003B380F" w:rsidTr="003B380F">
        <w:trPr>
          <w:trHeight w:val="661"/>
          <w:jc w:val="center"/>
        </w:trPr>
        <w:tc>
          <w:tcPr>
            <w:tcW w:w="297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Pr="00AD0C0E" w:rsidRDefault="00AD0C0E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Цел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ь</w:t>
            </w:r>
          </w:p>
          <w:p w:rsidR="004753FB" w:rsidRPr="004753FB" w:rsidRDefault="004753F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Pr="003B380F" w:rsidRDefault="004D6CE3" w:rsidP="00EB0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приоритетов дальнейшего развития школы</w:t>
            </w:r>
            <w:r w:rsidR="00EB08C1"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EB08C1" w:rsidRPr="003B380F">
              <w:rPr>
                <w:rFonts w:ascii="Times New Roman" w:hAnsi="Times New Roman" w:cs="Times New Roman"/>
                <w:sz w:val="24"/>
                <w:szCs w:val="24"/>
              </w:rPr>
              <w:t>средообразовательных</w:t>
            </w:r>
            <w:proofErr w:type="spellEnd"/>
            <w:r w:rsidR="00EB08C1"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путей   развития образовательной среды, способствующей формированию педагогического контингента новой формации, ученической среды, мотивированной на обучение и самосовершенствование и укреплению взаимосвязи между учениками, учителями, родителями и общественностью. </w:t>
            </w:r>
          </w:p>
        </w:tc>
      </w:tr>
      <w:tr w:rsidR="00C12933" w:rsidRPr="003B380F" w:rsidTr="003B380F">
        <w:trPr>
          <w:trHeight w:val="661"/>
          <w:jc w:val="center"/>
        </w:trPr>
        <w:tc>
          <w:tcPr>
            <w:tcW w:w="297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Default="00C12933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Задачи</w:t>
            </w:r>
          </w:p>
          <w:p w:rsidR="004753FB" w:rsidRDefault="004753F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4753FB" w:rsidRDefault="004753F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3B380F" w:rsidRPr="003B380F" w:rsidRDefault="003B380F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B08C1" w:rsidRPr="003B380F" w:rsidRDefault="00EB08C1" w:rsidP="00EB08C1">
            <w:pPr>
              <w:ind w:firstLine="1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38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области содержания образования:</w:t>
            </w:r>
          </w:p>
          <w:p w:rsidR="00EB08C1" w:rsidRPr="003B380F" w:rsidRDefault="00EB08C1" w:rsidP="00776885">
            <w:pPr>
              <w:numPr>
                <w:ilvl w:val="0"/>
                <w:numId w:val="2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нормативно-правовых, организационно-педагогических, научно-методических, психолого-педагогических условий, обеспечивающих функционирование и развитие модели деятельности школы как образовательной организации, предоставляющей доступные качественные образовательные услуги учащимся; 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отбор содержания образования и разработка программ для вариативного компонента рабочего учебного плана и профильных классов;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освоение инновационных технологий, наиболее отвечающих социальным и педагогическим условиям;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расширение перечня образовательных услуг за счет вариативной части учебного плана (элективные курсы, курсы по выбору, индивидуальных и групповых занятий развивающего характера);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обучении и воспитании;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максимального удовлетворения образовательного и творческого запроса обучающихся;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воспитательной работы;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активности, интеллектуальных способностей ученика, навыков самообразования, создание условий для более полной самореализации ученика;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мотивации достижения успеха, повышение уровня социальной адаптации и культуры взаимодействия; </w:t>
            </w:r>
          </w:p>
          <w:p w:rsidR="00EB08C1" w:rsidRPr="003B380F" w:rsidRDefault="00EB08C1" w:rsidP="00776885">
            <w:pPr>
              <w:numPr>
                <w:ilvl w:val="0"/>
                <w:numId w:val="3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формирование в ученике способности к решению социальных проблем, формирование и утверждение положительной «</w:t>
            </w:r>
            <w:proofErr w:type="gram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Я-концепции</w:t>
            </w:r>
            <w:proofErr w:type="gram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» ученика.</w:t>
            </w:r>
          </w:p>
          <w:p w:rsidR="00EB08C1" w:rsidRPr="003B380F" w:rsidRDefault="00EB08C1" w:rsidP="00EB08C1">
            <w:pPr>
              <w:ind w:firstLine="1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B3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38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области сохранения здоровья: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учебно-воспитательный процесс;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потребности навыков здорового образа жизни.</w:t>
            </w:r>
          </w:p>
          <w:p w:rsidR="00EB08C1" w:rsidRPr="003B380F" w:rsidRDefault="00EB08C1" w:rsidP="00EB08C1">
            <w:pPr>
              <w:ind w:firstLine="1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B38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области кадровой политики:</w:t>
            </w:r>
          </w:p>
          <w:p w:rsidR="00EB08C1" w:rsidRPr="003B380F" w:rsidRDefault="00EB08C1" w:rsidP="00776885">
            <w:pPr>
              <w:numPr>
                <w:ilvl w:val="0"/>
                <w:numId w:val="6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педагогического коллектива на продолжение инновационной деятельности;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поиск новых форм и путей повышения профессионального мастерства педагогов;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всех категорий работников школы в области информационных технологий</w:t>
            </w:r>
          </w:p>
          <w:p w:rsidR="00EB08C1" w:rsidRPr="003B380F" w:rsidRDefault="00EB08C1" w:rsidP="00EB08C1">
            <w:pPr>
              <w:ind w:firstLine="1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B38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области управления образовательной системой:</w:t>
            </w:r>
          </w:p>
          <w:p w:rsidR="00EB08C1" w:rsidRPr="003B380F" w:rsidRDefault="00EB08C1" w:rsidP="00776885">
            <w:pPr>
              <w:numPr>
                <w:ilvl w:val="0"/>
                <w:numId w:val="2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корпоративного управления процессом создания образовательной среды</w:t>
            </w:r>
          </w:p>
          <w:p w:rsidR="00EB08C1" w:rsidRPr="003B380F" w:rsidRDefault="00EB08C1" w:rsidP="00776885">
            <w:pPr>
              <w:numPr>
                <w:ilvl w:val="0"/>
                <w:numId w:val="2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внедрение технологии </w:t>
            </w:r>
            <w:proofErr w:type="spell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как грамотного и заботливого сопровождения обучающихся в процессе становления и развития индивидуальных образовательных и культурных потребностей.</w:t>
            </w:r>
          </w:p>
          <w:p w:rsidR="00EB08C1" w:rsidRPr="003B380F" w:rsidRDefault="00EB08C1" w:rsidP="00776885">
            <w:pPr>
              <w:numPr>
                <w:ilvl w:val="0"/>
                <w:numId w:val="5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новой структуры управляющей системы, способной обеспечить реализацию идей развития школы;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создание новых организационных форм, продолжение работы новых субъектов государственного общественного управления (Попечительский совет), определение их полномочий;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и усовершенствование служб сопровождения (психологической, диагностической, информационно-аналитической) в организационной структуре образовательного учреждения;</w:t>
            </w:r>
            <w:proofErr w:type="gramEnd"/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методических объединений учителей-предметников с обязательным включением компонента научно-исследовательской деятельности и привлечением работников вузов;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создание системы психолого-педагогического мониторинга;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3B380F">
              <w:rPr>
                <w:rFonts w:ascii="Times New Roman" w:hAnsi="Times New Roman" w:cs="Times New Roman"/>
                <w:bCs/>
                <w:sz w:val="24"/>
                <w:szCs w:val="24"/>
              </w:rPr>
              <w:t>роли</w:t>
            </w: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воспитании личности;</w:t>
            </w:r>
          </w:p>
          <w:p w:rsidR="00EB08C1" w:rsidRPr="003B380F" w:rsidRDefault="00EB08C1" w:rsidP="00776885">
            <w:pPr>
              <w:numPr>
                <w:ilvl w:val="0"/>
                <w:numId w:val="4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защищенности участников образовательного процесса. </w:t>
            </w:r>
          </w:p>
          <w:p w:rsidR="00EB08C1" w:rsidRPr="003B380F" w:rsidRDefault="00EB08C1" w:rsidP="00EB08C1">
            <w:pPr>
              <w:ind w:firstLine="155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B38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области финансового и материально-технического обеспечения:</w:t>
            </w:r>
          </w:p>
          <w:p w:rsidR="00EB08C1" w:rsidRPr="003B380F" w:rsidRDefault="00EB08C1" w:rsidP="00776885">
            <w:pPr>
              <w:numPr>
                <w:ilvl w:val="0"/>
                <w:numId w:val="7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механизма планирования и </w:t>
            </w:r>
            <w:proofErr w:type="gram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 финансовых средств;</w:t>
            </w:r>
          </w:p>
          <w:p w:rsidR="00EB08C1" w:rsidRPr="003B380F" w:rsidRDefault="00EB08C1" w:rsidP="00776885">
            <w:pPr>
              <w:numPr>
                <w:ilvl w:val="0"/>
                <w:numId w:val="7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дополнительных источников финансирования (внебюджетные средства, спонсорство); </w:t>
            </w:r>
          </w:p>
          <w:p w:rsidR="00ED724B" w:rsidRPr="003B380F" w:rsidRDefault="00EB08C1" w:rsidP="00776885">
            <w:pPr>
              <w:numPr>
                <w:ilvl w:val="0"/>
                <w:numId w:val="7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в целях реализации потребностей образовательного учреждения (компьютеризация образовательного процесса, приобретение аудио-визуальных средств, оргтехники, учебно-наглядных пособий), обновление интерьера учебных кабинетов и помещений в соответствии с целями образовательного процесса и нормами </w:t>
            </w:r>
            <w:proofErr w:type="spell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proofErr w:type="gram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а), оборудованием нового поколения.</w:t>
            </w:r>
            <w:r w:rsidR="00ED724B"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CE3" w:rsidRPr="003B380F" w:rsidRDefault="004D6CE3" w:rsidP="00776885">
            <w:pPr>
              <w:numPr>
                <w:ilvl w:val="0"/>
                <w:numId w:val="7"/>
              </w:numPr>
              <w:spacing w:after="0" w:line="240" w:lineRule="auto"/>
              <w:ind w:left="0" w:firstLin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субъектов образовательного пространства школы по обеспечению целенаправленного характера в системе образования школы;</w:t>
            </w:r>
          </w:p>
          <w:p w:rsidR="00C12933" w:rsidRPr="003B380F" w:rsidRDefault="004D6CE3" w:rsidP="00776885">
            <w:pPr>
              <w:numPr>
                <w:ilvl w:val="0"/>
                <w:numId w:val="7"/>
              </w:numPr>
              <w:spacing w:after="0" w:line="240" w:lineRule="auto"/>
              <w:ind w:left="0" w:firstLine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Концентрация усилий и ресурсов по реализации приоритетных направлений развития образовательного учреждения</w:t>
            </w:r>
            <w:r w:rsidR="00ED724B" w:rsidRPr="003B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933" w:rsidRPr="003B380F" w:rsidTr="003B380F">
        <w:trPr>
          <w:trHeight w:val="661"/>
          <w:jc w:val="center"/>
        </w:trPr>
        <w:tc>
          <w:tcPr>
            <w:tcW w:w="297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Pr="003B380F" w:rsidRDefault="00C12933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Ожидаемые</w:t>
            </w:r>
            <w:proofErr w:type="spellEnd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результаты</w:t>
            </w:r>
            <w:proofErr w:type="spellEnd"/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D724B" w:rsidRPr="003B380F" w:rsidRDefault="00ED724B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D724B" w:rsidRPr="003B380F" w:rsidRDefault="00ED724B" w:rsidP="00ED724B">
            <w:pPr>
              <w:pStyle w:val="a9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3B380F">
              <w:rPr>
                <w:b/>
                <w:u w:val="single"/>
              </w:rPr>
              <w:t>В области содержания образования:</w:t>
            </w:r>
          </w:p>
          <w:p w:rsidR="00ED724B" w:rsidRPr="003B380F" w:rsidRDefault="00ED724B" w:rsidP="00776885">
            <w:pPr>
              <w:numPr>
                <w:ilvl w:val="0"/>
                <w:numId w:val="10"/>
              </w:numPr>
              <w:tabs>
                <w:tab w:val="left" w:pos="0"/>
                <w:tab w:val="left" w:pos="155"/>
              </w:tabs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среды, обеспечивающей формирование и развитие творческой интеллектуальной личности, обладающей деловыми качествами, обеспечивающими ее конкурентоспособность;</w:t>
            </w:r>
          </w:p>
          <w:p w:rsidR="00ED724B" w:rsidRPr="003B380F" w:rsidRDefault="00ED724B" w:rsidP="00776885">
            <w:pPr>
              <w:numPr>
                <w:ilvl w:val="0"/>
                <w:numId w:val="10"/>
              </w:numPr>
              <w:tabs>
                <w:tab w:val="left" w:pos="0"/>
                <w:tab w:val="left" w:pos="155"/>
              </w:tabs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модели </w:t>
            </w:r>
            <w:proofErr w:type="spellStart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3B380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включающей цели и задачи изучения предметов, критерии оценивания и описание уровней их достижения в разрезе предметов;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 xml:space="preserve">  повышение уровня воспитанности </w:t>
            </w:r>
            <w:proofErr w:type="gramStart"/>
            <w:r w:rsidRPr="003B380F">
              <w:t>обучающихся</w:t>
            </w:r>
            <w:proofErr w:type="gramEnd"/>
            <w:r w:rsidRPr="003B380F">
              <w:t>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>наличие гибкой системы профильного обучения;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proofErr w:type="spellStart"/>
            <w:r w:rsidRPr="003B380F">
              <w:t>сформированность</w:t>
            </w:r>
            <w:proofErr w:type="spellEnd"/>
            <w:r w:rsidRPr="003B380F">
              <w:t xml:space="preserve"> у </w:t>
            </w:r>
            <w:proofErr w:type="gramStart"/>
            <w:r w:rsidRPr="003B380F">
              <w:t>обучающихся</w:t>
            </w:r>
            <w:proofErr w:type="gramEnd"/>
            <w:r w:rsidRPr="003B380F">
              <w:t xml:space="preserve"> научного стиля мышления, выступающего в роли необходимого условия самообразования;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>увеличение количества победителей олимпиад и творческих конкурсов;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lastRenderedPageBreak/>
              <w:t xml:space="preserve">увеличение количества выпускников, закончивших школу с аттестатами особого образца; Алтын </w:t>
            </w:r>
            <w:r w:rsidRPr="003B380F">
              <w:rPr>
                <w:lang w:val="kk-KZ"/>
              </w:rPr>
              <w:t>белгі</w:t>
            </w:r>
            <w:r w:rsidRPr="003B380F">
              <w:t>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 xml:space="preserve">повышение </w:t>
            </w:r>
            <w:proofErr w:type="spellStart"/>
            <w:r w:rsidRPr="003B380F">
              <w:t>конкурентноспособности</w:t>
            </w:r>
            <w:proofErr w:type="spellEnd"/>
            <w:r w:rsidRPr="003B380F">
              <w:t xml:space="preserve"> выпускников школы при поступлении в высшие учебные заведения и учреждения профессионального образования; 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 xml:space="preserve">укрепление здоровья </w:t>
            </w:r>
            <w:proofErr w:type="spellStart"/>
            <w:r w:rsidRPr="003B380F">
              <w:t>обучащихся</w:t>
            </w:r>
            <w:proofErr w:type="spellEnd"/>
            <w:r w:rsidRPr="003B380F">
              <w:t>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>позитивное отношение учащихся к ценностям физической культуры, спорта и здорового образа жизни;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 xml:space="preserve">повышение уровня </w:t>
            </w:r>
            <w:proofErr w:type="spellStart"/>
            <w:r w:rsidRPr="003B380F">
              <w:t>коммуникативности</w:t>
            </w:r>
            <w:proofErr w:type="spellEnd"/>
            <w:r w:rsidRPr="003B380F">
              <w:t xml:space="preserve"> и социализации выпускников;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>совершенствование воспитательной системы школы;</w:t>
            </w:r>
          </w:p>
          <w:p w:rsidR="00ED724B" w:rsidRPr="003B380F" w:rsidRDefault="00ED724B" w:rsidP="00776885">
            <w:pPr>
              <w:numPr>
                <w:ilvl w:val="0"/>
                <w:numId w:val="10"/>
              </w:numPr>
              <w:tabs>
                <w:tab w:val="left" w:pos="29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разработка авторских учебных программ, содержание которых построено на принципах личностной ориентации содержания; 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10"/>
              </w:numPr>
              <w:tabs>
                <w:tab w:val="left" w:pos="297"/>
              </w:tabs>
              <w:spacing w:before="0" w:beforeAutospacing="0" w:after="0" w:afterAutospacing="0"/>
              <w:ind w:left="459"/>
              <w:jc w:val="both"/>
            </w:pPr>
            <w:r w:rsidRPr="003B380F">
              <w:t>повышение ответственности родителей за воспитание детей.</w:t>
            </w:r>
          </w:p>
          <w:p w:rsidR="00ED724B" w:rsidRPr="003B380F" w:rsidRDefault="00ED724B" w:rsidP="00ED724B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3B380F">
              <w:rPr>
                <w:b/>
                <w:bCs/>
                <w:u w:val="single"/>
              </w:rPr>
              <w:t>В области кадрового обеспечения: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9"/>
              </w:numPr>
              <w:tabs>
                <w:tab w:val="left" w:pos="155"/>
              </w:tabs>
              <w:spacing w:before="0" w:beforeAutospacing="0" w:after="0" w:afterAutospacing="0"/>
              <w:ind w:left="0" w:firstLine="13"/>
              <w:jc w:val="both"/>
              <w:rPr>
                <w:spacing w:val="-4"/>
              </w:rPr>
            </w:pPr>
            <w:proofErr w:type="spellStart"/>
            <w:r w:rsidRPr="003B380F">
              <w:t>сформированность</w:t>
            </w:r>
            <w:proofErr w:type="spellEnd"/>
            <w:r w:rsidRPr="003B380F">
              <w:t xml:space="preserve"> мотивации педагогического коллектива на продолжение инновационной </w:t>
            </w:r>
            <w:r w:rsidRPr="003B380F">
              <w:rPr>
                <w:spacing w:val="-4"/>
              </w:rPr>
              <w:t>деятельности;</w:t>
            </w:r>
          </w:p>
          <w:p w:rsidR="00ED724B" w:rsidRPr="003B380F" w:rsidRDefault="00ED724B" w:rsidP="00776885">
            <w:pPr>
              <w:pStyle w:val="a9"/>
              <w:numPr>
                <w:ilvl w:val="0"/>
                <w:numId w:val="9"/>
              </w:numPr>
              <w:tabs>
                <w:tab w:val="left" w:pos="155"/>
              </w:tabs>
              <w:spacing w:before="0" w:beforeAutospacing="0" w:after="0" w:afterAutospacing="0"/>
              <w:ind w:left="0" w:firstLine="13"/>
              <w:jc w:val="both"/>
              <w:rPr>
                <w:spacing w:val="-4"/>
              </w:rPr>
            </w:pPr>
            <w:r w:rsidRPr="003B380F">
              <w:rPr>
                <w:spacing w:val="-4"/>
              </w:rPr>
              <w:t>достижение необходимого уровня компетентности в области информационных технологий всеми категориями работников учреждения;</w:t>
            </w:r>
          </w:p>
          <w:p w:rsidR="00ED724B" w:rsidRPr="003B380F" w:rsidRDefault="00ED724B" w:rsidP="00ED724B">
            <w:pPr>
              <w:tabs>
                <w:tab w:val="left" w:pos="297"/>
              </w:tabs>
              <w:ind w:left="13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3B380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>В области управления: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совершенствование работы Попечительского совета школы;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четкое структурирование управленческой и организационной системы образовательного учреждения;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определение функционального места и роли каждого компонента педагогической системы;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системы стимулирования учителей, классных руководителей;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банка данных о потребностях в образовательных услугах и степени их удовлетворения школой, о мотивации учеников, о профессиональном уровне учителей;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информатизация системы управления</w:t>
            </w:r>
          </w:p>
          <w:p w:rsidR="00ED724B" w:rsidRPr="003B380F" w:rsidRDefault="00ED724B" w:rsidP="00ED724B">
            <w:pPr>
              <w:tabs>
                <w:tab w:val="left" w:pos="297"/>
              </w:tabs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D724B" w:rsidRPr="003B380F" w:rsidRDefault="00ED724B" w:rsidP="00ED724B">
            <w:pPr>
              <w:tabs>
                <w:tab w:val="left" w:pos="297"/>
              </w:tabs>
              <w:ind w:left="13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</w:pPr>
            <w:r w:rsidRPr="003B380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>В области финансирования и материально-технического обеспечения: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компьютеров нового поколения для кабинет</w:t>
            </w:r>
            <w:r w:rsidR="003B380F"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ов </w:t>
            </w: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информатики;</w:t>
            </w:r>
          </w:p>
          <w:p w:rsidR="00ED724B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</w:t>
            </w:r>
            <w:r w:rsidR="003B380F"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современной техникой</w:t>
            </w: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учителей, применяющих информационные технологии в учебном процессе;</w:t>
            </w:r>
          </w:p>
          <w:p w:rsidR="00ED724B" w:rsidRPr="003B380F" w:rsidRDefault="003B380F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обновление мебели в кабинетах начальной школы</w:t>
            </w:r>
            <w:r w:rsidR="00ED724B"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ED724B" w:rsidRPr="003B380F" w:rsidRDefault="003B380F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приобретение специализированных кабинетов новой модификации,  </w:t>
            </w:r>
            <w:r w:rsidR="00ED724B"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оснащение учебных кабинетов оборудованием нового поколения;</w:t>
            </w:r>
          </w:p>
          <w:p w:rsidR="00C12933" w:rsidRPr="003B380F" w:rsidRDefault="00ED724B" w:rsidP="00776885">
            <w:pPr>
              <w:numPr>
                <w:ilvl w:val="0"/>
                <w:numId w:val="8"/>
              </w:numPr>
              <w:tabs>
                <w:tab w:val="left" w:pos="297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38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условий безопасности и сохранения жизни и здоровья учащихся и сотрудников.</w:t>
            </w:r>
          </w:p>
        </w:tc>
      </w:tr>
      <w:tr w:rsidR="00C12933" w:rsidRPr="003B380F" w:rsidTr="003B380F">
        <w:trPr>
          <w:trHeight w:val="310"/>
          <w:jc w:val="center"/>
        </w:trPr>
        <w:tc>
          <w:tcPr>
            <w:tcW w:w="2977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Pr="003B380F" w:rsidRDefault="00C12933" w:rsidP="00C1293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Сроки</w:t>
            </w:r>
            <w:proofErr w:type="spellEnd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751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12933" w:rsidRPr="003B380F" w:rsidRDefault="00C12933" w:rsidP="00233B3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20</w:t>
            </w:r>
            <w:r w:rsidR="00ED724B"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22 </w:t>
            </w:r>
            <w:r w:rsidR="00ED724B"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–</w:t>
            </w:r>
            <w:r w:rsidR="00ED724B"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20</w:t>
            </w:r>
            <w:r w:rsidR="00ED724B"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27 </w:t>
            </w:r>
            <w:r w:rsidRPr="003B38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г</w:t>
            </w:r>
            <w:r w:rsidR="00233B3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г</w:t>
            </w:r>
          </w:p>
        </w:tc>
      </w:tr>
    </w:tbl>
    <w:p w:rsidR="00D33C0E" w:rsidRDefault="00D33C0E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C0E" w:rsidRDefault="00D33C0E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C0E" w:rsidRDefault="00D33C0E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C0E" w:rsidRDefault="00D33C0E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C0E" w:rsidRDefault="00D33C0E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53FB" w:rsidRDefault="004753FB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53FB" w:rsidRDefault="004753FB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53FB" w:rsidRDefault="004753FB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46E8" w:rsidRPr="00233B3D" w:rsidRDefault="00BA46E8" w:rsidP="00BA46E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BA46E8" w:rsidRPr="00C52E47" w:rsidRDefault="00BA46E8" w:rsidP="00233B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52E4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52E47">
        <w:rPr>
          <w:rFonts w:ascii="Times New Roman" w:hAnsi="Times New Roman" w:cs="Times New Roman"/>
          <w:sz w:val="24"/>
          <w:szCs w:val="24"/>
        </w:rPr>
        <w:t>Программа развития школы №30 на 20</w:t>
      </w:r>
      <w:r w:rsidRPr="00C52E47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C52E47">
        <w:rPr>
          <w:rFonts w:ascii="Times New Roman" w:hAnsi="Times New Roman" w:cs="Times New Roman"/>
          <w:sz w:val="24"/>
          <w:szCs w:val="24"/>
        </w:rPr>
        <w:t>-202</w:t>
      </w:r>
      <w:r w:rsidRPr="00C52E47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C52E47">
        <w:rPr>
          <w:rFonts w:ascii="Times New Roman" w:hAnsi="Times New Roman" w:cs="Times New Roman"/>
          <w:sz w:val="24"/>
          <w:szCs w:val="24"/>
        </w:rPr>
        <w:t xml:space="preserve"> гг. разработана на основании нормативно – правовых актов, касающихся образовательной политики, ее социальной и экономической направленности.</w:t>
      </w:r>
    </w:p>
    <w:p w:rsidR="00BA46E8" w:rsidRPr="00C52E47" w:rsidRDefault="00BA46E8" w:rsidP="00327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E47">
        <w:rPr>
          <w:rFonts w:ascii="Times New Roman" w:hAnsi="Times New Roman" w:cs="Times New Roman"/>
          <w:sz w:val="24"/>
          <w:szCs w:val="24"/>
        </w:rPr>
        <w:t xml:space="preserve">Программа определяет стратегию развития общего среднего образования в условиях школы. </w:t>
      </w:r>
    </w:p>
    <w:p w:rsidR="00BA46E8" w:rsidRPr="00C52E47" w:rsidRDefault="00BA46E8" w:rsidP="00327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E47">
        <w:rPr>
          <w:rFonts w:ascii="Times New Roman" w:hAnsi="Times New Roman" w:cs="Times New Roman"/>
          <w:sz w:val="24"/>
          <w:szCs w:val="24"/>
        </w:rPr>
        <w:t>Основные цели, задачи Программы развития школы №30  и модернизация содержания образования учитывают общекультурные, национально-культурные, социально-экономические, экологические, демографические и другие особенности области, города, образовательного учреждения.</w:t>
      </w:r>
    </w:p>
    <w:p w:rsidR="00BA46E8" w:rsidRPr="0032771A" w:rsidRDefault="00BA46E8" w:rsidP="00327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E47">
        <w:rPr>
          <w:rFonts w:ascii="Times New Roman" w:hAnsi="Times New Roman" w:cs="Times New Roman"/>
          <w:sz w:val="24"/>
          <w:szCs w:val="24"/>
        </w:rPr>
        <w:t>Программа является  документом, определяющим основные направления деятельности общешкольного коллектива. Представляет собой долгосрочный нормативно</w:t>
      </w:r>
      <w:r w:rsidRPr="0032771A">
        <w:rPr>
          <w:rFonts w:ascii="Times New Roman" w:hAnsi="Times New Roman" w:cs="Times New Roman"/>
          <w:sz w:val="24"/>
          <w:szCs w:val="24"/>
        </w:rPr>
        <w:t xml:space="preserve"> – 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 и особенности организации кадрового и методического обеспечения педагогического процесса, инновационных преобразований учебно-воспитательной системы, основные планируемые конечные результаты, критерии</w:t>
      </w:r>
      <w:r w:rsidR="0032771A" w:rsidRPr="0032771A">
        <w:rPr>
          <w:rFonts w:ascii="Times New Roman" w:hAnsi="Times New Roman" w:cs="Times New Roman"/>
          <w:sz w:val="24"/>
          <w:szCs w:val="24"/>
        </w:rPr>
        <w:t>, н</w:t>
      </w:r>
      <w:r w:rsidRPr="0032771A">
        <w:rPr>
          <w:rFonts w:ascii="Times New Roman" w:hAnsi="Times New Roman" w:cs="Times New Roman"/>
          <w:sz w:val="24"/>
          <w:szCs w:val="24"/>
        </w:rPr>
        <w:t>аправлен</w:t>
      </w:r>
      <w:r w:rsidR="0032771A" w:rsidRPr="0032771A">
        <w:rPr>
          <w:rFonts w:ascii="Times New Roman" w:hAnsi="Times New Roman" w:cs="Times New Roman"/>
          <w:sz w:val="24"/>
          <w:szCs w:val="24"/>
        </w:rPr>
        <w:t>ный</w:t>
      </w:r>
      <w:r w:rsidRPr="0032771A">
        <w:rPr>
          <w:rFonts w:ascii="Times New Roman" w:hAnsi="Times New Roman" w:cs="Times New Roman"/>
          <w:sz w:val="24"/>
          <w:szCs w:val="24"/>
        </w:rPr>
        <w:t xml:space="preserve"> на обеспечение функционирования школы в режиме инновационного развития.</w:t>
      </w:r>
    </w:p>
    <w:p w:rsidR="00ED724B" w:rsidRPr="0032771A" w:rsidRDefault="002655F5" w:rsidP="003277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46E8" w:rsidRPr="0032771A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выполнение основных задач</w:t>
      </w:r>
      <w:r w:rsidR="0032771A" w:rsidRPr="0032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6E8" w:rsidRPr="0032771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2771A" w:rsidRPr="0032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6E8" w:rsidRPr="0032771A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образования на всех уровнях обучения, воспитание нравственных, социально адаптированных выпускников, которые могут самостоятельно принимать ответственные решения в ситуации выбора, прогнозируя их возможные последствия, способных к сотрудничеству, мобильных, конструктивных, с развитым чувством ответственности.</w:t>
      </w:r>
    </w:p>
    <w:p w:rsidR="00ED724B" w:rsidRPr="00233B3D" w:rsidRDefault="00ED724B" w:rsidP="00233B3D">
      <w:pPr>
        <w:rPr>
          <w:rFonts w:ascii="Times New Roman" w:hAnsi="Times New Roman" w:cs="Times New Roman"/>
          <w:b/>
          <w:sz w:val="24"/>
          <w:szCs w:val="24"/>
        </w:rPr>
      </w:pPr>
    </w:p>
    <w:p w:rsidR="00233B3D" w:rsidRPr="00233B3D" w:rsidRDefault="00233B3D" w:rsidP="00233B3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33B3D">
        <w:rPr>
          <w:rFonts w:ascii="Times New Roman" w:hAnsi="Times New Roman" w:cs="Times New Roman"/>
          <w:color w:val="auto"/>
          <w:sz w:val="24"/>
          <w:szCs w:val="24"/>
        </w:rPr>
        <w:t>Назначение Программы</w:t>
      </w:r>
    </w:p>
    <w:p w:rsidR="00233B3D" w:rsidRPr="00233B3D" w:rsidRDefault="00233B3D" w:rsidP="0077688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33B3D">
        <w:rPr>
          <w:rFonts w:ascii="Times New Roman" w:hAnsi="Times New Roman" w:cs="Times New Roman"/>
          <w:sz w:val="24"/>
          <w:szCs w:val="24"/>
        </w:rPr>
        <w:t>Определение приоритетов дальнейшего развития школы;</w:t>
      </w:r>
    </w:p>
    <w:p w:rsidR="00233B3D" w:rsidRPr="00233B3D" w:rsidRDefault="00233B3D" w:rsidP="0077688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33B3D">
        <w:rPr>
          <w:rFonts w:ascii="Times New Roman" w:hAnsi="Times New Roman" w:cs="Times New Roman"/>
          <w:sz w:val="24"/>
          <w:szCs w:val="24"/>
        </w:rPr>
        <w:t>оординация деятельности субъектов образовательного пространства по обеспечению целенаправленного характера в системе образования школы, концентрация усилий и ресурсов по реализации приоритетных направлений развития образовательного учреждения;</w:t>
      </w:r>
    </w:p>
    <w:p w:rsidR="00233B3D" w:rsidRDefault="00233B3D" w:rsidP="0077688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33B3D">
        <w:rPr>
          <w:rFonts w:ascii="Times New Roman" w:hAnsi="Times New Roman" w:cs="Times New Roman"/>
          <w:sz w:val="24"/>
          <w:szCs w:val="24"/>
        </w:rPr>
        <w:t>беспечение соответствующего вклада образования в экономический рост и решение социально-культурных проблем города и области;</w:t>
      </w:r>
    </w:p>
    <w:p w:rsidR="00ED724B" w:rsidRPr="00233B3D" w:rsidRDefault="00233B3D" w:rsidP="0077688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3B3D">
        <w:rPr>
          <w:rFonts w:ascii="Times New Roman" w:hAnsi="Times New Roman" w:cs="Times New Roman"/>
          <w:sz w:val="24"/>
          <w:szCs w:val="24"/>
        </w:rPr>
        <w:t>оздание основы для разработки локальных программ развития образования в школе</w:t>
      </w:r>
    </w:p>
    <w:p w:rsidR="00233B3D" w:rsidRPr="00233B3D" w:rsidRDefault="00233B3D" w:rsidP="00233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B3D">
        <w:rPr>
          <w:rFonts w:ascii="Times New Roman" w:hAnsi="Times New Roman" w:cs="Times New Roman"/>
          <w:b/>
          <w:sz w:val="24"/>
          <w:szCs w:val="24"/>
        </w:rPr>
        <w:t>Этапы развития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736"/>
        <w:gridCol w:w="3918"/>
      </w:tblGrid>
      <w:tr w:rsidR="00233B3D" w:rsidRPr="00233B3D" w:rsidTr="004753FB">
        <w:tc>
          <w:tcPr>
            <w:tcW w:w="2093" w:type="dxa"/>
          </w:tcPr>
          <w:p w:rsidR="00233B3D" w:rsidRPr="00233B3D" w:rsidRDefault="00233B3D" w:rsidP="0023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233B3D" w:rsidRPr="00233B3D" w:rsidRDefault="00233B3D" w:rsidP="0023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18" w:type="dxa"/>
          </w:tcPr>
          <w:p w:rsidR="00233B3D" w:rsidRPr="00233B3D" w:rsidRDefault="00233B3D" w:rsidP="0023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33B3D" w:rsidRPr="00233B3D" w:rsidTr="004753FB">
        <w:tc>
          <w:tcPr>
            <w:tcW w:w="2093" w:type="dxa"/>
          </w:tcPr>
          <w:p w:rsid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3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Программы ее нормативной базы. Обсуждение основных направлений работы по ее реализации</w:t>
            </w:r>
          </w:p>
        </w:tc>
        <w:tc>
          <w:tcPr>
            <w:tcW w:w="3918" w:type="dxa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Попечительский совет, а</w:t>
            </w:r>
            <w:proofErr w:type="spellStart"/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proofErr w:type="spellEnd"/>
            <w:r w:rsidRPr="00233B3D">
              <w:rPr>
                <w:rFonts w:ascii="Times New Roman" w:hAnsi="Times New Roman" w:cs="Times New Roman"/>
                <w:sz w:val="24"/>
                <w:szCs w:val="24"/>
              </w:rPr>
              <w:t xml:space="preserve"> школы, коллектив учителей и учащихся, органы самоуправления педагогического, ученического и общешкольного коллективов, родители</w:t>
            </w:r>
          </w:p>
        </w:tc>
      </w:tr>
      <w:tr w:rsidR="00233B3D" w:rsidRPr="00233B3D" w:rsidTr="004753FB">
        <w:tc>
          <w:tcPr>
            <w:tcW w:w="2093" w:type="dxa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3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2027 </w:t>
            </w: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</w:t>
            </w:r>
          </w:p>
        </w:tc>
        <w:tc>
          <w:tcPr>
            <w:tcW w:w="3918" w:type="dxa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Общешкольный коллектив, родители</w:t>
            </w:r>
          </w:p>
        </w:tc>
      </w:tr>
      <w:tr w:rsidR="00233B3D" w:rsidRPr="00233B3D" w:rsidTr="004753FB">
        <w:tc>
          <w:tcPr>
            <w:tcW w:w="2093" w:type="dxa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23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г. сентябрь</w:t>
            </w:r>
          </w:p>
        </w:tc>
        <w:tc>
          <w:tcPr>
            <w:tcW w:w="0" w:type="auto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Программы. Определение приоритетов в дальнейшем развитии образовательного учреждения</w:t>
            </w:r>
          </w:p>
        </w:tc>
        <w:tc>
          <w:tcPr>
            <w:tcW w:w="3918" w:type="dxa"/>
          </w:tcPr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учащиеся, родители. Научно-методический Совет. </w:t>
            </w:r>
          </w:p>
          <w:p w:rsidR="00233B3D" w:rsidRPr="00233B3D" w:rsidRDefault="00233B3D" w:rsidP="00233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3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233B3D" w:rsidRPr="00233B3D" w:rsidRDefault="00233B3D" w:rsidP="00233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B3D">
        <w:rPr>
          <w:rFonts w:ascii="Times New Roman" w:hAnsi="Times New Roman" w:cs="Times New Roman"/>
          <w:b/>
          <w:sz w:val="24"/>
          <w:szCs w:val="24"/>
        </w:rPr>
        <w:lastRenderedPageBreak/>
        <w:t>Мониторинг Программы</w:t>
      </w:r>
    </w:p>
    <w:p w:rsidR="00233B3D" w:rsidRPr="00233B3D" w:rsidRDefault="00233B3D" w:rsidP="00776885">
      <w:pPr>
        <w:pStyle w:val="a6"/>
        <w:numPr>
          <w:ilvl w:val="0"/>
          <w:numId w:val="12"/>
        </w:numPr>
        <w:tabs>
          <w:tab w:val="clear" w:pos="1080"/>
          <w:tab w:val="left" w:pos="0"/>
        </w:tabs>
        <w:ind w:left="0" w:firstLine="709"/>
        <w:rPr>
          <w:sz w:val="24"/>
          <w:szCs w:val="24"/>
        </w:rPr>
      </w:pPr>
      <w:r w:rsidRPr="00233B3D">
        <w:rPr>
          <w:sz w:val="24"/>
          <w:szCs w:val="24"/>
        </w:rPr>
        <w:t xml:space="preserve">Разрабатывается и отслеживается </w:t>
      </w:r>
      <w:r w:rsidR="00802207">
        <w:rPr>
          <w:sz w:val="24"/>
          <w:szCs w:val="24"/>
        </w:rPr>
        <w:t>педагогическим советом школы</w:t>
      </w:r>
      <w:r w:rsidRPr="00233B3D">
        <w:rPr>
          <w:sz w:val="24"/>
          <w:szCs w:val="24"/>
        </w:rPr>
        <w:t>;</w:t>
      </w:r>
    </w:p>
    <w:p w:rsidR="00233B3D" w:rsidRDefault="00233B3D" w:rsidP="00776885">
      <w:pPr>
        <w:numPr>
          <w:ilvl w:val="0"/>
          <w:numId w:val="12"/>
        </w:numPr>
        <w:tabs>
          <w:tab w:val="clear" w:pos="108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33B3D">
        <w:rPr>
          <w:rFonts w:ascii="Times New Roman" w:hAnsi="Times New Roman" w:cs="Times New Roman"/>
          <w:sz w:val="24"/>
          <w:szCs w:val="24"/>
        </w:rPr>
        <w:t>редусматривает 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p w:rsidR="00802207" w:rsidRDefault="00802207" w:rsidP="00802207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811"/>
        <w:gridCol w:w="2127"/>
      </w:tblGrid>
      <w:tr w:rsidR="00AB0E98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D33C0E">
            <w:pPr>
              <w:pStyle w:val="a9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  <w:r w:rsidRPr="00AB0E98">
              <w:rPr>
                <w:b/>
                <w:bCs/>
              </w:rPr>
              <w:t>Сроки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D33C0E">
            <w:pPr>
              <w:pStyle w:val="a9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  <w:r w:rsidRPr="00AB0E98">
              <w:rPr>
                <w:b/>
                <w:bCs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D33C0E">
            <w:pPr>
              <w:pStyle w:val="a9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  <w:r w:rsidRPr="00AB0E98">
              <w:rPr>
                <w:b/>
                <w:bCs/>
              </w:rPr>
              <w:t xml:space="preserve">Ответственные </w:t>
            </w:r>
          </w:p>
          <w:p w:rsidR="00AB0E98" w:rsidRPr="00AB0E98" w:rsidRDefault="00AB0E98" w:rsidP="00D33C0E">
            <w:pPr>
              <w:pStyle w:val="a9"/>
              <w:spacing w:before="0" w:beforeAutospacing="0" w:after="0" w:afterAutospacing="0"/>
              <w:ind w:right="139"/>
              <w:jc w:val="center"/>
              <w:rPr>
                <w:b/>
                <w:bCs/>
              </w:rPr>
            </w:pP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center"/>
            </w:pPr>
            <w:r w:rsidRPr="00AB0E98">
              <w:rPr>
                <w:b/>
              </w:rPr>
              <w:t xml:space="preserve">Создание системы </w:t>
            </w:r>
            <w:proofErr w:type="spellStart"/>
            <w:r w:rsidRPr="00AB0E98">
              <w:rPr>
                <w:b/>
              </w:rPr>
              <w:t>предпрофильной</w:t>
            </w:r>
            <w:proofErr w:type="spellEnd"/>
            <w:r w:rsidRPr="00AB0E98">
              <w:rPr>
                <w:b/>
              </w:rPr>
              <w:t xml:space="preserve"> подготовки и профильного обучения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в 8-9 классах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Психолог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параметров и ведение карты мониторинга интересов учащихся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Психолог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информационной работы с учащимися и родителями по организации профильного обучения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  <w:rPr>
                <w:lang w:val="en-US"/>
              </w:rPr>
            </w:pPr>
            <w:r w:rsidRPr="00AB0E98">
              <w:t>Администрация школы</w:t>
            </w:r>
          </w:p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 Психолог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 школе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</w:t>
            </w:r>
            <w:r w:rsidR="00950EAA" w:rsidRPr="00AB0E98">
              <w:t>-202</w:t>
            </w:r>
            <w:r>
              <w:t>7</w:t>
            </w:r>
            <w:r w:rsidR="00950EAA" w:rsidRPr="00AB0E98">
              <w:t xml:space="preserve"> гг.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и учебно-методических комплексов курсов вариативной части учебного плана:</w:t>
            </w:r>
          </w:p>
          <w:p w:rsidR="00950EAA" w:rsidRPr="00AB0E98" w:rsidRDefault="00950EAA" w:rsidP="00776885">
            <w:pPr>
              <w:numPr>
                <w:ilvl w:val="0"/>
                <w:numId w:val="14"/>
              </w:num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Развивающих курсов </w:t>
            </w:r>
          </w:p>
          <w:p w:rsidR="00950EAA" w:rsidRPr="00AB0E98" w:rsidRDefault="00950EAA" w:rsidP="00776885">
            <w:pPr>
              <w:numPr>
                <w:ilvl w:val="0"/>
                <w:numId w:val="14"/>
              </w:num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курсов в основной школе </w:t>
            </w:r>
          </w:p>
          <w:p w:rsidR="00950EAA" w:rsidRPr="00AB0E98" w:rsidRDefault="00950EAA" w:rsidP="00776885">
            <w:pPr>
              <w:numPr>
                <w:ilvl w:val="0"/>
                <w:numId w:val="14"/>
              </w:num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курсов по выбору, </w:t>
            </w:r>
            <w:proofErr w:type="spellStart"/>
            <w:r w:rsidR="00AB0E98">
              <w:rPr>
                <w:rFonts w:ascii="Times New Roman" w:hAnsi="Times New Roman" w:cs="Times New Roman"/>
                <w:sz w:val="24"/>
                <w:szCs w:val="24"/>
              </w:rPr>
              <w:t>электиных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курсов в старшей школе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</w:t>
            </w:r>
            <w:r w:rsidR="00AB0E98">
              <w:t>учебной работе</w:t>
            </w:r>
            <w:r w:rsidRPr="00AB0E98">
              <w:t xml:space="preserve">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теоретико-практических семинаров по вопросам подготовки педагогических кадров к использованию новых образовательных технологий в системе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школы, Психолог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Ежегодно, август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 программ и учебно-методических комплексов курсов вариативной части учебного плана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AB0E98">
              <w:t>2</w:t>
            </w:r>
            <w:r w:rsidRPr="00AB0E98">
              <w:t xml:space="preserve"> 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форм учета достижений учащихся (портфолио).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</w:t>
            </w:r>
            <w:r>
              <w:t>учебной работе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AB0E98">
              <w:t>2</w:t>
            </w:r>
            <w:r w:rsidRPr="00AB0E98">
              <w:t>-202</w:t>
            </w:r>
            <w:r w:rsidR="00AB0E98">
              <w:t>3</w:t>
            </w:r>
            <w:r w:rsidRPr="00AB0E98">
              <w:t xml:space="preserve"> гг.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структуры портфолио учителя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</w:t>
            </w:r>
            <w:r>
              <w:t>учебной работе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AB0E98">
              <w:t>2</w:t>
            </w:r>
            <w:r w:rsidRPr="00AB0E98">
              <w:t>-202</w:t>
            </w:r>
            <w:r w:rsidR="00AB0E98">
              <w:t>3</w:t>
            </w:r>
            <w:r w:rsidRPr="00AB0E98">
              <w:t xml:space="preserve"> гг.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педагогической диагностики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</w:t>
            </w:r>
            <w:r>
              <w:t>учебной работе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AB0E98">
              <w:t>2</w:t>
            </w:r>
            <w:r w:rsidRPr="00AB0E98">
              <w:t>-202</w:t>
            </w:r>
            <w:r w:rsidR="00AB0E98">
              <w:t>3</w:t>
            </w:r>
            <w:r w:rsidRPr="00AB0E98">
              <w:t xml:space="preserve"> гг.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Разарботка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деятельности школьного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воспитательной работе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Изменения в организации учебного процесса (групповая работа, индивидуальная работа, самостоятельная работа учащихся)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AB0E98">
              <w:t>2</w:t>
            </w:r>
            <w:r w:rsidRPr="00AB0E98">
              <w:t>-202</w:t>
            </w:r>
            <w:r w:rsidR="00AB0E98">
              <w:t>7</w:t>
            </w:r>
            <w:r w:rsidRPr="00AB0E98">
              <w:t xml:space="preserve"> гг.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работы классных руководителей по сопровождению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lastRenderedPageBreak/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Подготовка кадров к работе в профильных классах.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профильных предметов на английском языке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AB0E98">
              <w:t>2-2023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2023-2024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2024-2025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работы школы по сохранению и укреплению здоровья детей.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медицинской, психолого-педагогической, административной служб школы в бережном отношении к здоровью школьника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постоянного мониторинга за состоянием здоровья учащихся. </w:t>
            </w:r>
          </w:p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теоретико-практических семинаров по вопросу организации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 образовательного процесса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вопросу организации техники безопасности и охране труда учителей, педагогов дополнительного образования, учащихся в кабинетах, спортивных залах, студиях, мастерских.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Организация медико-психолого-педагогического сопровождения детей с ослабленным здоровьем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мере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программ.</w:t>
            </w:r>
          </w:p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планы работы методических объединений подготовку учителей по проблеме применения в учебном процессе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 </w:t>
            </w:r>
          </w:p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Обучение детей с ограниченными возможностями в соответствии с индивидуальными образовательными маршрутами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center"/>
            </w:pPr>
            <w:r w:rsidRPr="00AB0E98">
              <w:rPr>
                <w:b/>
              </w:rPr>
              <w:t>Создание условий для повышения уровня профессиональной компетентности педагогического коллектива школы.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AB0E98">
              <w:t>2</w:t>
            </w:r>
            <w:r w:rsidRPr="00AB0E98">
              <w:rPr>
                <w:lang w:val="en-US"/>
              </w:rPr>
              <w:t>-202</w:t>
            </w:r>
            <w:r w:rsidR="00AB0E98"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комплексно-целевой программы развития методической службы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</w:t>
            </w:r>
            <w:r>
              <w:t>учебной работе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по поддержке, развитию и интеграции положительного опыта педагогов школы.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стимулировании педагогов по результатам педагогической деятельности</w:t>
            </w:r>
          </w:p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информационных технологий для систематизации опыта работы педагогов школы по отбору и размещению материалов для </w:t>
            </w:r>
            <w:r w:rsidRPr="00A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познавательной и творческой деятельности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lastRenderedPageBreak/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lastRenderedPageBreak/>
              <w:t>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блогов педагогов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5B4B83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5B4B83">
              <w:t>2</w:t>
            </w:r>
            <w:r w:rsidRPr="00AB0E98">
              <w:t>-202</w:t>
            </w:r>
            <w:r w:rsidR="005B4B83"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Обеспечить широкое использование новых образовательных технологий, направленных на формирование навыков самообразования, опыта самоорганизации, компетентности в информационн</w:t>
            </w:r>
            <w:proofErr w:type="gram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коммуникативной сфере.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Default="005B4B83"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 для обучения педагогического коллектива информационным  технологиям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5B4B83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перспективного </w:t>
            </w:r>
            <w:proofErr w:type="gram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плана повышения квалификации педагогического персонала школы</w:t>
            </w:r>
            <w:proofErr w:type="gram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направлений деятельности научно-методического Совета, методических объединений учителей-предметников в соответствии с направлениями развития школы. </w:t>
            </w:r>
          </w:p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банка электронных учебных пособий, учебных программ. </w:t>
            </w:r>
          </w:p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технологий в системе профильного обучения </w:t>
            </w:r>
          </w:p>
          <w:p w:rsidR="005B4B83" w:rsidRPr="00AB0E98" w:rsidRDefault="005B4B83" w:rsidP="00776885">
            <w:pPr>
              <w:numPr>
                <w:ilvl w:val="0"/>
                <w:numId w:val="13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Диалоговые формы работы; </w:t>
            </w:r>
          </w:p>
          <w:p w:rsidR="005B4B83" w:rsidRPr="00AB0E98" w:rsidRDefault="005B4B83" w:rsidP="00776885">
            <w:pPr>
              <w:numPr>
                <w:ilvl w:val="0"/>
                <w:numId w:val="13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Коллективные методы обучения; </w:t>
            </w:r>
          </w:p>
          <w:p w:rsidR="005B4B83" w:rsidRPr="00AB0E98" w:rsidRDefault="005B4B83" w:rsidP="00776885">
            <w:pPr>
              <w:numPr>
                <w:ilvl w:val="0"/>
                <w:numId w:val="13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Учебно-исследовательская деятельность учащихся; </w:t>
            </w:r>
          </w:p>
          <w:p w:rsidR="005B4B83" w:rsidRPr="00AB0E98" w:rsidRDefault="005B4B83" w:rsidP="00776885">
            <w:pPr>
              <w:numPr>
                <w:ilvl w:val="0"/>
                <w:numId w:val="13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презентация достижений; </w:t>
            </w:r>
          </w:p>
          <w:p w:rsidR="005B4B83" w:rsidRPr="00AB0E98" w:rsidRDefault="005B4B83" w:rsidP="00776885">
            <w:pPr>
              <w:numPr>
                <w:ilvl w:val="0"/>
                <w:numId w:val="13"/>
              </w:numPr>
              <w:spacing w:after="0" w:line="240" w:lineRule="auto"/>
              <w:ind w:right="1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проектов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>
              <w:t>2</w:t>
            </w:r>
            <w:r w:rsidRPr="00AB0E98">
              <w:t>-202</w:t>
            </w:r>
            <w: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английского клуба для педагогов с целью изучения английского языка.</w:t>
            </w:r>
          </w:p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center"/>
            </w:pPr>
            <w:r w:rsidRPr="00AB0E98">
              <w:rPr>
                <w:b/>
              </w:rPr>
              <w:t xml:space="preserve">Создание условий для использования современных информационных технологий в учебной и </w:t>
            </w:r>
            <w:proofErr w:type="spellStart"/>
            <w:r w:rsidRPr="00AB0E98">
              <w:rPr>
                <w:b/>
              </w:rPr>
              <w:t>внеучебной</w:t>
            </w:r>
            <w:proofErr w:type="spellEnd"/>
            <w:r w:rsidRPr="00AB0E98">
              <w:rPr>
                <w:b/>
              </w:rPr>
              <w:t xml:space="preserve"> деятельности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программу деятельности  </w:t>
            </w:r>
            <w:proofErr w:type="gram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медиа-центра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мере необходимости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Оснащение и постоянное  обновление компьютерной техники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книжного и электронного фондов библиотеки.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высокотехнологических средств обучения, электронных учебников, методических и дидактических пособий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мере необходимости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коучингов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с целью освоения информационных технологий </w:t>
            </w:r>
          </w:p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center"/>
            </w:pPr>
            <w:r w:rsidRPr="00AB0E98">
              <w:rPr>
                <w:b/>
              </w:rPr>
              <w:t>Создание условий для самостоятельной научно-исследовательской, поисковой, проектной деятельности учащихся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5B4B83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5B4B83">
              <w:t>2</w:t>
            </w:r>
            <w:r w:rsidRPr="00AB0E98">
              <w:t>-202</w:t>
            </w:r>
            <w:r w:rsidR="005B4B83"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5B4B83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формы учебной и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формированию у учащихся познавательного интереса к самостоятельной проектной, исследовательской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lastRenderedPageBreak/>
              <w:t>Постоянно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работу </w:t>
            </w:r>
            <w:proofErr w:type="gram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НОУ. Разработать положение о </w:t>
            </w:r>
            <w:proofErr w:type="gram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НОУ, план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олимпиад; предметных декад.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Ежегодно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научно-практической конференции.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конференциях, конкурсах.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одаренных детей и педагогов, осуществляющих с ними работу.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Ежегодно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Издание ежегодного сборника лучших проектов и исследовательских работ учащихся школы, представление лучших работ в городской сборник.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center"/>
              <w:rPr>
                <w:b/>
              </w:rPr>
            </w:pPr>
            <w:r w:rsidRPr="00AB0E98">
              <w:rPr>
                <w:b/>
              </w:rPr>
              <w:t>Совершенствование воспитательной работы в школе и системы дополнительного образования. Интеграция основного и дополнительного образования</w:t>
            </w:r>
          </w:p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5B4B83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202</w:t>
            </w:r>
            <w:r w:rsidR="005B4B83"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комплексно-целевой программы воспитания в школе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ученического самоуправления. Реализация  института 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ВР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с целью изучения познавательных, творческих потребностей учащихся, их отношения к социально значимой деятельности.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школы, психолог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информационных пресс-центров. Разработка положения, плана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Заместитель директора по ВР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мероприятий, способствующих гражданскому становлению личности.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Заместитель директора по ВР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учащихся с различными интересами, способностями, профессиональными ориентациями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ВР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Создание банка новых прогрессивных форм и методов деятельности классного руководителя, воспитателя, социального педагога.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Заместитель директора по ВР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 для родителей. Презентация спортивных достижений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ВР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поиск эффективных форм вовлечения детей в занятия спортом.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ВР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материальной базы школы для занятий 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Директор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спортивно-оздоровительного направления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Заместитель директора по ВР 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center"/>
            </w:pPr>
            <w:r w:rsidRPr="00AB0E98">
              <w:rPr>
                <w:b/>
                <w:bCs/>
              </w:rPr>
              <w:t>Совершенствование системы управления школой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 управления школы и методов ее осуществления с учетом  новых структурных компонентов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Директор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 мере необходимости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управление школой информационных технологий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Администрация школы 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Уточнение, конкретизация деятельности новых </w:t>
            </w:r>
            <w:r w:rsidRPr="00A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lastRenderedPageBreak/>
              <w:t>Директор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должностных обязанностей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Директор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самооценки результатов и условий деятельности школы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 xml:space="preserve">Постоянно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открытость и прозрачность деятельности школы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Создать пакет методических материалов для управления качеством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для осуществления мониторинга качества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Создание системы мониторинга деятельности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мере необходимости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Широкое использование новых технологий проведения промежуточной и итоговой аттестации учащихся в системе 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spacing w:after="0" w:line="240" w:lineRule="auto"/>
              <w:ind w:right="139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партнерство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Изучение социального заказа к образовательной системе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привлечению семьи в решении проблем обучения и воспитания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скоординированного взаимодействия школы с партнерами, учреждениями образования, здравоохранения, культуры города.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5B4B83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5B4B83" w:rsidRDefault="005B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83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сотрудничестве школы с другими организациями, ВУЗами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83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>По плану работы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Встречи, беседы специалистов (наркологов, психологов, врачей и т.д.) с учащимися и их родителями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с родителями педагогических советов по проблемам: </w:t>
            </w:r>
          </w:p>
          <w:p w:rsidR="00950EAA" w:rsidRPr="00AB0E98" w:rsidRDefault="00950EAA" w:rsidP="00776885">
            <w:pPr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98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"Роль семьи и школы в создании условий по защите прав ребенка"</w:t>
            </w:r>
          </w:p>
          <w:p w:rsidR="00950EAA" w:rsidRPr="00AB0E98" w:rsidRDefault="00950EAA" w:rsidP="00776885">
            <w:pPr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98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"Содружество семьи и школы в воспитании здорового ребенка" </w:t>
            </w:r>
          </w:p>
          <w:p w:rsidR="00950EAA" w:rsidRPr="00AB0E98" w:rsidRDefault="00950EAA" w:rsidP="00776885">
            <w:pPr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98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"Проблемы воспитания современного подростка в семье и школе: пути их преодоления"  и др.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проведение совместных мероприятий с Советом ветеранов ВОВ.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Попечительского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Внедрение в  систему работы школы «Дни открытых дверей для родителей»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Введение новых форм проведения родительских собраний -  «Собрание-консультация», «Собрание-педсовет»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AB0E98" w:rsidRPr="00AB0E98" w:rsidTr="00AB0E9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98" w:rsidRPr="00AB0E98" w:rsidRDefault="00AB0E98" w:rsidP="00AB0E98">
            <w:pPr>
              <w:pStyle w:val="a9"/>
              <w:spacing w:before="0" w:beforeAutospacing="0" w:after="0" w:afterAutospacing="0"/>
              <w:ind w:right="139"/>
              <w:jc w:val="center"/>
            </w:pPr>
            <w:r w:rsidRPr="00AB0E98">
              <w:rPr>
                <w:b/>
              </w:rPr>
              <w:t>Совершенствование материально-технической базы школы.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школьного информационного центра и библиотеки.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</w:pPr>
            <w:r w:rsidRPr="00AB0E98">
              <w:t xml:space="preserve">По плану работы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необходимой материально-технической и учебно-методической базы для профильного </w:t>
            </w:r>
            <w:r w:rsidRPr="00A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- оборудование кабинетов, приобретение УМК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lastRenderedPageBreak/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lastRenderedPageBreak/>
              <w:t xml:space="preserve">По плану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Приобретение оборудования медицинского кабинета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  <w:r w:rsidR="00950EAA" w:rsidRPr="00AB0E98"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Оснащение спортзала, актового зала, школьной столовой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  <w:tr w:rsidR="00950EAA" w:rsidRPr="00AB0E98" w:rsidTr="00AB0E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5B4B83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>
              <w:t>2022-2027</w:t>
            </w:r>
            <w:r w:rsidR="00950EAA" w:rsidRPr="00AB0E98"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Качественное улучшение оснащенности учебных кабинетов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AA" w:rsidRPr="00AB0E98" w:rsidRDefault="00950EAA" w:rsidP="00AB0E98">
            <w:pPr>
              <w:pStyle w:val="a9"/>
              <w:spacing w:before="0" w:beforeAutospacing="0" w:after="0" w:afterAutospacing="0"/>
              <w:ind w:right="139"/>
              <w:jc w:val="both"/>
            </w:pPr>
            <w:r w:rsidRPr="00AB0E98">
              <w:t>Администрация школы</w:t>
            </w:r>
          </w:p>
        </w:tc>
      </w:tr>
    </w:tbl>
    <w:p w:rsidR="00ED724B" w:rsidRDefault="00ED724B" w:rsidP="00AB0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B83" w:rsidRPr="00D33C0E" w:rsidRDefault="005B4B83" w:rsidP="005B4B83">
      <w:pPr>
        <w:rPr>
          <w:rFonts w:ascii="Times New Roman" w:hAnsi="Times New Roman" w:cs="Times New Roman"/>
          <w:b/>
          <w:sz w:val="24"/>
          <w:szCs w:val="24"/>
        </w:rPr>
      </w:pPr>
      <w:r w:rsidRPr="00D33C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33C0E">
        <w:rPr>
          <w:rFonts w:ascii="Times New Roman" w:hAnsi="Times New Roman" w:cs="Times New Roman"/>
          <w:b/>
          <w:sz w:val="24"/>
          <w:szCs w:val="24"/>
        </w:rPr>
        <w:t>.Краткая характеристика современного состояния функционирования школы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Название:</w:t>
      </w:r>
      <w:r w:rsidRPr="004753FB">
        <w:rPr>
          <w:rFonts w:ascii="Times New Roman" w:hAnsi="Times New Roman" w:cs="Times New Roman"/>
          <w:sz w:val="24"/>
          <w:szCs w:val="24"/>
        </w:rPr>
        <w:t xml:space="preserve"> КГУ «Средняя общеобразовательная средняя школа № 30 города Павлодара» отдела образования города Павлодара, управления образования Павлодарской области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4753FB">
        <w:rPr>
          <w:rFonts w:ascii="Times New Roman" w:hAnsi="Times New Roman" w:cs="Times New Roman"/>
          <w:sz w:val="24"/>
          <w:szCs w:val="24"/>
        </w:rPr>
        <w:t xml:space="preserve"> г. Павлодар, ул. Баян батыр,  строение 27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753FB">
        <w:rPr>
          <w:rFonts w:ascii="Times New Roman" w:hAnsi="Times New Roman" w:cs="Times New Roman"/>
          <w:sz w:val="24"/>
          <w:szCs w:val="24"/>
        </w:rPr>
        <w:t xml:space="preserve"> 33-26-62</w:t>
      </w:r>
    </w:p>
    <w:p w:rsidR="00D33C0E" w:rsidRPr="006D65CD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753FB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6D65C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4753F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D65C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D6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5CD" w:rsidRPr="006D65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sosh30@goo.edu.kz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Лицензия: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3FB">
        <w:rPr>
          <w:rFonts w:ascii="Times New Roman" w:hAnsi="Times New Roman" w:cs="Times New Roman"/>
          <w:i/>
          <w:sz w:val="24"/>
          <w:szCs w:val="24"/>
        </w:rPr>
        <w:t>Серия АБ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3FB">
        <w:rPr>
          <w:rFonts w:ascii="Times New Roman" w:hAnsi="Times New Roman" w:cs="Times New Roman"/>
          <w:i/>
          <w:sz w:val="24"/>
          <w:szCs w:val="24"/>
        </w:rPr>
        <w:t>Рег.№0064817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Свидетельство о государственной регистрации: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3FB">
        <w:rPr>
          <w:rFonts w:ascii="Times New Roman" w:hAnsi="Times New Roman" w:cs="Times New Roman"/>
          <w:i/>
          <w:sz w:val="24"/>
          <w:szCs w:val="24"/>
        </w:rPr>
        <w:t>Серия</w:t>
      </w:r>
      <w:proofErr w:type="gramStart"/>
      <w:r w:rsidRPr="004753FB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4753FB">
        <w:rPr>
          <w:rFonts w:ascii="Times New Roman" w:hAnsi="Times New Roman" w:cs="Times New Roman"/>
          <w:i/>
          <w:sz w:val="24"/>
          <w:szCs w:val="24"/>
        </w:rPr>
        <w:t xml:space="preserve">  №0412766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3FB">
        <w:rPr>
          <w:rFonts w:ascii="Times New Roman" w:hAnsi="Times New Roman" w:cs="Times New Roman"/>
          <w:i/>
          <w:sz w:val="24"/>
          <w:szCs w:val="24"/>
        </w:rPr>
        <w:t xml:space="preserve">Регистрационный номер №15964-1945- </w:t>
      </w:r>
    </w:p>
    <w:p w:rsidR="00D33C0E" w:rsidRPr="004753FB" w:rsidRDefault="00F77F8A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D33C0E" w:rsidRPr="004753FB">
        <w:rPr>
          <w:rFonts w:ascii="Times New Roman" w:hAnsi="Times New Roman" w:cs="Times New Roman"/>
          <w:i/>
          <w:sz w:val="24"/>
          <w:szCs w:val="24"/>
        </w:rPr>
        <w:t>ГУ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i/>
          <w:sz w:val="24"/>
          <w:szCs w:val="24"/>
        </w:rPr>
        <w:t>тип</w:t>
      </w:r>
      <w:r w:rsidRPr="004753FB">
        <w:rPr>
          <w:rFonts w:ascii="Times New Roman" w:hAnsi="Times New Roman" w:cs="Times New Roman"/>
          <w:sz w:val="24"/>
          <w:szCs w:val="24"/>
        </w:rPr>
        <w:t xml:space="preserve"> ОУ Общеобразовательное  учреждение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i/>
          <w:sz w:val="24"/>
          <w:szCs w:val="24"/>
        </w:rPr>
        <w:t>вид</w:t>
      </w:r>
      <w:r w:rsidRPr="004753F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Сведение об аттестации:</w:t>
      </w:r>
      <w:r w:rsidRPr="004753FB">
        <w:rPr>
          <w:rFonts w:ascii="Times New Roman" w:hAnsi="Times New Roman" w:cs="Times New Roman"/>
          <w:sz w:val="24"/>
          <w:szCs w:val="24"/>
        </w:rPr>
        <w:t xml:space="preserve"> октябрь, 2013 год.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Месторасположение в городе.</w:t>
      </w:r>
      <w:r w:rsidRPr="004753FB">
        <w:rPr>
          <w:rFonts w:ascii="Times New Roman" w:hAnsi="Times New Roman" w:cs="Times New Roman"/>
          <w:sz w:val="24"/>
          <w:szCs w:val="24"/>
        </w:rPr>
        <w:t xml:space="preserve"> Школа расположена в МКР «Лесозавод».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Близлежащие культурно – досуговые  учреждения: Спортивно – оздоровительный комплекс «Динамо», бассейн «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Толкын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>».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Режим работы: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Прием учащихся: 7.30-8.15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Утренняя зарядка: 8.20-8.30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Начало занятий-8.30</w:t>
      </w:r>
      <w:bookmarkStart w:id="0" w:name="_GoBack"/>
      <w:bookmarkEnd w:id="0"/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Окончание занятий-14.20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Расписание звонков: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 xml:space="preserve">1 смена 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понедельник                                                       1 смена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1-ый – 8.30-9.30 (классный час)                  </w:t>
      </w:r>
      <w:r w:rsidRPr="004753FB">
        <w:rPr>
          <w:rFonts w:ascii="Times New Roman" w:hAnsi="Times New Roman" w:cs="Times New Roman"/>
          <w:b/>
          <w:sz w:val="24"/>
          <w:szCs w:val="24"/>
        </w:rPr>
        <w:t>вторник-пятница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1-ый -8.30-9.15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2-ой-9.10-9.55                                                 2-ой -9.25-10.10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3-ий-10.15-11.00                                             3ий-10.30-11.15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4-ый-11.15-12.00                                            4-ый-11.30-12.15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5-ый-12.10-12.55                                            5-ый-12.25-13.10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6-ой-13.05-13.50                                             6-ой -13.20-14.05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A5501B" w:rsidRPr="004753FB" w:rsidRDefault="00A5501B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классов-комплектов: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  <w:t>В текущем учебном году в школе обуча</w:t>
      </w:r>
      <w:r w:rsidR="00A5501B">
        <w:rPr>
          <w:rFonts w:ascii="Times New Roman" w:hAnsi="Times New Roman" w:cs="Times New Roman"/>
          <w:sz w:val="24"/>
          <w:szCs w:val="24"/>
        </w:rPr>
        <w:t xml:space="preserve">ется  </w:t>
      </w:r>
      <w:r w:rsidRPr="004753FB">
        <w:rPr>
          <w:rFonts w:ascii="Times New Roman" w:hAnsi="Times New Roman" w:cs="Times New Roman"/>
          <w:sz w:val="24"/>
          <w:szCs w:val="24"/>
        </w:rPr>
        <w:t>2</w:t>
      </w:r>
      <w:r w:rsidR="00A5501B">
        <w:rPr>
          <w:rFonts w:ascii="Times New Roman" w:hAnsi="Times New Roman" w:cs="Times New Roman"/>
          <w:sz w:val="24"/>
          <w:szCs w:val="24"/>
        </w:rPr>
        <w:t>9</w:t>
      </w:r>
      <w:r w:rsidRPr="00475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класс-комплектов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3C0E" w:rsidRPr="004753FB" w:rsidTr="00D33C0E"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среднее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Общее среднее</w:t>
            </w:r>
          </w:p>
        </w:tc>
      </w:tr>
      <w:tr w:rsidR="00D33C0E" w:rsidRPr="004753FB" w:rsidTr="00D33C0E"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 кл.-3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 кл.-3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0E" w:rsidRPr="004753FB" w:rsidTr="00D33C0E"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 кл.-3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 кл.-3</w:t>
            </w:r>
          </w:p>
        </w:tc>
        <w:tc>
          <w:tcPr>
            <w:tcW w:w="3191" w:type="dxa"/>
          </w:tcPr>
          <w:p w:rsidR="00D33C0E" w:rsidRPr="004753FB" w:rsidRDefault="00A5501B" w:rsidP="00A55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кл.-2</w:t>
            </w:r>
          </w:p>
        </w:tc>
      </w:tr>
      <w:tr w:rsidR="00D33C0E" w:rsidRPr="004753FB" w:rsidTr="00D33C0E">
        <w:tc>
          <w:tcPr>
            <w:tcW w:w="3190" w:type="dxa"/>
          </w:tcPr>
          <w:p w:rsidR="00D33C0E" w:rsidRPr="004753FB" w:rsidRDefault="00D33C0E" w:rsidP="00A55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 кл.-</w:t>
            </w:r>
            <w:r w:rsidR="00A55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 кл.-3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0E" w:rsidRPr="004753FB" w:rsidTr="00D33C0E">
        <w:tc>
          <w:tcPr>
            <w:tcW w:w="3190" w:type="dxa"/>
          </w:tcPr>
          <w:p w:rsidR="00D33C0E" w:rsidRPr="004753FB" w:rsidRDefault="00D33C0E" w:rsidP="00A55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 кл.-</w:t>
            </w:r>
            <w:r w:rsidR="00A550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D33C0E" w:rsidRPr="004753FB" w:rsidRDefault="00A5501B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кл.-3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0E" w:rsidRPr="004753FB" w:rsidTr="00D33C0E"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9 кл.-2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0E" w:rsidRPr="004753FB" w:rsidTr="00D33C0E">
        <w:tc>
          <w:tcPr>
            <w:tcW w:w="3190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13  </w:t>
            </w:r>
            <w:proofErr w:type="spellStart"/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D33C0E" w:rsidRPr="004753FB" w:rsidRDefault="00D33C0E" w:rsidP="00A550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Всего: 1</w:t>
            </w:r>
            <w:r w:rsidR="00A550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91" w:type="dxa"/>
          </w:tcPr>
          <w:p w:rsidR="00D33C0E" w:rsidRPr="004753FB" w:rsidRDefault="00A5501B" w:rsidP="00D33C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2</w:t>
            </w:r>
            <w:r w:rsidR="00D33C0E"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3C0E"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D33C0E"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Средняя наполняемость классов составила 20 человек. 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Структура и наполняемость смен:</w:t>
      </w:r>
    </w:p>
    <w:p w:rsidR="00A5501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</w:r>
      <w:r w:rsidR="00A5501B">
        <w:rPr>
          <w:rFonts w:ascii="Times New Roman" w:hAnsi="Times New Roman" w:cs="Times New Roman"/>
          <w:sz w:val="24"/>
          <w:szCs w:val="24"/>
        </w:rPr>
        <w:t>О</w:t>
      </w:r>
      <w:r w:rsidRPr="004753FB">
        <w:rPr>
          <w:rFonts w:ascii="Times New Roman" w:hAnsi="Times New Roman" w:cs="Times New Roman"/>
          <w:sz w:val="24"/>
          <w:szCs w:val="24"/>
        </w:rPr>
        <w:t xml:space="preserve">бучение в школе </w:t>
      </w:r>
      <w:r w:rsidR="00A5501B">
        <w:rPr>
          <w:rFonts w:ascii="Times New Roman" w:hAnsi="Times New Roman" w:cs="Times New Roman"/>
          <w:sz w:val="24"/>
          <w:szCs w:val="24"/>
        </w:rPr>
        <w:t>осуществляется</w:t>
      </w:r>
      <w:r w:rsidRPr="004753FB">
        <w:rPr>
          <w:rFonts w:ascii="Times New Roman" w:hAnsi="Times New Roman" w:cs="Times New Roman"/>
          <w:sz w:val="24"/>
          <w:szCs w:val="24"/>
        </w:rPr>
        <w:t xml:space="preserve"> в две смены. </w:t>
      </w:r>
    </w:p>
    <w:p w:rsidR="00D33C0E" w:rsidRPr="004753FB" w:rsidRDefault="00A5501B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Оснащение: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1985"/>
      </w:tblGrid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Хореографический зал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Кабинет домбры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Кабинет шахмат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Кабинет робототехники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Библиотека, читальный зал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4786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Кабинет социального педагога</w:t>
            </w:r>
          </w:p>
        </w:tc>
        <w:tc>
          <w:tcPr>
            <w:tcW w:w="198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Количественные характеристики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Численность учащихся</w:t>
      </w:r>
    </w:p>
    <w:tbl>
      <w:tblPr>
        <w:tblStyle w:val="a8"/>
        <w:tblW w:w="10880" w:type="dxa"/>
        <w:tblInd w:w="-851" w:type="dxa"/>
        <w:tblLook w:val="04A0" w:firstRow="1" w:lastRow="0" w:firstColumn="1" w:lastColumn="0" w:noHBand="0" w:noVBand="1"/>
      </w:tblPr>
      <w:tblGrid>
        <w:gridCol w:w="1668"/>
        <w:gridCol w:w="1772"/>
        <w:gridCol w:w="1488"/>
        <w:gridCol w:w="1488"/>
        <w:gridCol w:w="1488"/>
        <w:gridCol w:w="1488"/>
        <w:gridCol w:w="1488"/>
      </w:tblGrid>
      <w:tr w:rsidR="00D33C0E" w:rsidRPr="004753FB" w:rsidTr="00D33C0E">
        <w:tc>
          <w:tcPr>
            <w:tcW w:w="1668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мощность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D33C0E" w:rsidRPr="004753FB" w:rsidTr="00D33C0E">
        <w:tc>
          <w:tcPr>
            <w:tcW w:w="1668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Всего классов/в них учащихся</w:t>
            </w:r>
          </w:p>
        </w:tc>
        <w:tc>
          <w:tcPr>
            <w:tcW w:w="1772" w:type="dxa"/>
            <w:vMerge w:val="restart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23/487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24/510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25/562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26/557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27/586</w:t>
            </w:r>
          </w:p>
        </w:tc>
      </w:tr>
      <w:tr w:rsidR="00D33C0E" w:rsidRPr="004753FB" w:rsidTr="00D33C0E">
        <w:tc>
          <w:tcPr>
            <w:tcW w:w="1668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772" w:type="dxa"/>
            <w:vMerge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10/225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11/247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11/278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11/281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13/268</w:t>
            </w:r>
          </w:p>
        </w:tc>
      </w:tr>
      <w:tr w:rsidR="00D33C0E" w:rsidRPr="004753FB" w:rsidTr="00D33C0E">
        <w:tc>
          <w:tcPr>
            <w:tcW w:w="1668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1772" w:type="dxa"/>
            <w:vMerge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13/262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12/253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12/266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13/258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13/310</w:t>
            </w:r>
          </w:p>
        </w:tc>
      </w:tr>
      <w:tr w:rsidR="00D33C0E" w:rsidRPr="004753FB" w:rsidTr="00D33C0E">
        <w:tc>
          <w:tcPr>
            <w:tcW w:w="1668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772" w:type="dxa"/>
            <w:vMerge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</w:tr>
      <w:tr w:rsidR="00D33C0E" w:rsidRPr="004753FB" w:rsidTr="00D33C0E">
        <w:tc>
          <w:tcPr>
            <w:tcW w:w="1668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ДМЦ</w:t>
            </w:r>
          </w:p>
        </w:tc>
        <w:tc>
          <w:tcPr>
            <w:tcW w:w="177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0E" w:rsidRDefault="00D33C0E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01B" w:rsidRPr="004753FB" w:rsidRDefault="00A5501B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lastRenderedPageBreak/>
        <w:t>Диаграмма изменения контингента учащихся</w:t>
      </w:r>
    </w:p>
    <w:p w:rsidR="00D33C0E" w:rsidRPr="004753FB" w:rsidRDefault="00D33C0E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9C4AD4C" wp14:editId="69391758">
            <wp:extent cx="6572250" cy="37719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3C0E" w:rsidRPr="004753FB" w:rsidRDefault="00D33C0E" w:rsidP="00D33C0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53FB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4E4189E6" wp14:editId="43540ADB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3C0E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501B" w:rsidRDefault="00A5501B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501B" w:rsidRDefault="00A5501B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501B" w:rsidRDefault="00A5501B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501B" w:rsidRDefault="00A5501B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501B" w:rsidRPr="004753FB" w:rsidRDefault="00A5501B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lastRenderedPageBreak/>
        <w:t>Социальный паспорт школы:</w:t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533"/>
        <w:gridCol w:w="6663"/>
        <w:gridCol w:w="3119"/>
      </w:tblGrid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Всего учащихся  (мальчиков/девочек)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593/283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 из многодетных  семей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 из неполных семей из них: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Детей, потерявших одного кормильца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 у разведенных родителей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D33C0E" w:rsidRPr="004753FB" w:rsidRDefault="00D33C0E" w:rsidP="00A55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ишенных</w:t>
            </w:r>
            <w:proofErr w:type="spellEnd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прав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Детей, находящихся на опеке (сироты)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 из малообеспеченных семей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Детей-инвалидов детства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 обучающихся на дому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 беженцев и переселенцев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Детей – </w:t>
            </w:r>
            <w:proofErr w:type="spellStart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оралманов</w:t>
            </w:r>
            <w:proofErr w:type="spellEnd"/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Детей, состоящих на учете в ОДН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Детей,  состоящих на ВУ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3C0E" w:rsidRPr="004753FB" w:rsidTr="00D33C0E">
        <w:tc>
          <w:tcPr>
            <w:tcW w:w="53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D33C0E" w:rsidRPr="004753FB" w:rsidRDefault="00D33C0E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неблагополучных  семей</w:t>
            </w:r>
          </w:p>
        </w:tc>
        <w:tc>
          <w:tcPr>
            <w:tcW w:w="3119" w:type="dxa"/>
          </w:tcPr>
          <w:p w:rsidR="00D33C0E" w:rsidRPr="004753FB" w:rsidRDefault="00804C62" w:rsidP="00D3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  <w:r w:rsidRPr="004753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53F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</w:p>
    <w:p w:rsidR="00D33C0E" w:rsidRPr="004753FB" w:rsidRDefault="00D33C0E" w:rsidP="00D33C0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ІІІ</w:t>
      </w:r>
      <w:r w:rsidRPr="004753FB">
        <w:rPr>
          <w:rFonts w:ascii="Times New Roman" w:hAnsi="Times New Roman" w:cs="Times New Roman"/>
          <w:b/>
          <w:sz w:val="24"/>
          <w:szCs w:val="24"/>
          <w:u w:val="single"/>
        </w:rPr>
        <w:t xml:space="preserve">.ЦЕЛИ И ЗАДАЧИ </w:t>
      </w:r>
    </w:p>
    <w:p w:rsidR="00D33C0E" w:rsidRPr="004753FB" w:rsidRDefault="00D33C0E" w:rsidP="00D33C0E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  <w:t>Главную задачу образовательной политики школы мы видим в обеспечении современного качества образования на основе сохранения его фундаментальности и соответствия актуальным и перспективным  потребностям личности, общества и государства.</w:t>
      </w:r>
    </w:p>
    <w:p w:rsidR="00D33C0E" w:rsidRPr="004753FB" w:rsidRDefault="00D33C0E" w:rsidP="00D33C0E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  <w:t>Педагогический коллектив в новых инновационных условиях работы имеет методические, мотивационные, организационные и материально-технические условия профессионального   роста для обеспечения высокого  качества образования в школе и для ведения научно-методической исследовательской работы, видения новых образовательных и методических задач и нахождения способов их решения, самовыражения и самореализаций в современном социально-экономическом пространстве.</w:t>
      </w:r>
    </w:p>
    <w:p w:rsidR="00D33C0E" w:rsidRPr="004753FB" w:rsidRDefault="00D33C0E" w:rsidP="00D33C0E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  <w:t>Совокупность их факторов  определяет специфику образовательной  деятельности, разнообразие и профилей обучения, управленческую  политику в области повышения качества образования.</w:t>
      </w:r>
    </w:p>
    <w:p w:rsidR="00D33C0E" w:rsidRPr="004753FB" w:rsidRDefault="00D33C0E" w:rsidP="00D33C0E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  <w:t>В своей образовательной деятельности коллектив школы исходит из того, что</w:t>
      </w:r>
    </w:p>
    <w:p w:rsidR="00D33C0E" w:rsidRPr="004753FB" w:rsidRDefault="00D33C0E" w:rsidP="00776885">
      <w:pPr>
        <w:pStyle w:val="a3"/>
        <w:numPr>
          <w:ilvl w:val="0"/>
          <w:numId w:val="16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КГУ «СОШ №30 г. Павлодара» - образовательное учреждение, призванное обеспечить   образовательные потребности города, предоставить возможность использования вариативности образовательного маршрута, дающее повышенный уровень профильного естественно – математического (по запросу социума) образования в единстве с базовым содержанием общего среднего  образования, способствующий успешной  интеграции школьника в  современное  социально-экономическое пространство региона. Вследствие первого особое внимание уделяется изучению, диагностике потребностей социума и анализ возможностей школы по их удовлетворению.</w:t>
      </w:r>
    </w:p>
    <w:p w:rsidR="00D33C0E" w:rsidRPr="004753FB" w:rsidRDefault="00D33C0E" w:rsidP="00776885">
      <w:pPr>
        <w:pStyle w:val="a3"/>
        <w:numPr>
          <w:ilvl w:val="0"/>
          <w:numId w:val="16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Для обеспечения конкурентоспособности  образовательного учреждения и сохранения престижа коллектив работает в режиме непрерывного развития и творческого поиска, использования образовательных технологий, методик, роста профессионального мастерства на  педагогическом и управленческом уровне.</w:t>
      </w:r>
    </w:p>
    <w:p w:rsidR="00D33C0E" w:rsidRPr="004753FB" w:rsidRDefault="00D33C0E" w:rsidP="00776885">
      <w:pPr>
        <w:pStyle w:val="a3"/>
        <w:numPr>
          <w:ilvl w:val="0"/>
          <w:numId w:val="16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lastRenderedPageBreak/>
        <w:t>Для создания образовательной среды, способствующей успешности социально-культурной адаптации, социализации и самореализации личности учащихся школ созданы и реализуется программа по воспитательной работе «Надежда Казахстана» призвание которой создавать условия для выявления, поддержки и  развития одаренных детей, их самореализации и профессионального самоопределения.</w:t>
      </w:r>
    </w:p>
    <w:p w:rsidR="00D33C0E" w:rsidRPr="004753FB" w:rsidRDefault="00D33C0E" w:rsidP="00776885">
      <w:pPr>
        <w:pStyle w:val="a3"/>
        <w:numPr>
          <w:ilvl w:val="0"/>
          <w:numId w:val="16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3FB">
        <w:rPr>
          <w:rFonts w:ascii="Times New Roman" w:hAnsi="Times New Roman" w:cs="Times New Roman"/>
          <w:sz w:val="24"/>
          <w:szCs w:val="24"/>
        </w:rPr>
        <w:t xml:space="preserve">Решая образовательные задачи, школа обеспечивает различие виды деятельности в большом спектре внеклассной сфере – в кружковой, клубной, профильной и 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>,   спортивной, музыкально-эстетической, предоставляя широкие возможности для развития, самореализации и  самовыражения личности ребенка, создает условия для развития здоровье  сберегающей среды в образовательном учреждении.</w:t>
      </w:r>
      <w:proofErr w:type="gramEnd"/>
    </w:p>
    <w:p w:rsidR="00D33C0E" w:rsidRPr="004753FB" w:rsidRDefault="00D33C0E" w:rsidP="00776885">
      <w:pPr>
        <w:pStyle w:val="a3"/>
        <w:numPr>
          <w:ilvl w:val="0"/>
          <w:numId w:val="16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Решение поставленных задач возможно в атмосфере доброжелательности, доверия, сотрудничества, в том числе и  социального, ответственности на всех уровнях  школьного образовательного пространства.</w:t>
      </w: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В школе разработана и действует Программа развития школы до 20</w:t>
      </w:r>
      <w:r w:rsidR="0046486A">
        <w:rPr>
          <w:rFonts w:ascii="Times New Roman" w:hAnsi="Times New Roman" w:cs="Times New Roman"/>
          <w:sz w:val="24"/>
          <w:szCs w:val="24"/>
        </w:rPr>
        <w:t>27</w:t>
      </w:r>
      <w:r w:rsidRPr="004753FB">
        <w:rPr>
          <w:rFonts w:ascii="Times New Roman" w:hAnsi="Times New Roman" w:cs="Times New Roman"/>
          <w:sz w:val="24"/>
          <w:szCs w:val="24"/>
        </w:rPr>
        <w:t xml:space="preserve"> года нацеленная на реализацию следующих задач:</w:t>
      </w:r>
    </w:p>
    <w:p w:rsidR="00D33C0E" w:rsidRPr="004753FB" w:rsidRDefault="00D33C0E" w:rsidP="00776885">
      <w:pPr>
        <w:pStyle w:val="a3"/>
        <w:numPr>
          <w:ilvl w:val="0"/>
          <w:numId w:val="17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Формирование  готовности школьников к продолжению образования после школ;</w:t>
      </w:r>
    </w:p>
    <w:p w:rsidR="00D33C0E" w:rsidRPr="004753FB" w:rsidRDefault="00D33C0E" w:rsidP="00776885">
      <w:pPr>
        <w:pStyle w:val="a3"/>
        <w:numPr>
          <w:ilvl w:val="0"/>
          <w:numId w:val="17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Формирование ключевых компетенций учащихся;</w:t>
      </w:r>
    </w:p>
    <w:p w:rsidR="00D33C0E" w:rsidRPr="004753FB" w:rsidRDefault="00D33C0E" w:rsidP="00776885">
      <w:pPr>
        <w:pStyle w:val="a3"/>
        <w:numPr>
          <w:ilvl w:val="0"/>
          <w:numId w:val="17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Сохранение психического и физического здоровье школьников;</w:t>
      </w:r>
    </w:p>
    <w:p w:rsidR="00D33C0E" w:rsidRPr="004753FB" w:rsidRDefault="00D33C0E" w:rsidP="00776885">
      <w:pPr>
        <w:pStyle w:val="a3"/>
        <w:numPr>
          <w:ilvl w:val="0"/>
          <w:numId w:val="17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Развитие личности каждого обучающегося как субъекта творческой личности.</w:t>
      </w:r>
    </w:p>
    <w:p w:rsidR="00D33C0E" w:rsidRPr="004753FB" w:rsidRDefault="00D33C0E" w:rsidP="00776885">
      <w:pPr>
        <w:pStyle w:val="a3"/>
        <w:numPr>
          <w:ilvl w:val="0"/>
          <w:numId w:val="17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Обеспечение преемственности между ДМЦ и начальной школой.</w:t>
      </w: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    Приоритетными направлениями педагогической деятельности учителей в нашей школе являются: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Внедрение и развитие современных образовательных технологий и образовательных программ,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Информатизация системы образования,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Поддержка одаренных учащихся в различных образовательных областях,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Повышение уровня воспитательной работы в школе;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здоровье 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>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Повышение качества образовательной подготовки 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>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Обеспечение индивидуализации и дифференциации образования;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Развитие учебно-исследовательской культуры учащихся на основе включения их в проектную деятельность;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Повышение профессиональной  компетенции педагогических кадров;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Организация аттестации педагогических кадров;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Внедрение инновационных моделей управления, современных образовательных  технологий;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Интеграция основного и дополнительного образования;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Развития детского самоуправления;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Развития системы социального партнерства;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Организация внеклассной и внеурочной деятельности;</w:t>
      </w:r>
    </w:p>
    <w:p w:rsidR="00D33C0E" w:rsidRPr="004753FB" w:rsidRDefault="00D33C0E" w:rsidP="00776885">
      <w:pPr>
        <w:pStyle w:val="a3"/>
        <w:numPr>
          <w:ilvl w:val="0"/>
          <w:numId w:val="18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базы.</w:t>
      </w: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Содержание методической работы обусловлено:</w:t>
      </w:r>
    </w:p>
    <w:p w:rsidR="00D33C0E" w:rsidRPr="004753FB" w:rsidRDefault="00D33C0E" w:rsidP="00776885">
      <w:pPr>
        <w:pStyle w:val="a3"/>
        <w:numPr>
          <w:ilvl w:val="0"/>
          <w:numId w:val="19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Законодательством РК в области образования, нормативными документами, инструкциями, приказами МОН РК, рекомендациями МОН РК, программой развития школы.</w:t>
      </w:r>
    </w:p>
    <w:p w:rsidR="00D33C0E" w:rsidRPr="004753FB" w:rsidRDefault="00D33C0E" w:rsidP="00776885">
      <w:pPr>
        <w:pStyle w:val="a3"/>
        <w:numPr>
          <w:ilvl w:val="0"/>
          <w:numId w:val="19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Результатами состояния  образовательного  процесса, уровнем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>,  воспитанности  и развития учащихся.</w:t>
      </w:r>
    </w:p>
    <w:p w:rsidR="00D33C0E" w:rsidRPr="004753FB" w:rsidRDefault="00D33C0E" w:rsidP="00776885">
      <w:pPr>
        <w:pStyle w:val="a3"/>
        <w:numPr>
          <w:ilvl w:val="0"/>
          <w:numId w:val="19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Освоением инноваций, внедрением ИКТ в учебную деятельность.</w:t>
      </w:r>
    </w:p>
    <w:p w:rsidR="00D33C0E" w:rsidRPr="004753FB" w:rsidRDefault="00D33C0E" w:rsidP="00776885">
      <w:pPr>
        <w:pStyle w:val="a3"/>
        <w:numPr>
          <w:ilvl w:val="0"/>
          <w:numId w:val="19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lastRenderedPageBreak/>
        <w:t>Наличие профессиональных интересов и запросов педагогов.</w:t>
      </w: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Ключевая цель методической работы.</w:t>
      </w: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ab/>
      </w:r>
      <w:r w:rsidRPr="004753FB">
        <w:rPr>
          <w:rFonts w:ascii="Times New Roman" w:hAnsi="Times New Roman" w:cs="Times New Roman"/>
          <w:sz w:val="24"/>
          <w:szCs w:val="24"/>
        </w:rPr>
        <w:t>Создание  атмосферы заинтересованности в росте педагогического мастерства, приоритета педагогической компетентности, творческих поисков коллектива.</w:t>
      </w: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  <w:t xml:space="preserve">Реализации этой цели были подчинены и задачи, связанные с системой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 управления и жизнедеятельностью школы. Совершенствование научно-методической деятельности педагогического коллектива, направленной на разработку, апробацию и внедрение педагогических средств необходимых для личности - ориентированного учебно-воспитательного процесса в школе, содействующей сохранению и укреплению здоровья всех участников процесса образования методик, программ, технологий, отдельных педагогических приемов, нетрадиционных уроков и других научно-методических разработок, необходимых для достижения образовательных  целей.</w:t>
      </w:r>
    </w:p>
    <w:p w:rsidR="00D33C0E" w:rsidRPr="004753FB" w:rsidRDefault="00D33C0E" w:rsidP="00D33C0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  <w:t xml:space="preserve">Кадровое направление деятельности школ предполагает  подготовку учительского коллектива 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>:</w:t>
      </w:r>
    </w:p>
    <w:p w:rsidR="00D33C0E" w:rsidRPr="004753FB" w:rsidRDefault="00D33C0E" w:rsidP="00776885">
      <w:pPr>
        <w:pStyle w:val="a3"/>
        <w:numPr>
          <w:ilvl w:val="0"/>
          <w:numId w:val="20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 Рефлексии, анализу имеющегося педагогического опыта;</w:t>
      </w:r>
    </w:p>
    <w:p w:rsidR="00D33C0E" w:rsidRPr="004753FB" w:rsidRDefault="00D33C0E" w:rsidP="00776885">
      <w:pPr>
        <w:pStyle w:val="a3"/>
        <w:numPr>
          <w:ilvl w:val="0"/>
          <w:numId w:val="20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 Освоению новых норм и образцов педагогической деятельности, направленных на совершенствование системы личностно-ориентированного обучения; создания ситуаций успеха для каждого ученика, развитие у учащихся познавательной компетентности, самостоятельно приобретать и усваивать знания; на сохранение и улучшений здоровья учащихся.</w:t>
      </w:r>
    </w:p>
    <w:p w:rsidR="005B4B83" w:rsidRPr="004753FB" w:rsidRDefault="005B4B83" w:rsidP="005B4B83">
      <w:pPr>
        <w:rPr>
          <w:rFonts w:ascii="Times New Roman" w:hAnsi="Times New Roman" w:cs="Times New Roman"/>
          <w:b/>
          <w:sz w:val="24"/>
          <w:szCs w:val="24"/>
        </w:rPr>
      </w:pPr>
    </w:p>
    <w:p w:rsidR="005B4B83" w:rsidRPr="004753FB" w:rsidRDefault="00D33C0E" w:rsidP="005B4B8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53F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753FB">
        <w:rPr>
          <w:rFonts w:ascii="Times New Roman" w:hAnsi="Times New Roman" w:cs="Times New Roman"/>
          <w:b/>
          <w:sz w:val="24"/>
          <w:szCs w:val="24"/>
        </w:rPr>
        <w:t>.Анализ состояния образовательной системы за 2017-2022 гг.</w:t>
      </w:r>
      <w:proofErr w:type="gramEnd"/>
    </w:p>
    <w:p w:rsidR="00D33C0E" w:rsidRPr="004753FB" w:rsidRDefault="00D33C0E" w:rsidP="005B4B83">
      <w:pPr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3F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4753FB">
        <w:rPr>
          <w:rFonts w:ascii="Times New Roman" w:hAnsi="Times New Roman" w:cs="Times New Roman"/>
          <w:b/>
          <w:sz w:val="24"/>
          <w:szCs w:val="24"/>
          <w:u w:val="single"/>
        </w:rPr>
        <w:t xml:space="preserve">. ОБЕСПЕЧЕНИЕ КАДРОВОГО ПОТЕНЦИАЛА </w:t>
      </w: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3F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Педагогические кадры</w:t>
      </w: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Кадровый состав</w:t>
      </w:r>
    </w:p>
    <w:p w:rsidR="00D33C0E" w:rsidRPr="004753FB" w:rsidRDefault="00D33C0E" w:rsidP="00D33C0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 В КГУ «СОШ № 30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>авлодара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>»  работало 47 педагогов, в том числе членов администрации – 5</w:t>
      </w: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Численность</w:t>
      </w:r>
    </w:p>
    <w:tbl>
      <w:tblPr>
        <w:tblStyle w:val="a8"/>
        <w:tblW w:w="10782" w:type="dxa"/>
        <w:tblInd w:w="-851" w:type="dxa"/>
        <w:tblLook w:val="04A0" w:firstRow="1" w:lastRow="0" w:firstColumn="1" w:lastColumn="0" w:noHBand="0" w:noVBand="1"/>
      </w:tblPr>
      <w:tblGrid>
        <w:gridCol w:w="1947"/>
        <w:gridCol w:w="1767"/>
        <w:gridCol w:w="1767"/>
        <w:gridCol w:w="1767"/>
        <w:gridCol w:w="1767"/>
        <w:gridCol w:w="1767"/>
      </w:tblGrid>
      <w:tr w:rsidR="00D33C0E" w:rsidRPr="004753FB" w:rsidTr="00D33C0E">
        <w:tc>
          <w:tcPr>
            <w:tcW w:w="194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D33C0E" w:rsidRPr="004753FB" w:rsidTr="00D33C0E">
        <w:tc>
          <w:tcPr>
            <w:tcW w:w="1947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Всего учителей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33C0E" w:rsidRPr="004753FB" w:rsidTr="00D33C0E">
        <w:tc>
          <w:tcPr>
            <w:tcW w:w="1947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C0E" w:rsidRPr="004753FB" w:rsidTr="00D33C0E">
        <w:tc>
          <w:tcPr>
            <w:tcW w:w="1947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6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314648" wp14:editId="1F620004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Образовательный ценз</w:t>
      </w:r>
    </w:p>
    <w:tbl>
      <w:tblPr>
        <w:tblStyle w:val="a8"/>
        <w:tblW w:w="10053" w:type="dxa"/>
        <w:tblInd w:w="-851" w:type="dxa"/>
        <w:tblLook w:val="04A0" w:firstRow="1" w:lastRow="0" w:firstColumn="1" w:lastColumn="0" w:noHBand="0" w:noVBand="1"/>
      </w:tblPr>
      <w:tblGrid>
        <w:gridCol w:w="3793"/>
        <w:gridCol w:w="1277"/>
        <w:gridCol w:w="1418"/>
        <w:gridCol w:w="1272"/>
        <w:gridCol w:w="1220"/>
        <w:gridCol w:w="1073"/>
      </w:tblGrid>
      <w:tr w:rsidR="00D33C0E" w:rsidRPr="004753FB" w:rsidTr="00D33C0E">
        <w:tc>
          <w:tcPr>
            <w:tcW w:w="37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1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27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22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07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D33C0E" w:rsidRPr="004753FB" w:rsidTr="00D33C0E">
        <w:tc>
          <w:tcPr>
            <w:tcW w:w="3793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33C0E" w:rsidRPr="004753FB" w:rsidTr="00D33C0E">
        <w:tc>
          <w:tcPr>
            <w:tcW w:w="3793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27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C0E" w:rsidRPr="004753FB" w:rsidTr="00D33C0E">
        <w:tc>
          <w:tcPr>
            <w:tcW w:w="3793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Нет педагогического образования</w:t>
            </w:r>
          </w:p>
        </w:tc>
        <w:tc>
          <w:tcPr>
            <w:tcW w:w="127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A7545A" wp14:editId="675BAB54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3C0E" w:rsidRPr="004753FB" w:rsidRDefault="00D33C0E" w:rsidP="00D33C0E">
      <w:pPr>
        <w:rPr>
          <w:rFonts w:ascii="Times New Roman" w:hAnsi="Times New Roman" w:cs="Times New Roman"/>
          <w:sz w:val="24"/>
          <w:szCs w:val="24"/>
        </w:rPr>
      </w:pPr>
    </w:p>
    <w:p w:rsidR="00D33C0E" w:rsidRDefault="00D33C0E" w:rsidP="00D33C0E">
      <w:pPr>
        <w:rPr>
          <w:rFonts w:ascii="Times New Roman" w:hAnsi="Times New Roman" w:cs="Times New Roman"/>
          <w:sz w:val="24"/>
          <w:szCs w:val="24"/>
        </w:rPr>
      </w:pPr>
    </w:p>
    <w:p w:rsidR="00804C62" w:rsidRPr="004753FB" w:rsidRDefault="00804C62" w:rsidP="00D33C0E">
      <w:pPr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lastRenderedPageBreak/>
        <w:t>Возраст</w:t>
      </w:r>
    </w:p>
    <w:tbl>
      <w:tblPr>
        <w:tblStyle w:val="a8"/>
        <w:tblW w:w="10349" w:type="dxa"/>
        <w:tblInd w:w="-743" w:type="dxa"/>
        <w:tblLook w:val="04A0" w:firstRow="1" w:lastRow="0" w:firstColumn="1" w:lastColumn="0" w:noHBand="0" w:noVBand="1"/>
      </w:tblPr>
      <w:tblGrid>
        <w:gridCol w:w="1802"/>
        <w:gridCol w:w="1743"/>
        <w:gridCol w:w="1701"/>
        <w:gridCol w:w="1559"/>
        <w:gridCol w:w="1701"/>
        <w:gridCol w:w="1843"/>
      </w:tblGrid>
      <w:tr w:rsidR="00D33C0E" w:rsidRPr="004753FB" w:rsidTr="00D33C0E">
        <w:tc>
          <w:tcPr>
            <w:tcW w:w="180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8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D33C0E" w:rsidRPr="004753FB" w:rsidTr="00D33C0E">
        <w:tc>
          <w:tcPr>
            <w:tcW w:w="180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17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C0E" w:rsidRPr="004753FB" w:rsidTr="00D33C0E">
        <w:tc>
          <w:tcPr>
            <w:tcW w:w="180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25-40 лет</w:t>
            </w:r>
          </w:p>
        </w:tc>
        <w:tc>
          <w:tcPr>
            <w:tcW w:w="17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3C0E" w:rsidRPr="004753FB" w:rsidTr="00D33C0E">
        <w:tc>
          <w:tcPr>
            <w:tcW w:w="180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40-55 лет</w:t>
            </w:r>
          </w:p>
        </w:tc>
        <w:tc>
          <w:tcPr>
            <w:tcW w:w="17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3C0E" w:rsidRPr="004753FB" w:rsidTr="00D33C0E">
        <w:tc>
          <w:tcPr>
            <w:tcW w:w="180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55 и выше</w:t>
            </w:r>
          </w:p>
        </w:tc>
        <w:tc>
          <w:tcPr>
            <w:tcW w:w="17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33C0E" w:rsidRPr="004753FB" w:rsidRDefault="00D33C0E" w:rsidP="00D33C0E">
      <w:pPr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C89CEB" wp14:editId="2538B053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Квалификация</w:t>
      </w:r>
    </w:p>
    <w:tbl>
      <w:tblPr>
        <w:tblStyle w:val="a8"/>
        <w:tblW w:w="10575" w:type="dxa"/>
        <w:tblInd w:w="-851" w:type="dxa"/>
        <w:tblLook w:val="04A0" w:firstRow="1" w:lastRow="0" w:firstColumn="1" w:lastColumn="0" w:noHBand="0" w:noVBand="1"/>
      </w:tblPr>
      <w:tblGrid>
        <w:gridCol w:w="2597"/>
        <w:gridCol w:w="1481"/>
        <w:gridCol w:w="1559"/>
        <w:gridCol w:w="1559"/>
        <w:gridCol w:w="1560"/>
        <w:gridCol w:w="1819"/>
      </w:tblGrid>
      <w:tr w:rsidR="00D33C0E" w:rsidRPr="004753FB" w:rsidTr="00D33C0E">
        <w:tc>
          <w:tcPr>
            <w:tcW w:w="259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Категория/разряд</w:t>
            </w:r>
          </w:p>
        </w:tc>
        <w:tc>
          <w:tcPr>
            <w:tcW w:w="148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6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81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D33C0E" w:rsidRPr="004753FB" w:rsidTr="00D33C0E">
        <w:tc>
          <w:tcPr>
            <w:tcW w:w="2597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8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5/11=16</w:t>
            </w:r>
          </w:p>
        </w:tc>
        <w:tc>
          <w:tcPr>
            <w:tcW w:w="156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9/7=16</w:t>
            </w:r>
          </w:p>
        </w:tc>
        <w:tc>
          <w:tcPr>
            <w:tcW w:w="181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4/11=15</w:t>
            </w:r>
          </w:p>
        </w:tc>
      </w:tr>
      <w:tr w:rsidR="00D33C0E" w:rsidRPr="004753FB" w:rsidTr="00D33C0E">
        <w:tc>
          <w:tcPr>
            <w:tcW w:w="2597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8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4/5=9</w:t>
            </w:r>
          </w:p>
        </w:tc>
        <w:tc>
          <w:tcPr>
            <w:tcW w:w="156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8/4=12</w:t>
            </w:r>
          </w:p>
        </w:tc>
        <w:tc>
          <w:tcPr>
            <w:tcW w:w="181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3/11=14</w:t>
            </w:r>
          </w:p>
        </w:tc>
      </w:tr>
      <w:tr w:rsidR="00D33C0E" w:rsidRPr="004753FB" w:rsidTr="00D33C0E">
        <w:tc>
          <w:tcPr>
            <w:tcW w:w="2597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48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2/11=13</w:t>
            </w:r>
          </w:p>
        </w:tc>
        <w:tc>
          <w:tcPr>
            <w:tcW w:w="156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3/6=9</w:t>
            </w:r>
          </w:p>
        </w:tc>
        <w:tc>
          <w:tcPr>
            <w:tcW w:w="181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2/8=10</w:t>
            </w:r>
          </w:p>
        </w:tc>
      </w:tr>
      <w:tr w:rsidR="00D33C0E" w:rsidRPr="004753FB" w:rsidTr="00D33C0E">
        <w:tc>
          <w:tcPr>
            <w:tcW w:w="2597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8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33C0E" w:rsidRPr="004753FB" w:rsidRDefault="00D33C0E" w:rsidP="00D33C0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D12889" wp14:editId="150CD515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ab/>
      </w: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Звания и награды</w:t>
      </w:r>
    </w:p>
    <w:tbl>
      <w:tblPr>
        <w:tblStyle w:val="a8"/>
        <w:tblW w:w="10882" w:type="dxa"/>
        <w:tblInd w:w="-851" w:type="dxa"/>
        <w:tblLook w:val="04A0" w:firstRow="1" w:lastRow="0" w:firstColumn="1" w:lastColumn="0" w:noHBand="0" w:noVBand="1"/>
      </w:tblPr>
      <w:tblGrid>
        <w:gridCol w:w="3142"/>
        <w:gridCol w:w="1494"/>
        <w:gridCol w:w="1675"/>
        <w:gridCol w:w="1471"/>
        <w:gridCol w:w="1541"/>
        <w:gridCol w:w="1559"/>
      </w:tblGrid>
      <w:tr w:rsidR="00D33C0E" w:rsidRPr="004753FB" w:rsidTr="00D33C0E">
        <w:tc>
          <w:tcPr>
            <w:tcW w:w="314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675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471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41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D33C0E" w:rsidRPr="004753FB" w:rsidTr="00D33C0E">
        <w:tc>
          <w:tcPr>
            <w:tcW w:w="314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«Заслуженный учитель РК»</w:t>
            </w:r>
          </w:p>
        </w:tc>
        <w:tc>
          <w:tcPr>
            <w:tcW w:w="14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0E" w:rsidRPr="004753FB" w:rsidTr="00D33C0E">
        <w:tc>
          <w:tcPr>
            <w:tcW w:w="314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 РК»</w:t>
            </w:r>
          </w:p>
        </w:tc>
        <w:tc>
          <w:tcPr>
            <w:tcW w:w="14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0E" w:rsidRPr="004753FB" w:rsidTr="00D33C0E">
        <w:tc>
          <w:tcPr>
            <w:tcW w:w="314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образования РК»</w:t>
            </w:r>
          </w:p>
        </w:tc>
        <w:tc>
          <w:tcPr>
            <w:tcW w:w="14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314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Почетная грамота МОН РК</w:t>
            </w:r>
          </w:p>
        </w:tc>
        <w:tc>
          <w:tcPr>
            <w:tcW w:w="14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0E" w:rsidRPr="004753FB" w:rsidTr="00D33C0E">
        <w:tc>
          <w:tcPr>
            <w:tcW w:w="3142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Другие награды </w:t>
            </w:r>
          </w:p>
        </w:tc>
        <w:tc>
          <w:tcPr>
            <w:tcW w:w="14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Стаж работы</w:t>
      </w:r>
    </w:p>
    <w:tbl>
      <w:tblPr>
        <w:tblStyle w:val="a8"/>
        <w:tblW w:w="10514" w:type="dxa"/>
        <w:tblInd w:w="-851" w:type="dxa"/>
        <w:tblLook w:val="04A0" w:firstRow="1" w:lastRow="0" w:firstColumn="1" w:lastColumn="0" w:noHBand="0" w:noVBand="1"/>
      </w:tblPr>
      <w:tblGrid>
        <w:gridCol w:w="1859"/>
        <w:gridCol w:w="1783"/>
        <w:gridCol w:w="1783"/>
        <w:gridCol w:w="1783"/>
        <w:gridCol w:w="1783"/>
        <w:gridCol w:w="1523"/>
      </w:tblGrid>
      <w:tr w:rsidR="00D33C0E" w:rsidRPr="004753FB" w:rsidTr="00D33C0E">
        <w:tc>
          <w:tcPr>
            <w:tcW w:w="1859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5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D33C0E" w:rsidRPr="004753FB" w:rsidTr="00D33C0E">
        <w:tc>
          <w:tcPr>
            <w:tcW w:w="1859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До 2-х лет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C0E" w:rsidRPr="004753FB" w:rsidTr="00D33C0E">
        <w:tc>
          <w:tcPr>
            <w:tcW w:w="1859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От 2 до 5 лет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C0E" w:rsidRPr="004753FB" w:rsidTr="00D33C0E">
        <w:tc>
          <w:tcPr>
            <w:tcW w:w="1859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3C0E" w:rsidRPr="004753FB" w:rsidTr="00D33C0E">
        <w:tc>
          <w:tcPr>
            <w:tcW w:w="1859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От 10 до 20 лет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3C0E" w:rsidRPr="004753FB" w:rsidTr="00D33C0E">
        <w:tc>
          <w:tcPr>
            <w:tcW w:w="1859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D33C0E" w:rsidRPr="004753FB" w:rsidRDefault="00D33C0E" w:rsidP="00D33C0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573AC8" wp14:editId="3576CE51">
            <wp:extent cx="5486400" cy="32004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33C0E" w:rsidRPr="00645340" w:rsidRDefault="00D33C0E" w:rsidP="00D33C0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45340">
        <w:rPr>
          <w:rFonts w:ascii="Times New Roman" w:hAnsi="Times New Roman" w:cs="Times New Roman"/>
          <w:sz w:val="24"/>
          <w:szCs w:val="24"/>
        </w:rPr>
        <w:t>В школе работают 4 специалиста высшей квалификационной категории и 11 педагогов-исследователей,3 специалиста  первой квалификационной категории и 11 педагогов-экспертов, 2 специалиста второй квалификационной категории и 8 педагогов-модераторов, 10 педагогов не имеют категории.</w:t>
      </w:r>
      <w:r w:rsidR="00804C62" w:rsidRPr="00645340">
        <w:rPr>
          <w:rFonts w:ascii="Times New Roman" w:hAnsi="Times New Roman" w:cs="Times New Roman"/>
          <w:sz w:val="24"/>
          <w:szCs w:val="24"/>
        </w:rPr>
        <w:t xml:space="preserve"> </w:t>
      </w:r>
      <w:r w:rsidRPr="00645340">
        <w:rPr>
          <w:rFonts w:ascii="Times New Roman" w:hAnsi="Times New Roman" w:cs="Times New Roman"/>
          <w:sz w:val="24"/>
          <w:szCs w:val="24"/>
        </w:rPr>
        <w:t>В школе работают 60%  учителей с высшей и первой категорией, педагогов-иссле</w:t>
      </w:r>
      <w:r w:rsidR="00645340" w:rsidRPr="00645340">
        <w:rPr>
          <w:rFonts w:ascii="Times New Roman" w:hAnsi="Times New Roman" w:cs="Times New Roman"/>
          <w:sz w:val="24"/>
          <w:szCs w:val="24"/>
        </w:rPr>
        <w:t>дователей и педагогов-экспертов</w:t>
      </w:r>
      <w:r w:rsidRPr="006453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C0E" w:rsidRPr="004753FB" w:rsidRDefault="00D33C0E" w:rsidP="00D33C0E">
      <w:pPr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753FB">
        <w:rPr>
          <w:rFonts w:ascii="Times New Roman" w:hAnsi="Times New Roman" w:cs="Times New Roman"/>
          <w:b/>
          <w:sz w:val="24"/>
          <w:szCs w:val="24"/>
        </w:rPr>
        <w:t>. АНАЛИЗ ОБРАЗОВАТЕЛЬНОЙ СРЕДЫ</w:t>
      </w:r>
    </w:p>
    <w:p w:rsidR="00D33C0E" w:rsidRPr="004753FB" w:rsidRDefault="00D33C0E" w:rsidP="00D33C0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4.1. Анализ организационных условий образовательной среды.</w:t>
      </w:r>
    </w:p>
    <w:p w:rsidR="00D33C0E" w:rsidRPr="004753FB" w:rsidRDefault="00D33C0E" w:rsidP="00D33C0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В 1 – </w:t>
      </w:r>
      <w:r w:rsidRPr="004753FB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4753FB">
        <w:rPr>
          <w:rFonts w:ascii="Times New Roman" w:hAnsi="Times New Roman" w:cs="Times New Roman"/>
          <w:sz w:val="24"/>
          <w:szCs w:val="24"/>
        </w:rPr>
        <w:t xml:space="preserve"> классах обучение осуществлялось по 5-ти дневной учебной неделе. Для учащихся 1-ых 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 xml:space="preserve">   в сентябре-декабре использовался ступенчатый режим. </w:t>
      </w:r>
    </w:p>
    <w:p w:rsidR="00D33C0E" w:rsidRPr="004753FB" w:rsidRDefault="00D33C0E" w:rsidP="00D33C0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Педагогический коллектив работал в целях улучшения условий образовательной среды в следующих направлениях:</w:t>
      </w:r>
    </w:p>
    <w:p w:rsidR="00D33C0E" w:rsidRPr="004753FB" w:rsidRDefault="00D33C0E" w:rsidP="00776885">
      <w:pPr>
        <w:pStyle w:val="a3"/>
        <w:numPr>
          <w:ilvl w:val="0"/>
          <w:numId w:val="2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Сохранение и улучшение здоровья учащихся. </w:t>
      </w:r>
    </w:p>
    <w:p w:rsidR="00D33C0E" w:rsidRPr="004753FB" w:rsidRDefault="00D33C0E" w:rsidP="00776885">
      <w:pPr>
        <w:pStyle w:val="a3"/>
        <w:numPr>
          <w:ilvl w:val="0"/>
          <w:numId w:val="2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УВП.</w:t>
      </w:r>
    </w:p>
    <w:p w:rsidR="00D33C0E" w:rsidRPr="004753FB" w:rsidRDefault="00D33C0E" w:rsidP="00776885">
      <w:pPr>
        <w:pStyle w:val="a3"/>
        <w:numPr>
          <w:ilvl w:val="0"/>
          <w:numId w:val="2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Совершенствование режима обучения для удовлетворения образовательных потребностей учащихся.</w:t>
      </w:r>
    </w:p>
    <w:p w:rsidR="00D33C0E" w:rsidRPr="004753FB" w:rsidRDefault="00D33C0E" w:rsidP="00776885">
      <w:pPr>
        <w:pStyle w:val="a3"/>
        <w:numPr>
          <w:ilvl w:val="0"/>
          <w:numId w:val="2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Раскрытие творческого потенциала у учащихся. </w:t>
      </w:r>
    </w:p>
    <w:p w:rsidR="00D33C0E" w:rsidRPr="004753FB" w:rsidRDefault="00D33C0E" w:rsidP="00D33C0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Уровень начального, основного среднего образования представлен общеобразовательными, гимназическими классами, классами с углубленным изучением отдельных предметов. </w:t>
      </w:r>
    </w:p>
    <w:p w:rsidR="00D33C0E" w:rsidRDefault="00D33C0E" w:rsidP="00D33C0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04C62" w:rsidRDefault="00804C62" w:rsidP="00D33C0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04C62" w:rsidRDefault="00804C62" w:rsidP="00D33C0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04C62" w:rsidRPr="004753FB" w:rsidRDefault="00804C62" w:rsidP="00D33C0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2896"/>
        <w:gridCol w:w="2017"/>
        <w:gridCol w:w="1803"/>
        <w:gridCol w:w="1740"/>
        <w:gridCol w:w="2318"/>
      </w:tblGrid>
      <w:tr w:rsidR="00D33C0E" w:rsidRPr="004753FB" w:rsidTr="00D33C0E">
        <w:trPr>
          <w:trHeight w:val="1521"/>
        </w:trPr>
        <w:tc>
          <w:tcPr>
            <w:tcW w:w="289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классы</w:t>
            </w:r>
          </w:p>
        </w:tc>
        <w:tc>
          <w:tcPr>
            <w:tcW w:w="2017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Гимназические классы</w:t>
            </w:r>
          </w:p>
        </w:tc>
        <w:tc>
          <w:tcPr>
            <w:tcW w:w="1803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Классы с углубленным изучением отдельных предметов</w:t>
            </w:r>
          </w:p>
        </w:tc>
        <w:tc>
          <w:tcPr>
            <w:tcW w:w="174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Классы с профильным обучением </w:t>
            </w:r>
          </w:p>
        </w:tc>
        <w:tc>
          <w:tcPr>
            <w:tcW w:w="2318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Классы с </w:t>
            </w:r>
            <w:proofErr w:type="spellStart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полиязычным</w:t>
            </w:r>
            <w:proofErr w:type="spellEnd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изучением предметов </w:t>
            </w:r>
          </w:p>
        </w:tc>
      </w:tr>
      <w:tr w:rsidR="00D33C0E" w:rsidRPr="004753FB" w:rsidTr="00D33C0E">
        <w:trPr>
          <w:trHeight w:val="625"/>
        </w:trPr>
        <w:tc>
          <w:tcPr>
            <w:tcW w:w="2896" w:type="dxa"/>
          </w:tcPr>
          <w:p w:rsidR="00D33C0E" w:rsidRPr="004753FB" w:rsidRDefault="00D33C0E" w:rsidP="00804C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1а, 1б, 1в, 2а, 2б, 2в, 3а, </w:t>
            </w:r>
            <w:r w:rsidR="00804C62">
              <w:rPr>
                <w:rFonts w:ascii="Times New Roman" w:hAnsi="Times New Roman" w:cs="Times New Roman"/>
                <w:sz w:val="24"/>
                <w:szCs w:val="24"/>
              </w:rPr>
              <w:t xml:space="preserve">3б, 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3в,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C6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, 4в, 5б, 5в, 6а, 6б, 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6в,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7а, </w:t>
            </w:r>
            <w:r w:rsidR="00804C62">
              <w:rPr>
                <w:rFonts w:ascii="Times New Roman" w:hAnsi="Times New Roman" w:cs="Times New Roman"/>
                <w:sz w:val="24"/>
                <w:szCs w:val="24"/>
              </w:rPr>
              <w:t xml:space="preserve">7б, 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7в, 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4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8а, 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4C62">
              <w:rPr>
                <w:rFonts w:ascii="Times New Roman" w:hAnsi="Times New Roman" w:cs="Times New Roman"/>
                <w:sz w:val="24"/>
                <w:szCs w:val="24"/>
              </w:rPr>
              <w:t xml:space="preserve"> 8в, 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17" w:type="dxa"/>
          </w:tcPr>
          <w:p w:rsidR="00D33C0E" w:rsidRPr="004753FB" w:rsidRDefault="00804C62" w:rsidP="00804C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33C0E"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33C0E"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33C0E"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33C0E"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803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D33C0E" w:rsidRPr="004753FB" w:rsidRDefault="00804C62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3C0E" w:rsidRPr="004753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10б </w:t>
            </w:r>
            <w:r w:rsidR="00D33C0E"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– ЕМН </w:t>
            </w:r>
          </w:p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8а-биология, 9а - химия</w:t>
            </w:r>
          </w:p>
        </w:tc>
      </w:tr>
    </w:tbl>
    <w:p w:rsidR="00D33C0E" w:rsidRPr="004753FB" w:rsidRDefault="00D33C0E" w:rsidP="00D33C0E">
      <w:pPr>
        <w:pStyle w:val="a3"/>
        <w:ind w:left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3C0E" w:rsidRPr="004753FB" w:rsidRDefault="00D33C0E" w:rsidP="00D33C0E">
      <w:pPr>
        <w:pStyle w:val="a3"/>
        <w:ind w:left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3C0E" w:rsidRPr="004753FB" w:rsidRDefault="00D33C0E" w:rsidP="00D33C0E">
      <w:pPr>
        <w:pStyle w:val="a3"/>
        <w:ind w:left="420" w:hanging="127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Кадровый потенциал учителей, осуществляющих учебно-воспитательный процесс:</w:t>
      </w:r>
    </w:p>
    <w:tbl>
      <w:tblPr>
        <w:tblStyle w:val="a8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276"/>
        <w:gridCol w:w="1276"/>
        <w:gridCol w:w="1134"/>
        <w:gridCol w:w="1276"/>
        <w:gridCol w:w="1559"/>
      </w:tblGrid>
      <w:tr w:rsidR="00D33C0E" w:rsidRPr="004753FB" w:rsidTr="00D33C0E">
        <w:tc>
          <w:tcPr>
            <w:tcW w:w="2552" w:type="dxa"/>
            <w:vMerge w:val="restart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Ступень обучения</w:t>
            </w:r>
          </w:p>
        </w:tc>
        <w:tc>
          <w:tcPr>
            <w:tcW w:w="1701" w:type="dxa"/>
            <w:vMerge w:val="restart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Кол-во учителей</w:t>
            </w:r>
          </w:p>
        </w:tc>
        <w:tc>
          <w:tcPr>
            <w:tcW w:w="4962" w:type="dxa"/>
            <w:gridSpan w:val="4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559" w:type="dxa"/>
            <w:vMerge w:val="restart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Процент соответствия </w:t>
            </w:r>
            <w:proofErr w:type="spellStart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</w:t>
            </w:r>
          </w:p>
        </w:tc>
      </w:tr>
      <w:tr w:rsidR="00D33C0E" w:rsidRPr="004753FB" w:rsidTr="00D33C0E">
        <w:tc>
          <w:tcPr>
            <w:tcW w:w="2552" w:type="dxa"/>
            <w:vMerge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/исследователь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/эксперт</w:t>
            </w:r>
          </w:p>
        </w:tc>
        <w:tc>
          <w:tcPr>
            <w:tcW w:w="113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/модератор</w:t>
            </w: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  <w:vMerge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0E" w:rsidRPr="004753FB" w:rsidTr="00D33C0E">
        <w:tc>
          <w:tcPr>
            <w:tcW w:w="2552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2/3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0/1</w:t>
            </w:r>
          </w:p>
        </w:tc>
        <w:tc>
          <w:tcPr>
            <w:tcW w:w="113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2/2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</w:tr>
      <w:tr w:rsidR="00D33C0E" w:rsidRPr="004753FB" w:rsidTr="00D33C0E">
        <w:tc>
          <w:tcPr>
            <w:tcW w:w="2552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113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D33C0E" w:rsidRPr="004753FB" w:rsidTr="00D33C0E">
        <w:tc>
          <w:tcPr>
            <w:tcW w:w="2552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13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33C0E" w:rsidRPr="004753FB" w:rsidTr="00D33C0E">
        <w:tc>
          <w:tcPr>
            <w:tcW w:w="2552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113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</w:tbl>
    <w:p w:rsidR="00D33C0E" w:rsidRPr="004753FB" w:rsidRDefault="00D33C0E" w:rsidP="00D33C0E">
      <w:pPr>
        <w:pStyle w:val="a3"/>
        <w:ind w:left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3C0E" w:rsidRPr="004753FB" w:rsidRDefault="00D33C0E" w:rsidP="00D33C0E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Мониторинг комплектования ориентированных классов:</w:t>
      </w: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2804"/>
        <w:gridCol w:w="2040"/>
        <w:gridCol w:w="2354"/>
        <w:gridCol w:w="1760"/>
        <w:gridCol w:w="1816"/>
      </w:tblGrid>
      <w:tr w:rsidR="00D33C0E" w:rsidRPr="004753FB" w:rsidTr="00D33C0E">
        <w:tc>
          <w:tcPr>
            <w:tcW w:w="280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204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Гимназические классы</w:t>
            </w:r>
          </w:p>
        </w:tc>
        <w:tc>
          <w:tcPr>
            <w:tcW w:w="235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Классы с углубленным изучением отдельных предметов</w:t>
            </w:r>
          </w:p>
        </w:tc>
        <w:tc>
          <w:tcPr>
            <w:tcW w:w="176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Классы с профильным обучением </w:t>
            </w:r>
          </w:p>
        </w:tc>
        <w:tc>
          <w:tcPr>
            <w:tcW w:w="181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Классы с изучением предметов на трех языках</w:t>
            </w:r>
          </w:p>
        </w:tc>
      </w:tr>
      <w:tr w:rsidR="00D33C0E" w:rsidRPr="004753FB" w:rsidTr="00D33C0E">
        <w:tc>
          <w:tcPr>
            <w:tcW w:w="280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04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5/107</w:t>
            </w:r>
          </w:p>
        </w:tc>
        <w:tc>
          <w:tcPr>
            <w:tcW w:w="235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5/86</w:t>
            </w:r>
          </w:p>
        </w:tc>
        <w:tc>
          <w:tcPr>
            <w:tcW w:w="176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81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3/51</w:t>
            </w:r>
          </w:p>
        </w:tc>
      </w:tr>
      <w:tr w:rsidR="00D33C0E" w:rsidRPr="004753FB" w:rsidTr="00D33C0E">
        <w:tc>
          <w:tcPr>
            <w:tcW w:w="280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4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5/102</w:t>
            </w:r>
          </w:p>
        </w:tc>
        <w:tc>
          <w:tcPr>
            <w:tcW w:w="235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5/91</w:t>
            </w:r>
          </w:p>
        </w:tc>
        <w:tc>
          <w:tcPr>
            <w:tcW w:w="176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81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2/45</w:t>
            </w:r>
          </w:p>
        </w:tc>
      </w:tr>
      <w:tr w:rsidR="00D33C0E" w:rsidRPr="004753FB" w:rsidTr="00D33C0E">
        <w:tc>
          <w:tcPr>
            <w:tcW w:w="280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4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5/106</w:t>
            </w:r>
          </w:p>
        </w:tc>
        <w:tc>
          <w:tcPr>
            <w:tcW w:w="235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5/87</w:t>
            </w:r>
          </w:p>
        </w:tc>
        <w:tc>
          <w:tcPr>
            <w:tcW w:w="176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81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2/34</w:t>
            </w:r>
          </w:p>
        </w:tc>
      </w:tr>
      <w:tr w:rsidR="00D33C0E" w:rsidRPr="004753FB" w:rsidTr="00D33C0E">
        <w:tc>
          <w:tcPr>
            <w:tcW w:w="280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04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6/132</w:t>
            </w:r>
          </w:p>
        </w:tc>
        <w:tc>
          <w:tcPr>
            <w:tcW w:w="235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7/143</w:t>
            </w:r>
          </w:p>
        </w:tc>
        <w:tc>
          <w:tcPr>
            <w:tcW w:w="176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181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3/49</w:t>
            </w:r>
          </w:p>
        </w:tc>
      </w:tr>
      <w:tr w:rsidR="00D33C0E" w:rsidRPr="004753FB" w:rsidTr="00D33C0E">
        <w:tc>
          <w:tcPr>
            <w:tcW w:w="280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04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4/88</w:t>
            </w:r>
          </w:p>
        </w:tc>
        <w:tc>
          <w:tcPr>
            <w:tcW w:w="2354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760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816" w:type="dxa"/>
          </w:tcPr>
          <w:p w:rsidR="00D33C0E" w:rsidRPr="004753FB" w:rsidRDefault="00D33C0E" w:rsidP="00D33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2/47</w:t>
            </w:r>
          </w:p>
        </w:tc>
      </w:tr>
    </w:tbl>
    <w:p w:rsidR="00D33C0E" w:rsidRPr="004753FB" w:rsidRDefault="00D33C0E" w:rsidP="00D33C0E">
      <w:pPr>
        <w:pStyle w:val="a3"/>
        <w:ind w:left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3C0E" w:rsidRPr="004753FB" w:rsidRDefault="00D33C0E" w:rsidP="00D33C0E">
      <w:pPr>
        <w:pStyle w:val="a3"/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 w:rsidRPr="004753F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29D5D417" wp14:editId="0B3647F5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3C0E" w:rsidRPr="00804C62" w:rsidRDefault="00D33C0E" w:rsidP="00D33C0E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62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proofErr w:type="gramStart"/>
      <w:r w:rsidR="00804C62" w:rsidRPr="00804C62">
        <w:rPr>
          <w:rFonts w:ascii="Times New Roman" w:hAnsi="Times New Roman" w:cs="Times New Roman"/>
          <w:sz w:val="24"/>
          <w:szCs w:val="24"/>
        </w:rPr>
        <w:t>Н</w:t>
      </w:r>
      <w:r w:rsidRPr="00804C62">
        <w:rPr>
          <w:rFonts w:ascii="Times New Roman" w:hAnsi="Times New Roman" w:cs="Times New Roman"/>
          <w:sz w:val="24"/>
          <w:szCs w:val="24"/>
        </w:rPr>
        <w:t xml:space="preserve">аблюдается понижение численности учащихся в ориентированных классах: гимназический 7а класс с казахским языком обучения закрыт из-за недостаточного качества знаний (63%), углубленное изучение алгебры в 9а классе с государственным языком обучения прекращено из-за  недостаточного качества знаний (53%), в 7б и 8а гимназических классов не было углубленного изучения предметов из-за выбора рабочих учебных планов с сокращением учебной нагрузки. </w:t>
      </w:r>
      <w:proofErr w:type="gramEnd"/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  <w:sectPr w:rsidR="00D33C0E" w:rsidRPr="004753FB" w:rsidSect="00D33C0E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D33C0E" w:rsidRPr="004753FB" w:rsidRDefault="00D33C0E" w:rsidP="00D33C0E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  <w:lang w:val="en-US"/>
        </w:rPr>
        <w:t>VI.</w:t>
      </w:r>
      <w:r w:rsidRPr="004753FB">
        <w:rPr>
          <w:rFonts w:ascii="Times New Roman" w:hAnsi="Times New Roman" w:cs="Times New Roman"/>
          <w:b/>
          <w:sz w:val="24"/>
          <w:szCs w:val="24"/>
        </w:rPr>
        <w:tab/>
        <w:t>АТТЕСТАЦИЯ УЧАЩИХСЯ</w:t>
      </w:r>
    </w:p>
    <w:tbl>
      <w:tblPr>
        <w:tblStyle w:val="a8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D33C0E" w:rsidRPr="004753FB" w:rsidTr="00D33C0E">
        <w:trPr>
          <w:jc w:val="center"/>
        </w:trPr>
        <w:tc>
          <w:tcPr>
            <w:tcW w:w="4350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Число учащихся 1-4 классов на конец года</w:t>
            </w:r>
          </w:p>
        </w:tc>
        <w:tc>
          <w:tcPr>
            <w:tcW w:w="4350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Окончили школу на «5» и «4»</w:t>
            </w:r>
          </w:p>
        </w:tc>
        <w:tc>
          <w:tcPr>
            <w:tcW w:w="4350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Окончили школу на «3»</w:t>
            </w:r>
          </w:p>
        </w:tc>
      </w:tr>
      <w:tr w:rsidR="00D33C0E" w:rsidRPr="004753FB" w:rsidTr="00D33C0E">
        <w:trPr>
          <w:jc w:val="center"/>
        </w:trPr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</w:tr>
      <w:tr w:rsidR="00D33C0E" w:rsidRPr="004753FB" w:rsidTr="00D33C0E">
        <w:trPr>
          <w:trHeight w:val="360"/>
          <w:jc w:val="center"/>
        </w:trPr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</w:tbl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924"/>
        <w:gridCol w:w="924"/>
        <w:gridCol w:w="923"/>
        <w:gridCol w:w="870"/>
        <w:gridCol w:w="923"/>
        <w:gridCol w:w="923"/>
        <w:gridCol w:w="923"/>
        <w:gridCol w:w="924"/>
        <w:gridCol w:w="870"/>
        <w:gridCol w:w="924"/>
        <w:gridCol w:w="924"/>
        <w:gridCol w:w="924"/>
        <w:gridCol w:w="924"/>
        <w:gridCol w:w="870"/>
        <w:gridCol w:w="870"/>
      </w:tblGrid>
      <w:tr w:rsidR="00D33C0E" w:rsidRPr="004753FB" w:rsidTr="00D33C0E">
        <w:trPr>
          <w:jc w:val="center"/>
        </w:trPr>
        <w:tc>
          <w:tcPr>
            <w:tcW w:w="4564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Число учащихся 5-8,10 классов на конец года</w:t>
            </w:r>
          </w:p>
        </w:tc>
        <w:tc>
          <w:tcPr>
            <w:tcW w:w="4564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Окончили школу на «4» и «5»</w:t>
            </w:r>
          </w:p>
        </w:tc>
        <w:tc>
          <w:tcPr>
            <w:tcW w:w="4512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Окончили школу на «3»</w:t>
            </w:r>
          </w:p>
        </w:tc>
      </w:tr>
      <w:tr w:rsidR="00D33C0E" w:rsidRPr="004753FB" w:rsidTr="00D33C0E">
        <w:trPr>
          <w:jc w:val="center"/>
        </w:trPr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</w:tr>
      <w:tr w:rsidR="00D33C0E" w:rsidRPr="004753FB" w:rsidTr="00D33C0E">
        <w:trPr>
          <w:trHeight w:val="360"/>
          <w:jc w:val="center"/>
        </w:trPr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</w:tbl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924"/>
        <w:gridCol w:w="924"/>
        <w:gridCol w:w="923"/>
        <w:gridCol w:w="870"/>
        <w:gridCol w:w="923"/>
        <w:gridCol w:w="923"/>
        <w:gridCol w:w="923"/>
        <w:gridCol w:w="924"/>
        <w:gridCol w:w="870"/>
        <w:gridCol w:w="924"/>
        <w:gridCol w:w="924"/>
        <w:gridCol w:w="924"/>
        <w:gridCol w:w="924"/>
        <w:gridCol w:w="870"/>
        <w:gridCol w:w="870"/>
      </w:tblGrid>
      <w:tr w:rsidR="00D33C0E" w:rsidRPr="004753FB" w:rsidTr="00D33C0E">
        <w:trPr>
          <w:jc w:val="center"/>
        </w:trPr>
        <w:tc>
          <w:tcPr>
            <w:tcW w:w="4564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Число учащихся 9 классов на конец года</w:t>
            </w:r>
          </w:p>
        </w:tc>
        <w:tc>
          <w:tcPr>
            <w:tcW w:w="4564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Окончили школу на «4» и «5»</w:t>
            </w:r>
          </w:p>
        </w:tc>
        <w:tc>
          <w:tcPr>
            <w:tcW w:w="4512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Окончили школу на «3»</w:t>
            </w:r>
          </w:p>
        </w:tc>
      </w:tr>
      <w:tr w:rsidR="00D33C0E" w:rsidRPr="004753FB" w:rsidTr="00D33C0E">
        <w:trPr>
          <w:jc w:val="center"/>
        </w:trPr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</w:tr>
      <w:tr w:rsidR="00D33C0E" w:rsidRPr="004753FB" w:rsidTr="00D33C0E">
        <w:trPr>
          <w:trHeight w:val="360"/>
          <w:jc w:val="center"/>
        </w:trPr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2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2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7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798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76"/>
      </w:tblGrid>
      <w:tr w:rsidR="00D33C0E" w:rsidRPr="004753FB" w:rsidTr="00D33C0E">
        <w:trPr>
          <w:jc w:val="center"/>
        </w:trPr>
        <w:tc>
          <w:tcPr>
            <w:tcW w:w="3308" w:type="dxa"/>
            <w:gridSpan w:val="4"/>
            <w:vMerge w:val="restart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Число учащихся 11-х классов на конец года</w:t>
            </w:r>
          </w:p>
        </w:tc>
        <w:tc>
          <w:tcPr>
            <w:tcW w:w="12612" w:type="dxa"/>
            <w:gridSpan w:val="16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них</w:t>
            </w:r>
          </w:p>
        </w:tc>
      </w:tr>
      <w:tr w:rsidR="00D33C0E" w:rsidRPr="004753FB" w:rsidTr="00D33C0E">
        <w:trPr>
          <w:jc w:val="center"/>
        </w:trPr>
        <w:tc>
          <w:tcPr>
            <w:tcW w:w="3308" w:type="dxa"/>
            <w:gridSpan w:val="4"/>
            <w:vMerge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gridSpan w:val="4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Получили аттестаты</w:t>
            </w:r>
          </w:p>
        </w:tc>
        <w:tc>
          <w:tcPr>
            <w:tcW w:w="3304" w:type="dxa"/>
            <w:gridSpan w:val="4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Алтын </w:t>
            </w:r>
            <w:proofErr w:type="spellStart"/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белг</w:t>
            </w:r>
            <w:proofErr w:type="spellEnd"/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304" w:type="dxa"/>
            <w:gridSpan w:val="4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 с отличием</w:t>
            </w:r>
          </w:p>
        </w:tc>
        <w:tc>
          <w:tcPr>
            <w:tcW w:w="2700" w:type="dxa"/>
            <w:gridSpan w:val="4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Окончили школу на «4» и «5»</w:t>
            </w:r>
          </w:p>
        </w:tc>
      </w:tr>
      <w:tr w:rsidR="00D33C0E" w:rsidRPr="004753FB" w:rsidTr="00D33C0E">
        <w:trPr>
          <w:jc w:val="center"/>
        </w:trPr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22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</w:tr>
      <w:tr w:rsidR="00D33C0E" w:rsidRPr="004753FB" w:rsidTr="00D33C0E">
        <w:trPr>
          <w:jc w:val="center"/>
        </w:trPr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576"/>
        <w:gridCol w:w="640"/>
        <w:gridCol w:w="650"/>
        <w:gridCol w:w="650"/>
        <w:gridCol w:w="650"/>
        <w:gridCol w:w="576"/>
        <w:gridCol w:w="635"/>
        <w:gridCol w:w="635"/>
        <w:gridCol w:w="635"/>
        <w:gridCol w:w="635"/>
        <w:gridCol w:w="536"/>
      </w:tblGrid>
      <w:tr w:rsidR="00D33C0E" w:rsidRPr="004753FB" w:rsidTr="00D33C0E">
        <w:trPr>
          <w:trHeight w:val="1288"/>
          <w:jc w:val="center"/>
        </w:trPr>
        <w:tc>
          <w:tcPr>
            <w:tcW w:w="3470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учащихся в школе на конец года</w:t>
            </w:r>
          </w:p>
        </w:tc>
        <w:tc>
          <w:tcPr>
            <w:tcW w:w="3470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Каличество учащихся 1-11 классов, окончивших без «2»</w:t>
            </w:r>
          </w:p>
        </w:tc>
        <w:tc>
          <w:tcPr>
            <w:tcW w:w="3009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успеваемости</w:t>
            </w:r>
          </w:p>
        </w:tc>
        <w:tc>
          <w:tcPr>
            <w:tcW w:w="2978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Каличество учащихся 1-11 классов, окончивших год на «4» и «5»</w:t>
            </w:r>
          </w:p>
        </w:tc>
        <w:tc>
          <w:tcPr>
            <w:tcW w:w="2993" w:type="dxa"/>
            <w:gridSpan w:val="5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качества знаний</w:t>
            </w:r>
          </w:p>
        </w:tc>
      </w:tr>
      <w:tr w:rsidR="00D33C0E" w:rsidRPr="004753FB" w:rsidTr="00D33C0E">
        <w:trPr>
          <w:jc w:val="center"/>
        </w:trPr>
        <w:tc>
          <w:tcPr>
            <w:tcW w:w="694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3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7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2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2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</w:tr>
      <w:tr w:rsidR="00D33C0E" w:rsidRPr="004753FB" w:rsidTr="00D33C0E">
        <w:trPr>
          <w:jc w:val="center"/>
        </w:trPr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487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510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562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557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586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487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510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562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498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586</w:t>
            </w:r>
          </w:p>
        </w:tc>
        <w:tc>
          <w:tcPr>
            <w:tcW w:w="694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36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678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237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260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306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289</w:t>
            </w:r>
          </w:p>
        </w:tc>
        <w:tc>
          <w:tcPr>
            <w:tcW w:w="22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272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693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22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</w:tr>
    </w:tbl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53FB">
        <w:rPr>
          <w:rFonts w:ascii="Times New Roman" w:hAnsi="Times New Roman" w:cs="Times New Roman"/>
          <w:b/>
          <w:sz w:val="24"/>
          <w:szCs w:val="24"/>
          <w:lang w:val="kk-KZ"/>
        </w:rPr>
        <w:t>Качество знании учащихся за последние пять лет:</w:t>
      </w:r>
    </w:p>
    <w:tbl>
      <w:tblPr>
        <w:tblStyle w:val="a8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3C0E" w:rsidRPr="004753FB" w:rsidTr="00D33C0E">
        <w:trPr>
          <w:jc w:val="center"/>
        </w:trPr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годы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Успеваемость %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Качество знаний %</w:t>
            </w:r>
          </w:p>
        </w:tc>
      </w:tr>
      <w:tr w:rsidR="00D33C0E" w:rsidRPr="004753FB" w:rsidTr="00D33C0E">
        <w:trPr>
          <w:jc w:val="center"/>
        </w:trPr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45%</w:t>
            </w:r>
          </w:p>
        </w:tc>
      </w:tr>
      <w:tr w:rsidR="00D33C0E" w:rsidRPr="004753FB" w:rsidTr="00D33C0E">
        <w:trPr>
          <w:jc w:val="center"/>
        </w:trPr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2018-2019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51%</w:t>
            </w:r>
          </w:p>
        </w:tc>
      </w:tr>
      <w:tr w:rsidR="00D33C0E" w:rsidRPr="004753FB" w:rsidTr="00D33C0E">
        <w:trPr>
          <w:jc w:val="center"/>
        </w:trPr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</w:tr>
      <w:tr w:rsidR="00D33C0E" w:rsidRPr="004753FB" w:rsidTr="00D33C0E">
        <w:trPr>
          <w:jc w:val="center"/>
        </w:trPr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</w:tr>
      <w:tr w:rsidR="00D33C0E" w:rsidRPr="004753FB" w:rsidTr="00D33C0E">
        <w:trPr>
          <w:jc w:val="center"/>
        </w:trPr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3190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191" w:type="dxa"/>
          </w:tcPr>
          <w:p w:rsidR="00D33C0E" w:rsidRPr="004753FB" w:rsidRDefault="00D33C0E" w:rsidP="00D33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53%</w:t>
            </w:r>
          </w:p>
        </w:tc>
      </w:tr>
    </w:tbl>
    <w:p w:rsidR="00D33C0E" w:rsidRPr="004753FB" w:rsidRDefault="00D33C0E" w:rsidP="00D33C0E">
      <w:pPr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753F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732E10" wp14:editId="29BAEE29">
            <wp:extent cx="680085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53FB">
        <w:rPr>
          <w:rFonts w:ascii="Times New Roman" w:hAnsi="Times New Roman" w:cs="Times New Roman"/>
          <w:b/>
          <w:sz w:val="24"/>
          <w:szCs w:val="24"/>
          <w:lang w:val="kk-KZ"/>
        </w:rPr>
        <w:t>Уровень качества знаний и успеваемости за 5 лет</w:t>
      </w:r>
    </w:p>
    <w:tbl>
      <w:tblPr>
        <w:tblStyle w:val="a8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1526"/>
        <w:gridCol w:w="1630"/>
        <w:gridCol w:w="1464"/>
        <w:gridCol w:w="1367"/>
        <w:gridCol w:w="1630"/>
        <w:gridCol w:w="1464"/>
        <w:gridCol w:w="1368"/>
      </w:tblGrid>
      <w:tr w:rsidR="00D33C0E" w:rsidRPr="004753FB" w:rsidTr="00D33C0E">
        <w:trPr>
          <w:jc w:val="center"/>
        </w:trPr>
        <w:tc>
          <w:tcPr>
            <w:tcW w:w="1526" w:type="dxa"/>
            <w:vMerge w:val="restart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4461" w:type="dxa"/>
            <w:gridSpan w:val="3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качества знаний</w:t>
            </w:r>
          </w:p>
        </w:tc>
        <w:tc>
          <w:tcPr>
            <w:tcW w:w="4462" w:type="dxa"/>
            <w:gridSpan w:val="3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успеваемости</w:t>
            </w:r>
          </w:p>
        </w:tc>
      </w:tr>
      <w:tr w:rsidR="00D33C0E" w:rsidRPr="004753FB" w:rsidTr="00D33C0E">
        <w:trPr>
          <w:jc w:val="center"/>
        </w:trPr>
        <w:tc>
          <w:tcPr>
            <w:tcW w:w="1526" w:type="dxa"/>
            <w:vMerge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Начальная школа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 и средняя школа</w:t>
            </w:r>
          </w:p>
        </w:tc>
        <w:tc>
          <w:tcPr>
            <w:tcW w:w="13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по школе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Начальная школа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 и средняя школа</w:t>
            </w:r>
          </w:p>
        </w:tc>
        <w:tc>
          <w:tcPr>
            <w:tcW w:w="136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по школе</w:t>
            </w:r>
          </w:p>
        </w:tc>
      </w:tr>
      <w:tr w:rsidR="00D33C0E" w:rsidRPr="004753FB" w:rsidTr="00D33C0E">
        <w:trPr>
          <w:jc w:val="center"/>
        </w:trPr>
        <w:tc>
          <w:tcPr>
            <w:tcW w:w="152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2017-18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3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49%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36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33C0E" w:rsidRPr="004753FB" w:rsidTr="00D33C0E">
        <w:trPr>
          <w:jc w:val="center"/>
        </w:trPr>
        <w:tc>
          <w:tcPr>
            <w:tcW w:w="152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2018-19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45%</w:t>
            </w:r>
          </w:p>
        </w:tc>
        <w:tc>
          <w:tcPr>
            <w:tcW w:w="13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51%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36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33C0E" w:rsidRPr="004753FB" w:rsidTr="00D33C0E">
        <w:trPr>
          <w:jc w:val="center"/>
        </w:trPr>
        <w:tc>
          <w:tcPr>
            <w:tcW w:w="152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46%</w:t>
            </w:r>
          </w:p>
        </w:tc>
        <w:tc>
          <w:tcPr>
            <w:tcW w:w="13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36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33C0E" w:rsidRPr="004753FB" w:rsidTr="00D33C0E">
        <w:trPr>
          <w:jc w:val="center"/>
        </w:trPr>
        <w:tc>
          <w:tcPr>
            <w:tcW w:w="152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2020-21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  <w:tc>
          <w:tcPr>
            <w:tcW w:w="13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36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33C0E" w:rsidRPr="004753FB" w:rsidTr="00D33C0E">
        <w:trPr>
          <w:jc w:val="center"/>
        </w:trPr>
        <w:tc>
          <w:tcPr>
            <w:tcW w:w="152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2021-22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42%</w:t>
            </w:r>
          </w:p>
        </w:tc>
        <w:tc>
          <w:tcPr>
            <w:tcW w:w="13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53%</w:t>
            </w:r>
          </w:p>
        </w:tc>
        <w:tc>
          <w:tcPr>
            <w:tcW w:w="163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464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36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04C62" w:rsidRDefault="00804C62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53F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Уровень качества знаний и успеваемости по параллелям и ступеням обучения за три года</w:t>
      </w:r>
    </w:p>
    <w:tbl>
      <w:tblPr>
        <w:tblStyle w:val="a8"/>
        <w:tblW w:w="0" w:type="auto"/>
        <w:jc w:val="center"/>
        <w:tblInd w:w="-851" w:type="dxa"/>
        <w:tblLayout w:type="fixed"/>
        <w:tblLook w:val="04A0" w:firstRow="1" w:lastRow="0" w:firstColumn="1" w:lastColumn="0" w:noHBand="0" w:noVBand="1"/>
      </w:tblPr>
      <w:tblGrid>
        <w:gridCol w:w="1123"/>
        <w:gridCol w:w="1223"/>
        <w:gridCol w:w="1276"/>
        <w:gridCol w:w="1165"/>
        <w:gridCol w:w="1102"/>
        <w:gridCol w:w="1166"/>
        <w:gridCol w:w="1101"/>
        <w:gridCol w:w="1167"/>
        <w:gridCol w:w="1099"/>
        <w:gridCol w:w="1078"/>
        <w:gridCol w:w="1120"/>
      </w:tblGrid>
      <w:tr w:rsidR="00D33C0E" w:rsidRPr="004753FB" w:rsidTr="00D33C0E">
        <w:trPr>
          <w:jc w:val="center"/>
        </w:trPr>
        <w:tc>
          <w:tcPr>
            <w:tcW w:w="1123" w:type="dxa"/>
            <w:vMerge w:val="restart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2499" w:type="dxa"/>
            <w:gridSpan w:val="2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2017-18</w:t>
            </w:r>
          </w:p>
        </w:tc>
        <w:tc>
          <w:tcPr>
            <w:tcW w:w="2267" w:type="dxa"/>
            <w:gridSpan w:val="2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2018-19</w:t>
            </w:r>
          </w:p>
        </w:tc>
        <w:tc>
          <w:tcPr>
            <w:tcW w:w="2267" w:type="dxa"/>
            <w:gridSpan w:val="2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2019-20</w:t>
            </w:r>
          </w:p>
        </w:tc>
        <w:tc>
          <w:tcPr>
            <w:tcW w:w="2266" w:type="dxa"/>
            <w:gridSpan w:val="2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2020-21</w:t>
            </w:r>
          </w:p>
        </w:tc>
        <w:tc>
          <w:tcPr>
            <w:tcW w:w="2198" w:type="dxa"/>
            <w:gridSpan w:val="2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2021-22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  <w:vMerge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Успев.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успев.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Успев.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успев.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Успев.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успев.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Успев.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успев.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Успев.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успев.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10-11-е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84%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88%</w:t>
            </w:r>
          </w:p>
        </w:tc>
      </w:tr>
      <w:tr w:rsidR="00D33C0E" w:rsidRPr="004753FB" w:rsidTr="00D33C0E">
        <w:trPr>
          <w:jc w:val="center"/>
        </w:trPr>
        <w:tc>
          <w:tcPr>
            <w:tcW w:w="11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 школе</w:t>
            </w:r>
          </w:p>
        </w:tc>
        <w:tc>
          <w:tcPr>
            <w:tcW w:w="1223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7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49%</w:t>
            </w:r>
          </w:p>
        </w:tc>
        <w:tc>
          <w:tcPr>
            <w:tcW w:w="1165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2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51%</w:t>
            </w:r>
          </w:p>
        </w:tc>
        <w:tc>
          <w:tcPr>
            <w:tcW w:w="1166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01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54%</w:t>
            </w:r>
          </w:p>
        </w:tc>
        <w:tc>
          <w:tcPr>
            <w:tcW w:w="1167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099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58%</w:t>
            </w:r>
          </w:p>
        </w:tc>
        <w:tc>
          <w:tcPr>
            <w:tcW w:w="1078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  <w:tc>
          <w:tcPr>
            <w:tcW w:w="1120" w:type="dxa"/>
          </w:tcPr>
          <w:p w:rsidR="00D33C0E" w:rsidRPr="004753FB" w:rsidRDefault="00D33C0E" w:rsidP="00D33C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53%</w:t>
            </w:r>
          </w:p>
        </w:tc>
      </w:tr>
    </w:tbl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53F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34F6647" wp14:editId="18135AEE">
            <wp:extent cx="931545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53F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9942B97" wp14:editId="04590325">
            <wp:extent cx="74676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33C0E" w:rsidRPr="004753FB" w:rsidRDefault="00D33C0E" w:rsidP="00D33C0E">
      <w:pPr>
        <w:tabs>
          <w:tab w:val="left" w:pos="0"/>
        </w:tabs>
        <w:ind w:left="-851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33C0E" w:rsidRPr="004753FB" w:rsidRDefault="00D33C0E" w:rsidP="00D33C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3C0E" w:rsidRPr="004753FB" w:rsidRDefault="00D33C0E" w:rsidP="00D33C0E">
      <w:pPr>
        <w:tabs>
          <w:tab w:val="left" w:pos="86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753F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33C0E" w:rsidRPr="004753FB" w:rsidRDefault="00D33C0E" w:rsidP="00D33C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3C0E" w:rsidRPr="004753FB" w:rsidRDefault="00D33C0E" w:rsidP="00D33C0E">
      <w:pPr>
        <w:rPr>
          <w:rFonts w:ascii="Times New Roman" w:hAnsi="Times New Roman" w:cs="Times New Roman"/>
          <w:sz w:val="24"/>
          <w:szCs w:val="24"/>
          <w:lang w:val="kk-KZ"/>
        </w:rPr>
        <w:sectPr w:rsidR="00D33C0E" w:rsidRPr="004753FB" w:rsidSect="00D33C0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9C4A71" w:rsidRPr="004753FB" w:rsidRDefault="009C4A71" w:rsidP="00475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lastRenderedPageBreak/>
        <w:t>III. Миссия, цели и задачи школы</w:t>
      </w:r>
    </w:p>
    <w:p w:rsidR="009C4A71" w:rsidRPr="004753FB" w:rsidRDefault="009C4A71" w:rsidP="00475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 xml:space="preserve">      Миссия школы </w:t>
      </w:r>
    </w:p>
    <w:p w:rsidR="009C4A71" w:rsidRPr="004753FB" w:rsidRDefault="009C4A71" w:rsidP="004753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28E">
        <w:rPr>
          <w:rFonts w:ascii="Times New Roman" w:hAnsi="Times New Roman" w:cs="Times New Roman"/>
          <w:sz w:val="24"/>
          <w:szCs w:val="24"/>
        </w:rPr>
        <w:t>С</w:t>
      </w:r>
      <w:r w:rsidRPr="004753FB">
        <w:rPr>
          <w:rFonts w:ascii="Times New Roman" w:hAnsi="Times New Roman" w:cs="Times New Roman"/>
          <w:sz w:val="24"/>
          <w:szCs w:val="24"/>
        </w:rPr>
        <w:t>пособствовать развитию интеллектуального потенциала Казахстана через разработку и внедрение модели инновационной системы школьного образования, сочетающей в себе лучшие казахстанские традиции, международный опыт и практики. Предоставление знаний и развитие навыков, способствующих формированию образованного, высоконравственного, критически мыслящего, физически и духовно развитого гражданина, стремящегося к саморазвитию и творчеству.</w:t>
      </w:r>
    </w:p>
    <w:p w:rsidR="009C4A71" w:rsidRPr="004753FB" w:rsidRDefault="009C4A71" w:rsidP="00701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br/>
        <w:t>      Цель школы</w:t>
      </w:r>
    </w:p>
    <w:p w:rsidR="009C4A71" w:rsidRPr="004753FB" w:rsidRDefault="009C4A71" w:rsidP="007018B4">
      <w:pPr>
        <w:spacing w:after="0" w:line="240" w:lineRule="auto"/>
        <w:ind w:right="-3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создать модель обучения школьников в соответствии с их способностями, индивидуальными склонностями и потребностями, учитывающую существенную дифференциацию содержания обучения и гибкими возможностями построения индивидуальных образовательных программ.</w:t>
      </w:r>
    </w:p>
    <w:p w:rsidR="009C4A71" w:rsidRPr="004753FB" w:rsidRDefault="009C4A71" w:rsidP="00475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br/>
        <w:t>      Задачи школы</w:t>
      </w:r>
    </w:p>
    <w:p w:rsidR="009C4A71" w:rsidRPr="004753FB" w:rsidRDefault="009C4A71" w:rsidP="004753FB">
      <w:pPr>
        <w:numPr>
          <w:ilvl w:val="0"/>
          <w:numId w:val="2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разработать учебно-методическое обеспечение углубленного обучения,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 учащихся в рамках реализации профильного обучения; </w:t>
      </w:r>
    </w:p>
    <w:p w:rsidR="009C4A71" w:rsidRPr="004753FB" w:rsidRDefault="009C4A71" w:rsidP="004753FB">
      <w:pPr>
        <w:numPr>
          <w:ilvl w:val="0"/>
          <w:numId w:val="2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организовать системную работу по подготовке учителя к организации индивидуализированного образовательного процесса в профильной школе; </w:t>
      </w:r>
    </w:p>
    <w:p w:rsidR="009C4A71" w:rsidRPr="004753FB" w:rsidRDefault="009C4A71" w:rsidP="004753FB">
      <w:pPr>
        <w:numPr>
          <w:ilvl w:val="0"/>
          <w:numId w:val="2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создать благоприятные условия для организации рационального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учебного процесса; </w:t>
      </w:r>
    </w:p>
    <w:p w:rsidR="009C4A71" w:rsidRPr="004753FB" w:rsidRDefault="009C4A71" w:rsidP="004753FB">
      <w:pPr>
        <w:numPr>
          <w:ilvl w:val="0"/>
          <w:numId w:val="2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создать разветвлённую структуру социальных связей школы, позволяющую расширить возможности социализации учащихся, обеспечить преемственность между общим и профессиональным образованием; </w:t>
      </w:r>
    </w:p>
    <w:p w:rsidR="009C4A71" w:rsidRPr="004753FB" w:rsidRDefault="009C4A71" w:rsidP="004753FB">
      <w:pPr>
        <w:numPr>
          <w:ilvl w:val="0"/>
          <w:numId w:val="22"/>
        </w:numPr>
        <w:spacing w:after="0" w:line="240" w:lineRule="auto"/>
        <w:ind w:left="714" w:right="-3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формировать у учащихся социальную ответственность, опыт осознанного выбора;</w:t>
      </w:r>
    </w:p>
    <w:p w:rsidR="009C4A71" w:rsidRPr="004753FB" w:rsidRDefault="009C4A71" w:rsidP="004753FB">
      <w:pPr>
        <w:numPr>
          <w:ilvl w:val="0"/>
          <w:numId w:val="23"/>
        </w:numPr>
        <w:spacing w:after="0" w:line="240" w:lineRule="auto"/>
        <w:ind w:left="714" w:right="-3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обеспечить развитие материально-технической базы;</w:t>
      </w:r>
    </w:p>
    <w:p w:rsidR="009C4A71" w:rsidRPr="004753FB" w:rsidRDefault="009C4A71" w:rsidP="004753FB">
      <w:pPr>
        <w:numPr>
          <w:ilvl w:val="0"/>
          <w:numId w:val="23"/>
        </w:numPr>
        <w:spacing w:after="0" w:line="240" w:lineRule="auto"/>
        <w:ind w:left="714" w:right="-3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обеспечить учащимся и преподавателям доступ к высококачественным локальным и сетевым информационным и другим ресурсам за счет создания единого информационного пространства образовательного учреждения; </w:t>
      </w:r>
    </w:p>
    <w:p w:rsidR="009C4A71" w:rsidRPr="004753FB" w:rsidRDefault="009C4A71" w:rsidP="004753FB">
      <w:pPr>
        <w:numPr>
          <w:ilvl w:val="0"/>
          <w:numId w:val="23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разработать механизмы дополнительного стимулирования педагогических работников. </w:t>
      </w:r>
    </w:p>
    <w:p w:rsidR="009C4A71" w:rsidRPr="004753FB" w:rsidRDefault="009C4A71" w:rsidP="004753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3C0E" w:rsidRPr="004753FB" w:rsidRDefault="00C418FF" w:rsidP="00475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IV. Приоритетные направления развития школы</w:t>
      </w:r>
    </w:p>
    <w:p w:rsidR="004753FB" w:rsidRP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 xml:space="preserve">Создание системы </w:t>
      </w:r>
      <w:proofErr w:type="spellStart"/>
      <w:r w:rsidRPr="004753FB">
        <w:rPr>
          <w:rFonts w:ascii="Times New Roman" w:hAnsi="Times New Roman" w:cs="Times New Roman"/>
          <w:b/>
          <w:sz w:val="24"/>
          <w:szCs w:val="24"/>
        </w:rPr>
        <w:t>предпрофильной</w:t>
      </w:r>
      <w:proofErr w:type="spellEnd"/>
      <w:r w:rsidRPr="004753FB">
        <w:rPr>
          <w:rFonts w:ascii="Times New Roman" w:hAnsi="Times New Roman" w:cs="Times New Roman"/>
          <w:b/>
          <w:sz w:val="24"/>
          <w:szCs w:val="24"/>
        </w:rPr>
        <w:t xml:space="preserve"> подготовки и профильного обучения. </w:t>
      </w:r>
    </w:p>
    <w:p w:rsidR="004753FB" w:rsidRPr="004753FB" w:rsidRDefault="004753FB" w:rsidP="004753FB">
      <w:pPr>
        <w:numPr>
          <w:ilvl w:val="0"/>
          <w:numId w:val="3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Внедрение модели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трехязычного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обучения: изучение профильных предметов на государственном, русском и английском языках с целью обеспечения возможности учащихся изучать научно-технические достижения в современном мире через язык первоисточник;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 целью организации системной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деятельности, разработка и внедрение мониторинга интересов учащихся начальной, основной и средней школы;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Разработка и реализация программ курсов по выбору, факультативов, индивидуальных и групповых занятий, элективных курсов;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Подготовка педагогических кадров к использованию новых образовательных технологий в системе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подготовки;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Изучение и внедрение системы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оценивания учебных достижений учащихся;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lastRenderedPageBreak/>
        <w:t>Организация профильного обучения на старшей ступени;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Разработка программы педагогической диагностики;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Проектирование индивидуальных учебных планов в вариативном компоненте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РУПа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>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Изменения в организации учебного процесса (групповая работа, индивидуальная работа, самостоятельная работа учащихся);</w:t>
      </w:r>
    </w:p>
    <w:p w:rsidR="004753FB" w:rsidRPr="004753FB" w:rsidRDefault="004753FB" w:rsidP="004753FB">
      <w:pPr>
        <w:numPr>
          <w:ilvl w:val="0"/>
          <w:numId w:val="31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Подготовка кадров к работе в профильных классах.</w:t>
      </w:r>
    </w:p>
    <w:p w:rsid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FB" w:rsidRP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Совершенствование системы работы школы по сохранению и укреплению здоровья детей.</w:t>
      </w:r>
    </w:p>
    <w:p w:rsidR="004753FB" w:rsidRPr="004753FB" w:rsidRDefault="004753FB" w:rsidP="004753FB">
      <w:pPr>
        <w:numPr>
          <w:ilvl w:val="0"/>
          <w:numId w:val="33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Координация деятельности медицинской, психолого-педагогической, административной служб школы в бережном отношении к здоровью школьника.</w:t>
      </w:r>
    </w:p>
    <w:p w:rsidR="004753FB" w:rsidRPr="004753FB" w:rsidRDefault="004753FB" w:rsidP="004753FB">
      <w:pPr>
        <w:numPr>
          <w:ilvl w:val="0"/>
          <w:numId w:val="24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Осуществление постоянного мониторинга за состоянием здоровья учащихся. </w:t>
      </w:r>
    </w:p>
    <w:p w:rsidR="004753FB" w:rsidRPr="004753FB" w:rsidRDefault="004753FB" w:rsidP="004753FB">
      <w:pPr>
        <w:numPr>
          <w:ilvl w:val="0"/>
          <w:numId w:val="24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Включение в планы работы методических объединений подготовку учителей по проблеме применения в учебном процессе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технологий. </w:t>
      </w:r>
    </w:p>
    <w:p w:rsidR="004753FB" w:rsidRPr="004753FB" w:rsidRDefault="004753FB" w:rsidP="004753FB">
      <w:pPr>
        <w:numPr>
          <w:ilvl w:val="0"/>
          <w:numId w:val="24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Организация медико-психолого-педагогического сопровождения детей с ослабленным здоровьем. </w:t>
      </w:r>
    </w:p>
    <w:p w:rsidR="004753FB" w:rsidRPr="004753FB" w:rsidRDefault="004753FB" w:rsidP="004753FB">
      <w:pPr>
        <w:numPr>
          <w:ilvl w:val="0"/>
          <w:numId w:val="24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Разработка индивидуальных образовательных программ.</w:t>
      </w:r>
    </w:p>
    <w:p w:rsid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FB" w:rsidRP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Создание условий для повышения уровня профессиональной компетентности педагогического коллектива школы.</w:t>
      </w:r>
    </w:p>
    <w:p w:rsidR="004753FB" w:rsidRPr="004753FB" w:rsidRDefault="004753FB" w:rsidP="004753FB">
      <w:pPr>
        <w:numPr>
          <w:ilvl w:val="0"/>
          <w:numId w:val="2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Разработка перспективного плана повышения квалификации учителей предметников, классных руководителей, воспитателей, администрации школы. </w:t>
      </w:r>
    </w:p>
    <w:p w:rsidR="004753FB" w:rsidRPr="004753FB" w:rsidRDefault="004753FB" w:rsidP="004753FB">
      <w:pPr>
        <w:numPr>
          <w:ilvl w:val="0"/>
          <w:numId w:val="2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Корректировка направлений деятельности научно-методического совета, методических объединений учителей-предметников в соответствии с направлениями развития школы. </w:t>
      </w:r>
    </w:p>
    <w:p w:rsidR="004753FB" w:rsidRPr="004753FB" w:rsidRDefault="004753FB" w:rsidP="004753FB">
      <w:pPr>
        <w:numPr>
          <w:ilvl w:val="0"/>
          <w:numId w:val="2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Обобщение опыта работы школы по изменению содержания и организации учебного процесса в школе. </w:t>
      </w:r>
    </w:p>
    <w:p w:rsidR="004753FB" w:rsidRPr="004753FB" w:rsidRDefault="004753FB" w:rsidP="004753FB">
      <w:pPr>
        <w:numPr>
          <w:ilvl w:val="0"/>
          <w:numId w:val="2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Организация деятельности кружков по изучению 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казахского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 xml:space="preserve"> и английских языков для педагогов.</w:t>
      </w:r>
    </w:p>
    <w:p w:rsidR="004753FB" w:rsidRPr="004753FB" w:rsidRDefault="004753FB" w:rsidP="004753FB">
      <w:pPr>
        <w:numPr>
          <w:ilvl w:val="0"/>
          <w:numId w:val="25"/>
        </w:numPr>
        <w:spacing w:after="0" w:line="240" w:lineRule="auto"/>
        <w:ind w:left="735"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Обеспечить широкое использование новых образовательных технологий, направленных на формирование навыков самообразования, опыта самоорганизации, компетентности в информационн</w:t>
      </w:r>
      <w:proofErr w:type="gramStart"/>
      <w:r w:rsidRPr="004753F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753FB">
        <w:rPr>
          <w:rFonts w:ascii="Times New Roman" w:hAnsi="Times New Roman" w:cs="Times New Roman"/>
          <w:sz w:val="24"/>
          <w:szCs w:val="24"/>
        </w:rPr>
        <w:t xml:space="preserve"> коммуникативной сфере.</w:t>
      </w:r>
    </w:p>
    <w:p w:rsidR="004753FB" w:rsidRPr="004753FB" w:rsidRDefault="004753FB" w:rsidP="004753FB">
      <w:pPr>
        <w:numPr>
          <w:ilvl w:val="0"/>
          <w:numId w:val="26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Разработка банка электронных учебных пособий, учебных программ. </w:t>
      </w:r>
    </w:p>
    <w:p w:rsidR="004753FB" w:rsidRPr="004753FB" w:rsidRDefault="004753FB" w:rsidP="004753FB">
      <w:pPr>
        <w:numPr>
          <w:ilvl w:val="0"/>
          <w:numId w:val="26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Отработка технологий в системе профильного обучения </w:t>
      </w:r>
    </w:p>
    <w:p w:rsidR="004753FB" w:rsidRPr="004753FB" w:rsidRDefault="004753FB" w:rsidP="004753FB">
      <w:pPr>
        <w:numPr>
          <w:ilvl w:val="0"/>
          <w:numId w:val="13"/>
        </w:numPr>
        <w:spacing w:after="0" w:line="240" w:lineRule="auto"/>
        <w:ind w:right="-31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Диалоговые формы работы; </w:t>
      </w:r>
    </w:p>
    <w:p w:rsidR="004753FB" w:rsidRPr="004753FB" w:rsidRDefault="004753FB" w:rsidP="004753FB">
      <w:pPr>
        <w:numPr>
          <w:ilvl w:val="0"/>
          <w:numId w:val="13"/>
        </w:numPr>
        <w:spacing w:after="0" w:line="240" w:lineRule="auto"/>
        <w:ind w:right="-31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Коллективные методы обучения; </w:t>
      </w:r>
    </w:p>
    <w:p w:rsidR="004753FB" w:rsidRPr="004753FB" w:rsidRDefault="004753FB" w:rsidP="004753FB">
      <w:pPr>
        <w:numPr>
          <w:ilvl w:val="0"/>
          <w:numId w:val="13"/>
        </w:numPr>
        <w:spacing w:after="0" w:line="240" w:lineRule="auto"/>
        <w:ind w:right="-31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Учебно-исследовательская деятельность учащихся; </w:t>
      </w:r>
    </w:p>
    <w:p w:rsidR="004753FB" w:rsidRPr="004753FB" w:rsidRDefault="004753FB" w:rsidP="004753FB">
      <w:pPr>
        <w:numPr>
          <w:ilvl w:val="0"/>
          <w:numId w:val="13"/>
        </w:numPr>
        <w:spacing w:after="0" w:line="240" w:lineRule="auto"/>
        <w:ind w:right="-31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Публичная презентация достижений; </w:t>
      </w:r>
    </w:p>
    <w:p w:rsidR="004753FB" w:rsidRDefault="004753FB" w:rsidP="004753FB">
      <w:pPr>
        <w:numPr>
          <w:ilvl w:val="0"/>
          <w:numId w:val="13"/>
        </w:numPr>
        <w:spacing w:after="0" w:line="240" w:lineRule="auto"/>
        <w:ind w:right="-31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Метод проектов </w:t>
      </w:r>
    </w:p>
    <w:p w:rsidR="00F56068" w:rsidRPr="004753FB" w:rsidRDefault="00F56068" w:rsidP="004753FB">
      <w:pPr>
        <w:numPr>
          <w:ilvl w:val="0"/>
          <w:numId w:val="13"/>
        </w:numPr>
        <w:spacing w:after="0" w:line="240" w:lineRule="auto"/>
        <w:ind w:right="-31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Lesson Study</w:t>
      </w:r>
    </w:p>
    <w:p w:rsid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068" w:rsidRDefault="00F56068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340" w:rsidRDefault="00645340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FB" w:rsidRPr="004753FB" w:rsidRDefault="004753FB" w:rsidP="004753FB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Создание условий для использования современных информационных технологий в учебной и </w:t>
      </w:r>
      <w:proofErr w:type="spellStart"/>
      <w:r w:rsidRPr="004753FB">
        <w:rPr>
          <w:rFonts w:ascii="Times New Roman" w:hAnsi="Times New Roman" w:cs="Times New Roman"/>
          <w:b/>
          <w:sz w:val="24"/>
          <w:szCs w:val="24"/>
        </w:rPr>
        <w:t>внеучебной</w:t>
      </w:r>
      <w:proofErr w:type="spellEnd"/>
      <w:r w:rsidRPr="004753FB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4753FB">
        <w:rPr>
          <w:rFonts w:ascii="Times New Roman" w:hAnsi="Times New Roman" w:cs="Times New Roman"/>
          <w:sz w:val="24"/>
          <w:szCs w:val="24"/>
        </w:rPr>
        <w:t>.</w:t>
      </w:r>
    </w:p>
    <w:p w:rsidR="004753FB" w:rsidRPr="004753FB" w:rsidRDefault="004753FB" w:rsidP="004753FB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Пополнение книжного и электронного фондов библиотеки. </w:t>
      </w:r>
    </w:p>
    <w:p w:rsidR="004753FB" w:rsidRDefault="004753FB" w:rsidP="004753FB">
      <w:pPr>
        <w:numPr>
          <w:ilvl w:val="0"/>
          <w:numId w:val="34"/>
        </w:numPr>
        <w:spacing w:after="0" w:line="240" w:lineRule="auto"/>
        <w:ind w:right="-31" w:hanging="153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коучингов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для педагогов с целью освоения информационных технологий.</w:t>
      </w:r>
    </w:p>
    <w:p w:rsidR="00F56068" w:rsidRDefault="00F56068" w:rsidP="004753FB">
      <w:pPr>
        <w:numPr>
          <w:ilvl w:val="0"/>
          <w:numId w:val="34"/>
        </w:numPr>
        <w:spacing w:after="0" w:line="240" w:lineRule="auto"/>
        <w:ind w:right="-31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реализации проекта «Читающая школа»</w:t>
      </w:r>
    </w:p>
    <w:p w:rsidR="00F56068" w:rsidRDefault="00F56068" w:rsidP="00F56068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F56068" w:rsidRPr="004753FB" w:rsidRDefault="00F56068" w:rsidP="00F56068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3FB" w:rsidRP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Создание условий для самостоятельной научно-исследовательской, поисковой, проектной деятельности учащихся школы.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Разработать формы учебной и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деятельности по формированию у учащихся познавательного интереса к самостоятельной проектной, исследовательской деятельности.</w:t>
      </w:r>
    </w:p>
    <w:p w:rsidR="004753FB" w:rsidRPr="004753FB" w:rsidRDefault="004753FB" w:rsidP="004753FB">
      <w:pPr>
        <w:numPr>
          <w:ilvl w:val="0"/>
          <w:numId w:val="27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Совершенствование системы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олимпиад; предметных декад, традиционного смотра - "Дня науки". </w:t>
      </w:r>
    </w:p>
    <w:p w:rsidR="004753FB" w:rsidRPr="004753FB" w:rsidRDefault="004753FB" w:rsidP="004753FB">
      <w:pPr>
        <w:numPr>
          <w:ilvl w:val="0"/>
          <w:numId w:val="27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Ежегодное утверждение тем проектов, исследовательских работ. </w:t>
      </w:r>
    </w:p>
    <w:p w:rsidR="004753FB" w:rsidRPr="004753FB" w:rsidRDefault="004753FB" w:rsidP="004753FB">
      <w:pPr>
        <w:numPr>
          <w:ilvl w:val="0"/>
          <w:numId w:val="27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Разработка положения научно-практической школьной конференции. </w:t>
      </w:r>
    </w:p>
    <w:p w:rsidR="004753FB" w:rsidRPr="004753FB" w:rsidRDefault="004753FB" w:rsidP="004753FB">
      <w:pPr>
        <w:numPr>
          <w:ilvl w:val="0"/>
          <w:numId w:val="27"/>
        </w:numPr>
        <w:spacing w:after="0" w:line="240" w:lineRule="auto"/>
        <w:ind w:left="735"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Презентация лучших работ.</w:t>
      </w:r>
    </w:p>
    <w:p w:rsidR="004753FB" w:rsidRPr="004753FB" w:rsidRDefault="004753FB" w:rsidP="004753FB">
      <w:pPr>
        <w:numPr>
          <w:ilvl w:val="0"/>
          <w:numId w:val="27"/>
        </w:numPr>
        <w:spacing w:after="0" w:line="240" w:lineRule="auto"/>
        <w:ind w:left="735"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Участие в городских конференциях, конкурсах.</w:t>
      </w:r>
    </w:p>
    <w:p w:rsid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 </w:t>
      </w:r>
    </w:p>
    <w:p w:rsidR="004753FB" w:rsidRPr="004753FB" w:rsidRDefault="004753FB" w:rsidP="004753FB">
      <w:pPr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Совершенствование воспитательной работы в школе и системы дополнительного образования. Интеграция основного и дополнительного образования</w:t>
      </w:r>
    </w:p>
    <w:p w:rsidR="004753FB" w:rsidRPr="004753FB" w:rsidRDefault="004753FB" w:rsidP="004753FB">
      <w:pPr>
        <w:numPr>
          <w:ilvl w:val="0"/>
          <w:numId w:val="28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Совершенствование форм ученического самоуправления в школе. </w:t>
      </w:r>
    </w:p>
    <w:p w:rsidR="004753FB" w:rsidRPr="004753FB" w:rsidRDefault="004753FB" w:rsidP="004753FB">
      <w:pPr>
        <w:numPr>
          <w:ilvl w:val="0"/>
          <w:numId w:val="28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Проведение диагностики с целью изучения познавательных, творческих потребностей учащихся, их отношения к социально значимой деятельности. </w:t>
      </w:r>
    </w:p>
    <w:p w:rsidR="004753FB" w:rsidRPr="004753FB" w:rsidRDefault="004753FB" w:rsidP="004753FB">
      <w:pPr>
        <w:numPr>
          <w:ilvl w:val="0"/>
          <w:numId w:val="28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Разработать систему мероприятий, способствующих гражданскому становлению личности.</w:t>
      </w:r>
    </w:p>
    <w:p w:rsidR="004753FB" w:rsidRPr="004753FB" w:rsidRDefault="004753FB" w:rsidP="004753FB">
      <w:pPr>
        <w:numPr>
          <w:ilvl w:val="0"/>
          <w:numId w:val="28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Создание условий для реализации творческого потенциала учащихся с различными интересами, способностями, профессиональными ориентациями.</w:t>
      </w:r>
    </w:p>
    <w:p w:rsidR="004753FB" w:rsidRPr="004753FB" w:rsidRDefault="004753FB" w:rsidP="004753FB">
      <w:pPr>
        <w:numPr>
          <w:ilvl w:val="0"/>
          <w:numId w:val="29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Программное и методическое обеспечение образовательного процесса в системе дополнительного образования. </w:t>
      </w:r>
    </w:p>
    <w:p w:rsidR="004753FB" w:rsidRPr="004753FB" w:rsidRDefault="004753FB" w:rsidP="004753FB">
      <w:pPr>
        <w:numPr>
          <w:ilvl w:val="0"/>
          <w:numId w:val="30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Пропаганда здорового образа жизни, поиск эффективных форм вовлечения детей в занятия спортом.</w:t>
      </w:r>
    </w:p>
    <w:p w:rsidR="004753FB" w:rsidRPr="004753FB" w:rsidRDefault="004753FB" w:rsidP="004753FB">
      <w:pPr>
        <w:numPr>
          <w:ilvl w:val="0"/>
          <w:numId w:val="30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Проведение традиционных праздников для родителей. Презентация спортивных достижений учащихся.</w:t>
      </w:r>
    </w:p>
    <w:p w:rsidR="004753FB" w:rsidRDefault="004753FB" w:rsidP="004753FB">
      <w:pPr>
        <w:rPr>
          <w:rFonts w:ascii="Times New Roman" w:hAnsi="Times New Roman" w:cs="Times New Roman"/>
          <w:b/>
          <w:sz w:val="24"/>
          <w:szCs w:val="24"/>
        </w:rPr>
      </w:pPr>
    </w:p>
    <w:p w:rsidR="004753FB" w:rsidRPr="004753FB" w:rsidRDefault="004753FB" w:rsidP="004753FB">
      <w:pPr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Совершенствование системы управления школой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Совершенствование структуры управления школой и методов ее осуществления с учетом возможностей интерактивных средств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Создание эффективной информационно-коммуникационной системы управления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Организация работы педагогического коллектива школы в режиме развития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Разработка обновленного варианта системы управления с учетом новых структурных компонентов и изменения функциональных связей. 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Уточнение, конкретизация деятельности новых структурных подразделений. 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Планирование работы школы по результатам реализации проектов программы развития.  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lastRenderedPageBreak/>
        <w:t>Разработать систему самооценки результатов и условий деятельности школы, обеспечить открытость и прозрачность деятельности школы, создать пакет методических материалов для управления качеством образования</w:t>
      </w:r>
      <w:r w:rsidRPr="00475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Создание системы мониторинга деятельности педагогов</w:t>
      </w:r>
    </w:p>
    <w:p w:rsidR="004753FB" w:rsidRPr="004753FB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Приобретение программного обеспечения для осуществления мониторинга качества знаний</w:t>
      </w:r>
    </w:p>
    <w:p w:rsidR="004753FB" w:rsidRPr="00F56068" w:rsidRDefault="004753FB" w:rsidP="004753FB">
      <w:pPr>
        <w:numPr>
          <w:ilvl w:val="0"/>
          <w:numId w:val="35"/>
        </w:num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068">
        <w:rPr>
          <w:rFonts w:ascii="Times New Roman" w:hAnsi="Times New Roman" w:cs="Times New Roman"/>
          <w:sz w:val="24"/>
          <w:szCs w:val="24"/>
        </w:rPr>
        <w:t>Широкое использование новых технологий проведения промежуточной и итоговой аттестации учащихся</w:t>
      </w:r>
      <w:r w:rsidR="00F56068" w:rsidRPr="00F56068">
        <w:rPr>
          <w:rFonts w:ascii="Times New Roman" w:hAnsi="Times New Roman" w:cs="Times New Roman"/>
          <w:sz w:val="24"/>
          <w:szCs w:val="24"/>
        </w:rPr>
        <w:t>.</w:t>
      </w:r>
      <w:r w:rsidRPr="00F56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068" w:rsidRDefault="00F56068" w:rsidP="00F56068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F56068" w:rsidRPr="00F56068" w:rsidRDefault="00F56068" w:rsidP="00F56068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FB" w:rsidRPr="004753FB" w:rsidRDefault="004753FB" w:rsidP="004753FB">
      <w:pPr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 xml:space="preserve">Социальное партнерство 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Разработка эффективных форм взаимодействия школы с партнерами.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 Объединение усилий семьи и школы в решении проблем обучения и воспитания детей.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Создание системы скоординированного взаимодействия школы с партнерами, учреждениями образования, здравоохранения, культуры города. 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Заключение договоров о сотрудничестве школы с другими организациями, ВУЗами, колледжами. 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Встречи, беседы специалистов (наркологов, психологов, врачей и т.д.) с учащимися и их родителями.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Проведение совместных с родителями педагогических советов по проблемам: </w:t>
      </w:r>
    </w:p>
    <w:p w:rsidR="004753FB" w:rsidRPr="004753FB" w:rsidRDefault="004753FB" w:rsidP="004753FB">
      <w:pPr>
        <w:numPr>
          <w:ilvl w:val="1"/>
          <w:numId w:val="36"/>
        </w:num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Роль семьи и школы в создании условий по защите прав ребенка; </w:t>
      </w:r>
    </w:p>
    <w:p w:rsidR="004753FB" w:rsidRPr="004753FB" w:rsidRDefault="004753FB" w:rsidP="004753FB">
      <w:pPr>
        <w:numPr>
          <w:ilvl w:val="1"/>
          <w:numId w:val="36"/>
        </w:num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Содружество семьи и школы в воспитании здорового ребенка; </w:t>
      </w:r>
    </w:p>
    <w:p w:rsidR="004753FB" w:rsidRPr="004753FB" w:rsidRDefault="004753FB" w:rsidP="004753FB">
      <w:pPr>
        <w:numPr>
          <w:ilvl w:val="1"/>
          <w:numId w:val="36"/>
        </w:num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Проблемы воспитания современного подростка в семье и школе: пути их преодоления;</w:t>
      </w:r>
    </w:p>
    <w:p w:rsidR="004753FB" w:rsidRPr="004753FB" w:rsidRDefault="004753FB" w:rsidP="004753FB">
      <w:pPr>
        <w:numPr>
          <w:ilvl w:val="1"/>
          <w:numId w:val="36"/>
        </w:num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4753FB">
        <w:rPr>
          <w:rFonts w:ascii="Times New Roman" w:hAnsi="Times New Roman" w:cs="Times New Roman"/>
          <w:sz w:val="24"/>
          <w:szCs w:val="24"/>
        </w:rPr>
        <w:t>аутодеструктивного</w:t>
      </w:r>
      <w:proofErr w:type="spellEnd"/>
      <w:r w:rsidRPr="004753FB">
        <w:rPr>
          <w:rFonts w:ascii="Times New Roman" w:hAnsi="Times New Roman" w:cs="Times New Roman"/>
          <w:sz w:val="24"/>
          <w:szCs w:val="24"/>
        </w:rPr>
        <w:t xml:space="preserve"> поведения учащихся. </w:t>
      </w:r>
    </w:p>
    <w:p w:rsidR="004753FB" w:rsidRDefault="004753FB" w:rsidP="004753FB">
      <w:pPr>
        <w:ind w:right="8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FB" w:rsidRPr="004753FB" w:rsidRDefault="004753FB" w:rsidP="004753FB">
      <w:pPr>
        <w:ind w:right="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FB">
        <w:rPr>
          <w:rFonts w:ascii="Times New Roman" w:hAnsi="Times New Roman" w:cs="Times New Roman"/>
          <w:b/>
          <w:sz w:val="24"/>
          <w:szCs w:val="24"/>
        </w:rPr>
        <w:t>Совершенствование материально-технической базы школы.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Материально-техническое обеспечение школы;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 xml:space="preserve">Создание необходимой материально-технической и учебно-методической базы для обучения: оборудование кабинетов, приобретение УМК; 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Приобретение современного оборудования медицинского кабинета;</w:t>
      </w:r>
    </w:p>
    <w:p w:rsidR="004753FB" w:rsidRPr="004753FB" w:rsidRDefault="004753FB" w:rsidP="004753FB">
      <w:pPr>
        <w:numPr>
          <w:ilvl w:val="0"/>
          <w:numId w:val="36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3FB">
        <w:rPr>
          <w:rFonts w:ascii="Times New Roman" w:hAnsi="Times New Roman" w:cs="Times New Roman"/>
          <w:sz w:val="24"/>
          <w:szCs w:val="24"/>
        </w:rPr>
        <w:t>Оснащение библиотеки, спортивных залов, школьной столовой, кабинетов информатики.</w:t>
      </w:r>
    </w:p>
    <w:p w:rsidR="00CB0104" w:rsidRPr="004753FB" w:rsidRDefault="00CB0104" w:rsidP="00CB0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0104" w:rsidRPr="004753FB" w:rsidSect="007C1D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FC" w:rsidRDefault="009D09FC" w:rsidP="00A52794">
      <w:pPr>
        <w:spacing w:after="0" w:line="240" w:lineRule="auto"/>
      </w:pPr>
      <w:r>
        <w:separator/>
      </w:r>
    </w:p>
  </w:endnote>
  <w:endnote w:type="continuationSeparator" w:id="0">
    <w:p w:rsidR="009D09FC" w:rsidRDefault="009D09FC" w:rsidP="00A5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FC" w:rsidRDefault="009D09FC" w:rsidP="00A52794">
      <w:pPr>
        <w:spacing w:after="0" w:line="240" w:lineRule="auto"/>
      </w:pPr>
      <w:r>
        <w:separator/>
      </w:r>
    </w:p>
  </w:footnote>
  <w:footnote w:type="continuationSeparator" w:id="0">
    <w:p w:rsidR="009D09FC" w:rsidRDefault="009D09FC" w:rsidP="00A52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504"/>
    <w:multiLevelType w:val="multilevel"/>
    <w:tmpl w:val="1E28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1BF7"/>
    <w:multiLevelType w:val="multilevel"/>
    <w:tmpl w:val="1770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919E5"/>
    <w:multiLevelType w:val="hybridMultilevel"/>
    <w:tmpl w:val="35AE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0298"/>
    <w:multiLevelType w:val="hybridMultilevel"/>
    <w:tmpl w:val="741A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81E45"/>
    <w:multiLevelType w:val="hybridMultilevel"/>
    <w:tmpl w:val="40E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914E1"/>
    <w:multiLevelType w:val="hybridMultilevel"/>
    <w:tmpl w:val="4462D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C10F8"/>
    <w:multiLevelType w:val="hybridMultilevel"/>
    <w:tmpl w:val="7B56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33922"/>
    <w:multiLevelType w:val="multilevel"/>
    <w:tmpl w:val="5D94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E060F"/>
    <w:multiLevelType w:val="multilevel"/>
    <w:tmpl w:val="35EE69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A8582F"/>
    <w:multiLevelType w:val="multilevel"/>
    <w:tmpl w:val="937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E1EAF"/>
    <w:multiLevelType w:val="hybridMultilevel"/>
    <w:tmpl w:val="8CF07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2B7987"/>
    <w:multiLevelType w:val="multilevel"/>
    <w:tmpl w:val="4FB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745" w:hanging="945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450896"/>
    <w:multiLevelType w:val="hybridMultilevel"/>
    <w:tmpl w:val="39F0FAC6"/>
    <w:lvl w:ilvl="0" w:tplc="A6CA35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B0A5AF8"/>
    <w:multiLevelType w:val="multilevel"/>
    <w:tmpl w:val="7D04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2E1025"/>
    <w:multiLevelType w:val="hybridMultilevel"/>
    <w:tmpl w:val="3EE2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20F66"/>
    <w:multiLevelType w:val="hybridMultilevel"/>
    <w:tmpl w:val="BACEF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E69F5"/>
    <w:multiLevelType w:val="hybridMultilevel"/>
    <w:tmpl w:val="712E7E30"/>
    <w:lvl w:ilvl="0" w:tplc="A6CA3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B3184"/>
    <w:multiLevelType w:val="multilevel"/>
    <w:tmpl w:val="937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A279BF"/>
    <w:multiLevelType w:val="multilevel"/>
    <w:tmpl w:val="EE1A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5C23A1"/>
    <w:multiLevelType w:val="hybridMultilevel"/>
    <w:tmpl w:val="3832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E094C"/>
    <w:multiLevelType w:val="multilevel"/>
    <w:tmpl w:val="5FA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A75049"/>
    <w:multiLevelType w:val="multilevel"/>
    <w:tmpl w:val="6C5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1E021C"/>
    <w:multiLevelType w:val="hybridMultilevel"/>
    <w:tmpl w:val="1696B6FC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3">
    <w:nsid w:val="57273633"/>
    <w:multiLevelType w:val="multilevel"/>
    <w:tmpl w:val="937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F258A7"/>
    <w:multiLevelType w:val="hybridMultilevel"/>
    <w:tmpl w:val="AA0C4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D43908"/>
    <w:multiLevelType w:val="multilevel"/>
    <w:tmpl w:val="6B9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23800"/>
    <w:multiLevelType w:val="hybridMultilevel"/>
    <w:tmpl w:val="425C578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D6E1373"/>
    <w:multiLevelType w:val="hybridMultilevel"/>
    <w:tmpl w:val="5320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73B6F"/>
    <w:multiLevelType w:val="hybridMultilevel"/>
    <w:tmpl w:val="EE4C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9148E"/>
    <w:multiLevelType w:val="hybridMultilevel"/>
    <w:tmpl w:val="8F0E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30BCA"/>
    <w:multiLevelType w:val="hybridMultilevel"/>
    <w:tmpl w:val="1062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85152"/>
    <w:multiLevelType w:val="multilevel"/>
    <w:tmpl w:val="FD3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220260"/>
    <w:multiLevelType w:val="hybridMultilevel"/>
    <w:tmpl w:val="B6DC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B01A4"/>
    <w:multiLevelType w:val="multilevel"/>
    <w:tmpl w:val="3E1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F04124"/>
    <w:multiLevelType w:val="hybridMultilevel"/>
    <w:tmpl w:val="DD6ADBEE"/>
    <w:lvl w:ilvl="0" w:tplc="6D4A0A8C">
      <w:start w:val="4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6D937C3"/>
    <w:multiLevelType w:val="hybridMultilevel"/>
    <w:tmpl w:val="06A2F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28"/>
  </w:num>
  <w:num w:numId="4">
    <w:abstractNumId w:val="4"/>
  </w:num>
  <w:num w:numId="5">
    <w:abstractNumId w:val="15"/>
  </w:num>
  <w:num w:numId="6">
    <w:abstractNumId w:val="29"/>
  </w:num>
  <w:num w:numId="7">
    <w:abstractNumId w:val="30"/>
  </w:num>
  <w:num w:numId="8">
    <w:abstractNumId w:val="6"/>
  </w:num>
  <w:num w:numId="9">
    <w:abstractNumId w:val="19"/>
  </w:num>
  <w:num w:numId="10">
    <w:abstractNumId w:val="22"/>
  </w:num>
  <w:num w:numId="11">
    <w:abstractNumId w:val="16"/>
  </w:num>
  <w:num w:numId="12">
    <w:abstractNumId w:val="12"/>
  </w:num>
  <w:num w:numId="13">
    <w:abstractNumId w:val="8"/>
  </w:num>
  <w:num w:numId="14">
    <w:abstractNumId w:val="17"/>
  </w:num>
  <w:num w:numId="15">
    <w:abstractNumId w:val="21"/>
  </w:num>
  <w:num w:numId="16">
    <w:abstractNumId w:val="14"/>
  </w:num>
  <w:num w:numId="17">
    <w:abstractNumId w:val="26"/>
  </w:num>
  <w:num w:numId="18">
    <w:abstractNumId w:val="35"/>
  </w:num>
  <w:num w:numId="19">
    <w:abstractNumId w:val="24"/>
  </w:num>
  <w:num w:numId="20">
    <w:abstractNumId w:val="10"/>
  </w:num>
  <w:num w:numId="21">
    <w:abstractNumId w:val="34"/>
  </w:num>
  <w:num w:numId="22">
    <w:abstractNumId w:val="25"/>
  </w:num>
  <w:num w:numId="23">
    <w:abstractNumId w:val="0"/>
  </w:num>
  <w:num w:numId="24">
    <w:abstractNumId w:val="18"/>
  </w:num>
  <w:num w:numId="25">
    <w:abstractNumId w:val="33"/>
  </w:num>
  <w:num w:numId="26">
    <w:abstractNumId w:val="31"/>
  </w:num>
  <w:num w:numId="27">
    <w:abstractNumId w:val="1"/>
  </w:num>
  <w:num w:numId="28">
    <w:abstractNumId w:val="7"/>
  </w:num>
  <w:num w:numId="29">
    <w:abstractNumId w:val="13"/>
  </w:num>
  <w:num w:numId="30">
    <w:abstractNumId w:val="20"/>
  </w:num>
  <w:num w:numId="31">
    <w:abstractNumId w:val="2"/>
  </w:num>
  <w:num w:numId="32">
    <w:abstractNumId w:val="3"/>
  </w:num>
  <w:num w:numId="33">
    <w:abstractNumId w:val="27"/>
  </w:num>
  <w:num w:numId="34">
    <w:abstractNumId w:val="9"/>
  </w:num>
  <w:num w:numId="35">
    <w:abstractNumId w:val="11"/>
  </w:num>
  <w:num w:numId="3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04"/>
    <w:rsid w:val="000D011C"/>
    <w:rsid w:val="001C29FD"/>
    <w:rsid w:val="002017A6"/>
    <w:rsid w:val="00233B3D"/>
    <w:rsid w:val="002655F5"/>
    <w:rsid w:val="0032771A"/>
    <w:rsid w:val="0034067C"/>
    <w:rsid w:val="00390A03"/>
    <w:rsid w:val="003B380F"/>
    <w:rsid w:val="00405F6F"/>
    <w:rsid w:val="00442B56"/>
    <w:rsid w:val="0046486A"/>
    <w:rsid w:val="004753FB"/>
    <w:rsid w:val="00480DEA"/>
    <w:rsid w:val="004A5918"/>
    <w:rsid w:val="004C07B9"/>
    <w:rsid w:val="004D6CE3"/>
    <w:rsid w:val="00565BC1"/>
    <w:rsid w:val="0058107E"/>
    <w:rsid w:val="005B4B83"/>
    <w:rsid w:val="00645340"/>
    <w:rsid w:val="006A4DE0"/>
    <w:rsid w:val="006D2B37"/>
    <w:rsid w:val="006D65CD"/>
    <w:rsid w:val="007018B4"/>
    <w:rsid w:val="00732B63"/>
    <w:rsid w:val="00776885"/>
    <w:rsid w:val="007A65AF"/>
    <w:rsid w:val="007C1D1E"/>
    <w:rsid w:val="007D3D15"/>
    <w:rsid w:val="007E7FDD"/>
    <w:rsid w:val="007F2BAF"/>
    <w:rsid w:val="00802207"/>
    <w:rsid w:val="00804C62"/>
    <w:rsid w:val="008131EB"/>
    <w:rsid w:val="0091746B"/>
    <w:rsid w:val="00940551"/>
    <w:rsid w:val="00950EAA"/>
    <w:rsid w:val="00961C6A"/>
    <w:rsid w:val="009C4A71"/>
    <w:rsid w:val="009D09FC"/>
    <w:rsid w:val="00A367B4"/>
    <w:rsid w:val="00A47E4D"/>
    <w:rsid w:val="00A52794"/>
    <w:rsid w:val="00A5501B"/>
    <w:rsid w:val="00A706D7"/>
    <w:rsid w:val="00AB0E98"/>
    <w:rsid w:val="00AC66A5"/>
    <w:rsid w:val="00AD09E3"/>
    <w:rsid w:val="00AD0C0E"/>
    <w:rsid w:val="00B16044"/>
    <w:rsid w:val="00B95AC0"/>
    <w:rsid w:val="00BA46E8"/>
    <w:rsid w:val="00BE3939"/>
    <w:rsid w:val="00C12933"/>
    <w:rsid w:val="00C418FF"/>
    <w:rsid w:val="00C52E47"/>
    <w:rsid w:val="00C7728E"/>
    <w:rsid w:val="00CB0104"/>
    <w:rsid w:val="00CC6D2F"/>
    <w:rsid w:val="00CE1618"/>
    <w:rsid w:val="00CF1205"/>
    <w:rsid w:val="00D13B12"/>
    <w:rsid w:val="00D33C0E"/>
    <w:rsid w:val="00D94F7B"/>
    <w:rsid w:val="00DA3935"/>
    <w:rsid w:val="00DF1323"/>
    <w:rsid w:val="00E741F4"/>
    <w:rsid w:val="00EB08C1"/>
    <w:rsid w:val="00ED42C9"/>
    <w:rsid w:val="00ED4677"/>
    <w:rsid w:val="00ED724B"/>
    <w:rsid w:val="00EF2214"/>
    <w:rsid w:val="00F56068"/>
    <w:rsid w:val="00F77F8A"/>
    <w:rsid w:val="00F87753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B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1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B0104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2"/>
    <w:basedOn w:val="a"/>
    <w:rsid w:val="00CB01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5">
    <w:name w:val="Emphasis"/>
    <w:uiPriority w:val="20"/>
    <w:qFormat/>
    <w:rsid w:val="00CB0104"/>
    <w:rPr>
      <w:i/>
      <w:iCs/>
    </w:rPr>
  </w:style>
  <w:style w:type="paragraph" w:styleId="a6">
    <w:name w:val="Body Text"/>
    <w:basedOn w:val="a"/>
    <w:link w:val="a7"/>
    <w:rsid w:val="00CB01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B0104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B0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webb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 Знак4,Знак4"/>
    <w:basedOn w:val="a"/>
    <w:link w:val="20"/>
    <w:unhideWhenUsed/>
    <w:qFormat/>
    <w:rsid w:val="00CB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CB010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B0104"/>
  </w:style>
  <w:style w:type="paragraph" w:styleId="ab">
    <w:name w:val="No Spacing"/>
    <w:uiPriority w:val="1"/>
    <w:qFormat/>
    <w:rsid w:val="00CB0104"/>
    <w:pPr>
      <w:spacing w:after="0" w:line="240" w:lineRule="auto"/>
    </w:pPr>
  </w:style>
  <w:style w:type="character" w:customStyle="1" w:styleId="s1">
    <w:name w:val="s1"/>
    <w:rsid w:val="00CB0104"/>
    <w:rPr>
      <w:rFonts w:ascii="Times New Roman" w:hAnsi="Times New Roman" w:cs="Times New Roman" w:hint="default"/>
      <w:b/>
      <w:bCs/>
      <w:color w:val="000000"/>
    </w:rPr>
  </w:style>
  <w:style w:type="character" w:customStyle="1" w:styleId="s000">
    <w:name w:val="s000"/>
    <w:uiPriority w:val="99"/>
    <w:rsid w:val="00CB0104"/>
    <w:rPr>
      <w:rFonts w:cs="Times New Roman"/>
    </w:rPr>
  </w:style>
  <w:style w:type="table" w:customStyle="1" w:styleId="11">
    <w:name w:val="Сетка таблицы1"/>
    <w:basedOn w:val="a1"/>
    <w:next w:val="a8"/>
    <w:uiPriority w:val="59"/>
    <w:rsid w:val="00CB0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01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CB0104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CB01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CB0104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CB01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B0104"/>
    <w:rPr>
      <w:rFonts w:eastAsiaTheme="minorHAnsi"/>
      <w:lang w:eastAsia="en-US"/>
    </w:rPr>
  </w:style>
  <w:style w:type="paragraph" w:customStyle="1" w:styleId="c1">
    <w:name w:val="c1"/>
    <w:basedOn w:val="a"/>
    <w:rsid w:val="007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C1D1E"/>
  </w:style>
  <w:style w:type="paragraph" w:customStyle="1" w:styleId="c9">
    <w:name w:val="c9"/>
    <w:basedOn w:val="a"/>
    <w:rsid w:val="007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C1D1E"/>
  </w:style>
  <w:style w:type="character" w:customStyle="1" w:styleId="c10">
    <w:name w:val="c10"/>
    <w:basedOn w:val="a0"/>
    <w:rsid w:val="007C1D1E"/>
  </w:style>
  <w:style w:type="character" w:customStyle="1" w:styleId="c8">
    <w:name w:val="c8"/>
    <w:basedOn w:val="a0"/>
    <w:rsid w:val="007C1D1E"/>
  </w:style>
  <w:style w:type="character" w:customStyle="1" w:styleId="c21">
    <w:name w:val="c21"/>
    <w:basedOn w:val="a0"/>
    <w:rsid w:val="007C1D1E"/>
  </w:style>
  <w:style w:type="character" w:customStyle="1" w:styleId="c0">
    <w:name w:val="c0"/>
    <w:basedOn w:val="a0"/>
    <w:rsid w:val="007C1D1E"/>
  </w:style>
  <w:style w:type="paragraph" w:customStyle="1" w:styleId="c17">
    <w:name w:val="c17"/>
    <w:basedOn w:val="a"/>
    <w:rsid w:val="007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4D6CE3"/>
    <w:rPr>
      <w:rFonts w:eastAsiaTheme="minorHAnsi"/>
      <w:lang w:eastAsia="en-US"/>
    </w:rPr>
  </w:style>
  <w:style w:type="character" w:customStyle="1" w:styleId="20">
    <w:name w:val="Обычный (веб) Знак2"/>
    <w:aliases w:val="webb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 Знак4 Знак"/>
    <w:link w:val="a9"/>
    <w:uiPriority w:val="99"/>
    <w:rsid w:val="00ED724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3B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33C0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B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1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B0104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2"/>
    <w:basedOn w:val="a"/>
    <w:rsid w:val="00CB01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5">
    <w:name w:val="Emphasis"/>
    <w:uiPriority w:val="20"/>
    <w:qFormat/>
    <w:rsid w:val="00CB0104"/>
    <w:rPr>
      <w:i/>
      <w:iCs/>
    </w:rPr>
  </w:style>
  <w:style w:type="paragraph" w:styleId="a6">
    <w:name w:val="Body Text"/>
    <w:basedOn w:val="a"/>
    <w:link w:val="a7"/>
    <w:rsid w:val="00CB01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B0104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B0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webb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 Знак4,Знак4"/>
    <w:basedOn w:val="a"/>
    <w:link w:val="20"/>
    <w:unhideWhenUsed/>
    <w:qFormat/>
    <w:rsid w:val="00CB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CB010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B0104"/>
  </w:style>
  <w:style w:type="paragraph" w:styleId="ab">
    <w:name w:val="No Spacing"/>
    <w:uiPriority w:val="1"/>
    <w:qFormat/>
    <w:rsid w:val="00CB0104"/>
    <w:pPr>
      <w:spacing w:after="0" w:line="240" w:lineRule="auto"/>
    </w:pPr>
  </w:style>
  <w:style w:type="character" w:customStyle="1" w:styleId="s1">
    <w:name w:val="s1"/>
    <w:rsid w:val="00CB0104"/>
    <w:rPr>
      <w:rFonts w:ascii="Times New Roman" w:hAnsi="Times New Roman" w:cs="Times New Roman" w:hint="default"/>
      <w:b/>
      <w:bCs/>
      <w:color w:val="000000"/>
    </w:rPr>
  </w:style>
  <w:style w:type="character" w:customStyle="1" w:styleId="s000">
    <w:name w:val="s000"/>
    <w:uiPriority w:val="99"/>
    <w:rsid w:val="00CB0104"/>
    <w:rPr>
      <w:rFonts w:cs="Times New Roman"/>
    </w:rPr>
  </w:style>
  <w:style w:type="table" w:customStyle="1" w:styleId="11">
    <w:name w:val="Сетка таблицы1"/>
    <w:basedOn w:val="a1"/>
    <w:next w:val="a8"/>
    <w:uiPriority w:val="59"/>
    <w:rsid w:val="00CB0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01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CB0104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CB01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CB0104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CB01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B0104"/>
    <w:rPr>
      <w:rFonts w:eastAsiaTheme="minorHAnsi"/>
      <w:lang w:eastAsia="en-US"/>
    </w:rPr>
  </w:style>
  <w:style w:type="paragraph" w:customStyle="1" w:styleId="c1">
    <w:name w:val="c1"/>
    <w:basedOn w:val="a"/>
    <w:rsid w:val="007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C1D1E"/>
  </w:style>
  <w:style w:type="paragraph" w:customStyle="1" w:styleId="c9">
    <w:name w:val="c9"/>
    <w:basedOn w:val="a"/>
    <w:rsid w:val="007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C1D1E"/>
  </w:style>
  <w:style w:type="character" w:customStyle="1" w:styleId="c10">
    <w:name w:val="c10"/>
    <w:basedOn w:val="a0"/>
    <w:rsid w:val="007C1D1E"/>
  </w:style>
  <w:style w:type="character" w:customStyle="1" w:styleId="c8">
    <w:name w:val="c8"/>
    <w:basedOn w:val="a0"/>
    <w:rsid w:val="007C1D1E"/>
  </w:style>
  <w:style w:type="character" w:customStyle="1" w:styleId="c21">
    <w:name w:val="c21"/>
    <w:basedOn w:val="a0"/>
    <w:rsid w:val="007C1D1E"/>
  </w:style>
  <w:style w:type="character" w:customStyle="1" w:styleId="c0">
    <w:name w:val="c0"/>
    <w:basedOn w:val="a0"/>
    <w:rsid w:val="007C1D1E"/>
  </w:style>
  <w:style w:type="paragraph" w:customStyle="1" w:styleId="c17">
    <w:name w:val="c17"/>
    <w:basedOn w:val="a"/>
    <w:rsid w:val="007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4D6CE3"/>
    <w:rPr>
      <w:rFonts w:eastAsiaTheme="minorHAnsi"/>
      <w:lang w:eastAsia="en-US"/>
    </w:rPr>
  </w:style>
  <w:style w:type="character" w:customStyle="1" w:styleId="20">
    <w:name w:val="Обычный (веб) Знак2"/>
    <w:aliases w:val="webb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 Знак4 Знак"/>
    <w:link w:val="a9"/>
    <w:uiPriority w:val="99"/>
    <w:rsid w:val="00ED724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3B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33C0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Общее кол-во</c:v>
                </c:pt>
                <c:pt idx="1">
                  <c:v>1-4 классы</c:v>
                </c:pt>
                <c:pt idx="2">
                  <c:v>5-9 классы</c:v>
                </c:pt>
                <c:pt idx="3">
                  <c:v>10-11 классы</c:v>
                </c:pt>
                <c:pt idx="4">
                  <c:v>ДМЦ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487</c:v>
                </c:pt>
                <c:pt idx="1">
                  <c:v>225</c:v>
                </c:pt>
                <c:pt idx="2">
                  <c:v>262</c:v>
                </c:pt>
                <c:pt idx="3">
                  <c:v>0</c:v>
                </c:pt>
                <c:pt idx="4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Общее кол-во</c:v>
                </c:pt>
                <c:pt idx="1">
                  <c:v>1-4 классы</c:v>
                </c:pt>
                <c:pt idx="2">
                  <c:v>5-9 классы</c:v>
                </c:pt>
                <c:pt idx="3">
                  <c:v>10-11 классы</c:v>
                </c:pt>
                <c:pt idx="4">
                  <c:v>ДМЦ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510</c:v>
                </c:pt>
                <c:pt idx="1">
                  <c:v>247</c:v>
                </c:pt>
                <c:pt idx="2">
                  <c:v>253</c:v>
                </c:pt>
                <c:pt idx="3">
                  <c:v>10</c:v>
                </c:pt>
                <c:pt idx="4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Общее кол-во</c:v>
                </c:pt>
                <c:pt idx="1">
                  <c:v>1-4 классы</c:v>
                </c:pt>
                <c:pt idx="2">
                  <c:v>5-9 классы</c:v>
                </c:pt>
                <c:pt idx="3">
                  <c:v>10-11 классы</c:v>
                </c:pt>
                <c:pt idx="4">
                  <c:v>ДМЦ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562</c:v>
                </c:pt>
                <c:pt idx="1">
                  <c:v>278</c:v>
                </c:pt>
                <c:pt idx="2">
                  <c:v>266</c:v>
                </c:pt>
                <c:pt idx="3">
                  <c:v>18</c:v>
                </c:pt>
                <c:pt idx="4">
                  <c:v>29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Общее кол-во</c:v>
                </c:pt>
                <c:pt idx="1">
                  <c:v>1-4 классы</c:v>
                </c:pt>
                <c:pt idx="2">
                  <c:v>5-9 классы</c:v>
                </c:pt>
                <c:pt idx="3">
                  <c:v>10-11 классы</c:v>
                </c:pt>
                <c:pt idx="4">
                  <c:v>ДМЦ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557</c:v>
                </c:pt>
                <c:pt idx="1">
                  <c:v>281</c:v>
                </c:pt>
                <c:pt idx="2">
                  <c:v>258</c:v>
                </c:pt>
                <c:pt idx="3">
                  <c:v>18</c:v>
                </c:pt>
                <c:pt idx="4">
                  <c:v>29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Общее кол-во</c:v>
                </c:pt>
                <c:pt idx="1">
                  <c:v>1-4 классы</c:v>
                </c:pt>
                <c:pt idx="2">
                  <c:v>5-9 классы</c:v>
                </c:pt>
                <c:pt idx="3">
                  <c:v>10-11 классы</c:v>
                </c:pt>
                <c:pt idx="4">
                  <c:v>ДМЦ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586</c:v>
                </c:pt>
                <c:pt idx="1">
                  <c:v>268</c:v>
                </c:pt>
                <c:pt idx="2">
                  <c:v>310</c:v>
                </c:pt>
                <c:pt idx="3">
                  <c:v>8</c:v>
                </c:pt>
                <c:pt idx="4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027456"/>
        <c:axId val="108718336"/>
      </c:barChart>
      <c:catAx>
        <c:axId val="105027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8718336"/>
        <c:crosses val="autoZero"/>
        <c:auto val="1"/>
        <c:lblAlgn val="ctr"/>
        <c:lblOffset val="100"/>
        <c:noMultiLvlLbl val="0"/>
      </c:catAx>
      <c:valAx>
        <c:axId val="10871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27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57</c:v>
                </c:pt>
                <c:pt idx="1">
                  <c:v>67</c:v>
                </c:pt>
                <c:pt idx="2">
                  <c:v>55</c:v>
                </c:pt>
                <c:pt idx="3">
                  <c:v>45</c:v>
                </c:pt>
                <c:pt idx="4">
                  <c:v>59</c:v>
                </c:pt>
                <c:pt idx="5">
                  <c:v>44</c:v>
                </c:pt>
                <c:pt idx="6">
                  <c:v>45</c:v>
                </c:pt>
                <c:pt idx="7">
                  <c:v>67</c:v>
                </c:pt>
                <c:pt idx="8">
                  <c:v>49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64</c:v>
                </c:pt>
                <c:pt idx="1">
                  <c:v>49</c:v>
                </c:pt>
                <c:pt idx="2">
                  <c:v>54</c:v>
                </c:pt>
                <c:pt idx="3">
                  <c:v>60</c:v>
                </c:pt>
                <c:pt idx="4">
                  <c:v>55</c:v>
                </c:pt>
                <c:pt idx="5">
                  <c:v>38</c:v>
                </c:pt>
                <c:pt idx="6">
                  <c:v>46</c:v>
                </c:pt>
                <c:pt idx="7">
                  <c:v>33</c:v>
                </c:pt>
                <c:pt idx="8">
                  <c:v>50</c:v>
                </c:pt>
                <c:pt idx="9">
                  <c:v>50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72</c:v>
                </c:pt>
                <c:pt idx="1">
                  <c:v>64</c:v>
                </c:pt>
                <c:pt idx="2">
                  <c:v>51</c:v>
                </c:pt>
                <c:pt idx="3">
                  <c:v>51</c:v>
                </c:pt>
                <c:pt idx="4">
                  <c:v>49</c:v>
                </c:pt>
                <c:pt idx="5">
                  <c:v>55</c:v>
                </c:pt>
                <c:pt idx="6">
                  <c:v>37</c:v>
                </c:pt>
                <c:pt idx="7">
                  <c:v>52</c:v>
                </c:pt>
                <c:pt idx="8">
                  <c:v>48</c:v>
                </c:pt>
                <c:pt idx="9">
                  <c:v>73</c:v>
                </c:pt>
                <c:pt idx="10">
                  <c:v>71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Лист1!$E$2:$E$12</c:f>
              <c:numCache>
                <c:formatCode>General</c:formatCode>
                <c:ptCount val="11"/>
                <c:pt idx="1">
                  <c:v>71</c:v>
                </c:pt>
                <c:pt idx="2">
                  <c:v>51</c:v>
                </c:pt>
                <c:pt idx="3">
                  <c:v>53</c:v>
                </c:pt>
                <c:pt idx="4">
                  <c:v>54</c:v>
                </c:pt>
                <c:pt idx="5">
                  <c:v>69</c:v>
                </c:pt>
                <c:pt idx="6">
                  <c:v>59</c:v>
                </c:pt>
                <c:pt idx="7">
                  <c:v>43</c:v>
                </c:pt>
                <c:pt idx="8">
                  <c:v>54</c:v>
                </c:pt>
                <c:pt idx="9">
                  <c:v>75</c:v>
                </c:pt>
                <c:pt idx="10">
                  <c:v>90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Лист1!$F$2:$F$12</c:f>
              <c:numCache>
                <c:formatCode>General</c:formatCode>
                <c:ptCount val="11"/>
                <c:pt idx="1">
                  <c:v>51</c:v>
                </c:pt>
                <c:pt idx="2">
                  <c:v>54</c:v>
                </c:pt>
                <c:pt idx="3">
                  <c:v>69</c:v>
                </c:pt>
                <c:pt idx="4">
                  <c:v>47</c:v>
                </c:pt>
                <c:pt idx="5">
                  <c:v>42</c:v>
                </c:pt>
                <c:pt idx="6">
                  <c:v>58</c:v>
                </c:pt>
                <c:pt idx="7">
                  <c:v>48</c:v>
                </c:pt>
                <c:pt idx="8">
                  <c:v>41</c:v>
                </c:pt>
                <c:pt idx="10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66976"/>
        <c:axId val="103972864"/>
      </c:barChart>
      <c:catAx>
        <c:axId val="1039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972864"/>
        <c:crosses val="autoZero"/>
        <c:auto val="1"/>
        <c:lblAlgn val="ctr"/>
        <c:lblOffset val="100"/>
        <c:noMultiLvlLbl val="0"/>
      </c:catAx>
      <c:valAx>
        <c:axId val="10397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96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1-4</c:v>
                </c:pt>
                <c:pt idx="1">
                  <c:v>5-9</c:v>
                </c:pt>
                <c:pt idx="2">
                  <c:v>10-11</c:v>
                </c:pt>
                <c:pt idx="3">
                  <c:v>1-11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1-4</c:v>
                </c:pt>
                <c:pt idx="1">
                  <c:v>5-9</c:v>
                </c:pt>
                <c:pt idx="2">
                  <c:v>10-11</c:v>
                </c:pt>
                <c:pt idx="3">
                  <c:v>1-11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37</c:v>
                </c:pt>
                <c:pt idx="2">
                  <c:v>0</c:v>
                </c:pt>
                <c:pt idx="3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1-4</c:v>
                </c:pt>
                <c:pt idx="1">
                  <c:v>5-9</c:v>
                </c:pt>
                <c:pt idx="2">
                  <c:v>10-11</c:v>
                </c:pt>
                <c:pt idx="3">
                  <c:v>1-11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57</c:v>
                </c:pt>
                <c:pt idx="1">
                  <c:v>45</c:v>
                </c:pt>
                <c:pt idx="2">
                  <c:v>50</c:v>
                </c:pt>
                <c:pt idx="3">
                  <c:v>51</c:v>
                </c:pt>
              </c:numCache>
            </c:numRef>
          </c:val>
        </c:ser>
        <c:ser>
          <c:idx val="3"/>
          <c:order val="3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1-4</c:v>
                </c:pt>
                <c:pt idx="1">
                  <c:v>5-9</c:v>
                </c:pt>
                <c:pt idx="2">
                  <c:v>10-11</c:v>
                </c:pt>
                <c:pt idx="3">
                  <c:v>1-11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</c:v>
                </c:pt>
                <c:pt idx="1">
                  <c:v>46</c:v>
                </c:pt>
                <c:pt idx="2">
                  <c:v>54</c:v>
                </c:pt>
                <c:pt idx="3">
                  <c:v>54</c:v>
                </c:pt>
              </c:numCache>
            </c:numRef>
          </c:val>
        </c:ser>
        <c:ser>
          <c:idx val="4"/>
          <c:order val="4"/>
          <c:tx>
            <c:strRef>
              <c:f>Лист1!$E$1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1-4</c:v>
                </c:pt>
                <c:pt idx="1">
                  <c:v>5-9</c:v>
                </c:pt>
                <c:pt idx="2">
                  <c:v>10-11</c:v>
                </c:pt>
                <c:pt idx="3">
                  <c:v>1-11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62</c:v>
                </c:pt>
                <c:pt idx="1">
                  <c:v>54</c:v>
                </c:pt>
                <c:pt idx="2">
                  <c:v>84</c:v>
                </c:pt>
                <c:pt idx="3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877056"/>
        <c:axId val="100878592"/>
      </c:barChart>
      <c:catAx>
        <c:axId val="10087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0878592"/>
        <c:crosses val="autoZero"/>
        <c:auto val="1"/>
        <c:lblAlgn val="ctr"/>
        <c:lblOffset val="100"/>
        <c:noMultiLvlLbl val="0"/>
      </c:catAx>
      <c:valAx>
        <c:axId val="10087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87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общее кол-во</c:v>
                </c:pt>
                <c:pt idx="1">
                  <c:v>1-4</c:v>
                </c:pt>
                <c:pt idx="2">
                  <c:v>5-9</c:v>
                </c:pt>
                <c:pt idx="3">
                  <c:v>10-11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10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общее кол-во</c:v>
                </c:pt>
                <c:pt idx="1">
                  <c:v>1-4</c:v>
                </c:pt>
                <c:pt idx="2">
                  <c:v>5-9</c:v>
                </c:pt>
                <c:pt idx="3">
                  <c:v>10-11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11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общее кол-во</c:v>
                </c:pt>
                <c:pt idx="1">
                  <c:v>1-4</c:v>
                </c:pt>
                <c:pt idx="2">
                  <c:v>5-9</c:v>
                </c:pt>
                <c:pt idx="3">
                  <c:v>10-11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25</c:v>
                </c:pt>
                <c:pt idx="1">
                  <c:v>11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общее кол-во</c:v>
                </c:pt>
                <c:pt idx="1">
                  <c:v>1-4</c:v>
                </c:pt>
                <c:pt idx="2">
                  <c:v>5-9</c:v>
                </c:pt>
                <c:pt idx="3">
                  <c:v>10-11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26</c:v>
                </c:pt>
                <c:pt idx="1">
                  <c:v>11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общее кол-во</c:v>
                </c:pt>
                <c:pt idx="1">
                  <c:v>1-4</c:v>
                </c:pt>
                <c:pt idx="2">
                  <c:v>5-9</c:v>
                </c:pt>
                <c:pt idx="3">
                  <c:v>10-11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27</c:v>
                </c:pt>
                <c:pt idx="1">
                  <c:v>13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925824"/>
        <c:axId val="62931712"/>
      </c:barChart>
      <c:catAx>
        <c:axId val="62925824"/>
        <c:scaling>
          <c:orientation val="minMax"/>
        </c:scaling>
        <c:delete val="0"/>
        <c:axPos val="b"/>
        <c:majorTickMark val="out"/>
        <c:minorTickMark val="none"/>
        <c:tickLblPos val="nextTo"/>
        <c:crossAx val="62931712"/>
        <c:crosses val="autoZero"/>
        <c:auto val="1"/>
        <c:lblAlgn val="ctr"/>
        <c:lblOffset val="100"/>
        <c:noMultiLvlLbl val="0"/>
      </c:catAx>
      <c:valAx>
        <c:axId val="62931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2925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женщин</c:v>
                </c:pt>
                <c:pt idx="2">
                  <c:v>мужчин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</c:v>
                </c:pt>
                <c:pt idx="1">
                  <c:v>51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женщин</c:v>
                </c:pt>
                <c:pt idx="2">
                  <c:v>мужчин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</c:v>
                </c:pt>
                <c:pt idx="1">
                  <c:v>48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женщин</c:v>
                </c:pt>
                <c:pt idx="2">
                  <c:v>мужчин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53</c:v>
                </c:pt>
                <c:pt idx="1">
                  <c:v>37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женщин</c:v>
                </c:pt>
                <c:pt idx="2">
                  <c:v>мужчин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47</c:v>
                </c:pt>
                <c:pt idx="1">
                  <c:v>37</c:v>
                </c:pt>
                <c:pt idx="2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женщин</c:v>
                </c:pt>
                <c:pt idx="2">
                  <c:v>мужчин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49</c:v>
                </c:pt>
                <c:pt idx="1">
                  <c:v>39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239104"/>
        <c:axId val="64240640"/>
      </c:barChart>
      <c:catAx>
        <c:axId val="64239104"/>
        <c:scaling>
          <c:orientation val="minMax"/>
        </c:scaling>
        <c:delete val="0"/>
        <c:axPos val="b"/>
        <c:majorTickMark val="out"/>
        <c:minorTickMark val="none"/>
        <c:tickLblPos val="nextTo"/>
        <c:crossAx val="64240640"/>
        <c:crosses val="autoZero"/>
        <c:auto val="1"/>
        <c:lblAlgn val="ctr"/>
        <c:lblOffset val="100"/>
        <c:noMultiLvlLbl val="0"/>
      </c:catAx>
      <c:valAx>
        <c:axId val="6424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239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 спец</c:v>
                </c:pt>
                <c:pt idx="2">
                  <c:v>нет п/о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 спец</c:v>
                </c:pt>
                <c:pt idx="2">
                  <c:v>нет п/о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</c:v>
                </c:pt>
                <c:pt idx="1">
                  <c:v>7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 спец</c:v>
                </c:pt>
                <c:pt idx="2">
                  <c:v>нет п/о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48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 спец</c:v>
                </c:pt>
                <c:pt idx="2">
                  <c:v>нет п/о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43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 спец</c:v>
                </c:pt>
                <c:pt idx="2">
                  <c:v>нет п/о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47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47360"/>
        <c:axId val="21648896"/>
      </c:barChart>
      <c:catAx>
        <c:axId val="21647360"/>
        <c:scaling>
          <c:orientation val="minMax"/>
        </c:scaling>
        <c:delete val="0"/>
        <c:axPos val="b"/>
        <c:majorTickMark val="out"/>
        <c:minorTickMark val="none"/>
        <c:tickLblPos val="nextTo"/>
        <c:crossAx val="21648896"/>
        <c:crosses val="autoZero"/>
        <c:auto val="1"/>
        <c:lblAlgn val="ctr"/>
        <c:lblOffset val="100"/>
        <c:noMultiLvlLbl val="0"/>
      </c:catAx>
      <c:valAx>
        <c:axId val="21648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47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25 - 40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27</c:v>
                </c:pt>
                <c:pt idx="2">
                  <c:v>14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25 - 40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24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25 - 40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19</c:v>
                </c:pt>
                <c:pt idx="2">
                  <c:v>14</c:v>
                </c:pt>
                <c:pt idx="3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25 - 40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</c:v>
                </c:pt>
                <c:pt idx="1">
                  <c:v>19</c:v>
                </c:pt>
                <c:pt idx="2">
                  <c:v>16</c:v>
                </c:pt>
                <c:pt idx="3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 25 лет</c:v>
                </c:pt>
                <c:pt idx="1">
                  <c:v>25 - 40 лет</c:v>
                </c:pt>
                <c:pt idx="2">
                  <c:v>40-55 лет</c:v>
                </c:pt>
                <c:pt idx="3">
                  <c:v>55 и выше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  <c:pt idx="1">
                  <c:v>24</c:v>
                </c:pt>
                <c:pt idx="2">
                  <c:v>17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672064"/>
        <c:axId val="81673600"/>
      </c:barChart>
      <c:catAx>
        <c:axId val="81672064"/>
        <c:scaling>
          <c:orientation val="minMax"/>
        </c:scaling>
        <c:delete val="0"/>
        <c:axPos val="b"/>
        <c:majorTickMark val="out"/>
        <c:minorTickMark val="none"/>
        <c:tickLblPos val="nextTo"/>
        <c:crossAx val="81673600"/>
        <c:crosses val="autoZero"/>
        <c:auto val="1"/>
        <c:lblAlgn val="ctr"/>
        <c:lblOffset val="100"/>
        <c:noMultiLvlLbl val="0"/>
      </c:catAx>
      <c:valAx>
        <c:axId val="8167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672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18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12</c:v>
                </c:pt>
                <c:pt idx="2">
                  <c:v>16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9</c:v>
                </c:pt>
                <c:pt idx="2">
                  <c:v>13</c:v>
                </c:pt>
                <c:pt idx="3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16</c:v>
                </c:pt>
                <c:pt idx="1">
                  <c:v>12</c:v>
                </c:pt>
                <c:pt idx="2">
                  <c:v>9</c:v>
                </c:pt>
                <c:pt idx="3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15</c:v>
                </c:pt>
                <c:pt idx="1">
                  <c:v>14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715584"/>
        <c:axId val="81717120"/>
      </c:barChart>
      <c:catAx>
        <c:axId val="81715584"/>
        <c:scaling>
          <c:orientation val="minMax"/>
        </c:scaling>
        <c:delete val="0"/>
        <c:axPos val="b"/>
        <c:majorTickMark val="out"/>
        <c:minorTickMark val="none"/>
        <c:tickLblPos val="nextTo"/>
        <c:crossAx val="81717120"/>
        <c:crosses val="autoZero"/>
        <c:auto val="1"/>
        <c:lblAlgn val="ctr"/>
        <c:lblOffset val="100"/>
        <c:noMultiLvlLbl val="0"/>
      </c:catAx>
      <c:valAx>
        <c:axId val="81717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715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15</c:v>
                </c:pt>
                <c:pt idx="3">
                  <c:v>13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16</c:v>
                </c:pt>
                <c:pt idx="2">
                  <c:v>16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8</c:v>
                </c:pt>
                <c:pt idx="3">
                  <c:v>13</c:v>
                </c:pt>
                <c:pt idx="4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18</c:v>
                </c:pt>
                <c:pt idx="4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46976"/>
        <c:axId val="82497920"/>
      </c:barChart>
      <c:catAx>
        <c:axId val="82446976"/>
        <c:scaling>
          <c:orientation val="minMax"/>
        </c:scaling>
        <c:delete val="0"/>
        <c:axPos val="b"/>
        <c:majorTickMark val="out"/>
        <c:minorTickMark val="none"/>
        <c:tickLblPos val="nextTo"/>
        <c:crossAx val="82497920"/>
        <c:crosses val="autoZero"/>
        <c:auto val="1"/>
        <c:lblAlgn val="ctr"/>
        <c:lblOffset val="100"/>
        <c:noMultiLvlLbl val="0"/>
      </c:catAx>
      <c:valAx>
        <c:axId val="82497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44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Гимназия</c:v>
                </c:pt>
                <c:pt idx="1">
                  <c:v>Углубление</c:v>
                </c:pt>
                <c:pt idx="2">
                  <c:v>Профильные</c:v>
                </c:pt>
                <c:pt idx="3">
                  <c:v>Трехъязычие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107</c:v>
                </c:pt>
                <c:pt idx="1">
                  <c:v>86</c:v>
                </c:pt>
                <c:pt idx="2">
                  <c:v>0</c:v>
                </c:pt>
                <c:pt idx="3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Гимназия</c:v>
                </c:pt>
                <c:pt idx="1">
                  <c:v>Углубление</c:v>
                </c:pt>
                <c:pt idx="2">
                  <c:v>Профильные</c:v>
                </c:pt>
                <c:pt idx="3">
                  <c:v>Трехъязычие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102</c:v>
                </c:pt>
                <c:pt idx="1">
                  <c:v>91</c:v>
                </c:pt>
                <c:pt idx="2">
                  <c:v>10</c:v>
                </c:pt>
                <c:pt idx="3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Гимназия</c:v>
                </c:pt>
                <c:pt idx="1">
                  <c:v>Углубление</c:v>
                </c:pt>
                <c:pt idx="2">
                  <c:v>Профильные</c:v>
                </c:pt>
                <c:pt idx="3">
                  <c:v>Трехъязычие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106</c:v>
                </c:pt>
                <c:pt idx="1">
                  <c:v>87</c:v>
                </c:pt>
                <c:pt idx="2">
                  <c:v>8</c:v>
                </c:pt>
                <c:pt idx="3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Гимназия</c:v>
                </c:pt>
                <c:pt idx="1">
                  <c:v>Углубление</c:v>
                </c:pt>
                <c:pt idx="2">
                  <c:v>Профильные</c:v>
                </c:pt>
                <c:pt idx="3">
                  <c:v>Трехъязычие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132</c:v>
                </c:pt>
                <c:pt idx="1">
                  <c:v>143</c:v>
                </c:pt>
                <c:pt idx="2">
                  <c:v>18</c:v>
                </c:pt>
                <c:pt idx="3">
                  <c:v>49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Гимназия</c:v>
                </c:pt>
                <c:pt idx="1">
                  <c:v>Углубление</c:v>
                </c:pt>
                <c:pt idx="2">
                  <c:v>Профильные</c:v>
                </c:pt>
                <c:pt idx="3">
                  <c:v>Трехъязычие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88</c:v>
                </c:pt>
                <c:pt idx="1">
                  <c:v>0</c:v>
                </c:pt>
                <c:pt idx="2">
                  <c:v>8</c:v>
                </c:pt>
                <c:pt idx="3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519552"/>
        <c:axId val="82521088"/>
      </c:barChart>
      <c:catAx>
        <c:axId val="82519552"/>
        <c:scaling>
          <c:orientation val="minMax"/>
        </c:scaling>
        <c:delete val="0"/>
        <c:axPos val="b"/>
        <c:majorTickMark val="out"/>
        <c:minorTickMark val="none"/>
        <c:tickLblPos val="nextTo"/>
        <c:crossAx val="82521088"/>
        <c:crosses val="autoZero"/>
        <c:auto val="1"/>
        <c:lblAlgn val="ctr"/>
        <c:lblOffset val="100"/>
        <c:noMultiLvlLbl val="0"/>
      </c:catAx>
      <c:valAx>
        <c:axId val="82521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519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НШ</c:v>
                </c:pt>
                <c:pt idx="3">
                  <c:v>ОШ</c:v>
                </c:pt>
                <c:pt idx="4">
                  <c:v>СШ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49</c:v>
                </c:pt>
                <c:pt idx="2">
                  <c:v>54</c:v>
                </c:pt>
                <c:pt idx="3">
                  <c:v>37</c:v>
                </c:pt>
                <c:pt idx="4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НШ</c:v>
                </c:pt>
                <c:pt idx="3">
                  <c:v>ОШ</c:v>
                </c:pt>
                <c:pt idx="4">
                  <c:v>СШ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51</c:v>
                </c:pt>
                <c:pt idx="2">
                  <c:v>58</c:v>
                </c:pt>
                <c:pt idx="3">
                  <c:v>45</c:v>
                </c:pt>
                <c:pt idx="4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НШ</c:v>
                </c:pt>
                <c:pt idx="3">
                  <c:v>ОШ</c:v>
                </c:pt>
                <c:pt idx="4">
                  <c:v>СШ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100</c:v>
                </c:pt>
                <c:pt idx="1">
                  <c:v>54</c:v>
                </c:pt>
                <c:pt idx="2">
                  <c:v>62</c:v>
                </c:pt>
                <c:pt idx="3">
                  <c:v>46</c:v>
                </c:pt>
                <c:pt idx="4">
                  <c:v>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НШ</c:v>
                </c:pt>
                <c:pt idx="3">
                  <c:v>ОШ</c:v>
                </c:pt>
                <c:pt idx="4">
                  <c:v>СШ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100</c:v>
                </c:pt>
                <c:pt idx="1">
                  <c:v>58</c:v>
                </c:pt>
                <c:pt idx="2">
                  <c:v>62</c:v>
                </c:pt>
                <c:pt idx="3">
                  <c:v>54</c:v>
                </c:pt>
                <c:pt idx="4">
                  <c:v>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НШ</c:v>
                </c:pt>
                <c:pt idx="3">
                  <c:v>ОШ</c:v>
                </c:pt>
                <c:pt idx="4">
                  <c:v>СШ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100</c:v>
                </c:pt>
                <c:pt idx="1">
                  <c:v>53</c:v>
                </c:pt>
                <c:pt idx="2">
                  <c:v>58</c:v>
                </c:pt>
                <c:pt idx="3">
                  <c:v>42</c:v>
                </c:pt>
                <c:pt idx="4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40096"/>
        <c:axId val="103941632"/>
      </c:barChart>
      <c:catAx>
        <c:axId val="103940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941632"/>
        <c:crosses val="autoZero"/>
        <c:auto val="1"/>
        <c:lblAlgn val="ctr"/>
        <c:lblOffset val="100"/>
        <c:noMultiLvlLbl val="0"/>
      </c:catAx>
      <c:valAx>
        <c:axId val="10394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940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33</Pages>
  <Words>7398</Words>
  <Characters>42169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18</cp:revision>
  <cp:lastPrinted>2022-12-13T06:20:00Z</cp:lastPrinted>
  <dcterms:created xsi:type="dcterms:W3CDTF">2022-12-12T09:29:00Z</dcterms:created>
  <dcterms:modified xsi:type="dcterms:W3CDTF">2022-12-23T01:36:00Z</dcterms:modified>
</cp:coreProperties>
</file>