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E71" w:rsidRPr="00AA5A90" w:rsidRDefault="00EE6E71" w:rsidP="00AA5A90">
      <w:pPr>
        <w:spacing w:line="240" w:lineRule="auto"/>
        <w:jc w:val="center"/>
        <w:rPr>
          <w:rFonts w:ascii="Times New Roman" w:hAnsi="Times New Roman"/>
          <w:b/>
          <w:sz w:val="28"/>
          <w:szCs w:val="28"/>
          <w:lang w:val="kk-KZ"/>
        </w:rPr>
      </w:pPr>
      <w:r w:rsidRPr="00AA5A90">
        <w:rPr>
          <w:rStyle w:val="y2iqfc"/>
          <w:rFonts w:ascii="Times New Roman" w:hAnsi="Times New Roman" w:cs="Times New Roman"/>
          <w:b/>
          <w:sz w:val="28"/>
          <w:szCs w:val="28"/>
          <w:lang w:val="kk-KZ"/>
        </w:rPr>
        <w:t xml:space="preserve"> </w:t>
      </w:r>
      <w:r w:rsidRPr="00AA5A90">
        <w:rPr>
          <w:rFonts w:ascii="Times New Roman" w:hAnsi="Times New Roman"/>
          <w:b/>
          <w:sz w:val="28"/>
          <w:szCs w:val="28"/>
        </w:rPr>
        <w:t xml:space="preserve">Павлодар </w:t>
      </w:r>
      <w:proofErr w:type="spellStart"/>
      <w:r w:rsidRPr="00AA5A90">
        <w:rPr>
          <w:rFonts w:ascii="Times New Roman" w:hAnsi="Times New Roman"/>
          <w:b/>
          <w:sz w:val="28"/>
          <w:szCs w:val="28"/>
        </w:rPr>
        <w:t>облысыны</w:t>
      </w:r>
      <w:proofErr w:type="spellEnd"/>
      <w:r w:rsidRPr="00AA5A90">
        <w:rPr>
          <w:rFonts w:ascii="Times New Roman" w:hAnsi="Times New Roman"/>
          <w:b/>
          <w:sz w:val="28"/>
          <w:szCs w:val="28"/>
          <w:lang w:val="kk-KZ"/>
        </w:rPr>
        <w:t>ң бі</w:t>
      </w:r>
      <w:proofErr w:type="gramStart"/>
      <w:r w:rsidRPr="00AA5A90">
        <w:rPr>
          <w:rFonts w:ascii="Times New Roman" w:hAnsi="Times New Roman"/>
          <w:b/>
          <w:sz w:val="28"/>
          <w:szCs w:val="28"/>
          <w:lang w:val="kk-KZ"/>
        </w:rPr>
        <w:t>л</w:t>
      </w:r>
      <w:proofErr w:type="gramEnd"/>
      <w:r w:rsidRPr="00AA5A90">
        <w:rPr>
          <w:rFonts w:ascii="Times New Roman" w:hAnsi="Times New Roman"/>
          <w:b/>
          <w:sz w:val="28"/>
          <w:szCs w:val="28"/>
          <w:lang w:val="kk-KZ"/>
        </w:rPr>
        <w:t>ім басқармасы</w:t>
      </w:r>
    </w:p>
    <w:p w:rsidR="00EE6E71" w:rsidRPr="00AA5A90" w:rsidRDefault="00EE6E71" w:rsidP="00AA5A90">
      <w:pPr>
        <w:spacing w:line="240" w:lineRule="auto"/>
        <w:jc w:val="center"/>
        <w:rPr>
          <w:rFonts w:ascii="Times New Roman" w:hAnsi="Times New Roman"/>
          <w:b/>
          <w:sz w:val="28"/>
          <w:szCs w:val="28"/>
          <w:lang w:val="kk-KZ"/>
        </w:rPr>
      </w:pPr>
      <w:r w:rsidRPr="00AA5A90">
        <w:rPr>
          <w:rFonts w:ascii="Times New Roman" w:hAnsi="Times New Roman"/>
          <w:b/>
          <w:sz w:val="28"/>
          <w:szCs w:val="28"/>
          <w:lang w:val="kk-KZ"/>
        </w:rPr>
        <w:t>Павлодар қаласының білім бөлімі</w:t>
      </w:r>
    </w:p>
    <w:p w:rsidR="00EE6E71" w:rsidRPr="00AA5A90" w:rsidRDefault="00EE6E71" w:rsidP="00AA5A90">
      <w:pPr>
        <w:spacing w:line="240" w:lineRule="auto"/>
        <w:jc w:val="center"/>
        <w:rPr>
          <w:rFonts w:ascii="Times New Roman" w:hAnsi="Times New Roman"/>
          <w:b/>
          <w:sz w:val="28"/>
          <w:szCs w:val="28"/>
          <w:lang w:val="kk-KZ"/>
        </w:rPr>
      </w:pPr>
      <w:r w:rsidRPr="00AA5A90">
        <w:rPr>
          <w:rFonts w:ascii="Times New Roman" w:hAnsi="Times New Roman"/>
          <w:b/>
          <w:sz w:val="28"/>
          <w:szCs w:val="28"/>
          <w:lang w:val="kk-KZ"/>
        </w:rPr>
        <w:t>Управление образования Павлодарской области</w:t>
      </w:r>
    </w:p>
    <w:p w:rsidR="00EE6E71" w:rsidRPr="00AA5A90" w:rsidRDefault="00EE6E71" w:rsidP="00AA5A90">
      <w:pPr>
        <w:spacing w:line="240" w:lineRule="auto"/>
        <w:jc w:val="center"/>
        <w:rPr>
          <w:rFonts w:ascii="Times New Roman" w:hAnsi="Times New Roman"/>
          <w:b/>
          <w:sz w:val="28"/>
          <w:szCs w:val="28"/>
          <w:lang w:val="kk-KZ"/>
        </w:rPr>
      </w:pPr>
      <w:r w:rsidRPr="00AA5A90">
        <w:rPr>
          <w:rFonts w:ascii="Times New Roman" w:hAnsi="Times New Roman"/>
          <w:b/>
          <w:sz w:val="28"/>
          <w:szCs w:val="28"/>
          <w:lang w:val="kk-KZ"/>
        </w:rPr>
        <w:t>Отдел образования  города Павлодара</w:t>
      </w:r>
    </w:p>
    <w:p w:rsidR="00EE6E71" w:rsidRPr="00AA5A90" w:rsidRDefault="00EE6E71" w:rsidP="00EE6E71">
      <w:pPr>
        <w:jc w:val="center"/>
        <w:rPr>
          <w:rFonts w:ascii="Times New Roman" w:hAnsi="Times New Roman"/>
          <w:sz w:val="28"/>
          <w:szCs w:val="28"/>
          <w:lang w:val="kk-KZ"/>
        </w:rPr>
      </w:pPr>
    </w:p>
    <w:p w:rsidR="00EE6E71" w:rsidRPr="00AA5A90" w:rsidRDefault="00EE6E71" w:rsidP="00AA5A90">
      <w:pPr>
        <w:spacing w:line="240" w:lineRule="auto"/>
        <w:rPr>
          <w:rFonts w:ascii="Times New Roman" w:hAnsi="Times New Roman"/>
          <w:sz w:val="28"/>
          <w:szCs w:val="28"/>
          <w:lang w:val="kk-KZ"/>
        </w:rPr>
      </w:pPr>
      <w:r w:rsidRPr="00AA5A90">
        <w:rPr>
          <w:rFonts w:ascii="Times New Roman" w:hAnsi="Times New Roman"/>
          <w:sz w:val="28"/>
          <w:szCs w:val="28"/>
          <w:lang w:val="kk-KZ"/>
        </w:rPr>
        <w:t xml:space="preserve">                                Мектеп  директорымен                                                                                       Мектеп педагогикалық </w:t>
      </w:r>
    </w:p>
    <w:p w:rsidR="00EE6E71" w:rsidRPr="00AA5A90" w:rsidRDefault="00EE6E71" w:rsidP="00AA5A90">
      <w:pPr>
        <w:spacing w:line="240" w:lineRule="auto"/>
        <w:rPr>
          <w:rFonts w:ascii="Times New Roman" w:hAnsi="Times New Roman"/>
          <w:sz w:val="28"/>
          <w:szCs w:val="28"/>
          <w:lang w:val="kk-KZ"/>
        </w:rPr>
      </w:pPr>
      <w:r w:rsidRPr="00AA5A90">
        <w:rPr>
          <w:rFonts w:ascii="Times New Roman" w:hAnsi="Times New Roman"/>
          <w:sz w:val="28"/>
          <w:szCs w:val="28"/>
          <w:lang w:val="kk-KZ"/>
        </w:rPr>
        <w:t xml:space="preserve">                                                  ҚАРАЛҒАН                                                                                       кеңесінің № 1 хаттамасымен</w:t>
      </w:r>
    </w:p>
    <w:p w:rsidR="00EE6E71" w:rsidRPr="00AA5A90" w:rsidRDefault="00EE6E71" w:rsidP="00AA5A90">
      <w:pPr>
        <w:spacing w:line="240" w:lineRule="auto"/>
        <w:rPr>
          <w:rFonts w:ascii="Times New Roman" w:hAnsi="Times New Roman"/>
          <w:sz w:val="28"/>
          <w:szCs w:val="28"/>
          <w:lang w:val="kk-KZ"/>
        </w:rPr>
      </w:pPr>
      <w:r w:rsidRPr="00AA5A90">
        <w:rPr>
          <w:rFonts w:ascii="Times New Roman" w:hAnsi="Times New Roman"/>
          <w:sz w:val="28"/>
          <w:szCs w:val="28"/>
          <w:lang w:val="kk-KZ"/>
        </w:rPr>
        <w:t xml:space="preserve">                                                  Д.К. Муратов                                                                                    БЕКІТІЛГЕН</w:t>
      </w:r>
    </w:p>
    <w:p w:rsidR="00EE6E71" w:rsidRPr="00AA5A90" w:rsidRDefault="00EE6E71" w:rsidP="00AA5A90">
      <w:pPr>
        <w:spacing w:line="240" w:lineRule="auto"/>
        <w:rPr>
          <w:rFonts w:ascii="Times New Roman" w:hAnsi="Times New Roman"/>
          <w:sz w:val="28"/>
          <w:szCs w:val="28"/>
          <w:lang w:val="kk-KZ"/>
        </w:rPr>
      </w:pPr>
      <w:r w:rsidRPr="00AA5A90">
        <w:rPr>
          <w:rFonts w:ascii="Times New Roman" w:hAnsi="Times New Roman"/>
          <w:sz w:val="28"/>
          <w:szCs w:val="28"/>
          <w:lang w:val="kk-KZ"/>
        </w:rPr>
        <w:t xml:space="preserve">                                            _______________                                                                                   «  26  »   </w:t>
      </w:r>
      <w:r w:rsidRPr="00AA5A90">
        <w:rPr>
          <w:rFonts w:ascii="Times New Roman" w:hAnsi="Times New Roman"/>
          <w:sz w:val="28"/>
          <w:szCs w:val="28"/>
          <w:u w:val="single"/>
          <w:lang w:val="kk-KZ"/>
        </w:rPr>
        <w:t xml:space="preserve">тамыз  </w:t>
      </w:r>
      <w:r w:rsidRPr="00AA5A90">
        <w:rPr>
          <w:rFonts w:ascii="Times New Roman" w:hAnsi="Times New Roman"/>
          <w:sz w:val="28"/>
          <w:szCs w:val="28"/>
          <w:lang w:val="kk-KZ"/>
        </w:rPr>
        <w:t xml:space="preserve">2022 ж                                                   </w:t>
      </w:r>
    </w:p>
    <w:p w:rsidR="00EE6E71" w:rsidRPr="00AA5A90" w:rsidRDefault="00EE6E71" w:rsidP="00AA5A90">
      <w:pPr>
        <w:spacing w:line="240" w:lineRule="auto"/>
        <w:rPr>
          <w:rFonts w:ascii="Times New Roman" w:hAnsi="Times New Roman"/>
          <w:sz w:val="28"/>
          <w:szCs w:val="28"/>
          <w:lang w:val="kk-KZ"/>
        </w:rPr>
      </w:pPr>
    </w:p>
    <w:p w:rsidR="00EE6E71" w:rsidRPr="00AA5A90" w:rsidRDefault="00EE6E71" w:rsidP="00AA5A90">
      <w:pPr>
        <w:spacing w:line="240" w:lineRule="auto"/>
        <w:jc w:val="center"/>
        <w:rPr>
          <w:rFonts w:ascii="Times New Roman" w:hAnsi="Times New Roman"/>
          <w:b/>
          <w:sz w:val="28"/>
          <w:szCs w:val="28"/>
          <w:lang w:val="kk-KZ"/>
        </w:rPr>
      </w:pPr>
      <w:r w:rsidRPr="00AA5A90">
        <w:rPr>
          <w:rFonts w:ascii="Times New Roman" w:hAnsi="Times New Roman"/>
          <w:b/>
          <w:sz w:val="28"/>
          <w:szCs w:val="28"/>
          <w:lang w:val="kk-KZ"/>
        </w:rPr>
        <w:t>« Жетекші орта жалпы білім беру мектебі » КММ</w:t>
      </w:r>
    </w:p>
    <w:p w:rsidR="00EE6E71" w:rsidRPr="00AA5A90" w:rsidRDefault="00EE6E71" w:rsidP="00AA5A90">
      <w:pPr>
        <w:spacing w:line="240" w:lineRule="auto"/>
        <w:jc w:val="center"/>
        <w:rPr>
          <w:rFonts w:ascii="Times New Roman" w:hAnsi="Times New Roman"/>
          <w:b/>
          <w:sz w:val="28"/>
          <w:szCs w:val="28"/>
          <w:lang w:val="kk-KZ"/>
        </w:rPr>
      </w:pPr>
      <w:r w:rsidRPr="00AA5A90">
        <w:rPr>
          <w:rFonts w:ascii="Times New Roman" w:hAnsi="Times New Roman"/>
          <w:b/>
          <w:sz w:val="28"/>
          <w:szCs w:val="28"/>
          <w:lang w:val="kk-KZ"/>
        </w:rPr>
        <w:t>2022 – 2026  жылдары</w:t>
      </w:r>
    </w:p>
    <w:p w:rsidR="00EE6E71" w:rsidRPr="00AA5A90" w:rsidRDefault="00EE6E71" w:rsidP="00AA5A90">
      <w:pPr>
        <w:spacing w:line="240" w:lineRule="auto"/>
        <w:jc w:val="center"/>
        <w:rPr>
          <w:rFonts w:ascii="Times New Roman" w:hAnsi="Times New Roman"/>
          <w:b/>
          <w:sz w:val="28"/>
          <w:szCs w:val="28"/>
          <w:lang w:val="kk-KZ"/>
        </w:rPr>
      </w:pPr>
      <w:r w:rsidRPr="00AA5A90">
        <w:rPr>
          <w:rFonts w:ascii="Times New Roman" w:hAnsi="Times New Roman"/>
          <w:b/>
          <w:sz w:val="28"/>
          <w:szCs w:val="28"/>
          <w:lang w:val="kk-KZ"/>
        </w:rPr>
        <w:t>Мектептің даму жоспары</w:t>
      </w:r>
    </w:p>
    <w:p w:rsidR="00EE6E71" w:rsidRPr="00AA5A90" w:rsidRDefault="00EE6E71" w:rsidP="00AA5A90">
      <w:pPr>
        <w:spacing w:line="240" w:lineRule="auto"/>
        <w:jc w:val="center"/>
        <w:rPr>
          <w:rFonts w:ascii="Times New Roman" w:hAnsi="Times New Roman"/>
          <w:b/>
          <w:sz w:val="28"/>
          <w:szCs w:val="28"/>
          <w:lang w:val="kk-KZ"/>
        </w:rPr>
      </w:pPr>
      <w:r w:rsidRPr="00AA5A90">
        <w:rPr>
          <w:rFonts w:ascii="Times New Roman" w:hAnsi="Times New Roman"/>
          <w:b/>
          <w:sz w:val="28"/>
          <w:szCs w:val="28"/>
          <w:lang w:val="kk-KZ"/>
        </w:rPr>
        <w:t>Перспективный план развития школы</w:t>
      </w:r>
    </w:p>
    <w:p w:rsidR="00EE6E71" w:rsidRPr="00AA5A90" w:rsidRDefault="00EE6E71" w:rsidP="00AA5A90">
      <w:pPr>
        <w:spacing w:line="240" w:lineRule="auto"/>
        <w:jc w:val="center"/>
        <w:rPr>
          <w:rFonts w:ascii="Times New Roman" w:hAnsi="Times New Roman"/>
          <w:b/>
          <w:sz w:val="28"/>
          <w:szCs w:val="28"/>
          <w:lang w:val="kk-KZ"/>
        </w:rPr>
      </w:pPr>
      <w:r w:rsidRPr="00AA5A90">
        <w:rPr>
          <w:rFonts w:ascii="Times New Roman" w:hAnsi="Times New Roman"/>
          <w:b/>
          <w:sz w:val="28"/>
          <w:szCs w:val="28"/>
          <w:lang w:val="kk-KZ"/>
        </w:rPr>
        <w:t>КГУ « Жетекшинская средняя общеобразовательная школа»</w:t>
      </w:r>
    </w:p>
    <w:p w:rsidR="00EE6E71" w:rsidRPr="00AA5A90" w:rsidRDefault="00EE6E71" w:rsidP="00AA5A90">
      <w:pPr>
        <w:spacing w:line="240" w:lineRule="auto"/>
        <w:jc w:val="center"/>
        <w:rPr>
          <w:rFonts w:ascii="Times New Roman" w:hAnsi="Times New Roman"/>
          <w:b/>
          <w:sz w:val="28"/>
          <w:szCs w:val="28"/>
          <w:lang w:val="kk-KZ"/>
        </w:rPr>
      </w:pPr>
      <w:r w:rsidRPr="00AA5A90">
        <w:rPr>
          <w:rFonts w:ascii="Times New Roman" w:hAnsi="Times New Roman"/>
          <w:b/>
          <w:sz w:val="28"/>
          <w:szCs w:val="28"/>
          <w:lang w:val="kk-KZ"/>
        </w:rPr>
        <w:t>на 2022-2026года</w:t>
      </w:r>
    </w:p>
    <w:p w:rsidR="00AA5A90" w:rsidRDefault="00AA5A90" w:rsidP="00EE6E71">
      <w:pPr>
        <w:jc w:val="center"/>
        <w:rPr>
          <w:rFonts w:ascii="Times New Roman" w:hAnsi="Times New Roman"/>
          <w:b/>
          <w:sz w:val="28"/>
          <w:szCs w:val="28"/>
          <w:lang w:val="kk-KZ"/>
        </w:rPr>
      </w:pPr>
    </w:p>
    <w:p w:rsidR="00AA5A90" w:rsidRDefault="00AA5A90" w:rsidP="00EE6E71">
      <w:pPr>
        <w:jc w:val="center"/>
        <w:rPr>
          <w:rFonts w:ascii="Times New Roman" w:hAnsi="Times New Roman"/>
          <w:b/>
          <w:sz w:val="28"/>
          <w:szCs w:val="28"/>
          <w:lang w:val="kk-KZ"/>
        </w:rPr>
      </w:pPr>
    </w:p>
    <w:p w:rsidR="00EE6E71" w:rsidRPr="00AA5A90" w:rsidRDefault="00EE6E71" w:rsidP="00EE6E71">
      <w:pPr>
        <w:jc w:val="center"/>
        <w:rPr>
          <w:rFonts w:ascii="Times New Roman" w:hAnsi="Times New Roman"/>
          <w:b/>
          <w:sz w:val="28"/>
          <w:szCs w:val="28"/>
          <w:lang w:val="kk-KZ"/>
        </w:rPr>
      </w:pPr>
      <w:r w:rsidRPr="00AA5A90">
        <w:rPr>
          <w:rFonts w:ascii="Times New Roman" w:hAnsi="Times New Roman"/>
          <w:b/>
          <w:sz w:val="28"/>
          <w:szCs w:val="28"/>
          <w:lang w:val="kk-KZ"/>
        </w:rPr>
        <w:t>Жетекші а.</w:t>
      </w:r>
    </w:p>
    <w:p w:rsidR="006340B3" w:rsidRPr="000A61DA" w:rsidRDefault="006340B3" w:rsidP="00E24077">
      <w:pPr>
        <w:pStyle w:val="HTML"/>
        <w:shd w:val="clear" w:color="auto" w:fill="FFFFFF" w:themeFill="background1"/>
        <w:rPr>
          <w:rFonts w:ascii="Times New Roman" w:hAnsi="Times New Roman" w:cs="Times New Roman"/>
          <w:b/>
          <w:sz w:val="28"/>
          <w:szCs w:val="28"/>
          <w:lang w:val="kk-KZ"/>
        </w:rPr>
      </w:pPr>
      <w:r w:rsidRPr="000A61DA">
        <w:rPr>
          <w:rFonts w:ascii="Times New Roman" w:hAnsi="Times New Roman" w:cs="Times New Roman"/>
          <w:b/>
          <w:sz w:val="28"/>
          <w:szCs w:val="28"/>
          <w:lang w:val="kk-KZ"/>
        </w:rPr>
        <w:lastRenderedPageBreak/>
        <w:t>Бағдарлама анотациясы</w:t>
      </w:r>
      <w:r w:rsidR="00713620" w:rsidRPr="000A61DA">
        <w:rPr>
          <w:rFonts w:ascii="Times New Roman" w:hAnsi="Times New Roman" w:cs="Times New Roman"/>
          <w:b/>
          <w:sz w:val="28"/>
          <w:szCs w:val="28"/>
          <w:lang w:val="kk-KZ"/>
        </w:rPr>
        <w:t>.</w:t>
      </w:r>
    </w:p>
    <w:p w:rsidR="006340B3" w:rsidRPr="000A61DA" w:rsidRDefault="006340B3"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Мектепті дамытудың 2021-2026 жылдарға арналған бағдарламасы қазіргі жетістіктер мен проблемаларды, негізгі тенденцияларды, білім берудің, тәрбиелеудің, оқушыларды дамытудың негізгі мақсаттары мен міндеттерін және бағыттарын сипаттайтын ұзақ мерзімді нормативтік және басқарушылық құжат болып табылады. педагогикалық үдерісті және инновациялық білім беру трансформацияларын әдістемелік қамтамасыз ету.-білім беру жүйесі, негізгі жоспарланған түпкі нәтижелер, критерийлер. Ол мектептің инновациялық даму режимінде жұмыс істеуін қамтамасыз етуге бағытталған.</w:t>
      </w:r>
    </w:p>
    <w:p w:rsidR="006340B3" w:rsidRPr="000A61DA" w:rsidRDefault="006340B3"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Бағдарлама негізгі міндеттерді   – білім берудің барлық деңгейлерінде білім берудің сапасы мен қолжетімділігін арттыру, таңдау жағдайында өз бетінше жауапты шешім қабылдай алатын, олардың ықтимал салдарын болжай алатын, адамгершілікке бейім, әлеуметтік бейімделген. ынтымақтастық, ұтқыр, сындарлы, ел тағдыры үшін жауапкершілік сезімі дамыған адамдарды тәрбиелеу.</w:t>
      </w:r>
    </w:p>
    <w:p w:rsidR="006340B3" w:rsidRPr="000A61DA" w:rsidRDefault="006340B3"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AA5A90" w:rsidRDefault="00AA5A90" w:rsidP="00E24077">
      <w:pPr>
        <w:pStyle w:val="HTML"/>
        <w:shd w:val="clear" w:color="auto" w:fill="FFFFFF" w:themeFill="background1"/>
        <w:rPr>
          <w:rStyle w:val="y2iqfc"/>
          <w:rFonts w:ascii="Times New Roman" w:hAnsi="Times New Roman" w:cs="Times New Roman"/>
          <w:b/>
          <w:sz w:val="28"/>
          <w:szCs w:val="28"/>
          <w:lang w:val="kk-KZ"/>
        </w:rPr>
      </w:pPr>
    </w:p>
    <w:p w:rsidR="00713620" w:rsidRPr="000A61DA" w:rsidRDefault="00713620" w:rsidP="00E24077">
      <w:pPr>
        <w:pStyle w:val="HTML"/>
        <w:shd w:val="clear" w:color="auto" w:fill="FFFFFF" w:themeFill="background1"/>
        <w:rPr>
          <w:rStyle w:val="y2iqfc"/>
          <w:rFonts w:ascii="Times New Roman" w:hAnsi="Times New Roman" w:cs="Times New Roman"/>
          <w:b/>
          <w:sz w:val="28"/>
          <w:szCs w:val="28"/>
          <w:lang w:val="kk-KZ"/>
        </w:rPr>
      </w:pPr>
      <w:r w:rsidRPr="000A61DA">
        <w:rPr>
          <w:rStyle w:val="y2iqfc"/>
          <w:rFonts w:ascii="Times New Roman" w:hAnsi="Times New Roman" w:cs="Times New Roman"/>
          <w:b/>
          <w:sz w:val="28"/>
          <w:szCs w:val="28"/>
          <w:lang w:val="kk-KZ"/>
        </w:rPr>
        <w:lastRenderedPageBreak/>
        <w:t>Бағдарлама мазмұны:</w:t>
      </w:r>
    </w:p>
    <w:p w:rsidR="00713620" w:rsidRPr="000A61DA" w:rsidRDefault="00713620" w:rsidP="00E24077">
      <w:pPr>
        <w:pStyle w:val="HTML"/>
        <w:shd w:val="clear" w:color="auto" w:fill="FFFFFF" w:themeFill="background1"/>
        <w:rPr>
          <w:rStyle w:val="y2iqfc"/>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Кіріспе</w:t>
      </w:r>
    </w:p>
    <w:p w:rsidR="00713620" w:rsidRPr="000A61DA" w:rsidRDefault="00713620"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I. Бағдарлама төлқұжаты.</w:t>
      </w:r>
    </w:p>
    <w:p w:rsidR="00713620" w:rsidRPr="000A61DA" w:rsidRDefault="00713620"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II. Мектеп туралы ақпарат парағы.</w:t>
      </w:r>
    </w:p>
    <w:p w:rsidR="00713620" w:rsidRPr="000A61DA" w:rsidRDefault="00713620"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III. Павлодар облысының білім басқармасы, Павлодар қаласының білім бөлімі  «Павлодар қаласының Жетекші орта</w:t>
      </w:r>
      <w:r w:rsidR="005E1A31" w:rsidRPr="000A61DA">
        <w:rPr>
          <w:rStyle w:val="y2iqfc"/>
          <w:rFonts w:ascii="Times New Roman" w:hAnsi="Times New Roman" w:cs="Times New Roman"/>
          <w:sz w:val="28"/>
          <w:szCs w:val="28"/>
          <w:lang w:val="kk-KZ"/>
        </w:rPr>
        <w:t xml:space="preserve"> жалпы білім беру</w:t>
      </w:r>
      <w:r w:rsidRPr="000A61DA">
        <w:rPr>
          <w:rStyle w:val="y2iqfc"/>
          <w:rFonts w:ascii="Times New Roman" w:hAnsi="Times New Roman" w:cs="Times New Roman"/>
          <w:sz w:val="28"/>
          <w:szCs w:val="28"/>
          <w:lang w:val="kk-KZ"/>
        </w:rPr>
        <w:t xml:space="preserve"> мектебі» КММ білім беру жүйесінің жағдайын және негізгі проблемаларын талдау.</w:t>
      </w:r>
    </w:p>
    <w:p w:rsidR="00713620" w:rsidRPr="000A61DA" w:rsidRDefault="00ED1C72"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І</w:t>
      </w:r>
      <w:r w:rsidR="00713620" w:rsidRPr="000A61DA">
        <w:rPr>
          <w:rStyle w:val="y2iqfc"/>
          <w:rFonts w:ascii="Times New Roman" w:hAnsi="Times New Roman" w:cs="Times New Roman"/>
          <w:sz w:val="28"/>
          <w:szCs w:val="28"/>
          <w:lang w:val="kk-KZ"/>
        </w:rPr>
        <w:t>V. 2026 жылға дейінгі мектепті дамыту тұжырымдамасы.</w:t>
      </w:r>
    </w:p>
    <w:p w:rsidR="00713620" w:rsidRPr="000A61DA" w:rsidRDefault="00ED1C72"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V</w:t>
      </w:r>
      <w:r w:rsidR="00713620" w:rsidRPr="000A61DA">
        <w:rPr>
          <w:rStyle w:val="y2iqfc"/>
          <w:rFonts w:ascii="Times New Roman" w:hAnsi="Times New Roman" w:cs="Times New Roman"/>
          <w:sz w:val="28"/>
          <w:szCs w:val="28"/>
          <w:lang w:val="kk-KZ"/>
        </w:rPr>
        <w:t xml:space="preserve">. Мектептің білім беру жүйесін дамыту бағдарламасын жүзеге асырудың негізгі </w:t>
      </w:r>
      <w:r w:rsidR="000B005F" w:rsidRPr="000A61DA">
        <w:rPr>
          <w:rStyle w:val="y2iqfc"/>
          <w:rFonts w:ascii="Times New Roman" w:hAnsi="Times New Roman" w:cs="Times New Roman"/>
          <w:sz w:val="28"/>
          <w:szCs w:val="28"/>
          <w:lang w:val="kk-KZ"/>
        </w:rPr>
        <w:t xml:space="preserve"> басымдықтары мен бағыттары </w:t>
      </w:r>
    </w:p>
    <w:p w:rsidR="000B005F" w:rsidRDefault="000B005F"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Мектептің даму жоспары.</w:t>
      </w:r>
    </w:p>
    <w:p w:rsidR="00910DA8" w:rsidRPr="00910DA8" w:rsidRDefault="00910DA8" w:rsidP="00E24077">
      <w:pPr>
        <w:pStyle w:val="HTML"/>
        <w:shd w:val="clear" w:color="auto" w:fill="FFFFFF" w:themeFill="background1"/>
        <w:rPr>
          <w:rFonts w:ascii="Times New Roman" w:hAnsi="Times New Roman" w:cs="Times New Roman"/>
          <w:sz w:val="28"/>
          <w:szCs w:val="28"/>
          <w:lang w:val="kk-KZ"/>
        </w:rPr>
      </w:pPr>
      <w:r w:rsidRPr="00910DA8">
        <w:rPr>
          <w:rStyle w:val="y2iqfc"/>
          <w:rFonts w:ascii="Times New Roman" w:hAnsi="Times New Roman" w:cs="Times New Roman"/>
          <w:sz w:val="28"/>
          <w:szCs w:val="28"/>
          <w:lang w:val="kk-KZ"/>
        </w:rPr>
        <w:t>VI</w:t>
      </w:r>
      <w:r w:rsidRPr="00910DA8">
        <w:rPr>
          <w:rStyle w:val="y2iqfc"/>
          <w:rFonts w:ascii="Times New Roman" w:hAnsi="Times New Roman" w:cs="Times New Roman"/>
          <w:color w:val="202124"/>
          <w:sz w:val="28"/>
          <w:szCs w:val="28"/>
          <w:lang w:val="kk-KZ"/>
        </w:rPr>
        <w:t xml:space="preserve"> </w:t>
      </w:r>
      <w:r w:rsidRPr="008104EC">
        <w:rPr>
          <w:rStyle w:val="y2iqfc"/>
          <w:rFonts w:ascii="Times New Roman" w:hAnsi="Times New Roman" w:cs="Times New Roman"/>
          <w:color w:val="202124"/>
          <w:sz w:val="28"/>
          <w:szCs w:val="28"/>
          <w:lang w:val="kk-KZ"/>
        </w:rPr>
        <w:t xml:space="preserve"> « ПАВЛОДАР ҚАЛАСЫНЫҢ ЖЕТЕКШІ ОРТА ЖАЛПЫ БІ</w:t>
      </w:r>
      <w:r>
        <w:rPr>
          <w:rStyle w:val="y2iqfc"/>
          <w:rFonts w:ascii="Times New Roman" w:hAnsi="Times New Roman" w:cs="Times New Roman"/>
          <w:color w:val="202124"/>
          <w:sz w:val="28"/>
          <w:szCs w:val="28"/>
          <w:lang w:val="kk-KZ"/>
        </w:rPr>
        <w:t>ЛІМ БІЛІМ БЕРУ МЕКТЕБІ» КММ-нің даму жоспарын жүзеге асыру кезеңдері</w:t>
      </w:r>
    </w:p>
    <w:p w:rsidR="00713620" w:rsidRPr="000A61DA" w:rsidRDefault="00ED1C72"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V</w:t>
      </w:r>
      <w:r w:rsidR="00910DA8">
        <w:rPr>
          <w:rStyle w:val="y2iqfc"/>
          <w:rFonts w:ascii="Times New Roman" w:hAnsi="Times New Roman" w:cs="Times New Roman"/>
          <w:sz w:val="28"/>
          <w:szCs w:val="28"/>
          <w:lang w:val="kk-KZ"/>
        </w:rPr>
        <w:t>І</w:t>
      </w:r>
      <w:r w:rsidRPr="000A61DA">
        <w:rPr>
          <w:rStyle w:val="y2iqfc"/>
          <w:rFonts w:ascii="Times New Roman" w:hAnsi="Times New Roman" w:cs="Times New Roman"/>
          <w:sz w:val="28"/>
          <w:szCs w:val="28"/>
          <w:lang w:val="kk-KZ"/>
        </w:rPr>
        <w:t>I</w:t>
      </w:r>
      <w:r w:rsidR="00713620" w:rsidRPr="000A61DA">
        <w:rPr>
          <w:rStyle w:val="y2iqfc"/>
          <w:rFonts w:ascii="Times New Roman" w:hAnsi="Times New Roman" w:cs="Times New Roman"/>
          <w:sz w:val="28"/>
          <w:szCs w:val="28"/>
          <w:lang w:val="kk-KZ"/>
        </w:rPr>
        <w:t>. Бағдарламаны орындау үшін ресурстық қолдау.</w:t>
      </w:r>
      <w:r w:rsidRPr="000A61DA">
        <w:rPr>
          <w:rStyle w:val="y2iqfc"/>
          <w:rFonts w:ascii="Times New Roman" w:hAnsi="Times New Roman" w:cs="Times New Roman"/>
          <w:sz w:val="28"/>
          <w:szCs w:val="28"/>
          <w:lang w:val="kk-KZ"/>
        </w:rPr>
        <w:t xml:space="preserve"> </w:t>
      </w:r>
    </w:p>
    <w:p w:rsidR="006F53EA" w:rsidRDefault="00ED1C72"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VII</w:t>
      </w:r>
      <w:r w:rsidR="00910DA8">
        <w:rPr>
          <w:rStyle w:val="y2iqfc"/>
          <w:rFonts w:ascii="Times New Roman" w:hAnsi="Times New Roman" w:cs="Times New Roman"/>
          <w:sz w:val="28"/>
          <w:szCs w:val="28"/>
          <w:lang w:val="kk-KZ"/>
        </w:rPr>
        <w:t>І</w:t>
      </w:r>
      <w:r w:rsidR="00713620" w:rsidRPr="000A61DA">
        <w:rPr>
          <w:rStyle w:val="y2iqfc"/>
          <w:rFonts w:ascii="Times New Roman" w:hAnsi="Times New Roman" w:cs="Times New Roman"/>
          <w:sz w:val="28"/>
          <w:szCs w:val="28"/>
          <w:lang w:val="kk-KZ"/>
        </w:rPr>
        <w:t>.</w:t>
      </w:r>
      <w:r w:rsidR="006F53EA">
        <w:rPr>
          <w:rStyle w:val="y2iqfc"/>
          <w:rFonts w:ascii="Times New Roman" w:hAnsi="Times New Roman" w:cs="Times New Roman"/>
          <w:sz w:val="28"/>
          <w:szCs w:val="28"/>
          <w:lang w:val="kk-KZ"/>
        </w:rPr>
        <w:t>Нормативтік негіз</w:t>
      </w:r>
      <w:r w:rsidR="00713620" w:rsidRPr="000A61DA">
        <w:rPr>
          <w:rStyle w:val="y2iqfc"/>
          <w:rFonts w:ascii="Times New Roman" w:hAnsi="Times New Roman" w:cs="Times New Roman"/>
          <w:sz w:val="28"/>
          <w:szCs w:val="28"/>
          <w:lang w:val="kk-KZ"/>
        </w:rPr>
        <w:t xml:space="preserve"> </w:t>
      </w:r>
    </w:p>
    <w:p w:rsidR="00910DA8" w:rsidRDefault="006F53EA" w:rsidP="00E24077">
      <w:pPr>
        <w:pStyle w:val="HTML"/>
        <w:shd w:val="clear" w:color="auto" w:fill="FFFFFF" w:themeFill="background1"/>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ІХ</w:t>
      </w:r>
      <w:r w:rsidRPr="000A61DA">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w:t>
      </w:r>
      <w:r w:rsidR="00713620" w:rsidRPr="000A61DA">
        <w:rPr>
          <w:rStyle w:val="y2iqfc"/>
          <w:rFonts w:ascii="Times New Roman" w:hAnsi="Times New Roman" w:cs="Times New Roman"/>
          <w:sz w:val="28"/>
          <w:szCs w:val="28"/>
          <w:lang w:val="kk-KZ"/>
        </w:rPr>
        <w:t>Бағдарламаны жүзеге асырудан күтілетін нәтижелер.</w:t>
      </w:r>
    </w:p>
    <w:p w:rsidR="00713620" w:rsidRPr="000A61DA" w:rsidRDefault="00910DA8" w:rsidP="00E24077">
      <w:pPr>
        <w:pStyle w:val="HTML"/>
        <w:shd w:val="clear" w:color="auto" w:fill="FFFFFF" w:themeFill="background1"/>
        <w:rPr>
          <w:rFonts w:ascii="Times New Roman" w:hAnsi="Times New Roman" w:cs="Times New Roman"/>
          <w:sz w:val="28"/>
          <w:szCs w:val="28"/>
          <w:lang w:val="kk-KZ"/>
        </w:rPr>
      </w:pPr>
      <w:r>
        <w:rPr>
          <w:rStyle w:val="y2iqfc"/>
          <w:rFonts w:ascii="Times New Roman" w:hAnsi="Times New Roman" w:cs="Times New Roman"/>
          <w:sz w:val="28"/>
          <w:szCs w:val="28"/>
          <w:lang w:val="kk-KZ"/>
        </w:rPr>
        <w:t>Х.</w:t>
      </w:r>
      <w:r w:rsidR="00713620" w:rsidRPr="000A61DA">
        <w:rPr>
          <w:rStyle w:val="y2iqfc"/>
          <w:rFonts w:ascii="Times New Roman" w:hAnsi="Times New Roman" w:cs="Times New Roman"/>
          <w:sz w:val="28"/>
          <w:szCs w:val="28"/>
          <w:lang w:val="kk-KZ"/>
        </w:rPr>
        <w:t>Бағдарламаның орындалуын ұйымдастыру және бақылау.</w:t>
      </w: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713620" w:rsidRPr="000A61DA" w:rsidRDefault="00713620" w:rsidP="00E24077">
      <w:pPr>
        <w:pStyle w:val="HTML"/>
        <w:shd w:val="clear" w:color="auto" w:fill="FFFFFF" w:themeFill="background1"/>
        <w:rPr>
          <w:rFonts w:ascii="Times New Roman" w:hAnsi="Times New Roman" w:cs="Times New Roman"/>
          <w:sz w:val="28"/>
          <w:szCs w:val="28"/>
          <w:lang w:val="kk-KZ"/>
        </w:rPr>
      </w:pPr>
    </w:p>
    <w:p w:rsidR="000B005F" w:rsidRPr="000A61DA" w:rsidRDefault="000B005F" w:rsidP="00E24077">
      <w:pPr>
        <w:pStyle w:val="HTML"/>
        <w:shd w:val="clear" w:color="auto" w:fill="FFFFFF" w:themeFill="background1"/>
        <w:rPr>
          <w:rFonts w:ascii="Times New Roman" w:hAnsi="Times New Roman" w:cs="Times New Roman"/>
          <w:b/>
          <w:sz w:val="28"/>
          <w:szCs w:val="28"/>
          <w:lang w:val="kk-KZ"/>
        </w:rPr>
      </w:pPr>
    </w:p>
    <w:p w:rsidR="000B005F" w:rsidRPr="000A61DA" w:rsidRDefault="000B005F" w:rsidP="00E24077">
      <w:pPr>
        <w:pStyle w:val="HTML"/>
        <w:shd w:val="clear" w:color="auto" w:fill="FFFFFF" w:themeFill="background1"/>
        <w:rPr>
          <w:rFonts w:ascii="Times New Roman" w:hAnsi="Times New Roman" w:cs="Times New Roman"/>
          <w:b/>
          <w:sz w:val="28"/>
          <w:szCs w:val="28"/>
          <w:lang w:val="kk-KZ"/>
        </w:rPr>
      </w:pPr>
    </w:p>
    <w:p w:rsidR="000B005F" w:rsidRPr="000A61DA" w:rsidRDefault="000B005F" w:rsidP="00E24077">
      <w:pPr>
        <w:pStyle w:val="HTML"/>
        <w:shd w:val="clear" w:color="auto" w:fill="FFFFFF" w:themeFill="background1"/>
        <w:rPr>
          <w:rFonts w:ascii="Times New Roman" w:hAnsi="Times New Roman" w:cs="Times New Roman"/>
          <w:b/>
          <w:sz w:val="28"/>
          <w:szCs w:val="28"/>
          <w:lang w:val="kk-KZ"/>
        </w:rPr>
      </w:pPr>
    </w:p>
    <w:p w:rsidR="000B005F" w:rsidRPr="000A61DA" w:rsidRDefault="000B005F" w:rsidP="00E24077">
      <w:pPr>
        <w:pStyle w:val="HTML"/>
        <w:shd w:val="clear" w:color="auto" w:fill="FFFFFF" w:themeFill="background1"/>
        <w:rPr>
          <w:rFonts w:ascii="Times New Roman" w:hAnsi="Times New Roman" w:cs="Times New Roman"/>
          <w:b/>
          <w:sz w:val="28"/>
          <w:szCs w:val="28"/>
          <w:lang w:val="kk-KZ"/>
        </w:rPr>
      </w:pPr>
    </w:p>
    <w:p w:rsidR="000B005F" w:rsidRPr="000A61DA" w:rsidRDefault="000B005F" w:rsidP="00E24077">
      <w:pPr>
        <w:pStyle w:val="HTML"/>
        <w:shd w:val="clear" w:color="auto" w:fill="FFFFFF" w:themeFill="background1"/>
        <w:rPr>
          <w:rFonts w:ascii="Times New Roman" w:hAnsi="Times New Roman" w:cs="Times New Roman"/>
          <w:b/>
          <w:sz w:val="28"/>
          <w:szCs w:val="28"/>
          <w:lang w:val="kk-KZ"/>
        </w:rPr>
      </w:pPr>
    </w:p>
    <w:p w:rsidR="00AA5A90" w:rsidRDefault="00AA5A90" w:rsidP="00EE6E71">
      <w:pPr>
        <w:pStyle w:val="HTML"/>
        <w:shd w:val="clear" w:color="auto" w:fill="FFFFFF" w:themeFill="background1"/>
        <w:rPr>
          <w:rFonts w:ascii="Times New Roman" w:hAnsi="Times New Roman" w:cs="Times New Roman"/>
          <w:b/>
          <w:sz w:val="28"/>
          <w:szCs w:val="28"/>
          <w:lang w:val="kk-KZ"/>
        </w:rPr>
      </w:pPr>
    </w:p>
    <w:p w:rsidR="00713620" w:rsidRPr="000A61DA" w:rsidRDefault="005E1A31" w:rsidP="00EE6E71">
      <w:pPr>
        <w:pStyle w:val="HTML"/>
        <w:shd w:val="clear" w:color="auto" w:fill="FFFFFF" w:themeFill="background1"/>
        <w:rPr>
          <w:rFonts w:ascii="Times New Roman" w:hAnsi="Times New Roman" w:cs="Times New Roman"/>
          <w:b/>
          <w:sz w:val="28"/>
          <w:szCs w:val="28"/>
          <w:lang w:val="kk-KZ"/>
        </w:rPr>
      </w:pPr>
      <w:r w:rsidRPr="000A61DA">
        <w:rPr>
          <w:rFonts w:ascii="Times New Roman" w:hAnsi="Times New Roman" w:cs="Times New Roman"/>
          <w:b/>
          <w:sz w:val="28"/>
          <w:szCs w:val="28"/>
          <w:lang w:val="kk-KZ"/>
        </w:rPr>
        <w:lastRenderedPageBreak/>
        <w:t>Кіріспе</w:t>
      </w:r>
    </w:p>
    <w:p w:rsidR="00103531" w:rsidRPr="000A61DA" w:rsidRDefault="00533F62" w:rsidP="00EE6E71">
      <w:pPr>
        <w:pStyle w:val="HTML"/>
        <w:shd w:val="clear" w:color="auto" w:fill="FFFFFF" w:themeFill="background1"/>
        <w:rPr>
          <w:rFonts w:ascii="Times New Roman" w:hAnsi="Times New Roman" w:cs="Times New Roman"/>
          <w:sz w:val="28"/>
          <w:szCs w:val="28"/>
          <w:lang w:val="kk-KZ"/>
        </w:rPr>
      </w:pPr>
      <w:r w:rsidRPr="000A61DA">
        <w:rPr>
          <w:rFonts w:ascii="Times New Roman" w:hAnsi="Times New Roman" w:cs="Times New Roman"/>
          <w:sz w:val="28"/>
          <w:szCs w:val="28"/>
          <w:lang w:val="kk-KZ"/>
        </w:rPr>
        <w:t xml:space="preserve"> Бағдарлама келесі негізгі міндеттерді </w:t>
      </w:r>
      <w:r w:rsidR="006340B3" w:rsidRPr="000A61DA">
        <w:rPr>
          <w:rFonts w:ascii="Times New Roman" w:hAnsi="Times New Roman" w:cs="Times New Roman"/>
          <w:sz w:val="28"/>
          <w:szCs w:val="28"/>
          <w:lang w:val="kk-KZ"/>
        </w:rPr>
        <w:t xml:space="preserve"> </w:t>
      </w:r>
      <w:r w:rsidRPr="000A61DA">
        <w:rPr>
          <w:rFonts w:ascii="Times New Roman" w:hAnsi="Times New Roman" w:cs="Times New Roman"/>
          <w:sz w:val="28"/>
          <w:szCs w:val="28"/>
          <w:lang w:val="kk-KZ"/>
        </w:rPr>
        <w:t xml:space="preserve">  – білім берудің барлық деңгейлерінде білім берудің сапасы мен қолжетімділігін арттыру, таңдау жағдайында өз бетінше жауапты шешім қабылдай алатын, олардың ықтимал салдарын болжай алатын, адамгершілікке бейім, әлеуметтік бейімделген, ынтымақтастық, ұтқыр, сындарлы, ел тағдыры үшін жауапкершілік сезімі дамыған адамдарды тәрбиелеу.</w:t>
      </w:r>
      <w:r w:rsidR="006340B3" w:rsidRPr="000A61DA">
        <w:rPr>
          <w:rFonts w:ascii="Times New Roman" w:hAnsi="Times New Roman" w:cs="Times New Roman"/>
          <w:sz w:val="28"/>
          <w:szCs w:val="28"/>
          <w:lang w:val="kk-KZ"/>
        </w:rPr>
        <w:t xml:space="preserve"> </w:t>
      </w:r>
      <w:r w:rsidRPr="000A61DA">
        <w:rPr>
          <w:rFonts w:ascii="Times New Roman" w:hAnsi="Times New Roman" w:cs="Times New Roman"/>
          <w:sz w:val="28"/>
          <w:szCs w:val="28"/>
          <w:lang w:val="kk-KZ"/>
        </w:rPr>
        <w:t>Сонымен қатар</w:t>
      </w:r>
      <w:r w:rsidR="006340B3" w:rsidRPr="000A61DA">
        <w:rPr>
          <w:rFonts w:ascii="Times New Roman" w:hAnsi="Times New Roman" w:cs="Times New Roman"/>
          <w:sz w:val="28"/>
          <w:szCs w:val="28"/>
          <w:lang w:val="kk-KZ"/>
        </w:rPr>
        <w:t xml:space="preserve"> б</w:t>
      </w:r>
      <w:r w:rsidRPr="000A61DA">
        <w:rPr>
          <w:rFonts w:ascii="Times New Roman" w:hAnsi="Times New Roman" w:cs="Times New Roman"/>
          <w:sz w:val="28"/>
          <w:szCs w:val="28"/>
          <w:lang w:val="kk-KZ"/>
        </w:rPr>
        <w:t>ілім беру саласындағы мемлекеттік саясаттың негізгі принциптері</w:t>
      </w:r>
      <w:r w:rsidR="006340B3" w:rsidRPr="000A61DA">
        <w:rPr>
          <w:rFonts w:ascii="Times New Roman" w:hAnsi="Times New Roman" w:cs="Times New Roman"/>
          <w:sz w:val="28"/>
          <w:szCs w:val="28"/>
          <w:lang w:val="kk-KZ"/>
        </w:rPr>
        <w:t>н сақтауға бағытталған</w:t>
      </w:r>
      <w:r w:rsidRPr="000A61DA">
        <w:rPr>
          <w:rFonts w:ascii="Times New Roman" w:hAnsi="Times New Roman" w:cs="Times New Roman"/>
          <w:sz w:val="28"/>
          <w:szCs w:val="28"/>
          <w:lang w:val="kk-KZ"/>
        </w:rPr>
        <w:t xml:space="preserve">:                             </w:t>
      </w:r>
      <w:r w:rsidR="006340B3" w:rsidRPr="000A61DA">
        <w:rPr>
          <w:rFonts w:ascii="Times New Roman" w:hAnsi="Times New Roman" w:cs="Times New Roman"/>
          <w:sz w:val="28"/>
          <w:szCs w:val="28"/>
          <w:lang w:val="kk-KZ"/>
        </w:rPr>
        <w:t xml:space="preserve">                                                                                                             </w:t>
      </w:r>
      <w:r w:rsidR="005E1A31" w:rsidRPr="000A61DA">
        <w:rPr>
          <w:rFonts w:ascii="Times New Roman" w:hAnsi="Times New Roman" w:cs="Times New Roman"/>
          <w:sz w:val="28"/>
          <w:szCs w:val="28"/>
          <w:lang w:val="kk-KZ"/>
        </w:rPr>
        <w:t xml:space="preserve">                                                              </w:t>
      </w:r>
      <w:r w:rsidR="006340B3" w:rsidRPr="000A61DA">
        <w:rPr>
          <w:rFonts w:ascii="Times New Roman" w:hAnsi="Times New Roman" w:cs="Times New Roman"/>
          <w:sz w:val="28"/>
          <w:szCs w:val="28"/>
          <w:lang w:val="kk-KZ"/>
        </w:rPr>
        <w:t xml:space="preserve"> </w:t>
      </w:r>
      <w:r w:rsidRPr="000A61DA">
        <w:rPr>
          <w:rFonts w:ascii="Times New Roman" w:hAnsi="Times New Roman" w:cs="Times New Roman"/>
          <w:sz w:val="28"/>
          <w:szCs w:val="28"/>
          <w:lang w:val="kk-KZ"/>
        </w:rPr>
        <w:t xml:space="preserve">1) баршаның сапалы білім алуға құқықтарының теңдігі;                                                        </w:t>
      </w:r>
      <w:r w:rsidR="005E1A31" w:rsidRPr="000A61DA">
        <w:rPr>
          <w:rFonts w:ascii="Times New Roman" w:hAnsi="Times New Roman" w:cs="Times New Roman"/>
          <w:sz w:val="28"/>
          <w:szCs w:val="28"/>
          <w:lang w:val="kk-KZ"/>
        </w:rPr>
        <w:t xml:space="preserve">                                                                           </w:t>
      </w:r>
      <w:r w:rsidRPr="000A61DA">
        <w:rPr>
          <w:rFonts w:ascii="Times New Roman" w:hAnsi="Times New Roman" w:cs="Times New Roman"/>
          <w:sz w:val="28"/>
          <w:szCs w:val="28"/>
          <w:lang w:val="kk-KZ"/>
        </w:rPr>
        <w:t xml:space="preserve"> 2) білім беру жүйесін дамытудың басымдығы;                                                                       </w:t>
      </w:r>
      <w:r w:rsidR="005E1A31" w:rsidRPr="000A61DA">
        <w:rPr>
          <w:rFonts w:ascii="Times New Roman" w:hAnsi="Times New Roman" w:cs="Times New Roman"/>
          <w:sz w:val="28"/>
          <w:szCs w:val="28"/>
          <w:lang w:val="kk-KZ"/>
        </w:rPr>
        <w:t xml:space="preserve">                                                                         </w:t>
      </w:r>
      <w:r w:rsidRPr="000A61DA">
        <w:rPr>
          <w:rFonts w:ascii="Times New Roman" w:hAnsi="Times New Roman" w:cs="Times New Roman"/>
          <w:sz w:val="28"/>
          <w:szCs w:val="28"/>
          <w:lang w:val="kk-KZ"/>
        </w:rPr>
        <w:t xml:space="preserve">  3) әрбір адамның зияткерлік дамуы, психикалық-физиологиялық және жеке ерекшеліктері ескеріле отырып, халыққа барлық деңгейдегі білімнің қолжетімділігі;                                                                                                                              </w:t>
      </w:r>
      <w:r w:rsidR="005E1A31" w:rsidRPr="000A61DA">
        <w:rPr>
          <w:rFonts w:ascii="Times New Roman" w:hAnsi="Times New Roman" w:cs="Times New Roman"/>
          <w:sz w:val="28"/>
          <w:szCs w:val="28"/>
          <w:lang w:val="kk-KZ"/>
        </w:rPr>
        <w:t xml:space="preserve">                    </w:t>
      </w:r>
      <w:r w:rsidRPr="000A61DA">
        <w:rPr>
          <w:rFonts w:ascii="Times New Roman" w:hAnsi="Times New Roman" w:cs="Times New Roman"/>
          <w:sz w:val="28"/>
          <w:szCs w:val="28"/>
          <w:lang w:val="kk-KZ"/>
        </w:rPr>
        <w:t xml:space="preserve">  4) білім берудің зайырлы, гуманистік және дамытушылық сипаты, азаматтық және ұлттық құндылықтарға, адам өмірі мен денсаулығына, жеке адамның еркін дамуына басымдық берілуі;                                                                                                                        5) адамның құқықтары мен бостандықтарын құрметтеу;                                                                                </w:t>
      </w:r>
      <w:r w:rsidR="005E1A31" w:rsidRPr="000A61DA">
        <w:rPr>
          <w:rFonts w:ascii="Times New Roman" w:hAnsi="Times New Roman" w:cs="Times New Roman"/>
          <w:sz w:val="28"/>
          <w:szCs w:val="28"/>
          <w:lang w:val="kk-KZ"/>
        </w:rPr>
        <w:t xml:space="preserve">                                            </w:t>
      </w:r>
      <w:r w:rsidRPr="000A61DA">
        <w:rPr>
          <w:rFonts w:ascii="Times New Roman" w:hAnsi="Times New Roman" w:cs="Times New Roman"/>
          <w:sz w:val="28"/>
          <w:szCs w:val="28"/>
          <w:lang w:val="kk-KZ"/>
        </w:rPr>
        <w:t xml:space="preserve">6) жеке адамның білімдарлығын ынталандыру және дарындылығын дамыту; </w:t>
      </w:r>
      <w:r w:rsidR="005E1A31" w:rsidRPr="000A61DA">
        <w:rPr>
          <w:rFonts w:ascii="Times New Roman" w:hAnsi="Times New Roman" w:cs="Times New Roman"/>
          <w:sz w:val="28"/>
          <w:szCs w:val="28"/>
          <w:lang w:val="kk-KZ"/>
        </w:rPr>
        <w:t xml:space="preserve">                                                                                            </w:t>
      </w:r>
      <w:r w:rsidRPr="000A61DA">
        <w:rPr>
          <w:rFonts w:ascii="Times New Roman" w:hAnsi="Times New Roman" w:cs="Times New Roman"/>
          <w:sz w:val="28"/>
          <w:szCs w:val="28"/>
          <w:lang w:val="kk-KZ"/>
        </w:rPr>
        <w:t xml:space="preserve">7) білім беру деңгейлерінің сабақтастығын қамтамасыз ететін білім беру процесінің үздіксіздігі;                                                                                                                            8) оқытудың, тәрбиенің және дамытудың бірлігі;                                                                        </w:t>
      </w:r>
      <w:r w:rsidR="005E1A31" w:rsidRPr="000A61DA">
        <w:rPr>
          <w:rFonts w:ascii="Times New Roman" w:hAnsi="Times New Roman" w:cs="Times New Roman"/>
          <w:sz w:val="28"/>
          <w:szCs w:val="28"/>
          <w:lang w:val="kk-KZ"/>
        </w:rPr>
        <w:t xml:space="preserve">                                                                   </w:t>
      </w:r>
      <w:r w:rsidRPr="000A61DA">
        <w:rPr>
          <w:rFonts w:ascii="Times New Roman" w:hAnsi="Times New Roman" w:cs="Times New Roman"/>
          <w:sz w:val="28"/>
          <w:szCs w:val="28"/>
          <w:lang w:val="kk-KZ"/>
        </w:rPr>
        <w:t xml:space="preserve">9) білім беруді басқарудың демократиялық сипаты, білім беру жүйесі қызметінің ашықтығы;                                                                                                                     10) білім беру ұйымдарының меншік нысандары, оқыту мен тәрбиелеу нысандары, білім беру бағыттары бойынша алуан түрлі болуы. </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Даму бағдарламасының нормативтік құқықтық базасы:</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мектеп жарғысы;</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мектеп  тұжырымдамасы;</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Бала құқықтары туралы конвенция;</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Қазақстан Республикасының Конституциясы;</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Қазақстан Республикасының «Білім туралы» Заңы;</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Қазақстан Республикасындағы Тілдер туралы Заңы;</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Қазақстан Республикасында білім беруді дамытудың 2020-2025 жылдарға арналған мемлекеттік бағдарламасы;</w:t>
      </w:r>
    </w:p>
    <w:p w:rsidR="005C2166" w:rsidRPr="000A61DA" w:rsidRDefault="00910DA8" w:rsidP="00EE6E71">
      <w:pPr>
        <w:pStyle w:val="HTML"/>
        <w:shd w:val="clear" w:color="auto" w:fill="FFFFFF" w:themeFill="background1"/>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 МББС</w:t>
      </w:r>
      <w:r w:rsidR="005C2166" w:rsidRPr="000A61DA">
        <w:rPr>
          <w:rStyle w:val="y2iqfc"/>
          <w:rFonts w:ascii="Times New Roman" w:hAnsi="Times New Roman" w:cs="Times New Roman"/>
          <w:sz w:val="28"/>
          <w:szCs w:val="28"/>
          <w:lang w:val="kk-KZ"/>
        </w:rPr>
        <w:t>;</w:t>
      </w:r>
    </w:p>
    <w:p w:rsidR="005C2166" w:rsidRPr="000A61DA" w:rsidRDefault="005C2166" w:rsidP="00EE6E71">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Мұғалімнің мәртебесі;</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Қазақстан Республикасындағы 12 жылдық орта білім беру тұжырымдамасы.</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lastRenderedPageBreak/>
        <w:t>Бағдарлама жалпы мектеп ұжымы қызметінің негізгі бағыттарын айқындайтын құжат болып табылады.</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Білім беруді дамыту мен жаңғырту бағдарламасының негізгі мақсаттары мен міндеттері білім беру мекемесінің ерекшеліктерін ескереді.</w:t>
      </w:r>
    </w:p>
    <w:p w:rsidR="005C2166" w:rsidRPr="000A61DA" w:rsidRDefault="005C2166" w:rsidP="00EE6E71">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Мектепті дамыту бағдарламасын құрудың мақсаты – дамудың ағымдағы бағыттарын анықтау және бір жағынан мектептің оқу-тәрбие үдерісінің өмірінің тұрақтылығы мен іргелі сипатын қамтамасыз ете алатын даму үдерісін басқару тетіктерін әзірлеу. екінші жағынан, білім беру қызметтерін көрсетудегі жаңашылдық пен перспективалар</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Мектепті дамыту бағдарламасының міндеттері:</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1. Мектепті дамыту бағдарламасының мақсаттарын, міндеттерін және жүзеге асыру кезеңдерін анықтау.</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2. Мектеп жұмысына және оның даму болашағына проблемалық-бағдарлы талдау жасаңыз.</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3. Мектепті дамыту бағдарламасының идеяларын анықтаңыз.</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4. Бағдарламаны іске асырудың күтілетін нәтижелерін анықтау.</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5. Бағдарламаны іске асыруды қамтамасыз ету тетіктерін ашу.</w:t>
      </w: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5C2166" w:rsidRPr="000A61DA" w:rsidRDefault="005C2166" w:rsidP="00EE6E71">
      <w:pPr>
        <w:pStyle w:val="HTML"/>
        <w:shd w:val="clear" w:color="auto" w:fill="FFFFFF" w:themeFill="background1"/>
        <w:rPr>
          <w:rStyle w:val="y2iqfc"/>
          <w:rFonts w:ascii="Times New Roman" w:hAnsi="Times New Roman" w:cs="Times New Roman"/>
          <w:sz w:val="28"/>
          <w:szCs w:val="28"/>
          <w:lang w:val="kk-KZ"/>
        </w:rPr>
      </w:pPr>
    </w:p>
    <w:p w:rsidR="00AA5A90" w:rsidRDefault="00AA5A90" w:rsidP="00EE6E71">
      <w:pPr>
        <w:shd w:val="clear" w:color="auto" w:fill="FFFFFF" w:themeFill="background1"/>
        <w:spacing w:after="0" w:line="240" w:lineRule="auto"/>
        <w:jc w:val="center"/>
        <w:textAlignment w:val="baseline"/>
        <w:outlineLvl w:val="1"/>
        <w:rPr>
          <w:rFonts w:ascii="Times New Roman" w:eastAsia="Times New Roman" w:hAnsi="Times New Roman" w:cs="Times New Roman"/>
          <w:b/>
          <w:bCs/>
          <w:sz w:val="28"/>
          <w:szCs w:val="28"/>
          <w:lang w:val="kk-KZ"/>
        </w:rPr>
      </w:pPr>
    </w:p>
    <w:p w:rsidR="00AA5A90" w:rsidRDefault="00AA5A90" w:rsidP="00EE6E71">
      <w:pPr>
        <w:shd w:val="clear" w:color="auto" w:fill="FFFFFF" w:themeFill="background1"/>
        <w:spacing w:after="0" w:line="240" w:lineRule="auto"/>
        <w:jc w:val="center"/>
        <w:textAlignment w:val="baseline"/>
        <w:outlineLvl w:val="1"/>
        <w:rPr>
          <w:rFonts w:ascii="Times New Roman" w:eastAsia="Times New Roman" w:hAnsi="Times New Roman" w:cs="Times New Roman"/>
          <w:b/>
          <w:bCs/>
          <w:sz w:val="28"/>
          <w:szCs w:val="28"/>
          <w:lang w:val="kk-KZ"/>
        </w:rPr>
      </w:pPr>
    </w:p>
    <w:p w:rsidR="005C2166" w:rsidRPr="000A61DA" w:rsidRDefault="005C2166" w:rsidP="00EE6E71">
      <w:pPr>
        <w:shd w:val="clear" w:color="auto" w:fill="FFFFFF" w:themeFill="background1"/>
        <w:spacing w:after="0" w:line="240" w:lineRule="auto"/>
        <w:jc w:val="center"/>
        <w:textAlignment w:val="baseline"/>
        <w:outlineLvl w:val="1"/>
        <w:rPr>
          <w:rFonts w:ascii="Times New Roman" w:eastAsia="Times New Roman" w:hAnsi="Times New Roman" w:cs="Times New Roman"/>
          <w:b/>
          <w:bCs/>
          <w:sz w:val="28"/>
          <w:szCs w:val="28"/>
        </w:rPr>
      </w:pPr>
      <w:r w:rsidRPr="000A61DA">
        <w:rPr>
          <w:rFonts w:ascii="Times New Roman" w:eastAsia="Times New Roman" w:hAnsi="Times New Roman" w:cs="Times New Roman"/>
          <w:b/>
          <w:bCs/>
          <w:sz w:val="28"/>
          <w:szCs w:val="28"/>
          <w:lang w:val="en-US"/>
        </w:rPr>
        <w:lastRenderedPageBreak/>
        <w:t>I</w:t>
      </w:r>
      <w:r w:rsidRPr="000A61DA">
        <w:rPr>
          <w:rFonts w:ascii="Times New Roman" w:eastAsia="Times New Roman" w:hAnsi="Times New Roman" w:cs="Times New Roman"/>
          <w:b/>
          <w:bCs/>
          <w:sz w:val="28"/>
          <w:szCs w:val="28"/>
        </w:rPr>
        <w:t xml:space="preserve">. </w:t>
      </w:r>
      <w:r w:rsidRPr="000A61DA">
        <w:rPr>
          <w:rFonts w:ascii="Times New Roman" w:eastAsia="Times New Roman" w:hAnsi="Times New Roman" w:cs="Times New Roman"/>
          <w:b/>
          <w:bCs/>
          <w:sz w:val="28"/>
          <w:szCs w:val="28"/>
          <w:lang w:val="kk-KZ"/>
        </w:rPr>
        <w:t>МЕКТЕПТІҢ ДАМУ БАҒДАРЛАМАСЫНЫҢ ПАСПОРТЫ</w:t>
      </w:r>
      <w:r w:rsidRPr="000A61DA">
        <w:rPr>
          <w:rFonts w:ascii="Times New Roman" w:eastAsia="Times New Roman" w:hAnsi="Times New Roman" w:cs="Times New Roman"/>
          <w:b/>
          <w:bCs/>
          <w:sz w:val="28"/>
          <w:szCs w:val="28"/>
        </w:rPr>
        <w:t xml:space="preserve">  </w:t>
      </w:r>
    </w:p>
    <w:p w:rsidR="005C2166" w:rsidRPr="000A61DA" w:rsidRDefault="005C2166" w:rsidP="00EE6E71">
      <w:pPr>
        <w:pStyle w:val="HTML"/>
        <w:shd w:val="clear" w:color="auto" w:fill="FFFFFF" w:themeFill="background1"/>
        <w:rPr>
          <w:rFonts w:ascii="Times New Roman" w:hAnsi="Times New Roman" w:cs="Times New Roman"/>
          <w:sz w:val="28"/>
          <w:szCs w:val="28"/>
        </w:rPr>
      </w:pPr>
    </w:p>
    <w:tbl>
      <w:tblPr>
        <w:tblW w:w="13935" w:type="dxa"/>
        <w:jc w:val="center"/>
        <w:tblInd w:w="-18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60"/>
        <w:gridCol w:w="11275"/>
      </w:tblGrid>
      <w:tr w:rsidR="005C2166" w:rsidRPr="00EE6E71" w:rsidTr="00B64B79">
        <w:trPr>
          <w:jc w:val="center"/>
        </w:trPr>
        <w:tc>
          <w:tcPr>
            <w:tcW w:w="26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C2166" w:rsidRPr="000A61DA" w:rsidRDefault="005C2166" w:rsidP="00EE6E71">
            <w:pPr>
              <w:shd w:val="clear" w:color="auto" w:fill="FFFFFF" w:themeFill="background1"/>
              <w:spacing w:after="0" w:line="240" w:lineRule="auto"/>
              <w:textAlignment w:val="baseline"/>
              <w:rPr>
                <w:rFonts w:ascii="Times New Roman" w:eastAsia="Times New Roman" w:hAnsi="Times New Roman" w:cs="Times New Roman"/>
                <w:b/>
                <w:bCs/>
                <w:sz w:val="28"/>
                <w:szCs w:val="28"/>
                <w:lang w:val="kk-KZ"/>
              </w:rPr>
            </w:pPr>
            <w:r w:rsidRPr="000A61DA">
              <w:rPr>
                <w:rFonts w:ascii="Times New Roman" w:eastAsia="Times New Roman" w:hAnsi="Times New Roman" w:cs="Times New Roman"/>
                <w:b/>
                <w:bCs/>
                <w:sz w:val="28"/>
                <w:szCs w:val="28"/>
                <w:lang w:val="kk-KZ"/>
              </w:rPr>
              <w:t xml:space="preserve"> Бағдарламаның толық атауы</w:t>
            </w:r>
          </w:p>
        </w:tc>
        <w:tc>
          <w:tcPr>
            <w:tcW w:w="1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64B79" w:rsidRPr="000A61DA" w:rsidRDefault="00B64B79" w:rsidP="00EE6E71">
            <w:pPr>
              <w:pStyle w:val="HTML"/>
              <w:shd w:val="clear" w:color="auto" w:fill="FFFFFF" w:themeFill="background1"/>
              <w:rPr>
                <w:rFonts w:ascii="Times New Roman" w:hAnsi="Times New Roman" w:cs="Times New Roman"/>
                <w:sz w:val="28"/>
                <w:szCs w:val="28"/>
                <w:lang w:val="kk-KZ"/>
              </w:rPr>
            </w:pPr>
            <w:r w:rsidRPr="000A61DA">
              <w:rPr>
                <w:rFonts w:ascii="Times New Roman" w:hAnsi="Times New Roman" w:cs="Times New Roman"/>
                <w:sz w:val="28"/>
                <w:szCs w:val="28"/>
                <w:lang w:val="kk-KZ"/>
              </w:rPr>
              <w:t xml:space="preserve"> </w:t>
            </w:r>
            <w:r w:rsidRPr="000A61DA">
              <w:rPr>
                <w:rStyle w:val="y2iqfc"/>
                <w:rFonts w:ascii="Times New Roman" w:hAnsi="Times New Roman" w:cs="Times New Roman"/>
                <w:sz w:val="28"/>
                <w:szCs w:val="28"/>
                <w:lang w:val="kk-KZ"/>
              </w:rPr>
              <w:t>Павлодар облысының білім басқармасы, Павлодар қаласының білім бөлімі «</w:t>
            </w:r>
            <w:r w:rsidRPr="000A61DA">
              <w:rPr>
                <w:rFonts w:ascii="Times New Roman" w:hAnsi="Times New Roman" w:cs="Times New Roman"/>
                <w:sz w:val="28"/>
                <w:szCs w:val="28"/>
                <w:lang w:val="kk-KZ"/>
              </w:rPr>
              <w:t>Павлодар қаласының Жетекші орта жалпы білім беру мектебі» КММ</w:t>
            </w:r>
          </w:p>
          <w:p w:rsidR="005C2166" w:rsidRPr="000A61DA" w:rsidRDefault="00B64B79" w:rsidP="00EE6E71">
            <w:pPr>
              <w:pStyle w:val="HTML"/>
              <w:shd w:val="clear" w:color="auto" w:fill="FFFFFF" w:themeFill="background1"/>
              <w:rPr>
                <w:rFonts w:ascii="Times New Roman" w:hAnsi="Times New Roman" w:cs="Times New Roman"/>
                <w:sz w:val="28"/>
                <w:szCs w:val="28"/>
                <w:lang w:val="kk-KZ"/>
              </w:rPr>
            </w:pPr>
            <w:r w:rsidRPr="000A61DA">
              <w:rPr>
                <w:rFonts w:ascii="Times New Roman" w:hAnsi="Times New Roman" w:cs="Times New Roman"/>
                <w:sz w:val="28"/>
                <w:szCs w:val="28"/>
                <w:lang w:val="kk-KZ"/>
              </w:rPr>
              <w:t>Мектептің даму бағдарламасы. 2021-2026 оқу жылдары</w:t>
            </w:r>
          </w:p>
        </w:tc>
      </w:tr>
      <w:tr w:rsidR="005C2166" w:rsidRPr="00EE6E71" w:rsidTr="00B64B79">
        <w:trPr>
          <w:jc w:val="center"/>
        </w:trPr>
        <w:tc>
          <w:tcPr>
            <w:tcW w:w="26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64B79" w:rsidRPr="000A61DA" w:rsidRDefault="00B64B79" w:rsidP="00EE6E71">
            <w:pPr>
              <w:pStyle w:val="HTML"/>
              <w:shd w:val="clear" w:color="auto" w:fill="FFFFFF" w:themeFill="background1"/>
              <w:rPr>
                <w:rFonts w:ascii="Times New Roman" w:hAnsi="Times New Roman" w:cs="Times New Roman"/>
                <w:b/>
                <w:sz w:val="28"/>
                <w:szCs w:val="28"/>
              </w:rPr>
            </w:pPr>
            <w:r w:rsidRPr="000A61DA">
              <w:rPr>
                <w:rStyle w:val="y2iqfc"/>
                <w:rFonts w:ascii="Times New Roman" w:hAnsi="Times New Roman" w:cs="Times New Roman"/>
                <w:b/>
                <w:sz w:val="28"/>
                <w:szCs w:val="28"/>
                <w:lang w:val="kk-KZ"/>
              </w:rPr>
              <w:t>Бағдарламаны әзірлеудің себептері</w:t>
            </w:r>
          </w:p>
          <w:p w:rsidR="005C2166" w:rsidRPr="000A61DA" w:rsidRDefault="005C2166" w:rsidP="00EE6E71">
            <w:pPr>
              <w:widowControl w:val="0"/>
              <w:shd w:val="clear" w:color="auto" w:fill="FFFFFF" w:themeFill="background1"/>
              <w:spacing w:after="0" w:line="240" w:lineRule="auto"/>
              <w:textAlignment w:val="baseline"/>
              <w:rPr>
                <w:rFonts w:ascii="Times New Roman" w:eastAsia="Times New Roman" w:hAnsi="Times New Roman" w:cs="Times New Roman"/>
                <w:sz w:val="28"/>
                <w:szCs w:val="28"/>
                <w:lang w:val="kk-KZ"/>
              </w:rPr>
            </w:pPr>
          </w:p>
        </w:tc>
        <w:tc>
          <w:tcPr>
            <w:tcW w:w="1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64B79" w:rsidRPr="000A61DA" w:rsidRDefault="00B64B79"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 жарғысы;</w:t>
            </w:r>
          </w:p>
          <w:p w:rsidR="00B64B79" w:rsidRPr="000A61DA" w:rsidRDefault="00B64B79"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Мектеп туралы түсінік;</w:t>
            </w:r>
          </w:p>
          <w:p w:rsidR="00B64B79" w:rsidRPr="000A61DA" w:rsidRDefault="00B64B79"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Бала құқықтары туралы конвенция;</w:t>
            </w:r>
          </w:p>
          <w:p w:rsidR="00B64B79" w:rsidRPr="000A61DA" w:rsidRDefault="00B64B79"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Қазақстан Республикасының Конституциясы;</w:t>
            </w:r>
          </w:p>
          <w:p w:rsidR="00B64B79" w:rsidRPr="000A61DA" w:rsidRDefault="00B64B79"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«Білім туралы» Қазақстан Республикасының Заңы (24.10.2021 жылғы өзгерістер мен толықтырулармен);</w:t>
            </w:r>
          </w:p>
          <w:p w:rsidR="00B64B79" w:rsidRPr="000A61DA" w:rsidRDefault="00B64B79"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Қазақстан Республикасындағы Тілдер туралы Заң;</w:t>
            </w:r>
          </w:p>
          <w:p w:rsidR="00B64B79" w:rsidRPr="000A61DA" w:rsidRDefault="00B64B79"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Қазақстан Республикасында білім беруді дамытудың 2020-2025 жылдарға арналған мемлекеттік бағдарламасы;</w:t>
            </w:r>
          </w:p>
          <w:p w:rsidR="00B64B79" w:rsidRPr="000A61DA" w:rsidRDefault="00B64B79"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МББС;</w:t>
            </w:r>
          </w:p>
          <w:p w:rsidR="00B64B79" w:rsidRPr="000A61DA" w:rsidRDefault="00B64B79"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Педагог мәртебесі туралы заң;</w:t>
            </w:r>
          </w:p>
          <w:p w:rsidR="00B64B79" w:rsidRPr="000A61DA" w:rsidRDefault="00B64B79" w:rsidP="00EE6E71">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Қазақстан Республикасындағы 12 жылдық орта білім беру тұжырымдамасы;</w:t>
            </w:r>
          </w:p>
          <w:p w:rsidR="005C2166" w:rsidRPr="000A61DA" w:rsidRDefault="00B64B79" w:rsidP="00EE6E71">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Қазақстан Республикасында бейіндік білім беруді дамыту тұжырымдамасы.</w:t>
            </w:r>
          </w:p>
        </w:tc>
      </w:tr>
      <w:tr w:rsidR="005C2166" w:rsidRPr="00EE6E71" w:rsidTr="00B64B79">
        <w:trPr>
          <w:jc w:val="center"/>
        </w:trPr>
        <w:tc>
          <w:tcPr>
            <w:tcW w:w="26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C2166" w:rsidRPr="000A61DA" w:rsidRDefault="00B64B79" w:rsidP="00EE6E71">
            <w:pPr>
              <w:shd w:val="clear" w:color="auto" w:fill="FFFFFF" w:themeFill="background1"/>
              <w:spacing w:after="0" w:line="240" w:lineRule="auto"/>
              <w:textAlignment w:val="baseline"/>
              <w:rPr>
                <w:rFonts w:ascii="Times New Roman" w:eastAsia="Times New Roman" w:hAnsi="Times New Roman" w:cs="Times New Roman"/>
                <w:sz w:val="28"/>
                <w:szCs w:val="28"/>
                <w:lang w:val="kk-KZ"/>
              </w:rPr>
            </w:pPr>
            <w:r w:rsidRPr="000A61DA">
              <w:rPr>
                <w:rFonts w:ascii="Times New Roman" w:eastAsia="Times New Roman" w:hAnsi="Times New Roman" w:cs="Times New Roman"/>
                <w:b/>
                <w:bCs/>
                <w:sz w:val="28"/>
                <w:szCs w:val="28"/>
                <w:lang w:val="kk-KZ"/>
              </w:rPr>
              <w:t xml:space="preserve"> Бағдарлама мақсаты</w:t>
            </w:r>
          </w:p>
        </w:tc>
        <w:tc>
          <w:tcPr>
            <w:tcW w:w="1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64B79" w:rsidRPr="000A61DA" w:rsidRDefault="00B64B79" w:rsidP="00EE6E71">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Білім беруді жаңғырту барысында мектептің тиімді дамуына жағдай жасау.</w:t>
            </w:r>
          </w:p>
          <w:p w:rsidR="005C2166" w:rsidRPr="000A61DA" w:rsidRDefault="005C2166" w:rsidP="00EE6E71">
            <w:pPr>
              <w:shd w:val="clear" w:color="auto" w:fill="FFFFFF" w:themeFill="background1"/>
              <w:spacing w:after="0" w:line="240" w:lineRule="auto"/>
              <w:jc w:val="both"/>
              <w:textAlignment w:val="baseline"/>
              <w:rPr>
                <w:rFonts w:ascii="Times New Roman" w:eastAsia="Times New Roman" w:hAnsi="Times New Roman" w:cs="Times New Roman"/>
                <w:sz w:val="28"/>
                <w:szCs w:val="28"/>
                <w:lang w:val="kk-KZ"/>
              </w:rPr>
            </w:pPr>
          </w:p>
        </w:tc>
      </w:tr>
      <w:tr w:rsidR="005C2166" w:rsidRPr="00EE6E71" w:rsidTr="00B64B79">
        <w:trPr>
          <w:trHeight w:val="65"/>
          <w:jc w:val="center"/>
        </w:trPr>
        <w:tc>
          <w:tcPr>
            <w:tcW w:w="26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C2166" w:rsidRPr="000A61DA" w:rsidRDefault="00B64B79" w:rsidP="00E24077">
            <w:pPr>
              <w:shd w:val="clear" w:color="auto" w:fill="FFFFFF" w:themeFill="background1"/>
              <w:spacing w:after="0" w:line="240" w:lineRule="auto"/>
              <w:textAlignment w:val="baseline"/>
              <w:rPr>
                <w:rFonts w:ascii="Times New Roman" w:eastAsia="Times New Roman" w:hAnsi="Times New Roman" w:cs="Times New Roman"/>
                <w:sz w:val="28"/>
                <w:szCs w:val="28"/>
                <w:lang w:val="kk-KZ"/>
              </w:rPr>
            </w:pPr>
            <w:r w:rsidRPr="000A61DA">
              <w:rPr>
                <w:rFonts w:ascii="Times New Roman" w:eastAsia="Times New Roman" w:hAnsi="Times New Roman" w:cs="Times New Roman"/>
                <w:b/>
                <w:bCs/>
                <w:sz w:val="28"/>
                <w:szCs w:val="28"/>
                <w:lang w:val="kk-KZ"/>
              </w:rPr>
              <w:t xml:space="preserve"> Бағдарламаның негізгі міндеттері</w:t>
            </w:r>
          </w:p>
        </w:tc>
        <w:tc>
          <w:tcPr>
            <w:tcW w:w="1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64B79" w:rsidRPr="000A61DA" w:rsidRDefault="00B64B79"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 оқушыларға мемлекеттік білім беру стандартының талаптарына сәйкес келетін сапалы білім береді, ол тәуелсіз аттестаттау нысандарымен расталады.</w:t>
            </w:r>
          </w:p>
          <w:p w:rsidR="00B64B79" w:rsidRPr="000A61DA" w:rsidRDefault="00B64B79"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Мектепте заман талабына сай білім беру жүйесі қалыптасты.</w:t>
            </w:r>
          </w:p>
          <w:p w:rsidR="00B64B79" w:rsidRPr="000A61DA" w:rsidRDefault="00B64B79"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Кәсіби жоғары креативті оқытушылар құрамы жұмыс істейді.</w:t>
            </w:r>
          </w:p>
          <w:p w:rsidR="00B64B79" w:rsidRPr="000A61DA" w:rsidRDefault="00B64B79"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Мұғалімдер өз тәжірибесінде оқытудың заманауи технологияларын қолданады.</w:t>
            </w:r>
          </w:p>
          <w:p w:rsidR="00B64B79" w:rsidRPr="000A61DA" w:rsidRDefault="00B64B79"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Мектеп оқушылары облыстық, қалалық, қашықтықтан олимпиадалардың, конкурстардың, байқаулардың, конференциялардың жеңімпаздары.</w:t>
            </w:r>
          </w:p>
          <w:p w:rsidR="005C2166" w:rsidRPr="000A61DA" w:rsidRDefault="00B64B79"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Мектепті дамыту бағдарламасын жүзеге асырудың негізгі нәтижесі – әрбір оқушының бәсекеге қабілеттілігін арттыру.</w:t>
            </w:r>
          </w:p>
        </w:tc>
      </w:tr>
      <w:tr w:rsidR="005C2166" w:rsidRPr="00EE6E71" w:rsidTr="00B64B79">
        <w:trPr>
          <w:jc w:val="center"/>
        </w:trPr>
        <w:tc>
          <w:tcPr>
            <w:tcW w:w="26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C2166" w:rsidRPr="00B72850" w:rsidRDefault="00B64B79" w:rsidP="00E24077">
            <w:pPr>
              <w:pStyle w:val="HTML"/>
              <w:shd w:val="clear" w:color="auto" w:fill="FFFFFF" w:themeFill="background1"/>
              <w:rPr>
                <w:rFonts w:ascii="Times New Roman" w:hAnsi="Times New Roman" w:cs="Times New Roman"/>
                <w:b/>
                <w:sz w:val="28"/>
                <w:szCs w:val="28"/>
                <w:lang w:val="kk-KZ"/>
              </w:rPr>
            </w:pPr>
            <w:r w:rsidRPr="00B72850">
              <w:rPr>
                <w:rStyle w:val="y2iqfc"/>
                <w:rFonts w:ascii="Times New Roman" w:hAnsi="Times New Roman" w:cs="Times New Roman"/>
                <w:b/>
                <w:sz w:val="28"/>
                <w:szCs w:val="28"/>
                <w:lang w:val="kk-KZ"/>
              </w:rPr>
              <w:t xml:space="preserve">Жетістікке жету </w:t>
            </w:r>
            <w:r w:rsidRPr="00B72850">
              <w:rPr>
                <w:rStyle w:val="y2iqfc"/>
                <w:rFonts w:ascii="Times New Roman" w:hAnsi="Times New Roman" w:cs="Times New Roman"/>
                <w:b/>
                <w:sz w:val="28"/>
                <w:szCs w:val="28"/>
                <w:lang w:val="kk-KZ"/>
              </w:rPr>
              <w:lastRenderedPageBreak/>
              <w:t>жолдары</w:t>
            </w:r>
          </w:p>
        </w:tc>
        <w:tc>
          <w:tcPr>
            <w:tcW w:w="1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C2166" w:rsidRPr="000A61DA" w:rsidRDefault="00B64B79"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lastRenderedPageBreak/>
              <w:t>Бүкіл қала бойынша мектептердің желілік қоғамдастығын ұйымдастыру.</w:t>
            </w:r>
          </w:p>
        </w:tc>
      </w:tr>
      <w:tr w:rsidR="005C2166" w:rsidRPr="00EE6E71" w:rsidTr="00B64B79">
        <w:trPr>
          <w:jc w:val="center"/>
        </w:trPr>
        <w:tc>
          <w:tcPr>
            <w:tcW w:w="26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C2166" w:rsidRPr="000A61DA" w:rsidRDefault="00B64B79" w:rsidP="00E24077">
            <w:pPr>
              <w:shd w:val="clear" w:color="auto" w:fill="FFFFFF" w:themeFill="background1"/>
              <w:spacing w:after="0" w:line="240" w:lineRule="auto"/>
              <w:textAlignment w:val="baseline"/>
              <w:rPr>
                <w:rFonts w:ascii="Times New Roman" w:eastAsia="Times New Roman" w:hAnsi="Times New Roman" w:cs="Times New Roman"/>
                <w:sz w:val="28"/>
                <w:szCs w:val="28"/>
                <w:lang w:val="kk-KZ"/>
              </w:rPr>
            </w:pPr>
            <w:r w:rsidRPr="000A61DA">
              <w:rPr>
                <w:rFonts w:ascii="Times New Roman" w:eastAsia="Times New Roman" w:hAnsi="Times New Roman" w:cs="Times New Roman"/>
                <w:b/>
                <w:bCs/>
                <w:sz w:val="28"/>
                <w:szCs w:val="28"/>
                <w:lang w:val="kk-KZ"/>
              </w:rPr>
              <w:lastRenderedPageBreak/>
              <w:t xml:space="preserve"> Күтілетін нәтиже</w:t>
            </w:r>
          </w:p>
        </w:tc>
        <w:tc>
          <w:tcPr>
            <w:tcW w:w="1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C2166" w:rsidRPr="000A61DA" w:rsidRDefault="00B64B79"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Түлектің функционалдық сауатты тұлғасына бағытталған мектеп моделінің сынақ тұсаукесері.</w:t>
            </w:r>
          </w:p>
        </w:tc>
      </w:tr>
      <w:tr w:rsidR="005C2166" w:rsidRPr="000A61DA" w:rsidTr="00B64B79">
        <w:trPr>
          <w:jc w:val="center"/>
        </w:trPr>
        <w:tc>
          <w:tcPr>
            <w:tcW w:w="26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C2166" w:rsidRPr="000A61DA" w:rsidRDefault="000B005F" w:rsidP="00E24077">
            <w:pPr>
              <w:shd w:val="clear" w:color="auto" w:fill="FFFFFF" w:themeFill="background1"/>
              <w:spacing w:after="0" w:line="240" w:lineRule="auto"/>
              <w:textAlignment w:val="baseline"/>
              <w:rPr>
                <w:rFonts w:ascii="Times New Roman" w:eastAsia="Times New Roman" w:hAnsi="Times New Roman" w:cs="Times New Roman"/>
                <w:sz w:val="28"/>
                <w:szCs w:val="28"/>
                <w:lang w:val="kk-KZ"/>
              </w:rPr>
            </w:pPr>
            <w:r w:rsidRPr="000A61DA">
              <w:rPr>
                <w:rFonts w:ascii="Times New Roman" w:eastAsia="Times New Roman" w:hAnsi="Times New Roman" w:cs="Times New Roman"/>
                <w:b/>
                <w:bCs/>
                <w:sz w:val="28"/>
                <w:szCs w:val="28"/>
                <w:lang w:val="kk-KZ"/>
              </w:rPr>
              <w:t xml:space="preserve"> Бағдарлама басымдықтары</w:t>
            </w:r>
          </w:p>
        </w:tc>
        <w:tc>
          <w:tcPr>
            <w:tcW w:w="1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C2166" w:rsidRPr="000A61DA" w:rsidRDefault="000B005F" w:rsidP="00E24077">
            <w:pPr>
              <w:shd w:val="clear" w:color="auto" w:fill="FFFFFF" w:themeFill="background1"/>
              <w:spacing w:after="0" w:line="240" w:lineRule="auto"/>
              <w:jc w:val="both"/>
              <w:rPr>
                <w:rFonts w:ascii="Times New Roman" w:hAnsi="Times New Roman"/>
                <w:sz w:val="28"/>
                <w:szCs w:val="28"/>
                <w:lang w:val="kk-KZ"/>
              </w:rPr>
            </w:pPr>
            <w:r w:rsidRPr="000A61DA">
              <w:rPr>
                <w:rFonts w:ascii="Times New Roman" w:hAnsi="Times New Roman" w:cs="Times New Roman"/>
                <w:sz w:val="28"/>
                <w:szCs w:val="28"/>
                <w:lang w:val="kk-KZ"/>
              </w:rPr>
              <w:t>1.</w:t>
            </w:r>
            <w:r w:rsidRPr="000A61DA">
              <w:rPr>
                <w:rFonts w:ascii="Times New Roman" w:hAnsi="Times New Roman"/>
                <w:iCs/>
                <w:sz w:val="28"/>
                <w:szCs w:val="28"/>
                <w:lang w:val="kk-KZ"/>
              </w:rPr>
              <w:t xml:space="preserve">Мұғалімдердің  </w:t>
            </w:r>
            <w:r w:rsidRPr="000A61DA">
              <w:rPr>
                <w:rFonts w:ascii="Times New Roman" w:hAnsi="Times New Roman"/>
                <w:sz w:val="28"/>
                <w:szCs w:val="28"/>
                <w:lang w:val="kk-KZ"/>
              </w:rPr>
              <w:t>педагогикалық тәжірибиесін жетілдіру, кәсіби құзреттіліктерін дамыту</w:t>
            </w:r>
          </w:p>
          <w:p w:rsidR="000B005F" w:rsidRPr="000A61DA" w:rsidRDefault="000B005F" w:rsidP="00E24077">
            <w:pPr>
              <w:shd w:val="clear" w:color="auto" w:fill="FFFFFF" w:themeFill="background1"/>
              <w:spacing w:after="0" w:line="240" w:lineRule="auto"/>
              <w:jc w:val="both"/>
              <w:rPr>
                <w:rFonts w:ascii="Times New Roman" w:hAnsi="Times New Roman"/>
                <w:sz w:val="28"/>
                <w:szCs w:val="28"/>
                <w:lang w:val="kk-KZ"/>
              </w:rPr>
            </w:pPr>
            <w:r w:rsidRPr="000A61DA">
              <w:rPr>
                <w:rFonts w:ascii="Times New Roman" w:eastAsia="Times New Roman" w:hAnsi="Times New Roman" w:cs="Times New Roman"/>
                <w:bCs/>
                <w:sz w:val="28"/>
                <w:szCs w:val="28"/>
                <w:bdr w:val="none" w:sz="0" w:space="0" w:color="auto" w:frame="1"/>
                <w:lang w:val="kk-KZ"/>
              </w:rPr>
              <w:t>2.</w:t>
            </w:r>
            <w:r w:rsidRPr="000A61DA">
              <w:rPr>
                <w:rFonts w:ascii="Times New Roman" w:hAnsi="Times New Roman"/>
                <w:sz w:val="28"/>
                <w:szCs w:val="28"/>
                <w:lang w:val="kk-KZ"/>
              </w:rPr>
              <w:t xml:space="preserve"> Тәрбие үрдісі.Оқушылардың қосымша білім алу мен жан жақты дамуын қамтамасыз ету</w:t>
            </w:r>
          </w:p>
          <w:p w:rsidR="000B005F" w:rsidRPr="000A61DA" w:rsidRDefault="000B005F" w:rsidP="00E24077">
            <w:pPr>
              <w:shd w:val="clear" w:color="auto" w:fill="FFFFFF" w:themeFill="background1"/>
              <w:spacing w:after="0" w:line="240" w:lineRule="auto"/>
              <w:rPr>
                <w:rFonts w:ascii="Times New Roman" w:hAnsi="Times New Roman"/>
                <w:iCs/>
                <w:sz w:val="28"/>
                <w:szCs w:val="28"/>
                <w:lang w:val="kk-KZ"/>
              </w:rPr>
            </w:pPr>
            <w:r w:rsidRPr="000A61DA">
              <w:rPr>
                <w:rFonts w:ascii="Times New Roman" w:hAnsi="Times New Roman"/>
                <w:sz w:val="28"/>
                <w:szCs w:val="28"/>
                <w:lang w:val="kk-KZ"/>
              </w:rPr>
              <w:t>3.</w:t>
            </w:r>
            <w:r w:rsidRPr="000A61DA">
              <w:rPr>
                <w:rFonts w:ascii="Times New Roman" w:hAnsi="Times New Roman"/>
                <w:iCs/>
                <w:sz w:val="28"/>
                <w:szCs w:val="28"/>
                <w:lang w:val="kk-KZ"/>
              </w:rPr>
              <w:t xml:space="preserve"> Білім беру сапасын арттыру</w:t>
            </w:r>
          </w:p>
          <w:p w:rsidR="000B005F" w:rsidRPr="000A61DA" w:rsidRDefault="000B005F" w:rsidP="00E24077">
            <w:pPr>
              <w:shd w:val="clear" w:color="auto" w:fill="FFFFFF" w:themeFill="background1"/>
              <w:spacing w:after="0" w:line="240" w:lineRule="auto"/>
              <w:rPr>
                <w:rFonts w:ascii="Times New Roman" w:hAnsi="Times New Roman"/>
                <w:sz w:val="28"/>
                <w:szCs w:val="28"/>
                <w:lang w:val="kk-KZ"/>
              </w:rPr>
            </w:pPr>
            <w:r w:rsidRPr="000A61DA">
              <w:rPr>
                <w:rFonts w:ascii="Times New Roman" w:eastAsia="Times New Roman" w:hAnsi="Times New Roman" w:cs="Times New Roman"/>
                <w:bCs/>
                <w:sz w:val="28"/>
                <w:szCs w:val="28"/>
                <w:bdr w:val="none" w:sz="0" w:space="0" w:color="auto" w:frame="1"/>
                <w:lang w:val="kk-KZ"/>
              </w:rPr>
              <w:t>4.</w:t>
            </w:r>
            <w:r w:rsidRPr="000A61DA">
              <w:rPr>
                <w:rFonts w:ascii="Times New Roman" w:hAnsi="Times New Roman"/>
                <w:sz w:val="28"/>
                <w:szCs w:val="28"/>
                <w:lang w:val="kk-KZ"/>
              </w:rPr>
              <w:t xml:space="preserve"> Материалды- техникалық база</w:t>
            </w:r>
          </w:p>
          <w:p w:rsidR="000B005F" w:rsidRPr="000A61DA" w:rsidRDefault="000B005F" w:rsidP="00E24077">
            <w:pPr>
              <w:shd w:val="clear" w:color="auto" w:fill="FFFFFF" w:themeFill="background1"/>
              <w:spacing w:after="0" w:line="240" w:lineRule="auto"/>
              <w:rPr>
                <w:rFonts w:ascii="Times New Roman" w:eastAsia="Times New Roman" w:hAnsi="Times New Roman" w:cs="Times New Roman"/>
                <w:bCs/>
                <w:sz w:val="28"/>
                <w:szCs w:val="28"/>
                <w:bdr w:val="none" w:sz="0" w:space="0" w:color="auto" w:frame="1"/>
                <w:lang w:val="kk-KZ"/>
              </w:rPr>
            </w:pPr>
            <w:r w:rsidRPr="000A61DA">
              <w:rPr>
                <w:rFonts w:ascii="Times New Roman" w:eastAsia="Times New Roman" w:hAnsi="Times New Roman" w:cs="Times New Roman"/>
                <w:bCs/>
                <w:sz w:val="28"/>
                <w:szCs w:val="28"/>
                <w:bdr w:val="none" w:sz="0" w:space="0" w:color="auto" w:frame="1"/>
                <w:lang w:val="kk-KZ"/>
              </w:rPr>
              <w:t xml:space="preserve">5. </w:t>
            </w:r>
            <w:r w:rsidRPr="000A61DA">
              <w:rPr>
                <w:rFonts w:ascii="Times New Roman" w:hAnsi="Times New Roman"/>
                <w:sz w:val="28"/>
                <w:szCs w:val="28"/>
                <w:lang w:val="kk-KZ"/>
              </w:rPr>
              <w:t>Ата аналармен, НПО байланыс жұмыстары</w:t>
            </w:r>
          </w:p>
        </w:tc>
      </w:tr>
      <w:tr w:rsidR="005C2166" w:rsidRPr="000A61DA" w:rsidTr="00B64B79">
        <w:trPr>
          <w:jc w:val="center"/>
        </w:trPr>
        <w:tc>
          <w:tcPr>
            <w:tcW w:w="26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C2166" w:rsidRPr="000A61DA" w:rsidRDefault="000B005F" w:rsidP="00E24077">
            <w:pPr>
              <w:shd w:val="clear" w:color="auto" w:fill="FFFFFF" w:themeFill="background1"/>
              <w:spacing w:after="0" w:line="240" w:lineRule="auto"/>
              <w:textAlignment w:val="baseline"/>
              <w:rPr>
                <w:rFonts w:ascii="Times New Roman" w:eastAsia="Times New Roman" w:hAnsi="Times New Roman" w:cs="Times New Roman"/>
                <w:sz w:val="28"/>
                <w:szCs w:val="28"/>
                <w:lang w:val="kk-KZ"/>
              </w:rPr>
            </w:pPr>
            <w:r w:rsidRPr="000A61DA">
              <w:rPr>
                <w:rFonts w:ascii="Times New Roman" w:eastAsia="Times New Roman" w:hAnsi="Times New Roman" w:cs="Times New Roman"/>
                <w:b/>
                <w:bCs/>
                <w:sz w:val="28"/>
                <w:szCs w:val="28"/>
                <w:lang w:val="kk-KZ"/>
              </w:rPr>
              <w:t xml:space="preserve"> Бағдарламаға қатысушылар</w:t>
            </w:r>
          </w:p>
        </w:tc>
        <w:tc>
          <w:tcPr>
            <w:tcW w:w="1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C2166" w:rsidRPr="000A61DA" w:rsidRDefault="000B005F" w:rsidP="00E24077">
            <w:pPr>
              <w:numPr>
                <w:ilvl w:val="0"/>
                <w:numId w:val="3"/>
              </w:numPr>
              <w:shd w:val="clear" w:color="auto" w:fill="FFFFFF" w:themeFill="background1"/>
              <w:spacing w:after="0" w:line="240" w:lineRule="auto"/>
              <w:ind w:left="0"/>
              <w:jc w:val="both"/>
              <w:textAlignment w:val="baseline"/>
              <w:rPr>
                <w:rFonts w:ascii="Times New Roman" w:eastAsia="Times New Roman" w:hAnsi="Times New Roman" w:cs="Times New Roman"/>
                <w:sz w:val="28"/>
                <w:szCs w:val="28"/>
              </w:rPr>
            </w:pPr>
            <w:r w:rsidRPr="000A61DA">
              <w:rPr>
                <w:rFonts w:ascii="Times New Roman" w:eastAsia="Times New Roman" w:hAnsi="Times New Roman" w:cs="Times New Roman"/>
                <w:sz w:val="28"/>
                <w:szCs w:val="28"/>
                <w:lang w:val="kk-KZ"/>
              </w:rPr>
              <w:t xml:space="preserve"> Педагогикалық ұжым, оқушылар, ата-аналар</w:t>
            </w:r>
          </w:p>
          <w:p w:rsidR="005C2166" w:rsidRPr="000A61DA" w:rsidRDefault="005C2166" w:rsidP="00E24077">
            <w:pPr>
              <w:numPr>
                <w:ilvl w:val="0"/>
                <w:numId w:val="3"/>
              </w:numPr>
              <w:shd w:val="clear" w:color="auto" w:fill="FFFFFF" w:themeFill="background1"/>
              <w:spacing w:after="0" w:line="240" w:lineRule="auto"/>
              <w:ind w:left="0"/>
              <w:jc w:val="both"/>
              <w:textAlignment w:val="baseline"/>
              <w:rPr>
                <w:rFonts w:ascii="Times New Roman" w:eastAsia="Times New Roman" w:hAnsi="Times New Roman" w:cs="Times New Roman"/>
                <w:sz w:val="28"/>
                <w:szCs w:val="28"/>
              </w:rPr>
            </w:pPr>
          </w:p>
        </w:tc>
      </w:tr>
      <w:tr w:rsidR="005C2166" w:rsidRPr="00EE6E71" w:rsidTr="00B64B79">
        <w:trPr>
          <w:jc w:val="center"/>
        </w:trPr>
        <w:tc>
          <w:tcPr>
            <w:tcW w:w="26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C2166" w:rsidRPr="000A61DA" w:rsidRDefault="000B005F" w:rsidP="00E24077">
            <w:pPr>
              <w:shd w:val="clear" w:color="auto" w:fill="FFFFFF" w:themeFill="background1"/>
              <w:spacing w:after="0" w:line="240" w:lineRule="auto"/>
              <w:textAlignment w:val="baseline"/>
              <w:rPr>
                <w:rFonts w:ascii="Times New Roman" w:eastAsia="Times New Roman" w:hAnsi="Times New Roman" w:cs="Times New Roman"/>
                <w:sz w:val="28"/>
                <w:szCs w:val="28"/>
                <w:lang w:val="kk-KZ"/>
              </w:rPr>
            </w:pPr>
            <w:r w:rsidRPr="000A61DA">
              <w:rPr>
                <w:rFonts w:ascii="Times New Roman" w:eastAsia="Times New Roman" w:hAnsi="Times New Roman" w:cs="Times New Roman"/>
                <w:b/>
                <w:bCs/>
                <w:sz w:val="28"/>
                <w:szCs w:val="28"/>
                <w:lang w:val="kk-KZ"/>
              </w:rPr>
              <w:t xml:space="preserve"> Бағдарламаны орындаушылар </w:t>
            </w:r>
          </w:p>
        </w:tc>
        <w:tc>
          <w:tcPr>
            <w:tcW w:w="1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C2166" w:rsidRPr="000A61DA" w:rsidRDefault="000B005F" w:rsidP="00E24077">
            <w:pPr>
              <w:numPr>
                <w:ilvl w:val="0"/>
                <w:numId w:val="4"/>
              </w:numPr>
              <w:shd w:val="clear" w:color="auto" w:fill="FFFFFF" w:themeFill="background1"/>
              <w:spacing w:after="0" w:line="240" w:lineRule="auto"/>
              <w:ind w:left="0"/>
              <w:jc w:val="both"/>
              <w:textAlignment w:val="baseline"/>
              <w:rPr>
                <w:rFonts w:ascii="Times New Roman" w:eastAsia="Times New Roman" w:hAnsi="Times New Roman" w:cs="Times New Roman"/>
                <w:sz w:val="28"/>
                <w:szCs w:val="28"/>
                <w:lang w:val="kk-KZ"/>
              </w:rPr>
            </w:pPr>
            <w:r w:rsidRPr="000A61DA">
              <w:rPr>
                <w:rFonts w:ascii="Times New Roman" w:eastAsia="Times New Roman" w:hAnsi="Times New Roman" w:cs="Times New Roman"/>
                <w:sz w:val="28"/>
                <w:szCs w:val="28"/>
                <w:lang w:val="kk-KZ"/>
              </w:rPr>
              <w:t xml:space="preserve"> Мектеп әкімшілігі, педагогикалық ұжым </w:t>
            </w:r>
            <w:r w:rsidR="00816665" w:rsidRPr="000A61DA">
              <w:rPr>
                <w:rFonts w:ascii="Times New Roman" w:eastAsia="Times New Roman" w:hAnsi="Times New Roman" w:cs="Times New Roman"/>
                <w:sz w:val="28"/>
                <w:szCs w:val="28"/>
                <w:lang w:val="kk-KZ"/>
              </w:rPr>
              <w:t xml:space="preserve"> мемлекеттік органдар</w:t>
            </w:r>
          </w:p>
        </w:tc>
      </w:tr>
      <w:tr w:rsidR="005C2166" w:rsidRPr="00EE6E71" w:rsidTr="00B64B79">
        <w:trPr>
          <w:jc w:val="center"/>
        </w:trPr>
        <w:tc>
          <w:tcPr>
            <w:tcW w:w="26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C2166" w:rsidRPr="000A61DA" w:rsidRDefault="00816665" w:rsidP="00E24077">
            <w:pPr>
              <w:shd w:val="clear" w:color="auto" w:fill="FFFFFF" w:themeFill="background1"/>
              <w:spacing w:after="0" w:line="240" w:lineRule="auto"/>
              <w:textAlignment w:val="baseline"/>
              <w:rPr>
                <w:rFonts w:ascii="Times New Roman" w:eastAsia="Times New Roman" w:hAnsi="Times New Roman" w:cs="Times New Roman"/>
                <w:b/>
                <w:bCs/>
                <w:sz w:val="28"/>
                <w:szCs w:val="28"/>
                <w:lang w:val="kk-KZ"/>
              </w:rPr>
            </w:pPr>
            <w:r w:rsidRPr="000A61DA">
              <w:rPr>
                <w:rFonts w:ascii="Times New Roman" w:eastAsia="Times New Roman" w:hAnsi="Times New Roman" w:cs="Times New Roman"/>
                <w:b/>
                <w:bCs/>
                <w:sz w:val="28"/>
                <w:szCs w:val="28"/>
                <w:lang w:val="kk-KZ"/>
              </w:rPr>
              <w:t>Бағдарламаны басқару</w:t>
            </w:r>
          </w:p>
          <w:p w:rsidR="005C2166" w:rsidRPr="000A61DA" w:rsidRDefault="005C2166" w:rsidP="00E24077">
            <w:pPr>
              <w:shd w:val="clear" w:color="auto" w:fill="FFFFFF" w:themeFill="background1"/>
              <w:spacing w:after="0" w:line="240" w:lineRule="auto"/>
              <w:textAlignment w:val="baseline"/>
              <w:rPr>
                <w:rFonts w:ascii="Times New Roman" w:eastAsia="Times New Roman" w:hAnsi="Times New Roman" w:cs="Times New Roman"/>
                <w:b/>
                <w:bCs/>
                <w:sz w:val="28"/>
                <w:szCs w:val="28"/>
              </w:rPr>
            </w:pPr>
          </w:p>
          <w:p w:rsidR="005C2166" w:rsidRPr="000A61DA" w:rsidRDefault="005C2166" w:rsidP="00E24077">
            <w:pPr>
              <w:shd w:val="clear" w:color="auto" w:fill="FFFFFF" w:themeFill="background1"/>
              <w:spacing w:after="0" w:line="240" w:lineRule="auto"/>
              <w:textAlignment w:val="baseline"/>
              <w:rPr>
                <w:rFonts w:ascii="Times New Roman" w:eastAsia="Times New Roman" w:hAnsi="Times New Roman" w:cs="Times New Roman"/>
                <w:b/>
                <w:bCs/>
                <w:sz w:val="28"/>
                <w:szCs w:val="28"/>
              </w:rPr>
            </w:pPr>
          </w:p>
          <w:p w:rsidR="005C2166" w:rsidRPr="000A61DA" w:rsidRDefault="005C2166" w:rsidP="00E24077">
            <w:pPr>
              <w:shd w:val="clear" w:color="auto" w:fill="FFFFFF" w:themeFill="background1"/>
              <w:spacing w:after="0" w:line="240" w:lineRule="auto"/>
              <w:textAlignment w:val="baseline"/>
              <w:rPr>
                <w:rFonts w:ascii="Times New Roman" w:eastAsia="Times New Roman" w:hAnsi="Times New Roman" w:cs="Times New Roman"/>
                <w:b/>
                <w:bCs/>
                <w:sz w:val="28"/>
                <w:szCs w:val="28"/>
              </w:rPr>
            </w:pPr>
          </w:p>
          <w:p w:rsidR="005C2166" w:rsidRPr="000A61DA" w:rsidRDefault="005C2166" w:rsidP="00E24077">
            <w:pPr>
              <w:shd w:val="clear" w:color="auto" w:fill="FFFFFF" w:themeFill="background1"/>
              <w:spacing w:after="0" w:line="240" w:lineRule="auto"/>
              <w:textAlignment w:val="baseline"/>
              <w:rPr>
                <w:rFonts w:ascii="Times New Roman" w:eastAsia="Times New Roman" w:hAnsi="Times New Roman" w:cs="Times New Roman"/>
                <w:b/>
                <w:bCs/>
                <w:sz w:val="28"/>
                <w:szCs w:val="28"/>
              </w:rPr>
            </w:pPr>
          </w:p>
          <w:p w:rsidR="005C2166" w:rsidRPr="000A61DA" w:rsidRDefault="005C2166" w:rsidP="00E24077">
            <w:pPr>
              <w:shd w:val="clear" w:color="auto" w:fill="FFFFFF" w:themeFill="background1"/>
              <w:spacing w:after="0" w:line="240" w:lineRule="auto"/>
              <w:textAlignment w:val="baseline"/>
              <w:rPr>
                <w:rFonts w:ascii="Times New Roman" w:eastAsia="Times New Roman" w:hAnsi="Times New Roman" w:cs="Times New Roman"/>
                <w:sz w:val="28"/>
                <w:szCs w:val="28"/>
              </w:rPr>
            </w:pPr>
          </w:p>
        </w:tc>
        <w:tc>
          <w:tcPr>
            <w:tcW w:w="1127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6665" w:rsidRPr="000A61DA" w:rsidRDefault="00816665"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Білім беру мекемесінің Даму бағдарламасының орындалуын бақылауды мектеп әкімшілігі мен мектеп кеңесінің өкілдері өз өкілеттіктері шегінде және заңнамаға сәйкес жүзеге асырады.</w:t>
            </w:r>
          </w:p>
          <w:p w:rsidR="005C2166" w:rsidRPr="000A61DA" w:rsidRDefault="00816665"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Бағдарламаны іске асырудың әр жылының қорытындысы бойынша мектеп әкімшілігі Бағдарламаны іске асыру нәтижелері және мониторинг негізінде мектептің даму нәтижелері туралы көпшілік алдында есеп береді. Есеп ата-аналар қоғамдастығының өкілдерінің қатысуымен жеке өткізіледі және мектептің ақпараттық ресурсында жарияланады.</w:t>
            </w:r>
          </w:p>
        </w:tc>
      </w:tr>
    </w:tbl>
    <w:p w:rsidR="005C2166" w:rsidRPr="000A61DA" w:rsidRDefault="005C2166" w:rsidP="00E24077">
      <w:pPr>
        <w:pStyle w:val="HTML"/>
        <w:shd w:val="clear" w:color="auto" w:fill="FFFFFF" w:themeFill="background1"/>
        <w:rPr>
          <w:rFonts w:ascii="Times New Roman" w:hAnsi="Times New Roman" w:cs="Times New Roman"/>
          <w:sz w:val="28"/>
          <w:szCs w:val="28"/>
          <w:lang w:val="kk-KZ"/>
        </w:rPr>
      </w:pPr>
    </w:p>
    <w:p w:rsidR="005C2166" w:rsidRPr="000A61DA" w:rsidRDefault="005C2166" w:rsidP="00E24077">
      <w:pPr>
        <w:pStyle w:val="HTML"/>
        <w:shd w:val="clear" w:color="auto" w:fill="FFFFFF" w:themeFill="background1"/>
        <w:rPr>
          <w:rFonts w:ascii="Times New Roman" w:hAnsi="Times New Roman" w:cs="Times New Roman"/>
          <w:sz w:val="28"/>
          <w:szCs w:val="28"/>
          <w:lang w:val="kk-KZ"/>
        </w:rPr>
      </w:pPr>
    </w:p>
    <w:p w:rsidR="00816665" w:rsidRPr="000A61DA" w:rsidRDefault="00816665" w:rsidP="00E24077">
      <w:pPr>
        <w:pStyle w:val="HTML"/>
        <w:shd w:val="clear" w:color="auto" w:fill="FFFFFF" w:themeFill="background1"/>
        <w:rPr>
          <w:rFonts w:ascii="Times New Roman" w:hAnsi="Times New Roman" w:cs="Times New Roman"/>
          <w:sz w:val="28"/>
          <w:szCs w:val="28"/>
          <w:lang w:val="kk-KZ"/>
        </w:rPr>
      </w:pPr>
    </w:p>
    <w:p w:rsidR="00816665" w:rsidRPr="000A61DA" w:rsidRDefault="00816665" w:rsidP="00E24077">
      <w:pPr>
        <w:pStyle w:val="HTML"/>
        <w:shd w:val="clear" w:color="auto" w:fill="FFFFFF" w:themeFill="background1"/>
        <w:rPr>
          <w:rFonts w:ascii="Times New Roman" w:hAnsi="Times New Roman" w:cs="Times New Roman"/>
          <w:sz w:val="28"/>
          <w:szCs w:val="28"/>
          <w:lang w:val="kk-KZ"/>
        </w:rPr>
      </w:pPr>
    </w:p>
    <w:p w:rsidR="00816665" w:rsidRPr="000A61DA" w:rsidRDefault="00816665" w:rsidP="00E24077">
      <w:pPr>
        <w:pStyle w:val="HTML"/>
        <w:shd w:val="clear" w:color="auto" w:fill="FFFFFF" w:themeFill="background1"/>
        <w:rPr>
          <w:rFonts w:ascii="Times New Roman" w:hAnsi="Times New Roman" w:cs="Times New Roman"/>
          <w:sz w:val="28"/>
          <w:szCs w:val="28"/>
          <w:lang w:val="kk-KZ"/>
        </w:rPr>
      </w:pPr>
    </w:p>
    <w:p w:rsidR="00816665" w:rsidRPr="000A61DA" w:rsidRDefault="00816665" w:rsidP="00E24077">
      <w:pPr>
        <w:pStyle w:val="HTML"/>
        <w:shd w:val="clear" w:color="auto" w:fill="FFFFFF" w:themeFill="background1"/>
        <w:rPr>
          <w:rFonts w:ascii="Times New Roman" w:hAnsi="Times New Roman" w:cs="Times New Roman"/>
          <w:sz w:val="28"/>
          <w:szCs w:val="28"/>
          <w:lang w:val="kk-KZ"/>
        </w:rPr>
      </w:pPr>
    </w:p>
    <w:p w:rsidR="00816665" w:rsidRPr="000A61DA" w:rsidRDefault="00816665" w:rsidP="00E24077">
      <w:pPr>
        <w:pStyle w:val="HTML"/>
        <w:shd w:val="clear" w:color="auto" w:fill="FFFFFF" w:themeFill="background1"/>
        <w:rPr>
          <w:rFonts w:ascii="Times New Roman" w:hAnsi="Times New Roman" w:cs="Times New Roman"/>
          <w:sz w:val="28"/>
          <w:szCs w:val="28"/>
          <w:lang w:val="kk-KZ"/>
        </w:rPr>
      </w:pPr>
    </w:p>
    <w:p w:rsidR="00816665" w:rsidRPr="000A61DA" w:rsidRDefault="00816665" w:rsidP="00E24077">
      <w:pPr>
        <w:pStyle w:val="HTML"/>
        <w:shd w:val="clear" w:color="auto" w:fill="FFFFFF" w:themeFill="background1"/>
        <w:rPr>
          <w:rFonts w:ascii="Times New Roman" w:hAnsi="Times New Roman" w:cs="Times New Roman"/>
          <w:sz w:val="28"/>
          <w:szCs w:val="28"/>
          <w:lang w:val="kk-KZ"/>
        </w:rPr>
      </w:pPr>
    </w:p>
    <w:p w:rsidR="00816665" w:rsidRPr="000A61DA" w:rsidRDefault="00816665" w:rsidP="00E24077">
      <w:pPr>
        <w:pStyle w:val="HTML"/>
        <w:shd w:val="clear" w:color="auto" w:fill="FFFFFF" w:themeFill="background1"/>
        <w:rPr>
          <w:rFonts w:ascii="Times New Roman" w:hAnsi="Times New Roman" w:cs="Times New Roman"/>
          <w:sz w:val="28"/>
          <w:szCs w:val="28"/>
          <w:lang w:val="kk-KZ"/>
        </w:rPr>
      </w:pPr>
    </w:p>
    <w:p w:rsidR="00AA5A90" w:rsidRDefault="00AA5A90" w:rsidP="00E24077">
      <w:pPr>
        <w:shd w:val="clear" w:color="auto" w:fill="FFFFFF" w:themeFill="background1"/>
        <w:spacing w:after="0" w:line="240" w:lineRule="auto"/>
        <w:jc w:val="center"/>
        <w:rPr>
          <w:rFonts w:ascii="Times New Roman" w:hAnsi="Times New Roman" w:cs="Times New Roman"/>
          <w:b/>
          <w:sz w:val="28"/>
          <w:szCs w:val="28"/>
          <w:lang w:val="kk-KZ"/>
        </w:rPr>
      </w:pPr>
    </w:p>
    <w:p w:rsidR="00AA5A90" w:rsidRDefault="00AA5A90" w:rsidP="00E24077">
      <w:pPr>
        <w:shd w:val="clear" w:color="auto" w:fill="FFFFFF" w:themeFill="background1"/>
        <w:spacing w:after="0" w:line="240" w:lineRule="auto"/>
        <w:jc w:val="center"/>
        <w:rPr>
          <w:rFonts w:ascii="Times New Roman" w:hAnsi="Times New Roman" w:cs="Times New Roman"/>
          <w:b/>
          <w:sz w:val="28"/>
          <w:szCs w:val="28"/>
          <w:lang w:val="kk-KZ"/>
        </w:rPr>
      </w:pPr>
    </w:p>
    <w:p w:rsidR="00816665" w:rsidRPr="000A61DA" w:rsidRDefault="00816665" w:rsidP="00E24077">
      <w:pPr>
        <w:shd w:val="clear" w:color="auto" w:fill="FFFFFF" w:themeFill="background1"/>
        <w:spacing w:after="0" w:line="240" w:lineRule="auto"/>
        <w:jc w:val="center"/>
        <w:rPr>
          <w:rFonts w:ascii="Times New Roman" w:hAnsi="Times New Roman" w:cs="Times New Roman"/>
          <w:b/>
          <w:sz w:val="28"/>
          <w:szCs w:val="28"/>
          <w:lang w:val="kk-KZ"/>
        </w:rPr>
      </w:pPr>
      <w:r w:rsidRPr="000A61DA">
        <w:rPr>
          <w:rFonts w:ascii="Times New Roman" w:hAnsi="Times New Roman" w:cs="Times New Roman"/>
          <w:b/>
          <w:sz w:val="28"/>
          <w:szCs w:val="28"/>
          <w:lang w:val="kk-KZ"/>
        </w:rPr>
        <w:lastRenderedPageBreak/>
        <w:t xml:space="preserve">II. </w:t>
      </w:r>
      <w:r w:rsidR="00ED1C72" w:rsidRPr="000A61DA">
        <w:rPr>
          <w:rFonts w:ascii="Times New Roman" w:hAnsi="Times New Roman" w:cs="Times New Roman"/>
          <w:b/>
          <w:sz w:val="28"/>
          <w:szCs w:val="28"/>
          <w:lang w:val="kk-KZ"/>
        </w:rPr>
        <w:t>МЕКТЕП ТУРАЛЫ АНЫҚТАМАЛЫ</w:t>
      </w:r>
      <w:r w:rsidRPr="000A61DA">
        <w:rPr>
          <w:rFonts w:ascii="Times New Roman" w:hAnsi="Times New Roman" w:cs="Times New Roman"/>
          <w:b/>
          <w:sz w:val="28"/>
          <w:szCs w:val="28"/>
          <w:lang w:val="kk-KZ"/>
        </w:rPr>
        <w:t>Қ АҚПАРАТ.</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4"/>
        <w:gridCol w:w="3924"/>
        <w:gridCol w:w="8930"/>
      </w:tblGrid>
      <w:tr w:rsidR="00816665" w:rsidRPr="00EE6E71" w:rsidTr="00816665">
        <w:tc>
          <w:tcPr>
            <w:tcW w:w="2314" w:type="dxa"/>
          </w:tcPr>
          <w:p w:rsidR="00816665" w:rsidRPr="000A61DA" w:rsidRDefault="00816665" w:rsidP="00E24077">
            <w:pPr>
              <w:pStyle w:val="a3"/>
              <w:shd w:val="clear" w:color="auto" w:fill="FFFFFF" w:themeFill="background1"/>
              <w:rPr>
                <w:rFonts w:ascii="Times New Roman" w:hAnsi="Times New Roman"/>
                <w:b/>
                <w:sz w:val="28"/>
                <w:szCs w:val="28"/>
                <w:lang w:val="kk-KZ"/>
              </w:rPr>
            </w:pPr>
            <w:r w:rsidRPr="000A61DA">
              <w:rPr>
                <w:rFonts w:ascii="Times New Roman" w:hAnsi="Times New Roman"/>
                <w:b/>
                <w:sz w:val="28"/>
                <w:szCs w:val="28"/>
                <w:lang w:val="kk-KZ"/>
              </w:rPr>
              <w:t xml:space="preserve"> Мектеп әкімшілігі</w:t>
            </w:r>
          </w:p>
        </w:tc>
        <w:tc>
          <w:tcPr>
            <w:tcW w:w="12854" w:type="dxa"/>
            <w:gridSpan w:val="2"/>
          </w:tcPr>
          <w:p w:rsidR="00816665" w:rsidRPr="000A61DA" w:rsidRDefault="00816665" w:rsidP="00E24077">
            <w:pPr>
              <w:pStyle w:val="a3"/>
              <w:shd w:val="clear" w:color="auto" w:fill="FFFFFF" w:themeFill="background1"/>
              <w:tabs>
                <w:tab w:val="left" w:pos="3972"/>
                <w:tab w:val="right" w:pos="9070"/>
              </w:tabs>
              <w:rPr>
                <w:rFonts w:ascii="Times New Roman" w:hAnsi="Times New Roman"/>
                <w:sz w:val="28"/>
                <w:szCs w:val="28"/>
                <w:lang w:val="kk-KZ"/>
              </w:rPr>
            </w:pPr>
            <w:r w:rsidRPr="000A61DA">
              <w:rPr>
                <w:rFonts w:ascii="Times New Roman" w:hAnsi="Times New Roman"/>
                <w:sz w:val="28"/>
                <w:szCs w:val="28"/>
                <w:lang w:val="kk-KZ"/>
              </w:rPr>
              <w:t>Муратов Дармен Канатович – мектеп басшысы</w:t>
            </w:r>
          </w:p>
          <w:p w:rsidR="00816665" w:rsidRPr="000A61DA" w:rsidRDefault="00816665" w:rsidP="00E24077">
            <w:pPr>
              <w:pStyle w:val="a3"/>
              <w:shd w:val="clear" w:color="auto" w:fill="FFFFFF" w:themeFill="background1"/>
              <w:tabs>
                <w:tab w:val="left" w:pos="3996"/>
                <w:tab w:val="right" w:pos="9070"/>
              </w:tabs>
              <w:rPr>
                <w:rFonts w:ascii="Times New Roman" w:hAnsi="Times New Roman"/>
                <w:sz w:val="28"/>
                <w:szCs w:val="28"/>
                <w:lang w:val="kk-KZ"/>
              </w:rPr>
            </w:pPr>
            <w:r w:rsidRPr="000A61DA">
              <w:rPr>
                <w:rFonts w:ascii="Times New Roman" w:hAnsi="Times New Roman"/>
                <w:sz w:val="28"/>
                <w:szCs w:val="28"/>
                <w:lang w:val="kk-KZ"/>
              </w:rPr>
              <w:t>Арынова Кульжазира Есентаевна –  мектеп басшысының оқу  жұмысы жөніндегі орынбасары</w:t>
            </w:r>
          </w:p>
          <w:p w:rsidR="00816665" w:rsidRPr="000A61DA" w:rsidRDefault="00816665" w:rsidP="00E24077">
            <w:pPr>
              <w:pStyle w:val="a3"/>
              <w:shd w:val="clear" w:color="auto" w:fill="FFFFFF" w:themeFill="background1"/>
              <w:tabs>
                <w:tab w:val="left" w:pos="3940"/>
                <w:tab w:val="right" w:pos="9637"/>
              </w:tabs>
              <w:rPr>
                <w:rFonts w:ascii="Times New Roman" w:hAnsi="Times New Roman"/>
                <w:sz w:val="36"/>
                <w:szCs w:val="36"/>
                <w:lang w:val="kk-KZ"/>
              </w:rPr>
            </w:pPr>
            <w:r w:rsidRPr="000A61DA">
              <w:rPr>
                <w:rFonts w:ascii="Times New Roman" w:hAnsi="Times New Roman"/>
                <w:sz w:val="28"/>
                <w:szCs w:val="28"/>
                <w:lang w:val="kk-KZ"/>
              </w:rPr>
              <w:t>Куандыкова Айгуль Толеухановна– мектеп басшысының оқу  жұмысы жөніндегі орынбасары</w:t>
            </w:r>
          </w:p>
          <w:p w:rsidR="00816665" w:rsidRPr="000A61DA" w:rsidRDefault="00816665"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Каиргелдинов Арман Бекболатович- мектеп басшысының тәрбие  жұмысы жөніндегі орынбасары</w:t>
            </w:r>
          </w:p>
          <w:p w:rsidR="00816665" w:rsidRPr="000A61DA" w:rsidRDefault="00816665" w:rsidP="00E24077">
            <w:pPr>
              <w:pStyle w:val="a3"/>
              <w:shd w:val="clear" w:color="auto" w:fill="FFFFFF" w:themeFill="background1"/>
              <w:rPr>
                <w:bCs/>
                <w:iCs/>
                <w:lang w:val="kk-KZ"/>
              </w:rPr>
            </w:pPr>
            <w:r w:rsidRPr="000A61DA">
              <w:rPr>
                <w:rFonts w:ascii="Times New Roman" w:hAnsi="Times New Roman"/>
                <w:sz w:val="28"/>
                <w:szCs w:val="28"/>
                <w:lang w:val="kk-KZ"/>
              </w:rPr>
              <w:t>Жанабаева Жмабике Каратаевна- мектеп басшысының тәрбие  жұмысы жөніндегі орынбасары</w:t>
            </w:r>
          </w:p>
        </w:tc>
      </w:tr>
      <w:tr w:rsidR="00816665" w:rsidRPr="000A61DA" w:rsidTr="00816665">
        <w:trPr>
          <w:trHeight w:val="722"/>
        </w:trPr>
        <w:tc>
          <w:tcPr>
            <w:tcW w:w="2314" w:type="dxa"/>
          </w:tcPr>
          <w:p w:rsidR="00816665" w:rsidRPr="000A61DA" w:rsidRDefault="004B27B7" w:rsidP="00E24077">
            <w:pPr>
              <w:shd w:val="clear" w:color="auto" w:fill="FFFFFF" w:themeFill="background1"/>
              <w:spacing w:after="0" w:line="240" w:lineRule="auto"/>
              <w:rPr>
                <w:rFonts w:ascii="Times New Roman" w:hAnsi="Times New Roman" w:cs="Times New Roman"/>
                <w:b/>
                <w:sz w:val="28"/>
                <w:szCs w:val="28"/>
              </w:rPr>
            </w:pPr>
            <w:r w:rsidRPr="00414F8E">
              <w:rPr>
                <w:rFonts w:ascii="Times New Roman" w:hAnsi="Times New Roman" w:cs="Times New Roman"/>
                <w:b/>
                <w:sz w:val="28"/>
                <w:szCs w:val="28"/>
                <w:lang w:val="kk-KZ"/>
              </w:rPr>
              <w:t xml:space="preserve"> </w:t>
            </w:r>
            <w:r w:rsidRPr="000A61DA">
              <w:rPr>
                <w:rFonts w:ascii="Times New Roman" w:hAnsi="Times New Roman" w:cs="Times New Roman"/>
                <w:b/>
                <w:sz w:val="28"/>
                <w:szCs w:val="28"/>
                <w:lang w:val="kk-KZ"/>
              </w:rPr>
              <w:t>Мекен жайы</w:t>
            </w:r>
            <w:r w:rsidR="00816665" w:rsidRPr="000A61DA">
              <w:rPr>
                <w:rFonts w:ascii="Times New Roman" w:hAnsi="Times New Roman" w:cs="Times New Roman"/>
                <w:b/>
                <w:sz w:val="28"/>
                <w:szCs w:val="28"/>
              </w:rPr>
              <w:t>:</w:t>
            </w:r>
          </w:p>
        </w:tc>
        <w:tc>
          <w:tcPr>
            <w:tcW w:w="12854" w:type="dxa"/>
            <w:gridSpan w:val="2"/>
          </w:tcPr>
          <w:p w:rsidR="00816665" w:rsidRPr="000A61DA" w:rsidRDefault="004B27B7" w:rsidP="00E24077">
            <w:pPr>
              <w:shd w:val="clear" w:color="auto" w:fill="FFFFFF" w:themeFill="background1"/>
              <w:spacing w:after="0" w:line="240" w:lineRule="auto"/>
              <w:rPr>
                <w:rFonts w:ascii="Times New Roman" w:hAnsi="Times New Roman" w:cs="Times New Roman"/>
                <w:sz w:val="28"/>
                <w:szCs w:val="28"/>
              </w:rPr>
            </w:pPr>
            <w:r w:rsidRPr="000A61DA">
              <w:rPr>
                <w:rFonts w:ascii="Times New Roman" w:hAnsi="Times New Roman" w:cs="Times New Roman"/>
                <w:sz w:val="28"/>
                <w:szCs w:val="28"/>
              </w:rPr>
              <w:t xml:space="preserve">Павлодар </w:t>
            </w:r>
            <w:proofErr w:type="spellStart"/>
            <w:r w:rsidRPr="000A61DA">
              <w:rPr>
                <w:rFonts w:ascii="Times New Roman" w:hAnsi="Times New Roman" w:cs="Times New Roman"/>
                <w:sz w:val="28"/>
                <w:szCs w:val="28"/>
              </w:rPr>
              <w:t>обл</w:t>
            </w:r>
            <w:proofErr w:type="spellEnd"/>
            <w:r w:rsidRPr="000A61DA">
              <w:rPr>
                <w:rFonts w:ascii="Times New Roman" w:hAnsi="Times New Roman" w:cs="Times New Roman"/>
                <w:sz w:val="28"/>
                <w:szCs w:val="28"/>
                <w:lang w:val="kk-KZ"/>
              </w:rPr>
              <w:t>ысы</w:t>
            </w:r>
            <w:r w:rsidRPr="000A61DA">
              <w:rPr>
                <w:rFonts w:ascii="Times New Roman" w:hAnsi="Times New Roman" w:cs="Times New Roman"/>
                <w:sz w:val="28"/>
                <w:szCs w:val="28"/>
              </w:rPr>
              <w:t>,</w:t>
            </w:r>
            <w:r w:rsidR="00816665" w:rsidRPr="000A61DA">
              <w:rPr>
                <w:rFonts w:ascii="Times New Roman" w:hAnsi="Times New Roman" w:cs="Times New Roman"/>
                <w:sz w:val="28"/>
                <w:szCs w:val="28"/>
              </w:rPr>
              <w:t xml:space="preserve"> Павлодар</w:t>
            </w:r>
            <w:r w:rsidRPr="000A61DA">
              <w:rPr>
                <w:rFonts w:ascii="Times New Roman" w:hAnsi="Times New Roman" w:cs="Times New Roman"/>
                <w:sz w:val="28"/>
                <w:szCs w:val="28"/>
                <w:lang w:val="kk-KZ"/>
              </w:rPr>
              <w:t xml:space="preserve"> қаласы</w:t>
            </w:r>
            <w:r w:rsidRPr="000A61DA">
              <w:rPr>
                <w:rFonts w:ascii="Times New Roman" w:hAnsi="Times New Roman" w:cs="Times New Roman"/>
                <w:sz w:val="28"/>
                <w:szCs w:val="28"/>
              </w:rPr>
              <w:t>,</w:t>
            </w:r>
            <w:r w:rsidRPr="000A61DA">
              <w:rPr>
                <w:rFonts w:ascii="Times New Roman" w:hAnsi="Times New Roman" w:cs="Times New Roman"/>
                <w:sz w:val="28"/>
                <w:szCs w:val="28"/>
                <w:lang w:val="kk-KZ"/>
              </w:rPr>
              <w:t xml:space="preserve"> </w:t>
            </w:r>
            <w:proofErr w:type="spellStart"/>
            <w:r w:rsidR="00816665" w:rsidRPr="000A61DA">
              <w:rPr>
                <w:rFonts w:ascii="Times New Roman" w:hAnsi="Times New Roman" w:cs="Times New Roman"/>
                <w:sz w:val="28"/>
                <w:szCs w:val="28"/>
              </w:rPr>
              <w:t>Жетекши</w:t>
            </w:r>
            <w:proofErr w:type="spellEnd"/>
            <w:r w:rsidRPr="000A61DA">
              <w:rPr>
                <w:rFonts w:ascii="Times New Roman" w:hAnsi="Times New Roman" w:cs="Times New Roman"/>
                <w:sz w:val="28"/>
                <w:szCs w:val="28"/>
                <w:lang w:val="kk-KZ"/>
              </w:rPr>
              <w:t xml:space="preserve"> ауылы</w:t>
            </w:r>
            <w:r w:rsidR="00816665" w:rsidRPr="000A61DA">
              <w:rPr>
                <w:rFonts w:ascii="Times New Roman" w:hAnsi="Times New Roman" w:cs="Times New Roman"/>
                <w:sz w:val="28"/>
                <w:szCs w:val="28"/>
              </w:rPr>
              <w:t>,</w:t>
            </w:r>
            <w:r w:rsidR="00816665" w:rsidRPr="000A61DA">
              <w:rPr>
                <w:rFonts w:ascii="Times New Roman" w:hAnsi="Times New Roman" w:cs="Times New Roman"/>
                <w:sz w:val="28"/>
                <w:szCs w:val="28"/>
                <w:lang w:val="kk-KZ"/>
              </w:rPr>
              <w:t xml:space="preserve">                  </w:t>
            </w:r>
            <w:r w:rsidRPr="000A61DA">
              <w:rPr>
                <w:rFonts w:ascii="Times New Roman" w:hAnsi="Times New Roman" w:cs="Times New Roman"/>
                <w:sz w:val="28"/>
                <w:szCs w:val="28"/>
              </w:rPr>
              <w:t xml:space="preserve"> </w:t>
            </w:r>
            <w:r w:rsidR="00816665" w:rsidRPr="000A61DA">
              <w:rPr>
                <w:rFonts w:ascii="Times New Roman" w:hAnsi="Times New Roman" w:cs="Times New Roman"/>
                <w:sz w:val="28"/>
                <w:szCs w:val="28"/>
              </w:rPr>
              <w:t xml:space="preserve"> </w:t>
            </w:r>
            <w:r w:rsidR="00816665" w:rsidRPr="000A61DA">
              <w:rPr>
                <w:rFonts w:ascii="Times New Roman" w:hAnsi="Times New Roman" w:cs="Times New Roman"/>
                <w:sz w:val="28"/>
                <w:szCs w:val="28"/>
                <w:lang w:val="kk-KZ"/>
              </w:rPr>
              <w:t>Қыз</w:t>
            </w:r>
            <w:proofErr w:type="gramStart"/>
            <w:r w:rsidR="00816665" w:rsidRPr="000A61DA">
              <w:rPr>
                <w:rFonts w:ascii="Times New Roman" w:hAnsi="Times New Roman" w:cs="Times New Roman"/>
                <w:sz w:val="28"/>
                <w:szCs w:val="28"/>
                <w:lang w:val="kk-KZ"/>
              </w:rPr>
              <w:t xml:space="preserve"> Ж</w:t>
            </w:r>
            <w:proofErr w:type="gramEnd"/>
            <w:r w:rsidR="00816665" w:rsidRPr="000A61DA">
              <w:rPr>
                <w:rFonts w:ascii="Times New Roman" w:hAnsi="Times New Roman" w:cs="Times New Roman"/>
                <w:sz w:val="28"/>
                <w:szCs w:val="28"/>
                <w:lang w:val="kk-KZ"/>
              </w:rPr>
              <w:t>ібек</w:t>
            </w:r>
            <w:r w:rsidRPr="000A61DA">
              <w:rPr>
                <w:rFonts w:ascii="Times New Roman" w:hAnsi="Times New Roman" w:cs="Times New Roman"/>
                <w:sz w:val="28"/>
                <w:szCs w:val="28"/>
                <w:lang w:val="kk-KZ"/>
              </w:rPr>
              <w:t xml:space="preserve"> көшесі</w:t>
            </w:r>
            <w:r w:rsidR="00816665" w:rsidRPr="000A61DA">
              <w:rPr>
                <w:rFonts w:ascii="Times New Roman" w:hAnsi="Times New Roman" w:cs="Times New Roman"/>
                <w:sz w:val="28"/>
                <w:szCs w:val="28"/>
              </w:rPr>
              <w:t>, 5/1</w:t>
            </w:r>
          </w:p>
        </w:tc>
      </w:tr>
      <w:tr w:rsidR="00816665" w:rsidRPr="000A61DA" w:rsidTr="00816665">
        <w:tc>
          <w:tcPr>
            <w:tcW w:w="2314" w:type="dxa"/>
          </w:tcPr>
          <w:p w:rsidR="00816665" w:rsidRPr="000A61DA" w:rsidRDefault="004B27B7" w:rsidP="00E24077">
            <w:pPr>
              <w:pStyle w:val="a3"/>
              <w:shd w:val="clear" w:color="auto" w:fill="FFFFFF" w:themeFill="background1"/>
              <w:rPr>
                <w:rFonts w:ascii="Times New Roman" w:hAnsi="Times New Roman"/>
                <w:b/>
                <w:sz w:val="28"/>
                <w:szCs w:val="28"/>
                <w:lang w:val="kk-KZ"/>
              </w:rPr>
            </w:pPr>
            <w:r w:rsidRPr="000A61DA">
              <w:rPr>
                <w:rFonts w:ascii="Times New Roman" w:hAnsi="Times New Roman"/>
                <w:b/>
                <w:sz w:val="28"/>
                <w:szCs w:val="28"/>
                <w:lang w:val="kk-KZ"/>
              </w:rPr>
              <w:t xml:space="preserve"> Мектептің жұмыс тәртібі</w:t>
            </w:r>
          </w:p>
        </w:tc>
        <w:tc>
          <w:tcPr>
            <w:tcW w:w="3924" w:type="dxa"/>
          </w:tcPr>
          <w:p w:rsidR="00816665" w:rsidRPr="000A61DA" w:rsidRDefault="004B27B7" w:rsidP="00E24077">
            <w:pPr>
              <w:pStyle w:val="a3"/>
              <w:shd w:val="clear" w:color="auto" w:fill="FFFFFF" w:themeFill="background1"/>
              <w:rPr>
                <w:rFonts w:ascii="Times New Roman" w:hAnsi="Times New Roman"/>
                <w:bCs/>
                <w:iCs/>
                <w:sz w:val="28"/>
                <w:szCs w:val="28"/>
                <w:lang w:val="kk-KZ"/>
              </w:rPr>
            </w:pPr>
            <w:r w:rsidRPr="000A61DA">
              <w:rPr>
                <w:rFonts w:ascii="Times New Roman" w:hAnsi="Times New Roman"/>
                <w:bCs/>
                <w:iCs/>
                <w:sz w:val="28"/>
                <w:szCs w:val="28"/>
                <w:lang w:val="kk-KZ"/>
              </w:rPr>
              <w:t xml:space="preserve">  1 ауысым</w:t>
            </w:r>
            <w:r w:rsidR="00816665" w:rsidRPr="000A61DA">
              <w:rPr>
                <w:rFonts w:ascii="Times New Roman" w:hAnsi="Times New Roman"/>
                <w:bCs/>
                <w:iCs/>
                <w:sz w:val="28"/>
                <w:szCs w:val="28"/>
                <w:lang w:val="kk-KZ"/>
              </w:rPr>
              <w:t xml:space="preserve"> </w:t>
            </w:r>
            <w:r w:rsidRPr="000A61DA">
              <w:rPr>
                <w:rFonts w:ascii="Times New Roman" w:hAnsi="Times New Roman"/>
                <w:bCs/>
                <w:iCs/>
                <w:sz w:val="28"/>
                <w:szCs w:val="28"/>
                <w:lang w:val="kk-KZ"/>
              </w:rPr>
              <w:t>0</w:t>
            </w:r>
            <w:r w:rsidR="00816665" w:rsidRPr="000A61DA">
              <w:rPr>
                <w:rFonts w:ascii="Times New Roman" w:hAnsi="Times New Roman"/>
                <w:bCs/>
                <w:iCs/>
                <w:sz w:val="28"/>
                <w:szCs w:val="28"/>
                <w:lang w:val="kk-KZ"/>
              </w:rPr>
              <w:t>8.00</w:t>
            </w:r>
          </w:p>
          <w:p w:rsidR="00816665" w:rsidRPr="000A61DA" w:rsidRDefault="004B27B7" w:rsidP="00E24077">
            <w:pPr>
              <w:pStyle w:val="a3"/>
              <w:shd w:val="clear" w:color="auto" w:fill="FFFFFF" w:themeFill="background1"/>
              <w:rPr>
                <w:rFonts w:ascii="Times New Roman" w:hAnsi="Times New Roman"/>
                <w:bCs/>
                <w:iCs/>
                <w:sz w:val="28"/>
                <w:szCs w:val="28"/>
                <w:lang w:val="kk-KZ"/>
              </w:rPr>
            </w:pPr>
            <w:r w:rsidRPr="000A61DA">
              <w:rPr>
                <w:rFonts w:ascii="Times New Roman" w:hAnsi="Times New Roman"/>
                <w:bCs/>
                <w:iCs/>
                <w:sz w:val="28"/>
                <w:szCs w:val="28"/>
                <w:lang w:val="kk-KZ"/>
              </w:rPr>
              <w:t>1 сабақ     0</w:t>
            </w:r>
            <w:r w:rsidR="00816665" w:rsidRPr="000A61DA">
              <w:rPr>
                <w:rFonts w:ascii="Times New Roman" w:hAnsi="Times New Roman"/>
                <w:bCs/>
                <w:iCs/>
                <w:sz w:val="28"/>
                <w:szCs w:val="28"/>
                <w:lang w:val="kk-KZ"/>
              </w:rPr>
              <w:t>8.00 - 8.45</w:t>
            </w:r>
          </w:p>
          <w:p w:rsidR="00816665" w:rsidRPr="000A61DA" w:rsidRDefault="004B27B7" w:rsidP="00E24077">
            <w:pPr>
              <w:pStyle w:val="a3"/>
              <w:shd w:val="clear" w:color="auto" w:fill="FFFFFF" w:themeFill="background1"/>
              <w:rPr>
                <w:rFonts w:ascii="Times New Roman" w:hAnsi="Times New Roman"/>
                <w:bCs/>
                <w:iCs/>
                <w:sz w:val="28"/>
                <w:szCs w:val="28"/>
                <w:lang w:val="kk-KZ"/>
              </w:rPr>
            </w:pPr>
            <w:r w:rsidRPr="000A61DA">
              <w:rPr>
                <w:rFonts w:ascii="Times New Roman" w:hAnsi="Times New Roman"/>
                <w:bCs/>
                <w:iCs/>
                <w:sz w:val="28"/>
                <w:szCs w:val="28"/>
                <w:lang w:val="kk-KZ"/>
              </w:rPr>
              <w:t>2 сабақ</w:t>
            </w:r>
            <w:r w:rsidR="00816665" w:rsidRPr="000A61DA">
              <w:rPr>
                <w:rFonts w:ascii="Times New Roman" w:hAnsi="Times New Roman"/>
                <w:bCs/>
                <w:iCs/>
                <w:sz w:val="28"/>
                <w:szCs w:val="28"/>
                <w:lang w:val="kk-KZ"/>
              </w:rPr>
              <w:t xml:space="preserve">     </w:t>
            </w:r>
            <w:r w:rsidRPr="000A61DA">
              <w:rPr>
                <w:rFonts w:ascii="Times New Roman" w:hAnsi="Times New Roman"/>
                <w:bCs/>
                <w:iCs/>
                <w:sz w:val="28"/>
                <w:szCs w:val="28"/>
                <w:lang w:val="kk-KZ"/>
              </w:rPr>
              <w:t>0</w:t>
            </w:r>
            <w:r w:rsidR="00816665" w:rsidRPr="000A61DA">
              <w:rPr>
                <w:rFonts w:ascii="Times New Roman" w:hAnsi="Times New Roman"/>
                <w:bCs/>
                <w:iCs/>
                <w:sz w:val="28"/>
                <w:szCs w:val="28"/>
                <w:lang w:val="kk-KZ"/>
              </w:rPr>
              <w:t>8.55 - 9.40</w:t>
            </w:r>
          </w:p>
          <w:p w:rsidR="00816665" w:rsidRPr="000A61DA" w:rsidRDefault="004B27B7" w:rsidP="00E24077">
            <w:pPr>
              <w:pStyle w:val="a3"/>
              <w:shd w:val="clear" w:color="auto" w:fill="FFFFFF" w:themeFill="background1"/>
              <w:rPr>
                <w:rFonts w:ascii="Times New Roman" w:hAnsi="Times New Roman"/>
                <w:bCs/>
                <w:iCs/>
                <w:sz w:val="28"/>
                <w:szCs w:val="28"/>
                <w:lang w:val="kk-KZ"/>
              </w:rPr>
            </w:pPr>
            <w:r w:rsidRPr="000A61DA">
              <w:rPr>
                <w:rFonts w:ascii="Times New Roman" w:hAnsi="Times New Roman"/>
                <w:bCs/>
                <w:iCs/>
                <w:sz w:val="28"/>
                <w:szCs w:val="28"/>
                <w:lang w:val="kk-KZ"/>
              </w:rPr>
              <w:t>3 сабақ</w:t>
            </w:r>
            <w:r w:rsidR="00816665" w:rsidRPr="000A61DA">
              <w:rPr>
                <w:rFonts w:ascii="Times New Roman" w:hAnsi="Times New Roman"/>
                <w:bCs/>
                <w:iCs/>
                <w:sz w:val="28"/>
                <w:szCs w:val="28"/>
                <w:lang w:val="kk-KZ"/>
              </w:rPr>
              <w:t xml:space="preserve">     </w:t>
            </w:r>
            <w:r w:rsidRPr="000A61DA">
              <w:rPr>
                <w:rFonts w:ascii="Times New Roman" w:hAnsi="Times New Roman"/>
                <w:bCs/>
                <w:iCs/>
                <w:sz w:val="28"/>
                <w:szCs w:val="28"/>
                <w:lang w:val="kk-KZ"/>
              </w:rPr>
              <w:t>0</w:t>
            </w:r>
            <w:r w:rsidR="00816665" w:rsidRPr="000A61DA">
              <w:rPr>
                <w:rFonts w:ascii="Times New Roman" w:hAnsi="Times New Roman"/>
                <w:bCs/>
                <w:iCs/>
                <w:sz w:val="28"/>
                <w:szCs w:val="28"/>
                <w:lang w:val="kk-KZ"/>
              </w:rPr>
              <w:t>9.50 - 10.35</w:t>
            </w:r>
          </w:p>
          <w:p w:rsidR="00816665" w:rsidRPr="000A61DA" w:rsidRDefault="004B27B7" w:rsidP="00E24077">
            <w:pPr>
              <w:pStyle w:val="a3"/>
              <w:shd w:val="clear" w:color="auto" w:fill="FFFFFF" w:themeFill="background1"/>
              <w:rPr>
                <w:rFonts w:ascii="Times New Roman" w:hAnsi="Times New Roman"/>
                <w:bCs/>
                <w:iCs/>
                <w:sz w:val="28"/>
                <w:szCs w:val="28"/>
                <w:lang w:val="kk-KZ"/>
              </w:rPr>
            </w:pPr>
            <w:r w:rsidRPr="000A61DA">
              <w:rPr>
                <w:rFonts w:ascii="Times New Roman" w:hAnsi="Times New Roman"/>
                <w:bCs/>
                <w:iCs/>
                <w:sz w:val="28"/>
                <w:szCs w:val="28"/>
                <w:lang w:val="kk-KZ"/>
              </w:rPr>
              <w:t>4 сабақ</w:t>
            </w:r>
            <w:r w:rsidR="00816665" w:rsidRPr="000A61DA">
              <w:rPr>
                <w:rFonts w:ascii="Times New Roman" w:hAnsi="Times New Roman"/>
                <w:bCs/>
                <w:iCs/>
                <w:sz w:val="28"/>
                <w:szCs w:val="28"/>
                <w:lang w:val="kk-KZ"/>
              </w:rPr>
              <w:t xml:space="preserve">     10.45 - 11.30</w:t>
            </w:r>
          </w:p>
          <w:p w:rsidR="00816665" w:rsidRPr="000A61DA" w:rsidRDefault="004B27B7" w:rsidP="00E24077">
            <w:pPr>
              <w:pStyle w:val="a3"/>
              <w:shd w:val="clear" w:color="auto" w:fill="FFFFFF" w:themeFill="background1"/>
              <w:rPr>
                <w:rFonts w:ascii="Times New Roman" w:hAnsi="Times New Roman"/>
                <w:bCs/>
                <w:iCs/>
                <w:sz w:val="28"/>
                <w:szCs w:val="28"/>
                <w:lang w:val="kk-KZ"/>
              </w:rPr>
            </w:pPr>
            <w:r w:rsidRPr="000A61DA">
              <w:rPr>
                <w:rFonts w:ascii="Times New Roman" w:hAnsi="Times New Roman"/>
                <w:bCs/>
                <w:iCs/>
                <w:sz w:val="28"/>
                <w:szCs w:val="28"/>
                <w:lang w:val="kk-KZ"/>
              </w:rPr>
              <w:t>5 сабақ</w:t>
            </w:r>
            <w:r w:rsidR="00816665" w:rsidRPr="000A61DA">
              <w:rPr>
                <w:rFonts w:ascii="Times New Roman" w:hAnsi="Times New Roman"/>
                <w:bCs/>
                <w:iCs/>
                <w:sz w:val="28"/>
                <w:szCs w:val="28"/>
                <w:lang w:val="kk-KZ"/>
              </w:rPr>
              <w:t xml:space="preserve">     11.40 - 12.25</w:t>
            </w:r>
          </w:p>
          <w:p w:rsidR="00816665" w:rsidRPr="000A61DA" w:rsidRDefault="004B27B7" w:rsidP="00E24077">
            <w:pPr>
              <w:pStyle w:val="a3"/>
              <w:shd w:val="clear" w:color="auto" w:fill="FFFFFF" w:themeFill="background1"/>
              <w:rPr>
                <w:rFonts w:ascii="Times New Roman" w:hAnsi="Times New Roman"/>
                <w:bCs/>
                <w:iCs/>
                <w:sz w:val="28"/>
                <w:szCs w:val="28"/>
                <w:lang w:val="kk-KZ"/>
              </w:rPr>
            </w:pPr>
            <w:r w:rsidRPr="000A61DA">
              <w:rPr>
                <w:rFonts w:ascii="Times New Roman" w:hAnsi="Times New Roman"/>
                <w:bCs/>
                <w:iCs/>
                <w:sz w:val="28"/>
                <w:szCs w:val="28"/>
                <w:lang w:val="kk-KZ"/>
              </w:rPr>
              <w:t xml:space="preserve">6 сабақ </w:t>
            </w:r>
            <w:r w:rsidR="00816665" w:rsidRPr="000A61DA">
              <w:rPr>
                <w:rFonts w:ascii="Times New Roman" w:hAnsi="Times New Roman"/>
                <w:bCs/>
                <w:iCs/>
                <w:sz w:val="28"/>
                <w:szCs w:val="28"/>
                <w:lang w:val="kk-KZ"/>
              </w:rPr>
              <w:t xml:space="preserve">    12.30 - 13.15</w:t>
            </w:r>
          </w:p>
        </w:tc>
        <w:tc>
          <w:tcPr>
            <w:tcW w:w="8930" w:type="dxa"/>
          </w:tcPr>
          <w:p w:rsidR="00816665" w:rsidRPr="000A61DA" w:rsidRDefault="004B27B7" w:rsidP="00E24077">
            <w:pPr>
              <w:pStyle w:val="a3"/>
              <w:shd w:val="clear" w:color="auto" w:fill="FFFFFF" w:themeFill="background1"/>
              <w:rPr>
                <w:rFonts w:ascii="Times New Roman" w:hAnsi="Times New Roman"/>
                <w:bCs/>
                <w:iCs/>
                <w:sz w:val="28"/>
                <w:szCs w:val="28"/>
                <w:lang w:val="kk-KZ"/>
              </w:rPr>
            </w:pPr>
            <w:r w:rsidRPr="000A61DA">
              <w:rPr>
                <w:rFonts w:ascii="Times New Roman" w:hAnsi="Times New Roman"/>
                <w:bCs/>
                <w:iCs/>
                <w:sz w:val="28"/>
                <w:szCs w:val="28"/>
                <w:lang w:val="kk-KZ"/>
              </w:rPr>
              <w:t xml:space="preserve">  2 ауысым</w:t>
            </w:r>
            <w:r w:rsidR="00816665" w:rsidRPr="000A61DA">
              <w:rPr>
                <w:rFonts w:ascii="Times New Roman" w:hAnsi="Times New Roman"/>
                <w:bCs/>
                <w:iCs/>
                <w:sz w:val="28"/>
                <w:szCs w:val="28"/>
                <w:lang w:val="kk-KZ"/>
              </w:rPr>
              <w:t xml:space="preserve"> 13.45</w:t>
            </w:r>
          </w:p>
          <w:p w:rsidR="00816665" w:rsidRPr="000A61DA" w:rsidRDefault="004B27B7" w:rsidP="00E24077">
            <w:pPr>
              <w:pStyle w:val="a3"/>
              <w:shd w:val="clear" w:color="auto" w:fill="FFFFFF" w:themeFill="background1"/>
              <w:rPr>
                <w:rFonts w:ascii="Times New Roman" w:hAnsi="Times New Roman"/>
                <w:bCs/>
                <w:iCs/>
                <w:sz w:val="28"/>
                <w:szCs w:val="28"/>
                <w:lang w:val="kk-KZ"/>
              </w:rPr>
            </w:pPr>
            <w:r w:rsidRPr="000A61DA">
              <w:rPr>
                <w:rFonts w:ascii="Times New Roman" w:hAnsi="Times New Roman"/>
                <w:bCs/>
                <w:iCs/>
                <w:sz w:val="28"/>
                <w:szCs w:val="28"/>
                <w:lang w:val="kk-KZ"/>
              </w:rPr>
              <w:t>1 сабақ</w:t>
            </w:r>
            <w:r w:rsidR="00816665" w:rsidRPr="000A61DA">
              <w:rPr>
                <w:rFonts w:ascii="Times New Roman" w:hAnsi="Times New Roman"/>
                <w:bCs/>
                <w:iCs/>
                <w:sz w:val="28"/>
                <w:szCs w:val="28"/>
                <w:lang w:val="kk-KZ"/>
              </w:rPr>
              <w:t xml:space="preserve">       13.45 - 14.30</w:t>
            </w:r>
          </w:p>
          <w:p w:rsidR="00816665" w:rsidRPr="000A61DA" w:rsidRDefault="004B27B7" w:rsidP="00E24077">
            <w:pPr>
              <w:pStyle w:val="a3"/>
              <w:shd w:val="clear" w:color="auto" w:fill="FFFFFF" w:themeFill="background1"/>
              <w:rPr>
                <w:rFonts w:ascii="Times New Roman" w:hAnsi="Times New Roman"/>
                <w:bCs/>
                <w:iCs/>
                <w:sz w:val="28"/>
                <w:szCs w:val="28"/>
                <w:lang w:val="kk-KZ"/>
              </w:rPr>
            </w:pPr>
            <w:r w:rsidRPr="000A61DA">
              <w:rPr>
                <w:rFonts w:ascii="Times New Roman" w:hAnsi="Times New Roman"/>
                <w:bCs/>
                <w:iCs/>
                <w:sz w:val="28"/>
                <w:szCs w:val="28"/>
                <w:lang w:val="kk-KZ"/>
              </w:rPr>
              <w:t>2 сабақ</w:t>
            </w:r>
            <w:r w:rsidR="00816665" w:rsidRPr="000A61DA">
              <w:rPr>
                <w:rFonts w:ascii="Times New Roman" w:hAnsi="Times New Roman"/>
                <w:bCs/>
                <w:iCs/>
                <w:sz w:val="28"/>
                <w:szCs w:val="28"/>
                <w:lang w:val="kk-KZ"/>
              </w:rPr>
              <w:t xml:space="preserve">       14.40 - 15.15</w:t>
            </w:r>
          </w:p>
          <w:p w:rsidR="00816665" w:rsidRPr="000A61DA" w:rsidRDefault="004B27B7" w:rsidP="00E24077">
            <w:pPr>
              <w:pStyle w:val="a3"/>
              <w:shd w:val="clear" w:color="auto" w:fill="FFFFFF" w:themeFill="background1"/>
              <w:rPr>
                <w:rFonts w:ascii="Times New Roman" w:hAnsi="Times New Roman"/>
                <w:bCs/>
                <w:iCs/>
                <w:sz w:val="28"/>
                <w:szCs w:val="28"/>
                <w:lang w:val="kk-KZ"/>
              </w:rPr>
            </w:pPr>
            <w:r w:rsidRPr="000A61DA">
              <w:rPr>
                <w:rFonts w:ascii="Times New Roman" w:hAnsi="Times New Roman"/>
                <w:bCs/>
                <w:iCs/>
                <w:sz w:val="28"/>
                <w:szCs w:val="28"/>
                <w:lang w:val="kk-KZ"/>
              </w:rPr>
              <w:t>3 сабақ</w:t>
            </w:r>
            <w:r w:rsidR="00816665" w:rsidRPr="000A61DA">
              <w:rPr>
                <w:rFonts w:ascii="Times New Roman" w:hAnsi="Times New Roman"/>
                <w:bCs/>
                <w:iCs/>
                <w:sz w:val="28"/>
                <w:szCs w:val="28"/>
                <w:lang w:val="kk-KZ"/>
              </w:rPr>
              <w:t xml:space="preserve">     15.25 - 16.10</w:t>
            </w:r>
          </w:p>
          <w:p w:rsidR="00816665" w:rsidRPr="000A61DA" w:rsidRDefault="004B27B7" w:rsidP="00E24077">
            <w:pPr>
              <w:pStyle w:val="a3"/>
              <w:shd w:val="clear" w:color="auto" w:fill="FFFFFF" w:themeFill="background1"/>
              <w:rPr>
                <w:rFonts w:ascii="Times New Roman" w:hAnsi="Times New Roman"/>
                <w:bCs/>
                <w:iCs/>
                <w:sz w:val="28"/>
                <w:szCs w:val="28"/>
                <w:lang w:val="kk-KZ"/>
              </w:rPr>
            </w:pPr>
            <w:r w:rsidRPr="000A61DA">
              <w:rPr>
                <w:rFonts w:ascii="Times New Roman" w:hAnsi="Times New Roman"/>
                <w:bCs/>
                <w:iCs/>
                <w:sz w:val="28"/>
                <w:szCs w:val="28"/>
                <w:lang w:val="kk-KZ"/>
              </w:rPr>
              <w:t>4 сабақ</w:t>
            </w:r>
            <w:r w:rsidR="00816665" w:rsidRPr="000A61DA">
              <w:rPr>
                <w:rFonts w:ascii="Times New Roman" w:hAnsi="Times New Roman"/>
                <w:bCs/>
                <w:iCs/>
                <w:sz w:val="28"/>
                <w:szCs w:val="28"/>
                <w:lang w:val="kk-KZ"/>
              </w:rPr>
              <w:t xml:space="preserve">      16.20 - 17.05</w:t>
            </w:r>
          </w:p>
          <w:p w:rsidR="00816665" w:rsidRPr="000A61DA" w:rsidRDefault="004B27B7" w:rsidP="00E24077">
            <w:pPr>
              <w:pStyle w:val="a3"/>
              <w:shd w:val="clear" w:color="auto" w:fill="FFFFFF" w:themeFill="background1"/>
              <w:rPr>
                <w:rFonts w:ascii="Times New Roman" w:hAnsi="Times New Roman"/>
                <w:bCs/>
                <w:iCs/>
                <w:sz w:val="28"/>
                <w:szCs w:val="28"/>
                <w:lang w:val="kk-KZ"/>
              </w:rPr>
            </w:pPr>
            <w:r w:rsidRPr="000A61DA">
              <w:rPr>
                <w:rFonts w:ascii="Times New Roman" w:hAnsi="Times New Roman"/>
                <w:bCs/>
                <w:iCs/>
                <w:sz w:val="28"/>
                <w:szCs w:val="28"/>
                <w:lang w:val="kk-KZ"/>
              </w:rPr>
              <w:t>5 сабақ</w:t>
            </w:r>
            <w:r w:rsidR="00816665" w:rsidRPr="000A61DA">
              <w:rPr>
                <w:rFonts w:ascii="Times New Roman" w:hAnsi="Times New Roman"/>
                <w:bCs/>
                <w:iCs/>
                <w:sz w:val="28"/>
                <w:szCs w:val="28"/>
                <w:lang w:val="kk-KZ"/>
              </w:rPr>
              <w:t xml:space="preserve">      17.15 - 18.00</w:t>
            </w:r>
          </w:p>
          <w:p w:rsidR="00816665" w:rsidRPr="000A61DA" w:rsidRDefault="004B27B7" w:rsidP="00E24077">
            <w:pPr>
              <w:pStyle w:val="a3"/>
              <w:shd w:val="clear" w:color="auto" w:fill="FFFFFF" w:themeFill="background1"/>
              <w:rPr>
                <w:rFonts w:ascii="Times New Roman" w:hAnsi="Times New Roman"/>
                <w:bCs/>
                <w:iCs/>
                <w:sz w:val="28"/>
                <w:szCs w:val="28"/>
                <w:lang w:val="kk-KZ"/>
              </w:rPr>
            </w:pPr>
            <w:r w:rsidRPr="000A61DA">
              <w:rPr>
                <w:rFonts w:ascii="Times New Roman" w:hAnsi="Times New Roman"/>
                <w:bCs/>
                <w:iCs/>
                <w:sz w:val="28"/>
                <w:szCs w:val="28"/>
                <w:lang w:val="kk-KZ"/>
              </w:rPr>
              <w:t>6 сабақ</w:t>
            </w:r>
            <w:r w:rsidR="00816665" w:rsidRPr="000A61DA">
              <w:rPr>
                <w:rFonts w:ascii="Times New Roman" w:hAnsi="Times New Roman"/>
                <w:bCs/>
                <w:iCs/>
                <w:sz w:val="28"/>
                <w:szCs w:val="28"/>
                <w:lang w:val="kk-KZ"/>
              </w:rPr>
              <w:t xml:space="preserve">      18.05 - 18.50</w:t>
            </w:r>
          </w:p>
        </w:tc>
      </w:tr>
      <w:tr w:rsidR="00816665" w:rsidRPr="000A61DA" w:rsidTr="00816665">
        <w:tc>
          <w:tcPr>
            <w:tcW w:w="2314" w:type="dxa"/>
          </w:tcPr>
          <w:p w:rsidR="00816665" w:rsidRPr="000A61DA" w:rsidRDefault="004B27B7" w:rsidP="00E24077">
            <w:pPr>
              <w:pStyle w:val="a3"/>
              <w:shd w:val="clear" w:color="auto" w:fill="FFFFFF" w:themeFill="background1"/>
              <w:rPr>
                <w:rFonts w:ascii="Times New Roman" w:hAnsi="Times New Roman"/>
                <w:b/>
                <w:sz w:val="28"/>
                <w:szCs w:val="28"/>
                <w:lang w:val="kk-KZ"/>
              </w:rPr>
            </w:pPr>
            <w:r w:rsidRPr="000A61DA">
              <w:rPr>
                <w:rFonts w:ascii="Times New Roman" w:hAnsi="Times New Roman"/>
                <w:b/>
                <w:sz w:val="28"/>
                <w:szCs w:val="28"/>
                <w:lang w:val="kk-KZ"/>
              </w:rPr>
              <w:t xml:space="preserve"> Пелагогикалық коллектив құрамы</w:t>
            </w:r>
          </w:p>
        </w:tc>
        <w:tc>
          <w:tcPr>
            <w:tcW w:w="12854" w:type="dxa"/>
            <w:gridSpan w:val="2"/>
          </w:tcPr>
          <w:p w:rsidR="004B27B7" w:rsidRPr="000A61DA" w:rsidRDefault="004B27B7"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 xml:space="preserve"> -</w:t>
            </w:r>
            <w:r w:rsidR="00816665" w:rsidRPr="000A61DA">
              <w:rPr>
                <w:rFonts w:ascii="Times New Roman" w:hAnsi="Times New Roman"/>
                <w:sz w:val="28"/>
                <w:szCs w:val="28"/>
              </w:rPr>
              <w:t>48</w:t>
            </w:r>
            <w:r w:rsidRPr="000A61DA">
              <w:rPr>
                <w:rFonts w:ascii="Times New Roman" w:hAnsi="Times New Roman"/>
                <w:sz w:val="28"/>
                <w:szCs w:val="28"/>
              </w:rPr>
              <w:t xml:space="preserve"> </w:t>
            </w:r>
            <w:r w:rsidRPr="000A61DA">
              <w:rPr>
                <w:rFonts w:ascii="Times New Roman" w:hAnsi="Times New Roman"/>
                <w:sz w:val="28"/>
                <w:szCs w:val="28"/>
                <w:lang w:val="kk-KZ"/>
              </w:rPr>
              <w:t>ұстаз білім беруде</w:t>
            </w:r>
            <w:r w:rsidRPr="000A61DA">
              <w:rPr>
                <w:rFonts w:ascii="Times New Roman" w:hAnsi="Times New Roman"/>
                <w:sz w:val="28"/>
                <w:szCs w:val="28"/>
              </w:rPr>
              <w:t xml:space="preserve">, </w:t>
            </w:r>
            <w:r w:rsidR="00816665" w:rsidRPr="000A61DA">
              <w:rPr>
                <w:rFonts w:ascii="Times New Roman" w:hAnsi="Times New Roman"/>
                <w:sz w:val="28"/>
                <w:szCs w:val="28"/>
              </w:rPr>
              <w:t xml:space="preserve"> 1 - 4 классах – </w:t>
            </w:r>
            <w:r w:rsidR="00816665" w:rsidRPr="000A61DA">
              <w:rPr>
                <w:rFonts w:ascii="Times New Roman" w:hAnsi="Times New Roman"/>
                <w:sz w:val="28"/>
                <w:szCs w:val="28"/>
                <w:lang w:val="kk-KZ"/>
              </w:rPr>
              <w:t>12</w:t>
            </w:r>
            <w:r w:rsidR="00816665" w:rsidRPr="000A61DA">
              <w:rPr>
                <w:rFonts w:ascii="Times New Roman" w:hAnsi="Times New Roman"/>
                <w:sz w:val="28"/>
                <w:szCs w:val="28"/>
              </w:rPr>
              <w:t xml:space="preserve">, </w:t>
            </w:r>
            <w:r w:rsidR="00816665" w:rsidRPr="000A61DA">
              <w:rPr>
                <w:rFonts w:ascii="Times New Roman" w:hAnsi="Times New Roman"/>
                <w:sz w:val="28"/>
                <w:szCs w:val="28"/>
                <w:lang w:val="kk-KZ"/>
              </w:rPr>
              <w:t xml:space="preserve">           </w:t>
            </w:r>
          </w:p>
          <w:p w:rsidR="00816665" w:rsidRPr="000A61DA" w:rsidRDefault="004B27B7"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w:t>
            </w:r>
            <w:r w:rsidR="00816665" w:rsidRPr="000A61DA">
              <w:rPr>
                <w:rFonts w:ascii="Times New Roman" w:hAnsi="Times New Roman"/>
                <w:sz w:val="28"/>
                <w:szCs w:val="28"/>
              </w:rPr>
              <w:t xml:space="preserve"> 5 - </w:t>
            </w:r>
            <w:r w:rsidR="00816665" w:rsidRPr="000A61DA">
              <w:rPr>
                <w:rFonts w:ascii="Times New Roman" w:hAnsi="Times New Roman"/>
                <w:sz w:val="28"/>
                <w:szCs w:val="28"/>
                <w:lang w:val="kk-KZ"/>
              </w:rPr>
              <w:t>11</w:t>
            </w:r>
            <w:r w:rsidRPr="000A61DA">
              <w:rPr>
                <w:rFonts w:ascii="Times New Roman" w:hAnsi="Times New Roman"/>
                <w:sz w:val="28"/>
                <w:szCs w:val="28"/>
              </w:rPr>
              <w:t xml:space="preserve"> </w:t>
            </w:r>
            <w:r w:rsidRPr="000A61DA">
              <w:rPr>
                <w:rFonts w:ascii="Times New Roman" w:hAnsi="Times New Roman"/>
                <w:sz w:val="28"/>
                <w:szCs w:val="28"/>
                <w:lang w:val="kk-KZ"/>
              </w:rPr>
              <w:t>сыныптарда</w:t>
            </w:r>
            <w:r w:rsidR="00816665" w:rsidRPr="000A61DA">
              <w:rPr>
                <w:rFonts w:ascii="Times New Roman" w:hAnsi="Times New Roman"/>
                <w:sz w:val="28"/>
                <w:szCs w:val="28"/>
              </w:rPr>
              <w:t xml:space="preserve"> –</w:t>
            </w:r>
            <w:r w:rsidR="00816665" w:rsidRPr="000A61DA">
              <w:rPr>
                <w:rFonts w:ascii="Times New Roman" w:hAnsi="Times New Roman"/>
                <w:sz w:val="28"/>
                <w:szCs w:val="28"/>
                <w:lang w:val="kk-KZ"/>
              </w:rPr>
              <w:t>29</w:t>
            </w:r>
          </w:p>
          <w:p w:rsidR="00816665" w:rsidRPr="000A61DA" w:rsidRDefault="004B27B7" w:rsidP="00E24077">
            <w:pPr>
              <w:pStyle w:val="a3"/>
              <w:shd w:val="clear" w:color="auto" w:fill="FFFFFF" w:themeFill="background1"/>
              <w:rPr>
                <w:rFonts w:ascii="Times New Roman" w:hAnsi="Times New Roman"/>
                <w:sz w:val="28"/>
                <w:szCs w:val="28"/>
              </w:rPr>
            </w:pPr>
            <w:r w:rsidRPr="000A61DA">
              <w:rPr>
                <w:rFonts w:ascii="Times New Roman" w:hAnsi="Times New Roman"/>
                <w:sz w:val="28"/>
                <w:szCs w:val="28"/>
              </w:rPr>
              <w:t xml:space="preserve">- </w:t>
            </w:r>
            <w:r w:rsidRPr="000A61DA">
              <w:rPr>
                <w:rFonts w:ascii="Times New Roman" w:hAnsi="Times New Roman"/>
                <w:sz w:val="28"/>
                <w:szCs w:val="28"/>
                <w:lang w:val="kk-KZ"/>
              </w:rPr>
              <w:t>жоғары бі</w:t>
            </w:r>
            <w:proofErr w:type="gramStart"/>
            <w:r w:rsidRPr="000A61DA">
              <w:rPr>
                <w:rFonts w:ascii="Times New Roman" w:hAnsi="Times New Roman"/>
                <w:sz w:val="28"/>
                <w:szCs w:val="28"/>
                <w:lang w:val="kk-KZ"/>
              </w:rPr>
              <w:t>л</w:t>
            </w:r>
            <w:proofErr w:type="gramEnd"/>
            <w:r w:rsidRPr="000A61DA">
              <w:rPr>
                <w:rFonts w:ascii="Times New Roman" w:hAnsi="Times New Roman"/>
                <w:sz w:val="28"/>
                <w:szCs w:val="28"/>
                <w:lang w:val="kk-KZ"/>
              </w:rPr>
              <w:t>іммен</w:t>
            </w:r>
            <w:r w:rsidR="00816665" w:rsidRPr="000A61DA">
              <w:rPr>
                <w:rFonts w:ascii="Times New Roman" w:hAnsi="Times New Roman"/>
                <w:sz w:val="28"/>
                <w:szCs w:val="28"/>
              </w:rPr>
              <w:t xml:space="preserve"> </w:t>
            </w:r>
            <w:r w:rsidR="00816665" w:rsidRPr="000A61DA">
              <w:rPr>
                <w:rFonts w:ascii="Times New Roman" w:hAnsi="Times New Roman"/>
                <w:sz w:val="28"/>
                <w:szCs w:val="28"/>
                <w:lang w:val="kk-KZ"/>
              </w:rPr>
              <w:t>- 45</w:t>
            </w:r>
            <w:r w:rsidR="00816665" w:rsidRPr="000A61DA">
              <w:rPr>
                <w:rFonts w:ascii="Times New Roman" w:hAnsi="Times New Roman"/>
                <w:sz w:val="28"/>
                <w:szCs w:val="28"/>
              </w:rPr>
              <w:t xml:space="preserve"> </w:t>
            </w:r>
            <w:r w:rsidRPr="000A61DA">
              <w:rPr>
                <w:rFonts w:ascii="Times New Roman" w:hAnsi="Times New Roman"/>
                <w:sz w:val="28"/>
                <w:szCs w:val="28"/>
                <w:lang w:val="kk-KZ"/>
              </w:rPr>
              <w:t xml:space="preserve"> </w:t>
            </w:r>
            <w:r w:rsidR="00816665" w:rsidRPr="000A61DA">
              <w:rPr>
                <w:rFonts w:ascii="Times New Roman" w:hAnsi="Times New Roman"/>
                <w:sz w:val="28"/>
                <w:szCs w:val="28"/>
              </w:rPr>
              <w:t xml:space="preserve"> </w:t>
            </w:r>
          </w:p>
          <w:p w:rsidR="00816665" w:rsidRPr="000A61DA" w:rsidRDefault="00816665" w:rsidP="00E24077">
            <w:pPr>
              <w:pStyle w:val="a3"/>
              <w:shd w:val="clear" w:color="auto" w:fill="FFFFFF" w:themeFill="background1"/>
              <w:rPr>
                <w:rFonts w:ascii="Times New Roman" w:hAnsi="Times New Roman"/>
                <w:sz w:val="28"/>
                <w:szCs w:val="28"/>
              </w:rPr>
            </w:pPr>
            <w:r w:rsidRPr="000A61DA">
              <w:rPr>
                <w:rFonts w:ascii="Times New Roman" w:hAnsi="Times New Roman"/>
                <w:sz w:val="28"/>
                <w:szCs w:val="28"/>
              </w:rPr>
              <w:t xml:space="preserve">- </w:t>
            </w:r>
            <w:r w:rsidR="004B27B7" w:rsidRPr="000A61DA">
              <w:rPr>
                <w:rFonts w:ascii="Times New Roman" w:hAnsi="Times New Roman"/>
                <w:sz w:val="28"/>
                <w:szCs w:val="28"/>
                <w:lang w:val="kk-KZ"/>
              </w:rPr>
              <w:t>арнаулы орта бі</w:t>
            </w:r>
            <w:proofErr w:type="gramStart"/>
            <w:r w:rsidR="004B27B7" w:rsidRPr="000A61DA">
              <w:rPr>
                <w:rFonts w:ascii="Times New Roman" w:hAnsi="Times New Roman"/>
                <w:sz w:val="28"/>
                <w:szCs w:val="28"/>
                <w:lang w:val="kk-KZ"/>
              </w:rPr>
              <w:t>л</w:t>
            </w:r>
            <w:proofErr w:type="gramEnd"/>
            <w:r w:rsidR="004B27B7" w:rsidRPr="000A61DA">
              <w:rPr>
                <w:rFonts w:ascii="Times New Roman" w:hAnsi="Times New Roman"/>
                <w:sz w:val="28"/>
                <w:szCs w:val="28"/>
                <w:lang w:val="kk-KZ"/>
              </w:rPr>
              <w:t>іммен</w:t>
            </w:r>
            <w:r w:rsidRPr="000A61DA">
              <w:rPr>
                <w:rFonts w:ascii="Times New Roman" w:hAnsi="Times New Roman"/>
                <w:sz w:val="28"/>
                <w:szCs w:val="28"/>
              </w:rPr>
              <w:t xml:space="preserve"> - </w:t>
            </w:r>
            <w:r w:rsidRPr="000A61DA">
              <w:rPr>
                <w:rFonts w:ascii="Times New Roman" w:hAnsi="Times New Roman"/>
                <w:sz w:val="28"/>
                <w:szCs w:val="28"/>
                <w:lang w:val="kk-KZ"/>
              </w:rPr>
              <w:t>3</w:t>
            </w:r>
            <w:r w:rsidRPr="000A61DA">
              <w:rPr>
                <w:rFonts w:ascii="Times New Roman" w:hAnsi="Times New Roman"/>
                <w:sz w:val="28"/>
                <w:szCs w:val="28"/>
              </w:rPr>
              <w:t xml:space="preserve"> </w:t>
            </w:r>
            <w:r w:rsidR="004B27B7" w:rsidRPr="000A61DA">
              <w:rPr>
                <w:rFonts w:ascii="Times New Roman" w:hAnsi="Times New Roman"/>
                <w:sz w:val="28"/>
                <w:szCs w:val="28"/>
                <w:lang w:val="kk-KZ"/>
              </w:rPr>
              <w:t xml:space="preserve"> </w:t>
            </w:r>
            <w:r w:rsidRPr="000A61DA">
              <w:rPr>
                <w:rFonts w:ascii="Times New Roman" w:hAnsi="Times New Roman"/>
                <w:sz w:val="28"/>
                <w:szCs w:val="28"/>
              </w:rPr>
              <w:t xml:space="preserve"> </w:t>
            </w:r>
          </w:p>
          <w:p w:rsidR="00816665" w:rsidRPr="000A61DA" w:rsidRDefault="004B27B7" w:rsidP="00E24077">
            <w:pPr>
              <w:pStyle w:val="a3"/>
              <w:shd w:val="clear" w:color="auto" w:fill="FFFFFF" w:themeFill="background1"/>
              <w:rPr>
                <w:rFonts w:ascii="Times New Roman" w:hAnsi="Times New Roman"/>
                <w:sz w:val="28"/>
                <w:szCs w:val="28"/>
              </w:rPr>
            </w:pPr>
            <w:r w:rsidRPr="000A61DA">
              <w:rPr>
                <w:rFonts w:ascii="Times New Roman" w:hAnsi="Times New Roman"/>
                <w:sz w:val="28"/>
                <w:szCs w:val="28"/>
              </w:rPr>
              <w:t xml:space="preserve">- жоғары </w:t>
            </w:r>
            <w:proofErr w:type="spellStart"/>
            <w:r w:rsidRPr="000A61DA">
              <w:rPr>
                <w:rFonts w:ascii="Times New Roman" w:hAnsi="Times New Roman"/>
                <w:sz w:val="28"/>
                <w:szCs w:val="28"/>
              </w:rPr>
              <w:t>санатты</w:t>
            </w:r>
            <w:proofErr w:type="spellEnd"/>
            <w:r w:rsidRPr="000A61DA">
              <w:rPr>
                <w:rFonts w:ascii="Times New Roman" w:hAnsi="Times New Roman"/>
                <w:sz w:val="28"/>
                <w:szCs w:val="28"/>
              </w:rPr>
              <w:t xml:space="preserve"> және педаго</w:t>
            </w:r>
            <w:proofErr w:type="gramStart"/>
            <w:r w:rsidRPr="000A61DA">
              <w:rPr>
                <w:rFonts w:ascii="Times New Roman" w:hAnsi="Times New Roman"/>
                <w:sz w:val="28"/>
                <w:szCs w:val="28"/>
              </w:rPr>
              <w:t>г-</w:t>
            </w:r>
            <w:proofErr w:type="gramEnd"/>
            <w:r w:rsidRPr="000A61DA">
              <w:rPr>
                <w:rFonts w:ascii="Times New Roman" w:hAnsi="Times New Roman"/>
                <w:sz w:val="28"/>
                <w:szCs w:val="28"/>
              </w:rPr>
              <w:t xml:space="preserve"> </w:t>
            </w:r>
            <w:proofErr w:type="spellStart"/>
            <w:r w:rsidRPr="000A61DA">
              <w:rPr>
                <w:rFonts w:ascii="Times New Roman" w:hAnsi="Times New Roman"/>
                <w:sz w:val="28"/>
                <w:szCs w:val="28"/>
              </w:rPr>
              <w:t>зерттеуші</w:t>
            </w:r>
            <w:proofErr w:type="spellEnd"/>
            <w:r w:rsidR="00816665" w:rsidRPr="000A61DA">
              <w:rPr>
                <w:rFonts w:ascii="Times New Roman" w:hAnsi="Times New Roman"/>
                <w:sz w:val="28"/>
                <w:szCs w:val="28"/>
              </w:rPr>
              <w:t xml:space="preserve"> – 16 </w:t>
            </w:r>
          </w:p>
          <w:p w:rsidR="00816665" w:rsidRPr="000A61DA" w:rsidRDefault="004B27B7" w:rsidP="00E24077">
            <w:pPr>
              <w:pStyle w:val="a3"/>
              <w:shd w:val="clear" w:color="auto" w:fill="FFFFFF" w:themeFill="background1"/>
              <w:rPr>
                <w:rFonts w:ascii="Times New Roman" w:hAnsi="Times New Roman"/>
                <w:sz w:val="28"/>
                <w:szCs w:val="28"/>
              </w:rPr>
            </w:pPr>
            <w:r w:rsidRPr="000A61DA">
              <w:rPr>
                <w:rFonts w:ascii="Times New Roman" w:hAnsi="Times New Roman"/>
                <w:sz w:val="28"/>
                <w:szCs w:val="28"/>
              </w:rPr>
              <w:t xml:space="preserve">- </w:t>
            </w:r>
            <w:r w:rsidRPr="000A61DA">
              <w:rPr>
                <w:rFonts w:ascii="Times New Roman" w:hAnsi="Times New Roman"/>
                <w:sz w:val="28"/>
                <w:szCs w:val="28"/>
                <w:lang w:val="kk-KZ"/>
              </w:rPr>
              <w:t>бі</w:t>
            </w:r>
            <w:proofErr w:type="gramStart"/>
            <w:r w:rsidRPr="000A61DA">
              <w:rPr>
                <w:rFonts w:ascii="Times New Roman" w:hAnsi="Times New Roman"/>
                <w:sz w:val="28"/>
                <w:szCs w:val="28"/>
                <w:lang w:val="kk-KZ"/>
              </w:rPr>
              <w:t>р</w:t>
            </w:r>
            <w:proofErr w:type="gramEnd"/>
            <w:r w:rsidRPr="000A61DA">
              <w:rPr>
                <w:rFonts w:ascii="Times New Roman" w:hAnsi="Times New Roman"/>
                <w:sz w:val="28"/>
                <w:szCs w:val="28"/>
                <w:lang w:val="kk-KZ"/>
              </w:rPr>
              <w:t>інші санатты және педагог сарапшы</w:t>
            </w:r>
            <w:r w:rsidR="00816665" w:rsidRPr="000A61DA">
              <w:rPr>
                <w:rFonts w:ascii="Times New Roman" w:hAnsi="Times New Roman"/>
                <w:sz w:val="28"/>
                <w:szCs w:val="28"/>
              </w:rPr>
              <w:t xml:space="preserve"> – 14 </w:t>
            </w:r>
          </w:p>
          <w:p w:rsidR="00816665" w:rsidRPr="000A61DA" w:rsidRDefault="004B27B7" w:rsidP="00E24077">
            <w:pPr>
              <w:pStyle w:val="a3"/>
              <w:shd w:val="clear" w:color="auto" w:fill="FFFFFF" w:themeFill="background1"/>
              <w:rPr>
                <w:rFonts w:ascii="Times New Roman" w:hAnsi="Times New Roman"/>
                <w:sz w:val="28"/>
                <w:szCs w:val="28"/>
              </w:rPr>
            </w:pPr>
            <w:r w:rsidRPr="000A61DA">
              <w:rPr>
                <w:rFonts w:ascii="Times New Roman" w:hAnsi="Times New Roman"/>
                <w:sz w:val="28"/>
                <w:szCs w:val="28"/>
              </w:rPr>
              <w:t xml:space="preserve">- </w:t>
            </w:r>
            <w:r w:rsidRPr="000A61DA">
              <w:rPr>
                <w:rFonts w:ascii="Times New Roman" w:hAnsi="Times New Roman"/>
                <w:sz w:val="28"/>
                <w:szCs w:val="28"/>
                <w:lang w:val="kk-KZ"/>
              </w:rPr>
              <w:t>екінші санатты және педагог модератор</w:t>
            </w:r>
            <w:r w:rsidR="00816665" w:rsidRPr="000A61DA">
              <w:rPr>
                <w:rFonts w:ascii="Times New Roman" w:hAnsi="Times New Roman"/>
                <w:sz w:val="28"/>
                <w:szCs w:val="28"/>
              </w:rPr>
              <w:t xml:space="preserve"> – 12</w:t>
            </w:r>
          </w:p>
          <w:p w:rsidR="00816665" w:rsidRPr="000A61DA" w:rsidRDefault="004B27B7"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rPr>
              <w:t xml:space="preserve">- </w:t>
            </w:r>
            <w:r w:rsidRPr="000A61DA">
              <w:rPr>
                <w:rFonts w:ascii="Times New Roman" w:hAnsi="Times New Roman"/>
                <w:sz w:val="28"/>
                <w:szCs w:val="28"/>
                <w:lang w:val="kk-KZ"/>
              </w:rPr>
              <w:t>санатсыз</w:t>
            </w:r>
            <w:r w:rsidR="00816665" w:rsidRPr="000A61DA">
              <w:rPr>
                <w:rFonts w:ascii="Times New Roman" w:hAnsi="Times New Roman"/>
                <w:sz w:val="28"/>
                <w:szCs w:val="28"/>
              </w:rPr>
              <w:t xml:space="preserve"> – </w:t>
            </w:r>
            <w:r w:rsidRPr="000A61DA">
              <w:rPr>
                <w:rFonts w:ascii="Times New Roman" w:hAnsi="Times New Roman"/>
                <w:sz w:val="28"/>
                <w:szCs w:val="28"/>
                <w:lang w:val="kk-KZ"/>
              </w:rPr>
              <w:t>6</w:t>
            </w:r>
          </w:p>
          <w:p w:rsidR="00816665" w:rsidRPr="000A61DA" w:rsidRDefault="004B27B7" w:rsidP="00E24077">
            <w:pPr>
              <w:pStyle w:val="a3"/>
              <w:shd w:val="clear" w:color="auto" w:fill="FFFFFF" w:themeFill="background1"/>
              <w:rPr>
                <w:rFonts w:ascii="Times New Roman" w:hAnsi="Times New Roman"/>
                <w:sz w:val="28"/>
                <w:szCs w:val="28"/>
              </w:rPr>
            </w:pPr>
            <w:r w:rsidRPr="000A61DA">
              <w:rPr>
                <w:rFonts w:ascii="Times New Roman" w:hAnsi="Times New Roman"/>
                <w:sz w:val="28"/>
                <w:szCs w:val="28"/>
                <w:lang w:val="kk-KZ"/>
              </w:rPr>
              <w:t>-жас маман</w:t>
            </w:r>
            <w:r w:rsidR="00816665" w:rsidRPr="000A61DA">
              <w:rPr>
                <w:rFonts w:ascii="Times New Roman" w:hAnsi="Times New Roman"/>
                <w:sz w:val="28"/>
                <w:szCs w:val="28"/>
              </w:rPr>
              <w:t xml:space="preserve"> – 2 </w:t>
            </w:r>
          </w:p>
        </w:tc>
      </w:tr>
      <w:tr w:rsidR="00816665" w:rsidRPr="000A61DA" w:rsidTr="00816665">
        <w:trPr>
          <w:trHeight w:val="273"/>
        </w:trPr>
        <w:tc>
          <w:tcPr>
            <w:tcW w:w="2314" w:type="dxa"/>
          </w:tcPr>
          <w:p w:rsidR="00816665" w:rsidRPr="000A61DA" w:rsidRDefault="004B27B7" w:rsidP="00E24077">
            <w:pPr>
              <w:pStyle w:val="a3"/>
              <w:shd w:val="clear" w:color="auto" w:fill="FFFFFF" w:themeFill="background1"/>
              <w:rPr>
                <w:rFonts w:ascii="Times New Roman" w:hAnsi="Times New Roman"/>
                <w:b/>
                <w:sz w:val="28"/>
                <w:szCs w:val="28"/>
                <w:lang w:val="kk-KZ"/>
              </w:rPr>
            </w:pPr>
            <w:r w:rsidRPr="000A61DA">
              <w:rPr>
                <w:rFonts w:ascii="Times New Roman" w:hAnsi="Times New Roman"/>
                <w:b/>
                <w:sz w:val="28"/>
                <w:szCs w:val="28"/>
                <w:lang w:val="kk-KZ"/>
              </w:rPr>
              <w:t xml:space="preserve"> Оқушылар құрамы</w:t>
            </w:r>
          </w:p>
        </w:tc>
        <w:tc>
          <w:tcPr>
            <w:tcW w:w="12854" w:type="dxa"/>
            <w:gridSpan w:val="2"/>
          </w:tcPr>
          <w:tbl>
            <w:tblPr>
              <w:tblW w:w="691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2"/>
              <w:gridCol w:w="1272"/>
              <w:gridCol w:w="2003"/>
              <w:gridCol w:w="2365"/>
            </w:tblGrid>
            <w:tr w:rsidR="00816665" w:rsidRPr="00EE6E71" w:rsidTr="00ED1C72">
              <w:tc>
                <w:tcPr>
                  <w:tcW w:w="1104" w:type="dxa"/>
                </w:tcPr>
                <w:p w:rsidR="00816665" w:rsidRPr="000A61DA" w:rsidRDefault="004B27B7"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 xml:space="preserve"> Сынып</w:t>
                  </w:r>
                </w:p>
              </w:tc>
              <w:tc>
                <w:tcPr>
                  <w:tcW w:w="1158" w:type="dxa"/>
                </w:tcPr>
                <w:p w:rsidR="00816665" w:rsidRPr="000A61DA" w:rsidRDefault="004B27B7"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 xml:space="preserve"> Барлығы </w:t>
                  </w:r>
                </w:p>
              </w:tc>
              <w:tc>
                <w:tcPr>
                  <w:tcW w:w="2126" w:type="dxa"/>
                </w:tcPr>
                <w:p w:rsidR="00816665" w:rsidRPr="000A61DA" w:rsidRDefault="004B27B7"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Оқушылар саны</w:t>
                  </w:r>
                </w:p>
              </w:tc>
              <w:tc>
                <w:tcPr>
                  <w:tcW w:w="2524" w:type="dxa"/>
                </w:tcPr>
                <w:p w:rsidR="00816665" w:rsidRPr="000A61DA" w:rsidRDefault="007F6761"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 xml:space="preserve"> Орыс тілде оқытылатын оқушылар саны</w:t>
                  </w:r>
                </w:p>
              </w:tc>
            </w:tr>
            <w:tr w:rsidR="00816665" w:rsidRPr="000A61DA" w:rsidTr="00ED1C72">
              <w:tc>
                <w:tcPr>
                  <w:tcW w:w="110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1</w:t>
                  </w:r>
                </w:p>
              </w:tc>
              <w:tc>
                <w:tcPr>
                  <w:tcW w:w="1158" w:type="dxa"/>
                </w:tcPr>
                <w:p w:rsidR="00816665" w:rsidRPr="000A61DA" w:rsidRDefault="00816665" w:rsidP="00E24077">
                  <w:pPr>
                    <w:pStyle w:val="a3"/>
                    <w:shd w:val="clear" w:color="auto" w:fill="FFFFFF" w:themeFill="background1"/>
                    <w:jc w:val="center"/>
                    <w:rPr>
                      <w:rFonts w:ascii="Times New Roman" w:hAnsi="Times New Roman"/>
                      <w:sz w:val="28"/>
                      <w:szCs w:val="28"/>
                      <w:lang w:val="kk-KZ"/>
                    </w:rPr>
                  </w:pPr>
                  <w:r w:rsidRPr="000A61DA">
                    <w:rPr>
                      <w:rFonts w:ascii="Times New Roman" w:hAnsi="Times New Roman"/>
                      <w:sz w:val="28"/>
                      <w:szCs w:val="28"/>
                      <w:lang w:val="kk-KZ"/>
                    </w:rPr>
                    <w:t>4</w:t>
                  </w:r>
                </w:p>
              </w:tc>
              <w:tc>
                <w:tcPr>
                  <w:tcW w:w="2126"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65</w:t>
                  </w:r>
                </w:p>
              </w:tc>
              <w:tc>
                <w:tcPr>
                  <w:tcW w:w="2524" w:type="dxa"/>
                </w:tcPr>
                <w:p w:rsidR="00816665" w:rsidRPr="000A61DA" w:rsidRDefault="00816665" w:rsidP="00E24077">
                  <w:pPr>
                    <w:pStyle w:val="a3"/>
                    <w:shd w:val="clear" w:color="auto" w:fill="FFFFFF" w:themeFill="background1"/>
                    <w:jc w:val="center"/>
                    <w:rPr>
                      <w:rFonts w:ascii="Times New Roman" w:hAnsi="Times New Roman"/>
                      <w:sz w:val="28"/>
                      <w:szCs w:val="28"/>
                      <w:lang w:val="kk-KZ"/>
                    </w:rPr>
                  </w:pPr>
                  <w:r w:rsidRPr="000A61DA">
                    <w:rPr>
                      <w:rFonts w:ascii="Times New Roman" w:hAnsi="Times New Roman"/>
                      <w:sz w:val="28"/>
                      <w:szCs w:val="28"/>
                      <w:lang w:val="kk-KZ"/>
                    </w:rPr>
                    <w:t>2</w:t>
                  </w:r>
                  <w:r w:rsidR="007F6761" w:rsidRPr="000A61DA">
                    <w:rPr>
                      <w:rFonts w:ascii="Times New Roman" w:hAnsi="Times New Roman"/>
                      <w:sz w:val="28"/>
                      <w:szCs w:val="28"/>
                      <w:lang w:val="kk-KZ"/>
                    </w:rPr>
                    <w:t>1</w:t>
                  </w:r>
                </w:p>
              </w:tc>
            </w:tr>
            <w:tr w:rsidR="00816665" w:rsidRPr="000A61DA" w:rsidTr="00ED1C72">
              <w:tc>
                <w:tcPr>
                  <w:tcW w:w="110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2</w:t>
                  </w:r>
                </w:p>
              </w:tc>
              <w:tc>
                <w:tcPr>
                  <w:tcW w:w="1158"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3</w:t>
                  </w:r>
                </w:p>
              </w:tc>
              <w:tc>
                <w:tcPr>
                  <w:tcW w:w="2126"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51</w:t>
                  </w:r>
                </w:p>
              </w:tc>
              <w:tc>
                <w:tcPr>
                  <w:tcW w:w="252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29</w:t>
                  </w:r>
                </w:p>
              </w:tc>
            </w:tr>
            <w:tr w:rsidR="00816665" w:rsidRPr="000A61DA" w:rsidTr="00ED1C72">
              <w:tc>
                <w:tcPr>
                  <w:tcW w:w="110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3</w:t>
                  </w:r>
                </w:p>
              </w:tc>
              <w:tc>
                <w:tcPr>
                  <w:tcW w:w="1158"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4</w:t>
                  </w:r>
                </w:p>
              </w:tc>
              <w:tc>
                <w:tcPr>
                  <w:tcW w:w="2126"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74</w:t>
                  </w:r>
                </w:p>
              </w:tc>
              <w:tc>
                <w:tcPr>
                  <w:tcW w:w="252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40</w:t>
                  </w:r>
                </w:p>
              </w:tc>
            </w:tr>
            <w:tr w:rsidR="00816665" w:rsidRPr="000A61DA" w:rsidTr="00ED1C72">
              <w:tc>
                <w:tcPr>
                  <w:tcW w:w="110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lastRenderedPageBreak/>
                    <w:t>4</w:t>
                  </w:r>
                </w:p>
              </w:tc>
              <w:tc>
                <w:tcPr>
                  <w:tcW w:w="1158"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2</w:t>
                  </w:r>
                </w:p>
              </w:tc>
              <w:tc>
                <w:tcPr>
                  <w:tcW w:w="2126"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37</w:t>
                  </w:r>
                </w:p>
              </w:tc>
              <w:tc>
                <w:tcPr>
                  <w:tcW w:w="252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17</w:t>
                  </w:r>
                </w:p>
              </w:tc>
            </w:tr>
            <w:tr w:rsidR="00816665" w:rsidRPr="000A61DA" w:rsidTr="00ED1C72">
              <w:tc>
                <w:tcPr>
                  <w:tcW w:w="110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5</w:t>
                  </w:r>
                </w:p>
              </w:tc>
              <w:tc>
                <w:tcPr>
                  <w:tcW w:w="1158"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2</w:t>
                  </w:r>
                </w:p>
              </w:tc>
              <w:tc>
                <w:tcPr>
                  <w:tcW w:w="2126"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44</w:t>
                  </w:r>
                </w:p>
              </w:tc>
              <w:tc>
                <w:tcPr>
                  <w:tcW w:w="252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21</w:t>
                  </w:r>
                </w:p>
              </w:tc>
            </w:tr>
            <w:tr w:rsidR="00816665" w:rsidRPr="000A61DA" w:rsidTr="00ED1C72">
              <w:tc>
                <w:tcPr>
                  <w:tcW w:w="110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6</w:t>
                  </w:r>
                </w:p>
              </w:tc>
              <w:tc>
                <w:tcPr>
                  <w:tcW w:w="1158"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2</w:t>
                  </w:r>
                </w:p>
              </w:tc>
              <w:tc>
                <w:tcPr>
                  <w:tcW w:w="2126"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50</w:t>
                  </w:r>
                </w:p>
              </w:tc>
              <w:tc>
                <w:tcPr>
                  <w:tcW w:w="252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23</w:t>
                  </w:r>
                </w:p>
              </w:tc>
            </w:tr>
            <w:tr w:rsidR="00816665" w:rsidRPr="000A61DA" w:rsidTr="00ED1C72">
              <w:tc>
                <w:tcPr>
                  <w:tcW w:w="110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7</w:t>
                  </w:r>
                </w:p>
              </w:tc>
              <w:tc>
                <w:tcPr>
                  <w:tcW w:w="1158"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3</w:t>
                  </w:r>
                </w:p>
              </w:tc>
              <w:tc>
                <w:tcPr>
                  <w:tcW w:w="2126"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48</w:t>
                  </w:r>
                </w:p>
              </w:tc>
              <w:tc>
                <w:tcPr>
                  <w:tcW w:w="252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17</w:t>
                  </w:r>
                </w:p>
              </w:tc>
            </w:tr>
            <w:tr w:rsidR="00816665" w:rsidRPr="000A61DA" w:rsidTr="00ED1C72">
              <w:tc>
                <w:tcPr>
                  <w:tcW w:w="110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8</w:t>
                  </w:r>
                </w:p>
              </w:tc>
              <w:tc>
                <w:tcPr>
                  <w:tcW w:w="1158"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2</w:t>
                  </w:r>
                </w:p>
              </w:tc>
              <w:tc>
                <w:tcPr>
                  <w:tcW w:w="2126"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25</w:t>
                  </w:r>
                </w:p>
              </w:tc>
              <w:tc>
                <w:tcPr>
                  <w:tcW w:w="252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10</w:t>
                  </w:r>
                </w:p>
              </w:tc>
            </w:tr>
            <w:tr w:rsidR="00816665" w:rsidRPr="000A61DA" w:rsidTr="00ED1C72">
              <w:tc>
                <w:tcPr>
                  <w:tcW w:w="110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9</w:t>
                  </w:r>
                </w:p>
              </w:tc>
              <w:tc>
                <w:tcPr>
                  <w:tcW w:w="1158"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2</w:t>
                  </w:r>
                </w:p>
              </w:tc>
              <w:tc>
                <w:tcPr>
                  <w:tcW w:w="2126"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33</w:t>
                  </w:r>
                </w:p>
              </w:tc>
              <w:tc>
                <w:tcPr>
                  <w:tcW w:w="2524"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12</w:t>
                  </w:r>
                </w:p>
              </w:tc>
            </w:tr>
            <w:tr w:rsidR="00816665" w:rsidRPr="000A61DA" w:rsidTr="00ED1C72">
              <w:tc>
                <w:tcPr>
                  <w:tcW w:w="1104" w:type="dxa"/>
                </w:tcPr>
                <w:p w:rsidR="00816665" w:rsidRPr="000A61DA" w:rsidRDefault="00816665" w:rsidP="00E24077">
                  <w:pPr>
                    <w:pStyle w:val="a3"/>
                    <w:shd w:val="clear" w:color="auto" w:fill="FFFFFF" w:themeFill="background1"/>
                    <w:jc w:val="center"/>
                    <w:rPr>
                      <w:rFonts w:ascii="Times New Roman" w:hAnsi="Times New Roman"/>
                      <w:bCs/>
                      <w:sz w:val="28"/>
                      <w:szCs w:val="28"/>
                    </w:rPr>
                  </w:pPr>
                  <w:r w:rsidRPr="000A61DA">
                    <w:rPr>
                      <w:rFonts w:ascii="Times New Roman" w:hAnsi="Times New Roman"/>
                      <w:bCs/>
                      <w:sz w:val="28"/>
                      <w:szCs w:val="28"/>
                    </w:rPr>
                    <w:t>10</w:t>
                  </w:r>
                </w:p>
              </w:tc>
              <w:tc>
                <w:tcPr>
                  <w:tcW w:w="1158" w:type="dxa"/>
                </w:tcPr>
                <w:p w:rsidR="00816665" w:rsidRPr="000A61DA" w:rsidRDefault="00816665" w:rsidP="00E24077">
                  <w:pPr>
                    <w:pStyle w:val="a3"/>
                    <w:shd w:val="clear" w:color="auto" w:fill="FFFFFF" w:themeFill="background1"/>
                    <w:jc w:val="center"/>
                    <w:rPr>
                      <w:rFonts w:ascii="Times New Roman" w:hAnsi="Times New Roman"/>
                      <w:bCs/>
                      <w:sz w:val="28"/>
                      <w:szCs w:val="28"/>
                    </w:rPr>
                  </w:pPr>
                  <w:r w:rsidRPr="000A61DA">
                    <w:rPr>
                      <w:rFonts w:ascii="Times New Roman" w:hAnsi="Times New Roman"/>
                      <w:bCs/>
                      <w:sz w:val="28"/>
                      <w:szCs w:val="28"/>
                    </w:rPr>
                    <w:t>2</w:t>
                  </w:r>
                </w:p>
              </w:tc>
              <w:tc>
                <w:tcPr>
                  <w:tcW w:w="2126" w:type="dxa"/>
                </w:tcPr>
                <w:p w:rsidR="00816665" w:rsidRPr="000A61DA" w:rsidRDefault="00816665" w:rsidP="00E24077">
                  <w:pPr>
                    <w:pStyle w:val="a3"/>
                    <w:shd w:val="clear" w:color="auto" w:fill="FFFFFF" w:themeFill="background1"/>
                    <w:jc w:val="center"/>
                    <w:rPr>
                      <w:rFonts w:ascii="Times New Roman" w:hAnsi="Times New Roman"/>
                      <w:bCs/>
                      <w:sz w:val="28"/>
                      <w:szCs w:val="28"/>
                    </w:rPr>
                  </w:pPr>
                  <w:r w:rsidRPr="000A61DA">
                    <w:rPr>
                      <w:rFonts w:ascii="Times New Roman" w:hAnsi="Times New Roman"/>
                      <w:bCs/>
                      <w:sz w:val="28"/>
                      <w:szCs w:val="28"/>
                    </w:rPr>
                    <w:t>6</w:t>
                  </w:r>
                </w:p>
              </w:tc>
              <w:tc>
                <w:tcPr>
                  <w:tcW w:w="2524" w:type="dxa"/>
                </w:tcPr>
                <w:p w:rsidR="00816665" w:rsidRPr="000A61DA" w:rsidRDefault="00816665" w:rsidP="00E24077">
                  <w:pPr>
                    <w:pStyle w:val="a3"/>
                    <w:shd w:val="clear" w:color="auto" w:fill="FFFFFF" w:themeFill="background1"/>
                    <w:jc w:val="center"/>
                    <w:rPr>
                      <w:rFonts w:ascii="Times New Roman" w:hAnsi="Times New Roman"/>
                      <w:bCs/>
                      <w:sz w:val="28"/>
                      <w:szCs w:val="28"/>
                    </w:rPr>
                  </w:pPr>
                  <w:r w:rsidRPr="000A61DA">
                    <w:rPr>
                      <w:rFonts w:ascii="Times New Roman" w:hAnsi="Times New Roman"/>
                      <w:bCs/>
                      <w:sz w:val="28"/>
                      <w:szCs w:val="28"/>
                    </w:rPr>
                    <w:t>3</w:t>
                  </w:r>
                </w:p>
              </w:tc>
            </w:tr>
            <w:tr w:rsidR="00816665" w:rsidRPr="000A61DA" w:rsidTr="00ED1C72">
              <w:tc>
                <w:tcPr>
                  <w:tcW w:w="1104" w:type="dxa"/>
                </w:tcPr>
                <w:p w:rsidR="00816665" w:rsidRPr="000A61DA" w:rsidRDefault="00816665" w:rsidP="00E24077">
                  <w:pPr>
                    <w:pStyle w:val="a3"/>
                    <w:shd w:val="clear" w:color="auto" w:fill="FFFFFF" w:themeFill="background1"/>
                    <w:jc w:val="center"/>
                    <w:rPr>
                      <w:rFonts w:ascii="Times New Roman" w:hAnsi="Times New Roman"/>
                      <w:bCs/>
                      <w:sz w:val="28"/>
                      <w:szCs w:val="28"/>
                    </w:rPr>
                  </w:pPr>
                  <w:r w:rsidRPr="000A61DA">
                    <w:rPr>
                      <w:rFonts w:ascii="Times New Roman" w:hAnsi="Times New Roman"/>
                      <w:bCs/>
                      <w:sz w:val="28"/>
                      <w:szCs w:val="28"/>
                    </w:rPr>
                    <w:t>11</w:t>
                  </w:r>
                </w:p>
              </w:tc>
              <w:tc>
                <w:tcPr>
                  <w:tcW w:w="1158" w:type="dxa"/>
                </w:tcPr>
                <w:p w:rsidR="00816665" w:rsidRPr="000A61DA" w:rsidRDefault="00816665" w:rsidP="00E24077">
                  <w:pPr>
                    <w:pStyle w:val="a3"/>
                    <w:shd w:val="clear" w:color="auto" w:fill="FFFFFF" w:themeFill="background1"/>
                    <w:jc w:val="center"/>
                    <w:rPr>
                      <w:rFonts w:ascii="Times New Roman" w:hAnsi="Times New Roman"/>
                      <w:bCs/>
                      <w:sz w:val="28"/>
                      <w:szCs w:val="28"/>
                    </w:rPr>
                  </w:pPr>
                  <w:r w:rsidRPr="000A61DA">
                    <w:rPr>
                      <w:rFonts w:ascii="Times New Roman" w:hAnsi="Times New Roman"/>
                      <w:bCs/>
                      <w:sz w:val="28"/>
                      <w:szCs w:val="28"/>
                    </w:rPr>
                    <w:t>2</w:t>
                  </w:r>
                </w:p>
              </w:tc>
              <w:tc>
                <w:tcPr>
                  <w:tcW w:w="2126" w:type="dxa"/>
                </w:tcPr>
                <w:p w:rsidR="00816665" w:rsidRPr="000A61DA" w:rsidRDefault="00816665" w:rsidP="00E24077">
                  <w:pPr>
                    <w:pStyle w:val="a3"/>
                    <w:shd w:val="clear" w:color="auto" w:fill="FFFFFF" w:themeFill="background1"/>
                    <w:jc w:val="center"/>
                    <w:rPr>
                      <w:rFonts w:ascii="Times New Roman" w:hAnsi="Times New Roman"/>
                      <w:bCs/>
                      <w:sz w:val="28"/>
                      <w:szCs w:val="28"/>
                    </w:rPr>
                  </w:pPr>
                  <w:r w:rsidRPr="000A61DA">
                    <w:rPr>
                      <w:rFonts w:ascii="Times New Roman" w:hAnsi="Times New Roman"/>
                      <w:bCs/>
                      <w:sz w:val="28"/>
                      <w:szCs w:val="28"/>
                    </w:rPr>
                    <w:t>13</w:t>
                  </w:r>
                </w:p>
              </w:tc>
              <w:tc>
                <w:tcPr>
                  <w:tcW w:w="2524" w:type="dxa"/>
                </w:tcPr>
                <w:p w:rsidR="00816665" w:rsidRPr="000A61DA" w:rsidRDefault="00816665" w:rsidP="00E24077">
                  <w:pPr>
                    <w:pStyle w:val="a3"/>
                    <w:shd w:val="clear" w:color="auto" w:fill="FFFFFF" w:themeFill="background1"/>
                    <w:jc w:val="center"/>
                    <w:rPr>
                      <w:rFonts w:ascii="Times New Roman" w:hAnsi="Times New Roman"/>
                      <w:bCs/>
                      <w:sz w:val="28"/>
                      <w:szCs w:val="28"/>
                    </w:rPr>
                  </w:pPr>
                  <w:r w:rsidRPr="000A61DA">
                    <w:rPr>
                      <w:rFonts w:ascii="Times New Roman" w:hAnsi="Times New Roman"/>
                      <w:bCs/>
                      <w:sz w:val="28"/>
                      <w:szCs w:val="28"/>
                    </w:rPr>
                    <w:t>6</w:t>
                  </w:r>
                </w:p>
              </w:tc>
            </w:tr>
            <w:tr w:rsidR="00816665" w:rsidRPr="000A61DA" w:rsidTr="00ED1C72">
              <w:tc>
                <w:tcPr>
                  <w:tcW w:w="1104" w:type="dxa"/>
                </w:tcPr>
                <w:p w:rsidR="00816665" w:rsidRPr="000A61DA" w:rsidRDefault="007F6761" w:rsidP="00E24077">
                  <w:pPr>
                    <w:pStyle w:val="a3"/>
                    <w:shd w:val="clear" w:color="auto" w:fill="FFFFFF" w:themeFill="background1"/>
                    <w:jc w:val="center"/>
                    <w:rPr>
                      <w:rFonts w:ascii="Times New Roman" w:hAnsi="Times New Roman"/>
                      <w:bCs/>
                      <w:sz w:val="28"/>
                      <w:szCs w:val="28"/>
                      <w:lang w:val="kk-KZ"/>
                    </w:rPr>
                  </w:pPr>
                  <w:r w:rsidRPr="000A61DA">
                    <w:rPr>
                      <w:rFonts w:ascii="Times New Roman" w:hAnsi="Times New Roman"/>
                      <w:bCs/>
                      <w:sz w:val="28"/>
                      <w:szCs w:val="28"/>
                      <w:lang w:val="kk-KZ"/>
                    </w:rPr>
                    <w:t xml:space="preserve"> Барлығы</w:t>
                  </w:r>
                </w:p>
              </w:tc>
              <w:tc>
                <w:tcPr>
                  <w:tcW w:w="1158" w:type="dxa"/>
                </w:tcPr>
                <w:p w:rsidR="00816665" w:rsidRPr="000A61DA" w:rsidRDefault="00816665" w:rsidP="00E24077">
                  <w:pPr>
                    <w:pStyle w:val="a3"/>
                    <w:shd w:val="clear" w:color="auto" w:fill="FFFFFF" w:themeFill="background1"/>
                    <w:jc w:val="center"/>
                    <w:rPr>
                      <w:rFonts w:ascii="Times New Roman" w:hAnsi="Times New Roman"/>
                      <w:bCs/>
                      <w:sz w:val="28"/>
                      <w:szCs w:val="28"/>
                    </w:rPr>
                  </w:pPr>
                  <w:r w:rsidRPr="000A61DA">
                    <w:rPr>
                      <w:rFonts w:ascii="Times New Roman" w:hAnsi="Times New Roman"/>
                      <w:bCs/>
                      <w:sz w:val="28"/>
                      <w:szCs w:val="28"/>
                    </w:rPr>
                    <w:t>28</w:t>
                  </w:r>
                </w:p>
              </w:tc>
              <w:tc>
                <w:tcPr>
                  <w:tcW w:w="2126" w:type="dxa"/>
                </w:tcPr>
                <w:p w:rsidR="00816665" w:rsidRPr="000A61DA" w:rsidRDefault="00816665" w:rsidP="00E24077">
                  <w:pPr>
                    <w:pStyle w:val="a3"/>
                    <w:shd w:val="clear" w:color="auto" w:fill="FFFFFF" w:themeFill="background1"/>
                    <w:jc w:val="center"/>
                    <w:rPr>
                      <w:rFonts w:ascii="Times New Roman" w:hAnsi="Times New Roman"/>
                      <w:bCs/>
                      <w:sz w:val="28"/>
                      <w:szCs w:val="28"/>
                    </w:rPr>
                  </w:pPr>
                  <w:r w:rsidRPr="000A61DA">
                    <w:rPr>
                      <w:rFonts w:ascii="Times New Roman" w:hAnsi="Times New Roman"/>
                      <w:bCs/>
                      <w:sz w:val="28"/>
                      <w:szCs w:val="28"/>
                    </w:rPr>
                    <w:t>446</w:t>
                  </w:r>
                </w:p>
              </w:tc>
              <w:tc>
                <w:tcPr>
                  <w:tcW w:w="2524" w:type="dxa"/>
                </w:tcPr>
                <w:p w:rsidR="00816665" w:rsidRPr="000A61DA" w:rsidRDefault="00816665" w:rsidP="00E24077">
                  <w:pPr>
                    <w:pStyle w:val="a3"/>
                    <w:shd w:val="clear" w:color="auto" w:fill="FFFFFF" w:themeFill="background1"/>
                    <w:jc w:val="center"/>
                    <w:rPr>
                      <w:rFonts w:ascii="Times New Roman" w:hAnsi="Times New Roman"/>
                      <w:bCs/>
                      <w:sz w:val="28"/>
                      <w:szCs w:val="28"/>
                    </w:rPr>
                  </w:pPr>
                  <w:r w:rsidRPr="000A61DA">
                    <w:rPr>
                      <w:rFonts w:ascii="Times New Roman" w:hAnsi="Times New Roman"/>
                      <w:bCs/>
                      <w:sz w:val="28"/>
                      <w:szCs w:val="28"/>
                    </w:rPr>
                    <w:t>180</w:t>
                  </w:r>
                </w:p>
              </w:tc>
            </w:tr>
          </w:tbl>
          <w:p w:rsidR="00816665" w:rsidRPr="000A61DA" w:rsidRDefault="00816665" w:rsidP="00E24077">
            <w:pPr>
              <w:pStyle w:val="a3"/>
              <w:shd w:val="clear" w:color="auto" w:fill="FFFFFF" w:themeFill="background1"/>
              <w:rPr>
                <w:rFonts w:ascii="Times New Roman" w:hAnsi="Times New Roman"/>
                <w:sz w:val="28"/>
                <w:szCs w:val="28"/>
              </w:rPr>
            </w:pPr>
          </w:p>
          <w:p w:rsidR="00816665" w:rsidRPr="000A61DA" w:rsidRDefault="007F6761"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 xml:space="preserve"> Барлығы </w:t>
            </w:r>
            <w:r w:rsidR="00816665" w:rsidRPr="000A61DA">
              <w:rPr>
                <w:rFonts w:ascii="Times New Roman" w:hAnsi="Times New Roman"/>
                <w:sz w:val="28"/>
                <w:szCs w:val="28"/>
              </w:rPr>
              <w:t>-</w:t>
            </w:r>
            <w:r w:rsidR="00816665" w:rsidRPr="000A61DA">
              <w:rPr>
                <w:rFonts w:ascii="Times New Roman" w:hAnsi="Times New Roman"/>
                <w:sz w:val="28"/>
                <w:szCs w:val="28"/>
                <w:lang w:val="kk-KZ"/>
              </w:rPr>
              <w:t>28</w:t>
            </w:r>
            <w:r w:rsidRPr="000A61DA">
              <w:rPr>
                <w:rFonts w:ascii="Times New Roman" w:hAnsi="Times New Roman"/>
                <w:sz w:val="28"/>
                <w:szCs w:val="28"/>
                <w:lang w:val="kk-KZ"/>
              </w:rPr>
              <w:t>сынып</w:t>
            </w:r>
            <w:r w:rsidR="00816665" w:rsidRPr="000A61DA">
              <w:rPr>
                <w:rFonts w:ascii="Times New Roman" w:hAnsi="Times New Roman"/>
                <w:sz w:val="28"/>
                <w:szCs w:val="28"/>
              </w:rPr>
              <w:t>,</w:t>
            </w:r>
            <w:r w:rsidR="00816665" w:rsidRPr="000A61DA">
              <w:rPr>
                <w:rFonts w:ascii="Times New Roman" w:hAnsi="Times New Roman"/>
                <w:sz w:val="28"/>
                <w:szCs w:val="28"/>
                <w:lang w:val="kk-KZ"/>
              </w:rPr>
              <w:t xml:space="preserve"> </w:t>
            </w:r>
            <w:r w:rsidR="00816665" w:rsidRPr="000A61DA">
              <w:rPr>
                <w:rFonts w:ascii="Times New Roman" w:hAnsi="Times New Roman"/>
                <w:sz w:val="28"/>
                <w:szCs w:val="28"/>
              </w:rPr>
              <w:t xml:space="preserve"> </w:t>
            </w:r>
            <w:r w:rsidR="00816665" w:rsidRPr="000A61DA">
              <w:rPr>
                <w:rFonts w:ascii="Times New Roman" w:hAnsi="Times New Roman"/>
                <w:sz w:val="28"/>
                <w:szCs w:val="28"/>
                <w:lang w:val="kk-KZ"/>
              </w:rPr>
              <w:t>44</w:t>
            </w:r>
            <w:r w:rsidRPr="000A61DA">
              <w:rPr>
                <w:rFonts w:ascii="Times New Roman" w:hAnsi="Times New Roman"/>
                <w:sz w:val="28"/>
                <w:szCs w:val="28"/>
                <w:lang w:val="kk-KZ"/>
              </w:rPr>
              <w:t>6 оқушы</w:t>
            </w:r>
          </w:p>
        </w:tc>
      </w:tr>
      <w:tr w:rsidR="00816665" w:rsidRPr="000A61DA" w:rsidTr="00816665">
        <w:tc>
          <w:tcPr>
            <w:tcW w:w="2314" w:type="dxa"/>
          </w:tcPr>
          <w:p w:rsidR="00816665" w:rsidRPr="000A61DA" w:rsidRDefault="007F6761" w:rsidP="00E24077">
            <w:pPr>
              <w:pStyle w:val="a3"/>
              <w:shd w:val="clear" w:color="auto" w:fill="FFFFFF" w:themeFill="background1"/>
              <w:rPr>
                <w:rFonts w:ascii="Times New Roman" w:hAnsi="Times New Roman"/>
                <w:b/>
                <w:sz w:val="28"/>
                <w:szCs w:val="28"/>
              </w:rPr>
            </w:pPr>
            <w:r w:rsidRPr="000A61DA">
              <w:rPr>
                <w:rFonts w:ascii="Times New Roman" w:hAnsi="Times New Roman"/>
                <w:b/>
                <w:sz w:val="28"/>
                <w:szCs w:val="28"/>
                <w:lang w:val="kk-KZ"/>
              </w:rPr>
              <w:lastRenderedPageBreak/>
              <w:t xml:space="preserve"> Мектепалды даярлық топ</w:t>
            </w:r>
            <w:r w:rsidR="00816665" w:rsidRPr="000A61DA">
              <w:rPr>
                <w:rFonts w:ascii="Times New Roman" w:hAnsi="Times New Roman"/>
                <w:b/>
                <w:sz w:val="28"/>
                <w:szCs w:val="28"/>
              </w:rPr>
              <w:t xml:space="preserve"> </w:t>
            </w:r>
          </w:p>
        </w:tc>
        <w:tc>
          <w:tcPr>
            <w:tcW w:w="12854" w:type="dxa"/>
            <w:gridSpan w:val="2"/>
          </w:tcPr>
          <w:p w:rsidR="00816665" w:rsidRPr="000A61DA" w:rsidRDefault="007F6761"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Топ-2</w:t>
            </w:r>
          </w:p>
          <w:p w:rsidR="007F6761" w:rsidRPr="000A61DA" w:rsidRDefault="007F6761"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Оқушылар-37</w:t>
            </w:r>
          </w:p>
        </w:tc>
      </w:tr>
      <w:tr w:rsidR="00816665" w:rsidRPr="000A61DA" w:rsidTr="00816665">
        <w:trPr>
          <w:trHeight w:val="2465"/>
        </w:trPr>
        <w:tc>
          <w:tcPr>
            <w:tcW w:w="2314" w:type="dxa"/>
          </w:tcPr>
          <w:p w:rsidR="00816665" w:rsidRPr="000A61DA" w:rsidRDefault="007F6761" w:rsidP="00E24077">
            <w:pPr>
              <w:pStyle w:val="a3"/>
              <w:shd w:val="clear" w:color="auto" w:fill="FFFFFF" w:themeFill="background1"/>
              <w:rPr>
                <w:rFonts w:ascii="Times New Roman" w:hAnsi="Times New Roman"/>
                <w:b/>
                <w:sz w:val="28"/>
                <w:szCs w:val="28"/>
                <w:lang w:val="kk-KZ"/>
              </w:rPr>
            </w:pPr>
            <w:r w:rsidRPr="000A61DA">
              <w:rPr>
                <w:rFonts w:ascii="Times New Roman" w:hAnsi="Times New Roman"/>
                <w:b/>
                <w:sz w:val="28"/>
                <w:szCs w:val="28"/>
                <w:lang w:val="kk-KZ"/>
              </w:rPr>
              <w:t xml:space="preserve"> Білім сапасы</w:t>
            </w:r>
          </w:p>
        </w:tc>
        <w:tc>
          <w:tcPr>
            <w:tcW w:w="12854" w:type="dxa"/>
            <w:gridSpan w:val="2"/>
          </w:tcPr>
          <w:p w:rsidR="00816665" w:rsidRPr="000A61DA" w:rsidRDefault="00816665" w:rsidP="00E24077">
            <w:pPr>
              <w:pStyle w:val="a3"/>
              <w:shd w:val="clear" w:color="auto" w:fill="FFFFFF" w:themeFill="background1"/>
              <w:rPr>
                <w:rFonts w:ascii="Times New Roman" w:hAnsi="Times New Roman"/>
                <w:sz w:val="28"/>
                <w:szCs w:val="28"/>
              </w:rPr>
            </w:pPr>
          </w:p>
          <w:tbl>
            <w:tblPr>
              <w:tblW w:w="7232" w:type="dxa"/>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2"/>
              <w:gridCol w:w="1260"/>
              <w:gridCol w:w="1980"/>
              <w:gridCol w:w="1980"/>
            </w:tblGrid>
            <w:tr w:rsidR="00816665" w:rsidRPr="000A61DA" w:rsidTr="00816665">
              <w:tc>
                <w:tcPr>
                  <w:tcW w:w="2012" w:type="dxa"/>
                </w:tcPr>
                <w:p w:rsidR="00816665" w:rsidRPr="000A61DA" w:rsidRDefault="007F6761"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 xml:space="preserve"> </w:t>
                  </w:r>
                </w:p>
              </w:tc>
              <w:tc>
                <w:tcPr>
                  <w:tcW w:w="1260" w:type="dxa"/>
                </w:tcPr>
                <w:p w:rsidR="00816665" w:rsidRPr="000A61DA" w:rsidRDefault="007F6761"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 xml:space="preserve"> барлығы</w:t>
                  </w:r>
                </w:p>
              </w:tc>
              <w:tc>
                <w:tcPr>
                  <w:tcW w:w="1980" w:type="dxa"/>
                </w:tcPr>
                <w:p w:rsidR="00816665" w:rsidRPr="000A61DA" w:rsidRDefault="007F6761"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 xml:space="preserve"> Үздіктер мен жақсы оқитындар саны</w:t>
                  </w:r>
                </w:p>
              </w:tc>
              <w:tc>
                <w:tcPr>
                  <w:tcW w:w="1980" w:type="dxa"/>
                </w:tcPr>
                <w:p w:rsidR="00816665" w:rsidRPr="000A61DA" w:rsidRDefault="00816665"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rPr>
                    <w:t xml:space="preserve">% </w:t>
                  </w:r>
                  <w:r w:rsidR="007F6761" w:rsidRPr="000A61DA">
                    <w:rPr>
                      <w:rFonts w:ascii="Times New Roman" w:hAnsi="Times New Roman"/>
                      <w:sz w:val="28"/>
                      <w:szCs w:val="28"/>
                      <w:lang w:val="kk-KZ"/>
                    </w:rPr>
                    <w:t xml:space="preserve"> сапа</w:t>
                  </w:r>
                </w:p>
              </w:tc>
            </w:tr>
            <w:tr w:rsidR="00816665" w:rsidRPr="000A61DA" w:rsidTr="00816665">
              <w:tc>
                <w:tcPr>
                  <w:tcW w:w="2012" w:type="dxa"/>
                </w:tcPr>
                <w:p w:rsidR="00816665" w:rsidRPr="000A61DA" w:rsidRDefault="00816665" w:rsidP="00E24077">
                  <w:pPr>
                    <w:pStyle w:val="a3"/>
                    <w:shd w:val="clear" w:color="auto" w:fill="FFFFFF" w:themeFill="background1"/>
                    <w:rPr>
                      <w:rFonts w:ascii="Times New Roman" w:hAnsi="Times New Roman"/>
                      <w:sz w:val="28"/>
                      <w:szCs w:val="28"/>
                    </w:rPr>
                  </w:pPr>
                  <w:r w:rsidRPr="000A61DA">
                    <w:rPr>
                      <w:rFonts w:ascii="Times New Roman" w:hAnsi="Times New Roman"/>
                      <w:sz w:val="28"/>
                      <w:szCs w:val="28"/>
                      <w:lang w:val="en-US"/>
                    </w:rPr>
                    <w:t>20</w:t>
                  </w:r>
                  <w:r w:rsidRPr="000A61DA">
                    <w:rPr>
                      <w:rFonts w:ascii="Times New Roman" w:hAnsi="Times New Roman"/>
                      <w:sz w:val="28"/>
                      <w:szCs w:val="28"/>
                      <w:lang w:val="kk-KZ"/>
                    </w:rPr>
                    <w:t>19</w:t>
                  </w:r>
                  <w:r w:rsidRPr="000A61DA">
                    <w:rPr>
                      <w:rFonts w:ascii="Times New Roman" w:hAnsi="Times New Roman"/>
                      <w:sz w:val="28"/>
                      <w:szCs w:val="28"/>
                      <w:lang w:val="en-US"/>
                    </w:rPr>
                    <w:t>-20</w:t>
                  </w:r>
                  <w:r w:rsidRPr="000A61DA">
                    <w:rPr>
                      <w:rFonts w:ascii="Times New Roman" w:hAnsi="Times New Roman"/>
                      <w:sz w:val="28"/>
                      <w:szCs w:val="28"/>
                    </w:rPr>
                    <w:t>20</w:t>
                  </w:r>
                </w:p>
                <w:p w:rsidR="00816665" w:rsidRPr="000A61DA" w:rsidRDefault="00816665" w:rsidP="00E24077">
                  <w:pPr>
                    <w:pStyle w:val="a3"/>
                    <w:shd w:val="clear" w:color="auto" w:fill="FFFFFF" w:themeFill="background1"/>
                    <w:rPr>
                      <w:rFonts w:ascii="Times New Roman" w:hAnsi="Times New Roman"/>
                      <w:sz w:val="28"/>
                      <w:szCs w:val="28"/>
                    </w:rPr>
                  </w:pPr>
                </w:p>
              </w:tc>
              <w:tc>
                <w:tcPr>
                  <w:tcW w:w="1260"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418</w:t>
                  </w:r>
                </w:p>
              </w:tc>
              <w:tc>
                <w:tcPr>
                  <w:tcW w:w="1980"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187</w:t>
                  </w:r>
                </w:p>
              </w:tc>
              <w:tc>
                <w:tcPr>
                  <w:tcW w:w="1980"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49,4%</w:t>
                  </w:r>
                </w:p>
              </w:tc>
            </w:tr>
            <w:tr w:rsidR="00816665" w:rsidRPr="000A61DA" w:rsidTr="00816665">
              <w:tc>
                <w:tcPr>
                  <w:tcW w:w="2012" w:type="dxa"/>
                </w:tcPr>
                <w:p w:rsidR="00816665" w:rsidRPr="000A61DA" w:rsidRDefault="00816665"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rPr>
                    <w:t>2020-20</w:t>
                  </w:r>
                  <w:r w:rsidRPr="000A61DA">
                    <w:rPr>
                      <w:rFonts w:ascii="Times New Roman" w:hAnsi="Times New Roman"/>
                      <w:sz w:val="28"/>
                      <w:szCs w:val="28"/>
                      <w:lang w:val="kk-KZ"/>
                    </w:rPr>
                    <w:t>21</w:t>
                  </w:r>
                </w:p>
                <w:p w:rsidR="00816665" w:rsidRPr="000A61DA" w:rsidRDefault="00816665" w:rsidP="00E24077">
                  <w:pPr>
                    <w:pStyle w:val="a3"/>
                    <w:shd w:val="clear" w:color="auto" w:fill="FFFFFF" w:themeFill="background1"/>
                    <w:rPr>
                      <w:rFonts w:ascii="Times New Roman" w:hAnsi="Times New Roman"/>
                      <w:sz w:val="28"/>
                      <w:szCs w:val="28"/>
                    </w:rPr>
                  </w:pPr>
                </w:p>
              </w:tc>
              <w:tc>
                <w:tcPr>
                  <w:tcW w:w="1260"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429</w:t>
                  </w:r>
                </w:p>
              </w:tc>
              <w:tc>
                <w:tcPr>
                  <w:tcW w:w="1980"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193</w:t>
                  </w:r>
                </w:p>
              </w:tc>
              <w:tc>
                <w:tcPr>
                  <w:tcW w:w="1980" w:type="dxa"/>
                </w:tcPr>
                <w:p w:rsidR="00816665" w:rsidRPr="000A61DA" w:rsidRDefault="00816665" w:rsidP="00E24077">
                  <w:pPr>
                    <w:pStyle w:val="a3"/>
                    <w:shd w:val="clear" w:color="auto" w:fill="FFFFFF" w:themeFill="background1"/>
                    <w:jc w:val="center"/>
                    <w:rPr>
                      <w:rFonts w:ascii="Times New Roman" w:hAnsi="Times New Roman"/>
                      <w:sz w:val="28"/>
                      <w:szCs w:val="28"/>
                    </w:rPr>
                  </w:pPr>
                  <w:r w:rsidRPr="000A61DA">
                    <w:rPr>
                      <w:rFonts w:ascii="Times New Roman" w:hAnsi="Times New Roman"/>
                      <w:sz w:val="28"/>
                      <w:szCs w:val="28"/>
                    </w:rPr>
                    <w:t>49,6 %</w:t>
                  </w:r>
                </w:p>
              </w:tc>
            </w:tr>
          </w:tbl>
          <w:p w:rsidR="00816665" w:rsidRPr="000A61DA" w:rsidRDefault="00816665" w:rsidP="00E24077">
            <w:pPr>
              <w:pStyle w:val="a3"/>
              <w:shd w:val="clear" w:color="auto" w:fill="FFFFFF" w:themeFill="background1"/>
              <w:rPr>
                <w:rFonts w:ascii="Times New Roman" w:hAnsi="Times New Roman"/>
                <w:sz w:val="28"/>
                <w:szCs w:val="28"/>
              </w:rPr>
            </w:pPr>
          </w:p>
        </w:tc>
      </w:tr>
      <w:tr w:rsidR="00816665" w:rsidRPr="00EE6E71" w:rsidTr="00816665">
        <w:trPr>
          <w:trHeight w:val="1303"/>
        </w:trPr>
        <w:tc>
          <w:tcPr>
            <w:tcW w:w="2314" w:type="dxa"/>
          </w:tcPr>
          <w:p w:rsidR="00816665" w:rsidRPr="000A61DA" w:rsidRDefault="007F6761" w:rsidP="00E24077">
            <w:pPr>
              <w:pStyle w:val="a3"/>
              <w:shd w:val="clear" w:color="auto" w:fill="FFFFFF" w:themeFill="background1"/>
              <w:rPr>
                <w:rFonts w:ascii="Times New Roman" w:hAnsi="Times New Roman"/>
                <w:b/>
                <w:sz w:val="28"/>
                <w:szCs w:val="28"/>
                <w:lang w:val="kk-KZ"/>
              </w:rPr>
            </w:pPr>
            <w:r w:rsidRPr="000A61DA">
              <w:rPr>
                <w:rFonts w:ascii="Times New Roman" w:hAnsi="Times New Roman"/>
                <w:b/>
                <w:sz w:val="28"/>
                <w:szCs w:val="28"/>
                <w:lang w:val="kk-KZ"/>
              </w:rPr>
              <w:t xml:space="preserve"> Ең жақсы жыл жетістіктері</w:t>
            </w:r>
          </w:p>
        </w:tc>
        <w:tc>
          <w:tcPr>
            <w:tcW w:w="12854" w:type="dxa"/>
            <w:gridSpan w:val="2"/>
          </w:tcPr>
          <w:p w:rsidR="007F6761" w:rsidRPr="000A61DA" w:rsidRDefault="007F6761"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2021-2022 оқу жылында «Мектеп тағзым» акциясы аясында 70 бала демеушілік көмекпен қамтылды.</w:t>
            </w:r>
          </w:p>
          <w:p w:rsidR="007F6761" w:rsidRPr="000A61DA" w:rsidRDefault="007F6761"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2020-2021 оқу жылында мектеп мұғалімдері мен оқушылары түрлі байқауларға, байқауларға, байқауларға қатысты.</w:t>
            </w:r>
          </w:p>
          <w:p w:rsidR="00816665" w:rsidRPr="000A61DA" w:rsidRDefault="00816665" w:rsidP="00E24077">
            <w:pPr>
              <w:pStyle w:val="a3"/>
              <w:shd w:val="clear" w:color="auto" w:fill="FFFFFF" w:themeFill="background1"/>
              <w:rPr>
                <w:rFonts w:ascii="Times New Roman" w:hAnsi="Times New Roman"/>
                <w:sz w:val="28"/>
                <w:szCs w:val="28"/>
                <w:lang w:val="kk-KZ"/>
              </w:rPr>
            </w:pPr>
          </w:p>
        </w:tc>
      </w:tr>
    </w:tbl>
    <w:p w:rsidR="00816665" w:rsidRPr="000A61DA" w:rsidRDefault="00816665" w:rsidP="00E24077">
      <w:pPr>
        <w:pStyle w:val="HTML"/>
        <w:shd w:val="clear" w:color="auto" w:fill="FFFFFF" w:themeFill="background1"/>
        <w:rPr>
          <w:rFonts w:ascii="Times New Roman" w:hAnsi="Times New Roman" w:cs="Times New Roman"/>
          <w:sz w:val="28"/>
          <w:szCs w:val="28"/>
          <w:lang w:val="kk-KZ"/>
        </w:rPr>
      </w:pPr>
    </w:p>
    <w:p w:rsidR="00AA5A90" w:rsidRDefault="00AA5A90" w:rsidP="00E24077">
      <w:pPr>
        <w:pStyle w:val="HTML"/>
        <w:shd w:val="clear" w:color="auto" w:fill="FFFFFF" w:themeFill="background1"/>
        <w:rPr>
          <w:rStyle w:val="y2iqfc"/>
          <w:rFonts w:ascii="Times New Roman" w:hAnsi="Times New Roman" w:cs="Times New Roman"/>
          <w:b/>
          <w:sz w:val="28"/>
          <w:szCs w:val="28"/>
          <w:lang w:val="kk-KZ"/>
        </w:rPr>
      </w:pPr>
    </w:p>
    <w:p w:rsidR="00AA5A90" w:rsidRDefault="00AA5A90" w:rsidP="00E24077">
      <w:pPr>
        <w:pStyle w:val="HTML"/>
        <w:shd w:val="clear" w:color="auto" w:fill="FFFFFF" w:themeFill="background1"/>
        <w:rPr>
          <w:rStyle w:val="y2iqfc"/>
          <w:rFonts w:ascii="Times New Roman" w:hAnsi="Times New Roman" w:cs="Times New Roman"/>
          <w:b/>
          <w:sz w:val="28"/>
          <w:szCs w:val="28"/>
          <w:lang w:val="kk-KZ"/>
        </w:rPr>
      </w:pPr>
    </w:p>
    <w:p w:rsidR="007F6761" w:rsidRPr="00AA5A90" w:rsidRDefault="007F6761" w:rsidP="00E24077">
      <w:pPr>
        <w:pStyle w:val="HTML"/>
        <w:shd w:val="clear" w:color="auto" w:fill="FFFFFF" w:themeFill="background1"/>
        <w:rPr>
          <w:rStyle w:val="y2iqfc"/>
          <w:rFonts w:ascii="Times New Roman" w:hAnsi="Times New Roman" w:cs="Times New Roman"/>
          <w:b/>
          <w:sz w:val="28"/>
          <w:szCs w:val="28"/>
          <w:lang w:val="kk-KZ"/>
        </w:rPr>
      </w:pPr>
      <w:r w:rsidRPr="00AA5A90">
        <w:rPr>
          <w:rStyle w:val="y2iqfc"/>
          <w:rFonts w:ascii="Times New Roman" w:hAnsi="Times New Roman" w:cs="Times New Roman"/>
          <w:b/>
          <w:sz w:val="28"/>
          <w:szCs w:val="28"/>
          <w:lang w:val="kk-KZ"/>
        </w:rPr>
        <w:lastRenderedPageBreak/>
        <w:t>III. ПАВЛОДАР ҚАЛАСЫНДАҒЫ ЖЕТЕКШІ ОРТА БІЛІМ БЕРУ МЕКТЕБІНІҢ БІЛІМ БЕРУ ЖҮЙЕСІНІҢ ЖАҒДАЙЫ ЖӘНЕ НЕГІЗГІ МӘСЕЛЕЛЕРІН ТАЛДАУ</w:t>
      </w:r>
    </w:p>
    <w:p w:rsidR="007F6761" w:rsidRPr="00FC1DE5" w:rsidRDefault="007F6761" w:rsidP="00E24077">
      <w:pPr>
        <w:pStyle w:val="HTML"/>
        <w:shd w:val="clear" w:color="auto" w:fill="FFFFFF" w:themeFill="background1"/>
        <w:rPr>
          <w:rStyle w:val="y2iqfc"/>
          <w:rFonts w:ascii="Times New Roman" w:hAnsi="Times New Roman" w:cs="Times New Roman"/>
          <w:b/>
          <w:sz w:val="28"/>
          <w:szCs w:val="28"/>
          <w:lang w:val="kk-KZ"/>
        </w:rPr>
      </w:pPr>
      <w:r w:rsidRPr="00FC1DE5">
        <w:rPr>
          <w:rStyle w:val="y2iqfc"/>
          <w:rFonts w:ascii="Times New Roman" w:hAnsi="Times New Roman" w:cs="Times New Roman"/>
          <w:b/>
          <w:sz w:val="28"/>
          <w:szCs w:val="28"/>
          <w:lang w:val="kk-KZ"/>
        </w:rPr>
        <w:t>3.1. Негізгі ақпарат</w:t>
      </w:r>
    </w:p>
    <w:p w:rsidR="007F6761" w:rsidRPr="000A61DA" w:rsidRDefault="007F6761"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Қазақстанның білім беру жүйесіндегі өзгерістер ең алдымен қоғамдағы жаңғыртумен байланысты және жаңа сана мен жаңа идеологиядағы оқушының қалыптасуы мен дамуын көздейді. Бұл өз кезегінде білім беру мазмұнын жаңартудың жаңа тәсілдерін талап етеді. Бүгінгі таңда Қазақстанда білім беру жүйесінің дамуында қарқынды өзгерістер орын алуда. Білім беруді жаңа сапалы деңгейге шығара алатын инновациялық бағдарламалар әзірленуде. Бұл міндеттерді жүзеге асыруда ұстаз тұлғасы да зор үлес қоса алатыны даусыз.</w:t>
      </w:r>
    </w:p>
    <w:p w:rsidR="007F6761" w:rsidRPr="000A61DA" w:rsidRDefault="007F6761"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Білім берудегі заманауи саясатты жүзеге асыру кәсіби деңгейі жоғары, шығармашылық әлеуеті бар, қоғамда жетекші интеллектуалды орындарды иеленген мұғалімсіз мүмкін емес. Білім беру мазмұнын интеллектуалдық жағынан қанықтыру, оқыту әдістемесінің жоғары деңгейі жолында жұмыс істейтін, оқушыны білуге, сүюге, оның өзін-өзі құруына көмектесуге ұмтылатын заманауи мұғалім мектептің жаңаруы мен дамуына оның қатысу дәрежесін ойлайды. .</w:t>
      </w:r>
    </w:p>
    <w:p w:rsidR="007F6761" w:rsidRPr="000A61DA" w:rsidRDefault="007F6761"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xml:space="preserve">Сондықтан мектеп әкімшілігінің басқарушылық қызметінің міндеті – олардың қабілеттері туралы оң пікірді қалыптастырып, дамыту ғана емес, сонымен қатар оларды инновациялық педагогикалық іс-әрекеттің әртүрлі түрлеріне тарту, мұғалімге өзінің «менін» бағалауға көмектесу. </w:t>
      </w:r>
    </w:p>
    <w:p w:rsidR="007F6761" w:rsidRPr="000A61DA" w:rsidRDefault="007F6761"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 мұғалімдері оқушылардың жеке ерекшеліктерін, қызығушылықтары мен мүмкіндіктерін ескере отырып жұмыс жасайды. Мектепте педагогикалық шеберлікті арттыруға ұмтылатын, оқу-тәрбие процесін ұйымдастырудың жаңашыл тәсілдерін енгізуге және алға қойылған міндеттерді шешуге қабілетті тұрақты педагогикалық ұжым қалыптасты. Педагогикалық кадрлардың біліктілік деңгейі өткен жылдағы оң динамикаға ие</w:t>
      </w:r>
      <w:r w:rsidR="00EF08C8" w:rsidRPr="000A61DA">
        <w:rPr>
          <w:rStyle w:val="y2iqfc"/>
          <w:rFonts w:ascii="Times New Roman" w:hAnsi="Times New Roman" w:cs="Times New Roman"/>
          <w:sz w:val="28"/>
          <w:szCs w:val="28"/>
          <w:lang w:val="kk-KZ"/>
        </w:rPr>
        <w:t>.</w:t>
      </w:r>
    </w:p>
    <w:p w:rsidR="00EF08C8" w:rsidRPr="000A61DA" w:rsidRDefault="00EF08C8"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Педагогикалық ұжым мүшелері іргелі, теориялық және әдістемелік дайындығымен, психологиялық-педагогикалық сауаттылығымен ерекшеленеді.</w:t>
      </w:r>
    </w:p>
    <w:p w:rsidR="00EF08C8" w:rsidRPr="000A61DA" w:rsidRDefault="00EF08C8"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Педагогикалық кадрларды курстық қайта даярлау бес жыл сайын жүргізіледі. Педагогикалық ұжым жалпы білім беретін мектептерге қойылатын талаптарға сай келеді, бұл Бағдарламаның толық жүзеге асуына ықпал етеді. Аттестаттау іс-шаралары нормативтік құжаттардың талаптарына және педагог кадрлардың біліктілігін арттырудың перспективалық жоспарына сәйкес ұйымдастырылған.</w:t>
      </w:r>
    </w:p>
    <w:p w:rsidR="00D94905" w:rsidRPr="000A61DA" w:rsidRDefault="00D94905"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Мектепте сапалы білім алу үшін оңтайлы жағдайлар жасалған:</w:t>
      </w:r>
    </w:p>
    <w:p w:rsidR="00D94905" w:rsidRPr="000A61DA" w:rsidRDefault="00D94905"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1. Мектеп ауылдық жерлерде оқытудың инновациялық режимінде жұмыс істейді;</w:t>
      </w:r>
    </w:p>
    <w:p w:rsidR="00D94905" w:rsidRPr="000A61DA" w:rsidRDefault="00D94905"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2. Оқушыларға биология   тереңдетіп оқыту бағдарламалары оқытылады;</w:t>
      </w:r>
    </w:p>
    <w:p w:rsidR="00D94905" w:rsidRPr="000A61DA" w:rsidRDefault="00D94905"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Мектептің педагогикалық ұжымы жұмысын жалғастыруда. Мектептің міндеті – дарынды балаларды қарастыру, дамыту, анықтау, қолдау, мектепте дарындылықты дамытуға тең жағдай жасау.</w:t>
      </w:r>
    </w:p>
    <w:p w:rsidR="00D94905" w:rsidRPr="000A61DA" w:rsidRDefault="00D94905"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lastRenderedPageBreak/>
        <w:t>Жоспарды жүзеге асырудағы маңызды сәт ата-аналармен ынтымақтастық болып табылады. Жалпы мектепішілік жиында ата-аналардың жаңа әдіс-тәсілдерді енгізуге қолдау көрсетуге дайын екендігі анық айтылды.</w:t>
      </w:r>
    </w:p>
    <w:p w:rsidR="00D94905" w:rsidRPr="000A61DA" w:rsidRDefault="00D94905"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Мұғалімдер мектеп оқушыларының білім берудегі қиындықтарының бағыттарын анықтап, оларды жою бойынша түзету жұмыстарын жүргізу мақсатында ұсыныстар берілді. Олар үшін спорттық, көркемдік, эстетикалық және интеллектуалдық сипаттағы дамытушылық іс-шаралар ұйымдастырылады. Бұл түстен кейін өтетін дебаттар, диспуттар, ойындар, жарыстар, психологиялық тренингтер. Сессияға келген балалар тамақпен қамтамасыз етіледі.</w:t>
      </w:r>
    </w:p>
    <w:p w:rsidR="00D94905" w:rsidRPr="000A61DA" w:rsidRDefault="00D94905"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Осылайша, педагогикалық ұжымның барлық жұмысы әр баланың оң мотивациялық бағдары бар, азаматтық қасиеттері бар, өзін-өзі жүзеге асыруға қабілетті, игілігі үшін белсенді іс-әрекеті бар физикалық сау тұлғаны қалыптастыруға мүмкіндік беретін ерекше тәрбиелік атмосфераны құруға бағытталған. қоғам, оқушылардың қабілетін, дарындылығын, дарындылығын анықтау және дамыту.</w:t>
      </w:r>
    </w:p>
    <w:p w:rsidR="00D94905" w:rsidRPr="00FC1DE5" w:rsidRDefault="00D94905" w:rsidP="00E24077">
      <w:pPr>
        <w:pStyle w:val="HTML"/>
        <w:shd w:val="clear" w:color="auto" w:fill="FFFFFF" w:themeFill="background1"/>
        <w:rPr>
          <w:rStyle w:val="y2iqfc"/>
          <w:rFonts w:ascii="Times New Roman" w:hAnsi="Times New Roman" w:cs="Times New Roman"/>
          <w:b/>
          <w:sz w:val="28"/>
          <w:szCs w:val="28"/>
          <w:lang w:val="kk-KZ"/>
        </w:rPr>
      </w:pPr>
      <w:r w:rsidRPr="00FC1DE5">
        <w:rPr>
          <w:rStyle w:val="y2iqfc"/>
          <w:rFonts w:ascii="Times New Roman" w:hAnsi="Times New Roman" w:cs="Times New Roman"/>
          <w:b/>
          <w:sz w:val="28"/>
          <w:szCs w:val="28"/>
          <w:lang w:val="kk-KZ"/>
        </w:rPr>
        <w:t>3.2. Білім беруді ұйымдастырудың жалпы сипаттамасы</w:t>
      </w:r>
    </w:p>
    <w:p w:rsidR="00D94905" w:rsidRPr="000A61DA" w:rsidRDefault="00D94905"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Павлодар қаласының Жетекші орта мектебі Жетекші ауылының аумағында орналасқан және 1988 жылы пайдалануға берілген.</w:t>
      </w:r>
    </w:p>
    <w:p w:rsidR="00D94905" w:rsidRPr="000A61DA" w:rsidRDefault="00D94905"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Ол жалпы орта білім берудің оқу бағдарламаларын іске асыруға Павлодар облысының білім саласындағы бақылау департаменті 2021 жылғы 25 қаңтардағы № KZ53LAA00020005 берген мемлекеттік лицензия негізінде жұмыс істейді, Мектеп жарғысы, Павлодар облысының қаржы басқармасының 2021 жылғы 5 сәуірдегі бұйрығымен бекітілген.</w:t>
      </w:r>
    </w:p>
    <w:p w:rsidR="00D94905" w:rsidRPr="00FC1DE5" w:rsidRDefault="00D94905" w:rsidP="00E24077">
      <w:pPr>
        <w:pStyle w:val="HTML"/>
        <w:shd w:val="clear" w:color="auto" w:fill="FFFFFF" w:themeFill="background1"/>
        <w:rPr>
          <w:rStyle w:val="y2iqfc"/>
          <w:rFonts w:ascii="Times New Roman" w:hAnsi="Times New Roman" w:cs="Times New Roman"/>
          <w:b/>
          <w:sz w:val="28"/>
          <w:szCs w:val="28"/>
          <w:lang w:val="kk-KZ"/>
        </w:rPr>
      </w:pPr>
      <w:r w:rsidRPr="00FC1DE5">
        <w:rPr>
          <w:rStyle w:val="y2iqfc"/>
          <w:rFonts w:ascii="Times New Roman" w:hAnsi="Times New Roman" w:cs="Times New Roman"/>
          <w:b/>
          <w:sz w:val="28"/>
          <w:szCs w:val="28"/>
          <w:lang w:val="kk-KZ"/>
        </w:rPr>
        <w:t>3.3. Білім стандартының орындалуы.</w:t>
      </w:r>
    </w:p>
    <w:p w:rsidR="00D94905" w:rsidRPr="000A61DA" w:rsidRDefault="00D94905"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Аралас тілде оқытатын «Павлодар қаласы Жетекші орта мектебі» КММ екі ауысыммен жұмыс істейді. Мектепте білім беру мазмұнын қалыптастыру білім беру министрлігінің, облыстық білім басқармасының базистік оқу жоспары, оқу жоспарлары, ұсыныстары талаптарына сәйкес жүзеге асырылады.</w:t>
      </w:r>
    </w:p>
    <w:p w:rsidR="00D94905" w:rsidRPr="000A61DA" w:rsidRDefault="00D94905"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Мектепте орта білім берудің мемлекеттік жалпыға міндетті стандарты (бастауыш, негізгі орта, жалпы орта білім) негізінде бастауыш, негізгі, орта жалпы білім беру бағдарламалары іске асырылады.</w:t>
      </w:r>
    </w:p>
    <w:p w:rsidR="00D94905" w:rsidRPr="000A61DA" w:rsidRDefault="00D94905"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 бес күндік жұмыс аптасында жұмыс істейді. Сабақтардың ұзақтығы 45 минут.</w:t>
      </w:r>
    </w:p>
    <w:p w:rsidR="00D94905" w:rsidRPr="00FC1DE5" w:rsidRDefault="00D94905" w:rsidP="00E24077">
      <w:pPr>
        <w:pStyle w:val="HTML"/>
        <w:shd w:val="clear" w:color="auto" w:fill="FFFFFF" w:themeFill="background1"/>
        <w:rPr>
          <w:rStyle w:val="y2iqfc"/>
          <w:rFonts w:ascii="Times New Roman" w:hAnsi="Times New Roman" w:cs="Times New Roman"/>
          <w:b/>
          <w:sz w:val="28"/>
          <w:szCs w:val="28"/>
          <w:lang w:val="kk-KZ"/>
        </w:rPr>
      </w:pPr>
      <w:r w:rsidRPr="00FC1DE5">
        <w:rPr>
          <w:rStyle w:val="y2iqfc"/>
          <w:rFonts w:ascii="Times New Roman" w:hAnsi="Times New Roman" w:cs="Times New Roman"/>
          <w:b/>
          <w:sz w:val="28"/>
          <w:szCs w:val="28"/>
          <w:lang w:val="kk-KZ"/>
        </w:rPr>
        <w:t>3.4. Мектептің материалдық-техникалық базасының сипаттамасы</w:t>
      </w:r>
    </w:p>
    <w:p w:rsidR="00D94905" w:rsidRPr="000A61DA" w:rsidRDefault="00D94905"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Мектептің материалдық-техникалық жарақтандырылуы оқу үрдісін ойдағыдай жүзеге асыруға мүмкіндік береді. Мектепте интерактивті құрал-жабдықтармен жабдықталған кабинеттер, биология, химия, информатика кабинеттері бар. Барлық аудиториялар қажетті таратпа материалдармен және дидактикалық материалдармен, көрнекі құралдармен, демонстрациялық құрал-жабдықтармен, зертханалық және практикалық жұмыстарға арналған құрал-жабдықтармен жабдықталған.</w:t>
      </w:r>
    </w:p>
    <w:p w:rsidR="00AA5A90" w:rsidRDefault="00AA5A90" w:rsidP="00E24077">
      <w:pPr>
        <w:pStyle w:val="HTML"/>
        <w:shd w:val="clear" w:color="auto" w:fill="FFFFFF" w:themeFill="background1"/>
        <w:rPr>
          <w:rStyle w:val="y2iqfc"/>
          <w:rFonts w:ascii="Times New Roman" w:hAnsi="Times New Roman" w:cs="Times New Roman"/>
          <w:b/>
          <w:sz w:val="28"/>
          <w:szCs w:val="28"/>
          <w:lang w:val="kk-KZ"/>
        </w:rPr>
      </w:pPr>
    </w:p>
    <w:p w:rsidR="00D94905" w:rsidRPr="00FC1DE5" w:rsidRDefault="00D94905" w:rsidP="00E24077">
      <w:pPr>
        <w:pStyle w:val="HTML"/>
        <w:shd w:val="clear" w:color="auto" w:fill="FFFFFF" w:themeFill="background1"/>
        <w:rPr>
          <w:rStyle w:val="y2iqfc"/>
          <w:rFonts w:ascii="Times New Roman" w:hAnsi="Times New Roman" w:cs="Times New Roman"/>
          <w:b/>
          <w:sz w:val="28"/>
          <w:szCs w:val="28"/>
          <w:lang w:val="kk-KZ"/>
        </w:rPr>
      </w:pPr>
      <w:r w:rsidRPr="00FC1DE5">
        <w:rPr>
          <w:rStyle w:val="y2iqfc"/>
          <w:rFonts w:ascii="Times New Roman" w:hAnsi="Times New Roman" w:cs="Times New Roman"/>
          <w:b/>
          <w:sz w:val="28"/>
          <w:szCs w:val="28"/>
          <w:lang w:val="kk-KZ"/>
        </w:rPr>
        <w:lastRenderedPageBreak/>
        <w:t>3.5. Кадрлық әлеует</w:t>
      </w:r>
    </w:p>
    <w:p w:rsidR="00D94905" w:rsidRPr="000A61DA" w:rsidRDefault="00D94905" w:rsidP="00E24077">
      <w:pPr>
        <w:pStyle w:val="HTML"/>
        <w:shd w:val="clear" w:color="auto" w:fill="FFFFFF" w:themeFill="background1"/>
        <w:rPr>
          <w:rFonts w:ascii="Times New Roman" w:hAnsi="Times New Roman" w:cs="Times New Roman"/>
          <w:sz w:val="28"/>
          <w:szCs w:val="28"/>
        </w:rPr>
      </w:pPr>
      <w:r w:rsidRPr="000A61DA">
        <w:rPr>
          <w:rStyle w:val="y2iqfc"/>
          <w:rFonts w:ascii="Times New Roman" w:hAnsi="Times New Roman" w:cs="Times New Roman"/>
          <w:sz w:val="28"/>
          <w:szCs w:val="28"/>
          <w:lang w:val="kk-KZ"/>
        </w:rPr>
        <w:t>Мектеп мұғалімдерінің ұжымы айтарлықтай жоғары кәсіби деңгейге, жаңашылдыққа ынтаға ие, әртүрлі деңгейде инновацияны енгізуге табысты қатысады. Мектеп педагогикалық кадрлармен толық қамтамасыз етілген.</w:t>
      </w:r>
    </w:p>
    <w:p w:rsidR="00EF08C8" w:rsidRPr="000A61DA" w:rsidRDefault="00EF08C8" w:rsidP="00E24077">
      <w:pPr>
        <w:pStyle w:val="HTML"/>
        <w:shd w:val="clear" w:color="auto" w:fill="FFFFFF" w:themeFill="background1"/>
        <w:rPr>
          <w:rFonts w:ascii="Times New Roman" w:hAnsi="Times New Roman" w:cs="Times New Roman"/>
          <w:sz w:val="28"/>
          <w:szCs w:val="28"/>
          <w:lang w:val="kk-KZ"/>
        </w:rPr>
      </w:pPr>
    </w:p>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3327"/>
        <w:gridCol w:w="3477"/>
        <w:gridCol w:w="3402"/>
      </w:tblGrid>
      <w:tr w:rsidR="00D94905" w:rsidRPr="000A61DA" w:rsidTr="00D94905">
        <w:tc>
          <w:tcPr>
            <w:tcW w:w="4503" w:type="dxa"/>
          </w:tcPr>
          <w:p w:rsidR="00D94905" w:rsidRPr="000A61DA" w:rsidRDefault="00D94905"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 xml:space="preserve"> Білімі</w:t>
            </w:r>
          </w:p>
        </w:tc>
        <w:tc>
          <w:tcPr>
            <w:tcW w:w="3327" w:type="dxa"/>
          </w:tcPr>
          <w:p w:rsidR="00D94905" w:rsidRPr="000A61DA" w:rsidRDefault="00D94905"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rPr>
              <w:t>20</w:t>
            </w:r>
            <w:r w:rsidRPr="000A61DA">
              <w:rPr>
                <w:rFonts w:ascii="Times New Roman" w:hAnsi="Times New Roman"/>
                <w:sz w:val="28"/>
                <w:szCs w:val="28"/>
                <w:lang w:val="kk-KZ"/>
              </w:rPr>
              <w:t>19</w:t>
            </w:r>
            <w:r w:rsidRPr="000A61DA">
              <w:rPr>
                <w:rFonts w:ascii="Times New Roman" w:hAnsi="Times New Roman"/>
                <w:sz w:val="28"/>
                <w:szCs w:val="28"/>
              </w:rPr>
              <w:t>-</w:t>
            </w:r>
            <w:r w:rsidRPr="000A61DA">
              <w:rPr>
                <w:rFonts w:ascii="Times New Roman" w:hAnsi="Times New Roman"/>
                <w:sz w:val="28"/>
                <w:szCs w:val="28"/>
                <w:lang w:val="kk-KZ"/>
              </w:rPr>
              <w:t>2020</w:t>
            </w:r>
            <w:r w:rsidRPr="000A61DA">
              <w:rPr>
                <w:rFonts w:ascii="Times New Roman" w:hAnsi="Times New Roman"/>
                <w:sz w:val="28"/>
                <w:szCs w:val="28"/>
              </w:rPr>
              <w:t xml:space="preserve"> </w:t>
            </w:r>
            <w:r w:rsidRPr="000A61DA">
              <w:rPr>
                <w:rFonts w:ascii="Times New Roman" w:hAnsi="Times New Roman"/>
                <w:sz w:val="28"/>
                <w:szCs w:val="28"/>
                <w:lang w:val="kk-KZ"/>
              </w:rPr>
              <w:t>оқу жылы</w:t>
            </w:r>
          </w:p>
        </w:tc>
        <w:tc>
          <w:tcPr>
            <w:tcW w:w="3477" w:type="dxa"/>
          </w:tcPr>
          <w:p w:rsidR="00D94905" w:rsidRPr="000A61DA" w:rsidRDefault="00D94905"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rPr>
              <w:t>20</w:t>
            </w:r>
            <w:r w:rsidRPr="000A61DA">
              <w:rPr>
                <w:rFonts w:ascii="Times New Roman" w:hAnsi="Times New Roman"/>
                <w:sz w:val="28"/>
                <w:szCs w:val="28"/>
                <w:lang w:val="kk-KZ"/>
              </w:rPr>
              <w:t>20</w:t>
            </w:r>
            <w:r w:rsidRPr="000A61DA">
              <w:rPr>
                <w:rFonts w:ascii="Times New Roman" w:hAnsi="Times New Roman"/>
                <w:sz w:val="28"/>
                <w:szCs w:val="28"/>
              </w:rPr>
              <w:t>-20</w:t>
            </w:r>
            <w:r w:rsidRPr="000A61DA">
              <w:rPr>
                <w:rFonts w:ascii="Times New Roman" w:hAnsi="Times New Roman"/>
                <w:sz w:val="28"/>
                <w:szCs w:val="28"/>
                <w:lang w:val="kk-KZ"/>
              </w:rPr>
              <w:t>21оқу жылы</w:t>
            </w:r>
          </w:p>
          <w:p w:rsidR="00D94905" w:rsidRPr="000A61DA" w:rsidRDefault="00D94905" w:rsidP="00E24077">
            <w:pPr>
              <w:pStyle w:val="a3"/>
              <w:shd w:val="clear" w:color="auto" w:fill="FFFFFF" w:themeFill="background1"/>
              <w:rPr>
                <w:rFonts w:ascii="Times New Roman" w:hAnsi="Times New Roman"/>
                <w:sz w:val="28"/>
                <w:szCs w:val="28"/>
                <w:lang w:val="kk-KZ"/>
              </w:rPr>
            </w:pPr>
          </w:p>
        </w:tc>
        <w:tc>
          <w:tcPr>
            <w:tcW w:w="3402" w:type="dxa"/>
          </w:tcPr>
          <w:p w:rsidR="00D94905" w:rsidRPr="000A61DA" w:rsidRDefault="00D94905"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rPr>
              <w:t>20</w:t>
            </w:r>
            <w:r w:rsidRPr="000A61DA">
              <w:rPr>
                <w:rFonts w:ascii="Times New Roman" w:hAnsi="Times New Roman"/>
                <w:sz w:val="28"/>
                <w:szCs w:val="28"/>
                <w:lang w:val="kk-KZ"/>
              </w:rPr>
              <w:t>21</w:t>
            </w:r>
            <w:r w:rsidRPr="000A61DA">
              <w:rPr>
                <w:rFonts w:ascii="Times New Roman" w:hAnsi="Times New Roman"/>
                <w:sz w:val="28"/>
                <w:szCs w:val="28"/>
              </w:rPr>
              <w:t>-20</w:t>
            </w:r>
            <w:r w:rsidRPr="000A61DA">
              <w:rPr>
                <w:rFonts w:ascii="Times New Roman" w:hAnsi="Times New Roman"/>
                <w:sz w:val="28"/>
                <w:szCs w:val="28"/>
                <w:lang w:val="kk-KZ"/>
              </w:rPr>
              <w:t>22оқу жылы</w:t>
            </w:r>
          </w:p>
          <w:p w:rsidR="00D94905" w:rsidRPr="000A61DA" w:rsidRDefault="00D94905"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 xml:space="preserve"> </w:t>
            </w:r>
          </w:p>
        </w:tc>
      </w:tr>
      <w:tr w:rsidR="00D94905" w:rsidRPr="000A61DA" w:rsidTr="00D94905">
        <w:tc>
          <w:tcPr>
            <w:tcW w:w="4503" w:type="dxa"/>
          </w:tcPr>
          <w:p w:rsidR="00D94905" w:rsidRPr="000A61DA" w:rsidRDefault="00D94905"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 xml:space="preserve"> Барлығы</w:t>
            </w:r>
          </w:p>
        </w:tc>
        <w:tc>
          <w:tcPr>
            <w:tcW w:w="3327" w:type="dxa"/>
          </w:tcPr>
          <w:p w:rsidR="00D94905" w:rsidRPr="000A61DA" w:rsidRDefault="00D94905" w:rsidP="00E24077">
            <w:pPr>
              <w:pStyle w:val="a3"/>
              <w:shd w:val="clear" w:color="auto" w:fill="FFFFFF" w:themeFill="background1"/>
              <w:ind w:firstLine="709"/>
              <w:rPr>
                <w:rFonts w:ascii="Times New Roman" w:hAnsi="Times New Roman"/>
                <w:sz w:val="28"/>
                <w:szCs w:val="28"/>
              </w:rPr>
            </w:pPr>
            <w:r w:rsidRPr="000A61DA">
              <w:rPr>
                <w:rFonts w:ascii="Times New Roman" w:hAnsi="Times New Roman"/>
                <w:sz w:val="28"/>
                <w:szCs w:val="28"/>
              </w:rPr>
              <w:t>46</w:t>
            </w:r>
          </w:p>
        </w:tc>
        <w:tc>
          <w:tcPr>
            <w:tcW w:w="3477" w:type="dxa"/>
          </w:tcPr>
          <w:p w:rsidR="00D94905" w:rsidRPr="000A61DA" w:rsidRDefault="00D94905" w:rsidP="00E24077">
            <w:pPr>
              <w:pStyle w:val="a3"/>
              <w:shd w:val="clear" w:color="auto" w:fill="FFFFFF" w:themeFill="background1"/>
              <w:ind w:firstLine="709"/>
              <w:rPr>
                <w:rFonts w:ascii="Times New Roman" w:hAnsi="Times New Roman"/>
                <w:sz w:val="28"/>
                <w:szCs w:val="28"/>
              </w:rPr>
            </w:pPr>
            <w:r w:rsidRPr="000A61DA">
              <w:rPr>
                <w:rFonts w:ascii="Times New Roman" w:hAnsi="Times New Roman"/>
                <w:sz w:val="28"/>
                <w:szCs w:val="28"/>
              </w:rPr>
              <w:t>46</w:t>
            </w:r>
          </w:p>
        </w:tc>
        <w:tc>
          <w:tcPr>
            <w:tcW w:w="3402" w:type="dxa"/>
          </w:tcPr>
          <w:p w:rsidR="00D94905" w:rsidRPr="000A61DA" w:rsidRDefault="00D94905"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48</w:t>
            </w:r>
          </w:p>
        </w:tc>
      </w:tr>
      <w:tr w:rsidR="00D94905" w:rsidRPr="000A61DA" w:rsidTr="00D94905">
        <w:tc>
          <w:tcPr>
            <w:tcW w:w="4503" w:type="dxa"/>
          </w:tcPr>
          <w:p w:rsidR="00D94905" w:rsidRPr="000A61DA" w:rsidRDefault="00D94905"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 xml:space="preserve"> Жоғары білім</w:t>
            </w:r>
          </w:p>
        </w:tc>
        <w:tc>
          <w:tcPr>
            <w:tcW w:w="3327" w:type="dxa"/>
          </w:tcPr>
          <w:p w:rsidR="00D94905" w:rsidRPr="000A61DA" w:rsidRDefault="00D94905" w:rsidP="00E24077">
            <w:pPr>
              <w:pStyle w:val="a3"/>
              <w:shd w:val="clear" w:color="auto" w:fill="FFFFFF" w:themeFill="background1"/>
              <w:rPr>
                <w:rFonts w:ascii="Times New Roman" w:hAnsi="Times New Roman"/>
                <w:sz w:val="28"/>
                <w:szCs w:val="28"/>
              </w:rPr>
            </w:pPr>
            <w:r w:rsidRPr="000A61DA">
              <w:rPr>
                <w:rFonts w:ascii="Times New Roman" w:hAnsi="Times New Roman"/>
                <w:sz w:val="28"/>
                <w:szCs w:val="28"/>
              </w:rPr>
              <w:t>41 (84,8%)</w:t>
            </w:r>
          </w:p>
        </w:tc>
        <w:tc>
          <w:tcPr>
            <w:tcW w:w="3477" w:type="dxa"/>
          </w:tcPr>
          <w:p w:rsidR="00D94905" w:rsidRPr="000A61DA" w:rsidRDefault="00D94905" w:rsidP="00E24077">
            <w:pPr>
              <w:pStyle w:val="a3"/>
              <w:shd w:val="clear" w:color="auto" w:fill="FFFFFF" w:themeFill="background1"/>
              <w:rPr>
                <w:rFonts w:ascii="Times New Roman" w:hAnsi="Times New Roman"/>
                <w:sz w:val="28"/>
                <w:szCs w:val="28"/>
              </w:rPr>
            </w:pPr>
            <w:r w:rsidRPr="000A61DA">
              <w:rPr>
                <w:rFonts w:ascii="Times New Roman" w:hAnsi="Times New Roman"/>
                <w:sz w:val="28"/>
                <w:szCs w:val="28"/>
              </w:rPr>
              <w:t>43 (86,5%)</w:t>
            </w:r>
          </w:p>
        </w:tc>
        <w:tc>
          <w:tcPr>
            <w:tcW w:w="3402" w:type="dxa"/>
          </w:tcPr>
          <w:p w:rsidR="00D94905" w:rsidRPr="000A61DA" w:rsidRDefault="00D94905" w:rsidP="00E24077">
            <w:pPr>
              <w:pStyle w:val="a3"/>
              <w:shd w:val="clear" w:color="auto" w:fill="FFFFFF" w:themeFill="background1"/>
              <w:rPr>
                <w:rFonts w:ascii="Times New Roman" w:hAnsi="Times New Roman"/>
                <w:sz w:val="28"/>
                <w:szCs w:val="28"/>
              </w:rPr>
            </w:pPr>
            <w:r w:rsidRPr="000A61DA">
              <w:rPr>
                <w:rFonts w:ascii="Times New Roman" w:hAnsi="Times New Roman"/>
                <w:sz w:val="28"/>
                <w:szCs w:val="28"/>
              </w:rPr>
              <w:t>45 (88,6%)</w:t>
            </w:r>
          </w:p>
        </w:tc>
      </w:tr>
      <w:tr w:rsidR="00D94905" w:rsidRPr="000A61DA" w:rsidTr="00D94905">
        <w:tc>
          <w:tcPr>
            <w:tcW w:w="4503" w:type="dxa"/>
          </w:tcPr>
          <w:p w:rsidR="00D94905" w:rsidRPr="000A61DA" w:rsidRDefault="00D94905" w:rsidP="00E24077">
            <w:pPr>
              <w:pStyle w:val="a3"/>
              <w:shd w:val="clear" w:color="auto" w:fill="FFFFFF" w:themeFill="background1"/>
              <w:rPr>
                <w:rFonts w:ascii="Times New Roman" w:hAnsi="Times New Roman"/>
                <w:sz w:val="28"/>
                <w:szCs w:val="28"/>
                <w:lang w:val="kk-KZ"/>
              </w:rPr>
            </w:pPr>
            <w:r w:rsidRPr="000A61DA">
              <w:rPr>
                <w:rFonts w:ascii="Times New Roman" w:hAnsi="Times New Roman"/>
                <w:sz w:val="28"/>
                <w:szCs w:val="28"/>
                <w:lang w:val="kk-KZ"/>
              </w:rPr>
              <w:t xml:space="preserve"> Арнаулы орта білім</w:t>
            </w:r>
          </w:p>
        </w:tc>
        <w:tc>
          <w:tcPr>
            <w:tcW w:w="3327" w:type="dxa"/>
          </w:tcPr>
          <w:p w:rsidR="00D94905" w:rsidRPr="000A61DA" w:rsidRDefault="00D94905" w:rsidP="00E24077">
            <w:pPr>
              <w:pStyle w:val="a3"/>
              <w:shd w:val="clear" w:color="auto" w:fill="FFFFFF" w:themeFill="background1"/>
              <w:rPr>
                <w:rFonts w:ascii="Times New Roman" w:hAnsi="Times New Roman"/>
                <w:sz w:val="28"/>
                <w:szCs w:val="28"/>
              </w:rPr>
            </w:pPr>
            <w:r w:rsidRPr="000A61DA">
              <w:rPr>
                <w:rFonts w:ascii="Times New Roman" w:hAnsi="Times New Roman"/>
                <w:sz w:val="28"/>
                <w:szCs w:val="28"/>
              </w:rPr>
              <w:t>5 (15,2%)</w:t>
            </w:r>
          </w:p>
        </w:tc>
        <w:tc>
          <w:tcPr>
            <w:tcW w:w="3477" w:type="dxa"/>
          </w:tcPr>
          <w:p w:rsidR="00D94905" w:rsidRPr="000A61DA" w:rsidRDefault="00D94905" w:rsidP="00E24077">
            <w:pPr>
              <w:pStyle w:val="a3"/>
              <w:shd w:val="clear" w:color="auto" w:fill="FFFFFF" w:themeFill="background1"/>
              <w:rPr>
                <w:rFonts w:ascii="Times New Roman" w:hAnsi="Times New Roman"/>
                <w:sz w:val="28"/>
                <w:szCs w:val="28"/>
              </w:rPr>
            </w:pPr>
            <w:r w:rsidRPr="000A61DA">
              <w:rPr>
                <w:rFonts w:ascii="Times New Roman" w:hAnsi="Times New Roman"/>
                <w:sz w:val="28"/>
                <w:szCs w:val="28"/>
              </w:rPr>
              <w:t xml:space="preserve">      3 (13,5%)</w:t>
            </w:r>
          </w:p>
        </w:tc>
        <w:tc>
          <w:tcPr>
            <w:tcW w:w="3402" w:type="dxa"/>
          </w:tcPr>
          <w:p w:rsidR="00D94905" w:rsidRPr="000A61DA" w:rsidRDefault="00D94905" w:rsidP="00E24077">
            <w:pPr>
              <w:pStyle w:val="a3"/>
              <w:shd w:val="clear" w:color="auto" w:fill="FFFFFF" w:themeFill="background1"/>
              <w:rPr>
                <w:rFonts w:ascii="Times New Roman" w:hAnsi="Times New Roman"/>
                <w:sz w:val="28"/>
                <w:szCs w:val="28"/>
              </w:rPr>
            </w:pPr>
            <w:r w:rsidRPr="000A61DA">
              <w:rPr>
                <w:rFonts w:ascii="Times New Roman" w:hAnsi="Times New Roman"/>
                <w:sz w:val="28"/>
                <w:szCs w:val="28"/>
              </w:rPr>
              <w:t>3 (11,4%)</w:t>
            </w:r>
          </w:p>
        </w:tc>
      </w:tr>
    </w:tbl>
    <w:p w:rsidR="00D94905" w:rsidRPr="00FC1DE5" w:rsidRDefault="00D94905" w:rsidP="00E24077">
      <w:pPr>
        <w:pStyle w:val="HTML"/>
        <w:shd w:val="clear" w:color="auto" w:fill="FFFFFF" w:themeFill="background1"/>
        <w:rPr>
          <w:rStyle w:val="y2iqfc"/>
          <w:rFonts w:ascii="Times New Roman" w:hAnsi="Times New Roman" w:cs="Times New Roman"/>
          <w:b/>
          <w:sz w:val="28"/>
          <w:szCs w:val="28"/>
          <w:lang w:val="kk-KZ"/>
        </w:rPr>
      </w:pPr>
      <w:r w:rsidRPr="00FC1DE5">
        <w:rPr>
          <w:rStyle w:val="y2iqfc"/>
          <w:rFonts w:ascii="Times New Roman" w:hAnsi="Times New Roman" w:cs="Times New Roman"/>
          <w:b/>
          <w:sz w:val="28"/>
          <w:szCs w:val="28"/>
          <w:lang w:val="kk-KZ"/>
        </w:rPr>
        <w:t>3.6. Мектепті басқару жүйесі.</w:t>
      </w:r>
    </w:p>
    <w:p w:rsidR="00D94905" w:rsidRPr="000A61DA" w:rsidRDefault="00D94905"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Мектептің субъектілері: оқушылар, олардың ата-аналары, педагогикалық ұжым арасындағы қарым-қатынастар мектеп Жарғысымен реттеледі. Мектеп пен құрылтайшы, Павлодар қаласының білім бөлімі арасындағы қарым-қатынас шартпен реттеледі.</w:t>
      </w:r>
    </w:p>
    <w:p w:rsidR="00D94905" w:rsidRPr="00FC1DE5" w:rsidRDefault="00D94905" w:rsidP="00E24077">
      <w:pPr>
        <w:pStyle w:val="HTML"/>
        <w:shd w:val="clear" w:color="auto" w:fill="FFFFFF" w:themeFill="background1"/>
        <w:rPr>
          <w:rStyle w:val="y2iqfc"/>
          <w:rFonts w:ascii="Times New Roman" w:hAnsi="Times New Roman" w:cs="Times New Roman"/>
          <w:b/>
          <w:sz w:val="28"/>
          <w:szCs w:val="28"/>
          <w:lang w:val="kk-KZ"/>
        </w:rPr>
      </w:pPr>
      <w:r w:rsidRPr="00FC1DE5">
        <w:rPr>
          <w:rStyle w:val="y2iqfc"/>
          <w:rFonts w:ascii="Times New Roman" w:hAnsi="Times New Roman" w:cs="Times New Roman"/>
          <w:b/>
          <w:sz w:val="28"/>
          <w:szCs w:val="28"/>
          <w:lang w:val="kk-KZ"/>
        </w:rPr>
        <w:t>3.7. Мектеп проблемалары</w:t>
      </w:r>
    </w:p>
    <w:p w:rsidR="00D94905" w:rsidRPr="000A61DA" w:rsidRDefault="00D94905"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Мектепті дамыту проблемаларын анықтау және басымдықтарды анықтау мақсатында мұғалімдер мен оқушылар арасында сауалнама жүргізілді.</w:t>
      </w:r>
    </w:p>
    <w:p w:rsidR="00D94905" w:rsidRPr="000A61DA" w:rsidRDefault="00D94905"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Диагностика нәтижесі бойынша педагогикалық ұжымда қолайлы психологиялық ахуал мен оның ұйымшылдығы басым екені анықталды. Мектепте ақпаратты дер кезінде алуға барлық жағдай жасалған. Мұғалімдер түрлі кездесулерге, семинарларға қатысады, басқа мектептердегі әріптестерімен араласады.</w:t>
      </w:r>
    </w:p>
    <w:p w:rsidR="00D94905" w:rsidRPr="000A61DA" w:rsidRDefault="00D94905"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Мұғалімдерге ұсынылған сауалнамалар ынтымақтастық орнату және мектеп ұжымына әдістемелік қолдау көрсету, сондай-ақ белгілі бір әдістемелік аспектілерге қажеттілікті анықтау және өзара әрекеттесу нысандарын анықтауға қатысты сұрақтарды қамтыды. Мұғалімдер арасында жүргізілген сауалнама нәтижелері бойынша мұғалімдерге әдістемелік қолдау көрсетудің ең өзекті бағыттары білім берудегі жаңа тәсілдер, сыни тұрғыдан ойлау және критерийлер бойынша бағалау екені анықталды.</w:t>
      </w:r>
    </w:p>
    <w:p w:rsidR="00D94905" w:rsidRPr="000A61DA" w:rsidRDefault="00D94905"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 мұғалімдерінің барлығы да өз жұмысында инновациялық педагогикалық технологияларды пайдалана бермейді: проблемалық оқыту технологиясы, сыни тұрғыдан ойлау, оқушыға бағытталған оқыту технологиясы, бұл білім берудің тұрақты жоғары сапасы мен мектеп түлектерінің жоғары бәсекеге қабілеттілігін қамтамасыз етуі тиіс.</w:t>
      </w:r>
    </w:p>
    <w:p w:rsidR="00297C41" w:rsidRPr="000A61DA" w:rsidRDefault="00297C41"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lastRenderedPageBreak/>
        <w:t>Мұғалімдерге сауалнама жүргізу нәтижесінде мектеп мұғалімдері арасында дәстүрлі емес оқыту әдістерінің басым екені анықталды. Мұғалімнің сөзі сабақтағы уақыттың 20 пайызынан аспайды. Негізінен сабақта жұмыстың ойын түрі басым. Топтық және жұптық жұмыс түрлері жиі қолданылады.</w:t>
      </w:r>
    </w:p>
    <w:p w:rsidR="00297C41" w:rsidRPr="000A61DA" w:rsidRDefault="00297C41"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Мектепте дарынды балалармен жұмыс жүргізілуде, оның аясында оқушылар пәндік олимпиадаларға, зияткерлік және қашықтықтан олимпиадаларға қатысады. Дегенмен, бірқатар мәселелерді ескеру қажет:</w:t>
      </w:r>
    </w:p>
    <w:p w:rsidR="00297C41" w:rsidRPr="000A61DA" w:rsidRDefault="00297C41"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білім алушылардың оқу процесінің белсенді қатысушысы болуға немесе өз мүмкіндіктерін жүзеге асыруға мүмкіндік бермейтін ауызша және жазбаша сөйлеуінің жеткіліксіз жоғары деңгейі;</w:t>
      </w:r>
    </w:p>
    <w:p w:rsidR="00297C41" w:rsidRPr="000A61DA" w:rsidRDefault="00297C41"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көпшілік алдында сөз сөйлей алмау және аудитория алдында сөз сөйлей алмау салдарынан әртүрлі пікірталас алаңдарына, байқауларға (дебаттар, диспуттар, пікірталастар, жобалық іс-шаралар, конференциялардағы сөз сөйлеулер, студенттік форумдар) қатысушыларының белсенділігінің төмендігі;</w:t>
      </w:r>
    </w:p>
    <w:p w:rsidR="00297C41" w:rsidRPr="000A61DA" w:rsidRDefault="00297C41"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әртүрлі сөйлеу жағдаяттарын құрастыру дағдысының қалыптасу деңгейінің төмендігі.</w:t>
      </w:r>
    </w:p>
    <w:p w:rsidR="00984DE3" w:rsidRPr="000A61DA" w:rsidRDefault="00984DE3"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сабақта оқытудың интерактивті формалары мен инновациялық технологияларды қолдануды жалпылау және тарату, педагогикалық шеберлік байқауларына қатысқысы келмейтін мұғалімдер саны жеткілікті. Сауалнаманың талдауы жұмыс тәжірибесінің аздығынан және материалдық ынталандырудың жоқтығынан инновацияларды қолдану қиынға соғатын мұғалімдердің бар екендігі анықталды.</w:t>
      </w:r>
    </w:p>
    <w:p w:rsidR="00984DE3" w:rsidRPr="000A61DA" w:rsidRDefault="00984DE3"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Кейбір мұғалімдер мәні бойынша кез келген нәрсені өзгерту мүмкіндігіне күмәнмен қарайды, оларға өздерінің педагогикалық стереотиптерінен бас тарту қиын, сондықтан енжар ​​позицияны ұстанады. Осының барлығы мектептерге өзгерістер қажет екенін сезінумен және мұғалім тұлғасының өзін-өзі танытуына және ұжымның инновациялық әлеуетін жаңа жоғары деңгейге көтеруге жағдай жасаумен байланысты.</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Мектепті басқару жарғыға сәйкес білікті педагогикалық ұжым, мектептің өзін-өзі басқару және ата-аналардың ынтымақтастығы негізінде жүзеге асырылады. Мұғалімдердің айтарлықтай бөлігі педагогиканың соңғы жетістіктерін және әлемдік тәжірибені ескере отырып, жаңаша жұмыс істегісі келеді. Жаңа нәрсеге қатты қажеттілік бар. Дегенмен мектептегі әдістемелік және ғылыми-әдістемелік жұмыстарды ұйымдастыру механизмі жаңаны меңгеру білім берудің педагогикалық және ақпараттық-коммуникациялық технологиялары.</w:t>
      </w:r>
    </w:p>
    <w:p w:rsidR="00984DE3" w:rsidRPr="000A61DA" w:rsidRDefault="00984DE3"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 қызметін талдау нәтижелері бойынша бірқатар проблемаларды анықтауға болады, оларды шешу мектепті жаңа даму деңгейіне шығаруға мүмкіндік береді:</w:t>
      </w:r>
    </w:p>
    <w:tbl>
      <w:tblPr>
        <w:tblW w:w="143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8"/>
        <w:gridCol w:w="6804"/>
      </w:tblGrid>
      <w:tr w:rsidR="00984DE3" w:rsidRPr="00E81DC2" w:rsidTr="00CB7AEC">
        <w:tc>
          <w:tcPr>
            <w:tcW w:w="7508" w:type="dxa"/>
            <w:tcBorders>
              <w:top w:val="single" w:sz="4" w:space="0" w:color="auto"/>
              <w:left w:val="single" w:sz="4" w:space="0" w:color="auto"/>
              <w:bottom w:val="single" w:sz="4" w:space="0" w:color="auto"/>
              <w:right w:val="single" w:sz="4" w:space="0" w:color="auto"/>
            </w:tcBorders>
            <w:hideMark/>
          </w:tcPr>
          <w:p w:rsidR="00984DE3" w:rsidRPr="00E81DC2" w:rsidRDefault="00984DE3" w:rsidP="00E24077">
            <w:pPr>
              <w:pStyle w:val="a3"/>
              <w:shd w:val="clear" w:color="auto" w:fill="FFFFFF" w:themeFill="background1"/>
              <w:ind w:firstLine="709"/>
              <w:jc w:val="center"/>
              <w:rPr>
                <w:rFonts w:ascii="Times New Roman" w:hAnsi="Times New Roman"/>
                <w:sz w:val="28"/>
                <w:szCs w:val="28"/>
                <w:lang w:val="kk-KZ"/>
              </w:rPr>
            </w:pPr>
            <w:r w:rsidRPr="00E81DC2">
              <w:rPr>
                <w:rFonts w:ascii="Times New Roman" w:hAnsi="Times New Roman"/>
                <w:sz w:val="28"/>
                <w:szCs w:val="28"/>
                <w:lang w:val="kk-KZ"/>
              </w:rPr>
              <w:t xml:space="preserve"> Мәселе</w:t>
            </w:r>
          </w:p>
        </w:tc>
        <w:tc>
          <w:tcPr>
            <w:tcW w:w="6804" w:type="dxa"/>
            <w:tcBorders>
              <w:top w:val="single" w:sz="4" w:space="0" w:color="auto"/>
              <w:left w:val="single" w:sz="4" w:space="0" w:color="auto"/>
              <w:bottom w:val="single" w:sz="4" w:space="0" w:color="auto"/>
              <w:right w:val="single" w:sz="4" w:space="0" w:color="auto"/>
            </w:tcBorders>
            <w:hideMark/>
          </w:tcPr>
          <w:p w:rsidR="00984DE3" w:rsidRPr="00E81DC2" w:rsidRDefault="00984DE3" w:rsidP="00E24077">
            <w:pPr>
              <w:shd w:val="clear" w:color="auto" w:fill="FFFFFF" w:themeFill="background1"/>
              <w:spacing w:after="0" w:line="240" w:lineRule="auto"/>
              <w:ind w:right="113" w:firstLine="709"/>
              <w:jc w:val="center"/>
              <w:rPr>
                <w:rFonts w:ascii="Times New Roman" w:hAnsi="Times New Roman" w:cs="Times New Roman"/>
                <w:sz w:val="28"/>
                <w:szCs w:val="28"/>
                <w:lang w:val="kk-KZ"/>
              </w:rPr>
            </w:pPr>
            <w:r w:rsidRPr="00E81DC2">
              <w:rPr>
                <w:rFonts w:ascii="Times New Roman" w:hAnsi="Times New Roman" w:cs="Times New Roman"/>
                <w:sz w:val="28"/>
                <w:szCs w:val="28"/>
                <w:lang w:val="kk-KZ"/>
              </w:rPr>
              <w:t xml:space="preserve"> Шешу жолдары</w:t>
            </w:r>
          </w:p>
        </w:tc>
      </w:tr>
      <w:tr w:rsidR="00984DE3" w:rsidRPr="00E81DC2" w:rsidTr="00CB7AEC">
        <w:tc>
          <w:tcPr>
            <w:tcW w:w="7508" w:type="dxa"/>
            <w:tcBorders>
              <w:top w:val="single" w:sz="4" w:space="0" w:color="auto"/>
              <w:left w:val="single" w:sz="4" w:space="0" w:color="auto"/>
              <w:bottom w:val="single" w:sz="4" w:space="0" w:color="auto"/>
              <w:right w:val="single" w:sz="4" w:space="0" w:color="auto"/>
            </w:tcBorders>
            <w:hideMark/>
          </w:tcPr>
          <w:p w:rsidR="00984DE3" w:rsidRPr="00E81DC2" w:rsidRDefault="00CB7AEC" w:rsidP="00E24077">
            <w:pPr>
              <w:pStyle w:val="a3"/>
              <w:shd w:val="clear" w:color="auto" w:fill="FFFFFF" w:themeFill="background1"/>
              <w:rPr>
                <w:rFonts w:ascii="Times New Roman" w:hAnsi="Times New Roman"/>
                <w:sz w:val="28"/>
                <w:szCs w:val="28"/>
              </w:rPr>
            </w:pPr>
            <w:r w:rsidRPr="00E81DC2">
              <w:rPr>
                <w:rFonts w:ascii="Times New Roman" w:hAnsi="Times New Roman"/>
                <w:sz w:val="28"/>
                <w:szCs w:val="28"/>
                <w:shd w:val="clear" w:color="auto" w:fill="FFFFFF"/>
                <w:lang w:val="kk-KZ"/>
              </w:rPr>
              <w:t xml:space="preserve"> Дәстүрлі оқытатын мұғалімдер көпшілігі</w:t>
            </w:r>
            <w:r w:rsidR="00984DE3" w:rsidRPr="00E81DC2">
              <w:rPr>
                <w:rFonts w:ascii="Times New Roman" w:hAnsi="Times New Roman"/>
                <w:sz w:val="28"/>
                <w:szCs w:val="28"/>
                <w:shd w:val="clear" w:color="auto" w:fill="FFFFFF"/>
              </w:rPr>
              <w:t>.</w:t>
            </w:r>
          </w:p>
        </w:tc>
        <w:tc>
          <w:tcPr>
            <w:tcW w:w="6804" w:type="dxa"/>
            <w:tcBorders>
              <w:top w:val="single" w:sz="4" w:space="0" w:color="auto"/>
              <w:left w:val="single" w:sz="4" w:space="0" w:color="auto"/>
              <w:bottom w:val="single" w:sz="4" w:space="0" w:color="auto"/>
              <w:right w:val="single" w:sz="4" w:space="0" w:color="auto"/>
            </w:tcBorders>
            <w:hideMark/>
          </w:tcPr>
          <w:p w:rsidR="00984DE3" w:rsidRPr="00E81DC2" w:rsidRDefault="00CB7AEC" w:rsidP="00E24077">
            <w:pPr>
              <w:pStyle w:val="HTML"/>
              <w:shd w:val="clear" w:color="auto" w:fill="FFFFFF" w:themeFill="background1"/>
              <w:rPr>
                <w:rFonts w:ascii="Times New Roman" w:hAnsi="Times New Roman" w:cs="Times New Roman"/>
                <w:sz w:val="28"/>
                <w:szCs w:val="28"/>
              </w:rPr>
            </w:pPr>
            <w:r w:rsidRPr="00E81DC2">
              <w:rPr>
                <w:rStyle w:val="y2iqfc"/>
                <w:rFonts w:ascii="Times New Roman" w:hAnsi="Times New Roman" w:cs="Times New Roman"/>
                <w:sz w:val="28"/>
                <w:szCs w:val="28"/>
                <w:lang w:val="kk-KZ"/>
              </w:rPr>
              <w:t>Оқытуда құзіреттілікке негізделген тәсілді енгізуге ықпал ететін оқытудағы жаңа тәсілдерді енгізу.</w:t>
            </w:r>
          </w:p>
        </w:tc>
      </w:tr>
      <w:tr w:rsidR="00984DE3" w:rsidRPr="00EE6E71" w:rsidTr="00CB7AEC">
        <w:tc>
          <w:tcPr>
            <w:tcW w:w="7508" w:type="dxa"/>
            <w:tcBorders>
              <w:top w:val="single" w:sz="4" w:space="0" w:color="auto"/>
              <w:left w:val="single" w:sz="4" w:space="0" w:color="auto"/>
              <w:bottom w:val="single" w:sz="4" w:space="0" w:color="auto"/>
              <w:right w:val="single" w:sz="4" w:space="0" w:color="auto"/>
            </w:tcBorders>
            <w:hideMark/>
          </w:tcPr>
          <w:p w:rsidR="00CB7AEC" w:rsidRPr="00E81DC2" w:rsidRDefault="00CB7AEC" w:rsidP="00E24077">
            <w:pPr>
              <w:pStyle w:val="HTML"/>
              <w:shd w:val="clear" w:color="auto" w:fill="FFFFFF" w:themeFill="background1"/>
              <w:rPr>
                <w:rStyle w:val="y2iqfc"/>
                <w:rFonts w:ascii="Times New Roman" w:hAnsi="Times New Roman" w:cs="Times New Roman"/>
                <w:sz w:val="28"/>
                <w:szCs w:val="28"/>
                <w:lang w:val="kk-KZ"/>
              </w:rPr>
            </w:pPr>
            <w:r w:rsidRPr="00E81DC2">
              <w:rPr>
                <w:rStyle w:val="y2iqfc"/>
                <w:rFonts w:ascii="Times New Roman" w:hAnsi="Times New Roman" w:cs="Times New Roman"/>
                <w:sz w:val="28"/>
                <w:szCs w:val="28"/>
                <w:lang w:val="kk-KZ"/>
              </w:rPr>
              <w:t xml:space="preserve">Әрбір сыныпта интеллектуалды енжар, оқуға қиын </w:t>
            </w:r>
            <w:r w:rsidRPr="00E81DC2">
              <w:rPr>
                <w:rStyle w:val="y2iqfc"/>
                <w:rFonts w:ascii="Times New Roman" w:hAnsi="Times New Roman" w:cs="Times New Roman"/>
                <w:sz w:val="28"/>
                <w:szCs w:val="28"/>
                <w:lang w:val="kk-KZ"/>
              </w:rPr>
              <w:lastRenderedPageBreak/>
              <w:t>оқушылар тобы бар.</w:t>
            </w:r>
          </w:p>
          <w:p w:rsidR="00984DE3" w:rsidRPr="00E81DC2" w:rsidRDefault="00CB7AEC" w:rsidP="00E24077">
            <w:pPr>
              <w:pStyle w:val="HTML"/>
              <w:shd w:val="clear" w:color="auto" w:fill="FFFFFF" w:themeFill="background1"/>
              <w:rPr>
                <w:rFonts w:ascii="Times New Roman" w:hAnsi="Times New Roman" w:cs="Times New Roman"/>
                <w:sz w:val="28"/>
                <w:szCs w:val="28"/>
                <w:lang w:val="kk-KZ"/>
              </w:rPr>
            </w:pPr>
            <w:r w:rsidRPr="00E81DC2">
              <w:rPr>
                <w:rStyle w:val="y2iqfc"/>
                <w:rFonts w:ascii="Times New Roman" w:hAnsi="Times New Roman" w:cs="Times New Roman"/>
                <w:sz w:val="28"/>
                <w:szCs w:val="28"/>
                <w:lang w:val="kk-KZ"/>
              </w:rPr>
              <w:t>Оқушылардың танымдық құзыреттілігі мен оқуға деген ынтасы жеткіліксіз қалыптасады.</w:t>
            </w:r>
          </w:p>
        </w:tc>
        <w:tc>
          <w:tcPr>
            <w:tcW w:w="6804" w:type="dxa"/>
            <w:tcBorders>
              <w:top w:val="single" w:sz="4" w:space="0" w:color="auto"/>
              <w:left w:val="single" w:sz="4" w:space="0" w:color="auto"/>
              <w:bottom w:val="single" w:sz="4" w:space="0" w:color="auto"/>
              <w:right w:val="single" w:sz="4" w:space="0" w:color="auto"/>
            </w:tcBorders>
            <w:hideMark/>
          </w:tcPr>
          <w:p w:rsidR="00CB7AEC" w:rsidRPr="00E81DC2" w:rsidRDefault="00CB7AEC" w:rsidP="00E24077">
            <w:pPr>
              <w:pStyle w:val="HTML"/>
              <w:shd w:val="clear" w:color="auto" w:fill="FFFFFF" w:themeFill="background1"/>
              <w:rPr>
                <w:rFonts w:ascii="Times New Roman" w:hAnsi="Times New Roman" w:cs="Times New Roman"/>
                <w:sz w:val="28"/>
                <w:szCs w:val="28"/>
                <w:lang w:val="kk-KZ"/>
              </w:rPr>
            </w:pPr>
            <w:r w:rsidRPr="00E81DC2">
              <w:rPr>
                <w:rStyle w:val="y2iqfc"/>
                <w:rFonts w:ascii="Times New Roman" w:hAnsi="Times New Roman" w:cs="Times New Roman"/>
                <w:sz w:val="28"/>
                <w:szCs w:val="28"/>
                <w:lang w:val="kk-KZ"/>
              </w:rPr>
              <w:lastRenderedPageBreak/>
              <w:t xml:space="preserve">Оқу процесін ұйымдастырудың дәстүрлі емес </w:t>
            </w:r>
            <w:r w:rsidRPr="00E81DC2">
              <w:rPr>
                <w:rStyle w:val="y2iqfc"/>
                <w:rFonts w:ascii="Times New Roman" w:hAnsi="Times New Roman" w:cs="Times New Roman"/>
                <w:sz w:val="28"/>
                <w:szCs w:val="28"/>
                <w:lang w:val="kk-KZ"/>
              </w:rPr>
              <w:lastRenderedPageBreak/>
              <w:t>түрлерін сыныпта да, сабақтан тыс уақытта да енгізу.</w:t>
            </w:r>
          </w:p>
          <w:p w:rsidR="00984DE3" w:rsidRPr="00E81DC2" w:rsidRDefault="00984DE3" w:rsidP="00E24077">
            <w:pPr>
              <w:shd w:val="clear" w:color="auto" w:fill="FFFFFF" w:themeFill="background1"/>
              <w:tabs>
                <w:tab w:val="left" w:pos="426"/>
              </w:tabs>
              <w:spacing w:after="0" w:line="240" w:lineRule="auto"/>
              <w:ind w:right="113"/>
              <w:rPr>
                <w:rFonts w:ascii="Times New Roman" w:hAnsi="Times New Roman" w:cs="Times New Roman"/>
                <w:sz w:val="28"/>
                <w:szCs w:val="28"/>
                <w:lang w:val="kk-KZ"/>
              </w:rPr>
            </w:pPr>
          </w:p>
        </w:tc>
      </w:tr>
      <w:tr w:rsidR="00984DE3" w:rsidRPr="00EE6E71" w:rsidTr="00CB7AEC">
        <w:tc>
          <w:tcPr>
            <w:tcW w:w="7508" w:type="dxa"/>
            <w:tcBorders>
              <w:top w:val="single" w:sz="4" w:space="0" w:color="auto"/>
              <w:left w:val="single" w:sz="4" w:space="0" w:color="auto"/>
              <w:bottom w:val="single" w:sz="4" w:space="0" w:color="auto"/>
              <w:right w:val="single" w:sz="4" w:space="0" w:color="auto"/>
            </w:tcBorders>
            <w:hideMark/>
          </w:tcPr>
          <w:p w:rsidR="00984DE3" w:rsidRPr="00E81DC2" w:rsidRDefault="00CB7AEC" w:rsidP="00E24077">
            <w:pPr>
              <w:pStyle w:val="HTML"/>
              <w:shd w:val="clear" w:color="auto" w:fill="FFFFFF" w:themeFill="background1"/>
              <w:rPr>
                <w:rFonts w:ascii="Times New Roman" w:hAnsi="Times New Roman" w:cs="Times New Roman"/>
                <w:sz w:val="28"/>
                <w:szCs w:val="28"/>
                <w:lang w:val="kk-KZ"/>
              </w:rPr>
            </w:pPr>
            <w:r w:rsidRPr="00E81DC2">
              <w:rPr>
                <w:rStyle w:val="y2iqfc"/>
                <w:rFonts w:ascii="Times New Roman" w:hAnsi="Times New Roman" w:cs="Times New Roman"/>
                <w:sz w:val="28"/>
                <w:szCs w:val="28"/>
                <w:lang w:val="kk-KZ"/>
              </w:rPr>
              <w:lastRenderedPageBreak/>
              <w:t>Жекелеген мұғалімдер мен пәндік әдістемелік бірлестіктердің өз іс-әрекеттерінде бірдеңені өзгертуге қызығушылықтың жоқтығы.</w:t>
            </w:r>
          </w:p>
        </w:tc>
        <w:tc>
          <w:tcPr>
            <w:tcW w:w="6804" w:type="dxa"/>
            <w:tcBorders>
              <w:top w:val="single" w:sz="4" w:space="0" w:color="auto"/>
              <w:left w:val="single" w:sz="4" w:space="0" w:color="auto"/>
              <w:bottom w:val="single" w:sz="4" w:space="0" w:color="auto"/>
              <w:right w:val="single" w:sz="4" w:space="0" w:color="auto"/>
            </w:tcBorders>
            <w:hideMark/>
          </w:tcPr>
          <w:p w:rsidR="00CB7AEC" w:rsidRPr="00E81DC2" w:rsidRDefault="00CB7AEC" w:rsidP="00E24077">
            <w:pPr>
              <w:pStyle w:val="HTML"/>
              <w:shd w:val="clear" w:color="auto" w:fill="FFFFFF" w:themeFill="background1"/>
              <w:rPr>
                <w:rFonts w:ascii="Times New Roman" w:hAnsi="Times New Roman" w:cs="Times New Roman"/>
                <w:sz w:val="28"/>
                <w:szCs w:val="28"/>
                <w:lang w:val="kk-KZ"/>
              </w:rPr>
            </w:pPr>
            <w:r w:rsidRPr="00E81DC2">
              <w:rPr>
                <w:rStyle w:val="y2iqfc"/>
                <w:rFonts w:ascii="Times New Roman" w:hAnsi="Times New Roman" w:cs="Times New Roman"/>
                <w:sz w:val="28"/>
                <w:szCs w:val="28"/>
                <w:lang w:val="kk-KZ"/>
              </w:rPr>
              <w:t>Мектептің әдістемелік бірлестіктерінің қызметін жандандыру.</w:t>
            </w:r>
          </w:p>
          <w:p w:rsidR="00984DE3" w:rsidRPr="00E81DC2" w:rsidRDefault="00984DE3" w:rsidP="00E24077">
            <w:pPr>
              <w:shd w:val="clear" w:color="auto" w:fill="FFFFFF" w:themeFill="background1"/>
              <w:tabs>
                <w:tab w:val="left" w:pos="426"/>
              </w:tabs>
              <w:spacing w:after="0" w:line="240" w:lineRule="auto"/>
              <w:ind w:right="113"/>
              <w:rPr>
                <w:rFonts w:ascii="Times New Roman" w:hAnsi="Times New Roman" w:cs="Times New Roman"/>
                <w:sz w:val="28"/>
                <w:szCs w:val="28"/>
                <w:lang w:val="kk-KZ"/>
              </w:rPr>
            </w:pPr>
          </w:p>
        </w:tc>
      </w:tr>
      <w:tr w:rsidR="00984DE3" w:rsidRPr="00E81DC2" w:rsidTr="00CB7AEC">
        <w:tc>
          <w:tcPr>
            <w:tcW w:w="7508" w:type="dxa"/>
            <w:tcBorders>
              <w:top w:val="single" w:sz="4" w:space="0" w:color="auto"/>
              <w:left w:val="single" w:sz="4" w:space="0" w:color="auto"/>
              <w:bottom w:val="single" w:sz="4" w:space="0" w:color="auto"/>
              <w:right w:val="single" w:sz="4" w:space="0" w:color="auto"/>
            </w:tcBorders>
            <w:hideMark/>
          </w:tcPr>
          <w:p w:rsidR="00984DE3" w:rsidRPr="00E81DC2" w:rsidRDefault="00E81DC2" w:rsidP="00E24077">
            <w:pPr>
              <w:pStyle w:val="HTML"/>
              <w:shd w:val="clear" w:color="auto" w:fill="FFFFFF" w:themeFill="background1"/>
              <w:rPr>
                <w:rFonts w:ascii="Times New Roman" w:hAnsi="Times New Roman" w:cs="Times New Roman"/>
                <w:sz w:val="28"/>
                <w:szCs w:val="28"/>
                <w:shd w:val="clear" w:color="auto" w:fill="FFFFFF"/>
                <w:lang w:val="kk-KZ"/>
              </w:rPr>
            </w:pPr>
            <w:r w:rsidRPr="00E81DC2">
              <w:rPr>
                <w:rStyle w:val="y2iqfc"/>
                <w:rFonts w:ascii="Times New Roman" w:hAnsi="Times New Roman" w:cs="Times New Roman"/>
                <w:sz w:val="28"/>
                <w:szCs w:val="28"/>
                <w:lang w:val="kk-KZ"/>
              </w:rPr>
              <w:t>Ақпараттық-коммуникациялық технологияларды жетілдіру динамикасына байланысты оқу үдерісінің оқу жабдықтарын үнемі жаңартып, дамытудың болмауы.</w:t>
            </w:r>
          </w:p>
        </w:tc>
        <w:tc>
          <w:tcPr>
            <w:tcW w:w="6804" w:type="dxa"/>
            <w:tcBorders>
              <w:top w:val="single" w:sz="4" w:space="0" w:color="auto"/>
              <w:left w:val="single" w:sz="4" w:space="0" w:color="auto"/>
              <w:bottom w:val="single" w:sz="4" w:space="0" w:color="auto"/>
              <w:right w:val="single" w:sz="4" w:space="0" w:color="auto"/>
            </w:tcBorders>
            <w:hideMark/>
          </w:tcPr>
          <w:p w:rsidR="00E81DC2" w:rsidRPr="00E81DC2" w:rsidRDefault="00E81DC2" w:rsidP="00E24077">
            <w:pPr>
              <w:pStyle w:val="HTML"/>
              <w:shd w:val="clear" w:color="auto" w:fill="FFFFFF" w:themeFill="background1"/>
              <w:rPr>
                <w:rFonts w:ascii="Times New Roman" w:hAnsi="Times New Roman" w:cs="Times New Roman"/>
                <w:sz w:val="28"/>
                <w:szCs w:val="28"/>
              </w:rPr>
            </w:pPr>
            <w:r w:rsidRPr="00E81DC2">
              <w:rPr>
                <w:rStyle w:val="y2iqfc"/>
                <w:rFonts w:ascii="Times New Roman" w:hAnsi="Times New Roman" w:cs="Times New Roman"/>
                <w:sz w:val="28"/>
                <w:szCs w:val="28"/>
                <w:lang w:val="kk-KZ"/>
              </w:rPr>
              <w:t>Электрондық білім беру ресурстарының банкін құру.</w:t>
            </w:r>
          </w:p>
          <w:p w:rsidR="00984DE3" w:rsidRPr="00E81DC2" w:rsidRDefault="00984DE3" w:rsidP="00E24077">
            <w:pPr>
              <w:shd w:val="clear" w:color="auto" w:fill="FFFFFF" w:themeFill="background1"/>
              <w:tabs>
                <w:tab w:val="left" w:pos="426"/>
              </w:tabs>
              <w:spacing w:after="0" w:line="240" w:lineRule="auto"/>
              <w:ind w:right="113"/>
              <w:rPr>
                <w:rFonts w:ascii="Times New Roman" w:hAnsi="Times New Roman" w:cs="Times New Roman"/>
                <w:sz w:val="28"/>
                <w:szCs w:val="28"/>
              </w:rPr>
            </w:pPr>
          </w:p>
        </w:tc>
      </w:tr>
      <w:tr w:rsidR="00984DE3" w:rsidRPr="00E81DC2" w:rsidTr="00CB7AEC">
        <w:tc>
          <w:tcPr>
            <w:tcW w:w="7508" w:type="dxa"/>
            <w:tcBorders>
              <w:top w:val="single" w:sz="4" w:space="0" w:color="auto"/>
              <w:left w:val="single" w:sz="4" w:space="0" w:color="auto"/>
              <w:bottom w:val="single" w:sz="4" w:space="0" w:color="auto"/>
              <w:right w:val="single" w:sz="4" w:space="0" w:color="auto"/>
            </w:tcBorders>
            <w:hideMark/>
          </w:tcPr>
          <w:p w:rsidR="00984DE3" w:rsidRPr="00E81DC2" w:rsidRDefault="00E81DC2" w:rsidP="00E24077">
            <w:pPr>
              <w:pStyle w:val="HTML"/>
              <w:shd w:val="clear" w:color="auto" w:fill="FFFFFF" w:themeFill="background1"/>
              <w:rPr>
                <w:rFonts w:ascii="Times New Roman" w:hAnsi="Times New Roman" w:cs="Times New Roman"/>
                <w:sz w:val="28"/>
                <w:szCs w:val="28"/>
              </w:rPr>
            </w:pPr>
            <w:r w:rsidRPr="00E81DC2">
              <w:rPr>
                <w:rStyle w:val="y2iqfc"/>
                <w:rFonts w:ascii="Times New Roman" w:hAnsi="Times New Roman" w:cs="Times New Roman"/>
                <w:sz w:val="28"/>
                <w:szCs w:val="28"/>
                <w:lang w:val="kk-KZ"/>
              </w:rPr>
              <w:t>Оқыту үрдісін ұйымдастырушы ретінде мұғалімнің басшы роль атқарады</w:t>
            </w:r>
          </w:p>
        </w:tc>
        <w:tc>
          <w:tcPr>
            <w:tcW w:w="6804" w:type="dxa"/>
            <w:tcBorders>
              <w:top w:val="single" w:sz="4" w:space="0" w:color="auto"/>
              <w:left w:val="single" w:sz="4" w:space="0" w:color="auto"/>
              <w:bottom w:val="single" w:sz="4" w:space="0" w:color="auto"/>
              <w:right w:val="single" w:sz="4" w:space="0" w:color="auto"/>
            </w:tcBorders>
            <w:hideMark/>
          </w:tcPr>
          <w:p w:rsidR="00984DE3" w:rsidRPr="00E81DC2" w:rsidRDefault="00E81DC2" w:rsidP="00E24077">
            <w:pPr>
              <w:pStyle w:val="HTML"/>
              <w:shd w:val="clear" w:color="auto" w:fill="FFFFFF" w:themeFill="background1"/>
              <w:rPr>
                <w:rFonts w:ascii="Times New Roman" w:hAnsi="Times New Roman" w:cs="Times New Roman"/>
                <w:sz w:val="28"/>
                <w:szCs w:val="28"/>
              </w:rPr>
            </w:pPr>
            <w:r w:rsidRPr="00E81DC2">
              <w:rPr>
                <w:rStyle w:val="y2iqfc"/>
                <w:rFonts w:ascii="Times New Roman" w:hAnsi="Times New Roman" w:cs="Times New Roman"/>
                <w:sz w:val="28"/>
                <w:szCs w:val="28"/>
                <w:lang w:val="kk-KZ"/>
              </w:rPr>
              <w:t>Оқушыларды оқыту мен тәрбиелеуде тұлғалық-бағдарлы тәсілді жүзеге асыру.</w:t>
            </w:r>
          </w:p>
        </w:tc>
      </w:tr>
      <w:tr w:rsidR="00984DE3" w:rsidRPr="00E81DC2" w:rsidTr="00CB7AEC">
        <w:tc>
          <w:tcPr>
            <w:tcW w:w="7508" w:type="dxa"/>
            <w:tcBorders>
              <w:top w:val="single" w:sz="4" w:space="0" w:color="auto"/>
              <w:left w:val="single" w:sz="4" w:space="0" w:color="auto"/>
              <w:bottom w:val="single" w:sz="4" w:space="0" w:color="auto"/>
              <w:right w:val="single" w:sz="4" w:space="0" w:color="auto"/>
            </w:tcBorders>
            <w:hideMark/>
          </w:tcPr>
          <w:p w:rsidR="00E81DC2" w:rsidRPr="00E81DC2" w:rsidRDefault="00E81DC2" w:rsidP="00E24077">
            <w:pPr>
              <w:pStyle w:val="HTML"/>
              <w:shd w:val="clear" w:color="auto" w:fill="FFFFFF" w:themeFill="background1"/>
              <w:rPr>
                <w:rFonts w:ascii="Times New Roman" w:hAnsi="Times New Roman" w:cs="Times New Roman"/>
                <w:sz w:val="28"/>
                <w:szCs w:val="28"/>
              </w:rPr>
            </w:pPr>
            <w:r w:rsidRPr="00E81DC2">
              <w:rPr>
                <w:rStyle w:val="y2iqfc"/>
                <w:rFonts w:ascii="Times New Roman" w:hAnsi="Times New Roman" w:cs="Times New Roman"/>
                <w:sz w:val="28"/>
                <w:szCs w:val="28"/>
                <w:lang w:val="kk-KZ"/>
              </w:rPr>
              <w:t>Оқытудағы жаңа әдіс-тәсілдерді, атап айтқанда диалогтік оқытуды қолдану бойынша жұмыс жеткіліксіз.</w:t>
            </w:r>
          </w:p>
          <w:p w:rsidR="00984DE3" w:rsidRPr="00E81DC2" w:rsidRDefault="00984DE3" w:rsidP="00E24077">
            <w:pPr>
              <w:pStyle w:val="a3"/>
              <w:shd w:val="clear" w:color="auto" w:fill="FFFFFF" w:themeFill="background1"/>
              <w:rPr>
                <w:rFonts w:ascii="Times New Roman" w:hAnsi="Times New Roman"/>
                <w:sz w:val="28"/>
                <w:szCs w:val="28"/>
                <w:shd w:val="clear" w:color="auto" w:fill="FFFFFF"/>
              </w:rPr>
            </w:pPr>
          </w:p>
        </w:tc>
        <w:tc>
          <w:tcPr>
            <w:tcW w:w="6804" w:type="dxa"/>
            <w:tcBorders>
              <w:top w:val="single" w:sz="4" w:space="0" w:color="auto"/>
              <w:left w:val="single" w:sz="4" w:space="0" w:color="auto"/>
              <w:bottom w:val="single" w:sz="4" w:space="0" w:color="auto"/>
              <w:right w:val="single" w:sz="4" w:space="0" w:color="auto"/>
            </w:tcBorders>
            <w:hideMark/>
          </w:tcPr>
          <w:p w:rsidR="00984DE3" w:rsidRPr="00E81DC2" w:rsidRDefault="00E81DC2" w:rsidP="00E24077">
            <w:pPr>
              <w:pStyle w:val="HTML"/>
              <w:shd w:val="clear" w:color="auto" w:fill="FFFFFF" w:themeFill="background1"/>
              <w:rPr>
                <w:rFonts w:ascii="Times New Roman" w:hAnsi="Times New Roman" w:cs="Times New Roman"/>
                <w:sz w:val="28"/>
                <w:szCs w:val="28"/>
              </w:rPr>
            </w:pPr>
            <w:r w:rsidRPr="00E81DC2">
              <w:rPr>
                <w:rStyle w:val="y2iqfc"/>
                <w:rFonts w:ascii="Times New Roman" w:hAnsi="Times New Roman" w:cs="Times New Roman"/>
                <w:sz w:val="28"/>
                <w:szCs w:val="28"/>
                <w:lang w:val="kk-KZ"/>
              </w:rPr>
              <w:t>Диалогтік оқытуды оқу үдерісіне кеңінен енгізу, мұғалімдер мен оқушылардың ақпараттық-коммуникациялық құзыреттілігін арттыру.</w:t>
            </w:r>
          </w:p>
        </w:tc>
      </w:tr>
      <w:tr w:rsidR="00984DE3" w:rsidRPr="00E81DC2" w:rsidTr="00CB7AEC">
        <w:tc>
          <w:tcPr>
            <w:tcW w:w="7508" w:type="dxa"/>
            <w:tcBorders>
              <w:top w:val="single" w:sz="4" w:space="0" w:color="auto"/>
              <w:left w:val="single" w:sz="4" w:space="0" w:color="auto"/>
              <w:bottom w:val="single" w:sz="4" w:space="0" w:color="auto"/>
              <w:right w:val="single" w:sz="4" w:space="0" w:color="auto"/>
            </w:tcBorders>
            <w:hideMark/>
          </w:tcPr>
          <w:p w:rsidR="00984DE3" w:rsidRPr="00E81DC2" w:rsidRDefault="00E81DC2" w:rsidP="00E24077">
            <w:pPr>
              <w:pStyle w:val="HTML"/>
              <w:shd w:val="clear" w:color="auto" w:fill="FFFFFF" w:themeFill="background1"/>
              <w:rPr>
                <w:rFonts w:ascii="Times New Roman" w:hAnsi="Times New Roman" w:cs="Times New Roman"/>
                <w:sz w:val="28"/>
                <w:szCs w:val="28"/>
                <w:shd w:val="clear" w:color="auto" w:fill="FFFFFF"/>
              </w:rPr>
            </w:pPr>
            <w:r w:rsidRPr="00E81DC2">
              <w:rPr>
                <w:rStyle w:val="y2iqfc"/>
                <w:rFonts w:ascii="Times New Roman" w:hAnsi="Times New Roman" w:cs="Times New Roman"/>
                <w:sz w:val="28"/>
                <w:szCs w:val="28"/>
                <w:lang w:val="kk-KZ"/>
              </w:rPr>
              <w:t>Мұғалімдердің белгілі бір тобының өзіндік іс-әрекетін талдауға формальды қатынасы.</w:t>
            </w:r>
          </w:p>
        </w:tc>
        <w:tc>
          <w:tcPr>
            <w:tcW w:w="6804" w:type="dxa"/>
            <w:tcBorders>
              <w:top w:val="single" w:sz="4" w:space="0" w:color="auto"/>
              <w:left w:val="single" w:sz="4" w:space="0" w:color="auto"/>
              <w:bottom w:val="single" w:sz="4" w:space="0" w:color="auto"/>
              <w:right w:val="single" w:sz="4" w:space="0" w:color="auto"/>
            </w:tcBorders>
            <w:hideMark/>
          </w:tcPr>
          <w:p w:rsidR="00984DE3" w:rsidRPr="00E81DC2" w:rsidRDefault="00E81DC2" w:rsidP="00E24077">
            <w:pPr>
              <w:pStyle w:val="HTML"/>
              <w:shd w:val="clear" w:color="auto" w:fill="FFFFFF" w:themeFill="background1"/>
              <w:rPr>
                <w:rFonts w:ascii="Times New Roman" w:hAnsi="Times New Roman" w:cs="Times New Roman"/>
                <w:sz w:val="28"/>
                <w:szCs w:val="28"/>
                <w:shd w:val="clear" w:color="auto" w:fill="FFFFFF"/>
              </w:rPr>
            </w:pPr>
            <w:r w:rsidRPr="00E81DC2">
              <w:rPr>
                <w:rStyle w:val="y2iqfc"/>
                <w:rFonts w:ascii="Times New Roman" w:hAnsi="Times New Roman" w:cs="Times New Roman"/>
                <w:sz w:val="28"/>
                <w:szCs w:val="28"/>
                <w:lang w:val="kk-KZ"/>
              </w:rPr>
              <w:t>Семинарлар арқылы өзін-өзі дамытуға мотивация деңгейін арттыру. шеберлік сыныптары және т.б.</w:t>
            </w:r>
          </w:p>
        </w:tc>
      </w:tr>
    </w:tbl>
    <w:p w:rsidR="00984DE3" w:rsidRPr="000A61DA" w:rsidRDefault="00984DE3" w:rsidP="00E24077">
      <w:pPr>
        <w:pStyle w:val="HTML"/>
        <w:shd w:val="clear" w:color="auto" w:fill="FFFFFF" w:themeFill="background1"/>
        <w:rPr>
          <w:rFonts w:ascii="Times New Roman" w:hAnsi="Times New Roman" w:cs="Times New Roman"/>
          <w:sz w:val="28"/>
          <w:szCs w:val="28"/>
        </w:rPr>
      </w:pPr>
    </w:p>
    <w:p w:rsidR="00984DE3" w:rsidRPr="00CB7AEC" w:rsidRDefault="00984DE3" w:rsidP="00E24077">
      <w:pPr>
        <w:pStyle w:val="HTML"/>
        <w:shd w:val="clear" w:color="auto" w:fill="FFFFFF" w:themeFill="background1"/>
        <w:rPr>
          <w:rStyle w:val="y2iqfc"/>
          <w:rFonts w:ascii="Times New Roman" w:hAnsi="Times New Roman" w:cs="Times New Roman"/>
          <w:b/>
          <w:sz w:val="28"/>
          <w:szCs w:val="28"/>
          <w:lang w:val="kk-KZ"/>
        </w:rPr>
      </w:pPr>
      <w:r w:rsidRPr="00CB7AEC">
        <w:rPr>
          <w:rStyle w:val="y2iqfc"/>
          <w:rFonts w:ascii="Times New Roman" w:hAnsi="Times New Roman" w:cs="Times New Roman"/>
          <w:b/>
          <w:sz w:val="28"/>
          <w:szCs w:val="28"/>
          <w:lang w:val="kk-KZ"/>
        </w:rPr>
        <w:t>ІV. 2026 ЖЫЛҒА ДЕЙІН МЕКТЕПТІ ДАМУ КОНЦЕПЦИЯСЫ</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Мектептің жалпы бейнесі ретіндегі ұғым әлеуметтік тәртіпті, мектептегі қалыптасқан жағдайды талдауда туындайды, т.б. бүгінгі күні мектепте бар әлеуетті «өсу факторларын», «даму факторларын» анықтау: 5 жыл бойы оқушыларды оқыту, дамыту және тәрбиелеудегі қалыптасқан дәстүрлер;</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Оқытудың қажетті деңгейіне ие және шығармашылық ізденіс жұмыстарына қабілетті жоғары кадр әлеуеті;</w:t>
      </w:r>
    </w:p>
    <w:p w:rsidR="00984DE3" w:rsidRPr="000A61DA" w:rsidRDefault="00984DE3"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Оқушылардың  контингенті белгілі болды</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Тұжырымдаманың негізінде жатқан негізгі идея – сыртқы орта субъектілерімен өзара әрекеттесу арқылы қоғамда өзін-өзі анықтауға қабілетті құзыретті, физикалық және рухани сау тұлғаны қалыптастыру.</w:t>
      </w:r>
    </w:p>
    <w:p w:rsidR="00984DE3" w:rsidRPr="000A61DA" w:rsidRDefault="00984DE3"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Мақсаты: шығармашылық, еркін, әлеуметтік және кәсіби құзыретті, жеке, жеке, кәсіби және әлеуметтік деңгейде бейімделгіш және адекватты, өзімен үйлесімді өмір сүре алатын және әлемге оң көзқарасы бар жеке тұлғаны қалыптастыру үшін жағдай жасау. төңірегінде, отандық мәдениетті біліп, сүйетін, мұраға алуға және арттыруға лайықты</w:t>
      </w:r>
    </w:p>
    <w:p w:rsidR="00D94905" w:rsidRPr="000A61DA" w:rsidRDefault="00984DE3" w:rsidP="00E24077">
      <w:pPr>
        <w:pStyle w:val="HTML"/>
        <w:shd w:val="clear" w:color="auto" w:fill="FFFFFF" w:themeFill="background1"/>
        <w:rPr>
          <w:rStyle w:val="y2iqfc"/>
          <w:rFonts w:ascii="Times New Roman" w:hAnsi="Times New Roman"/>
          <w:sz w:val="28"/>
          <w:szCs w:val="28"/>
          <w:lang w:val="kk-KZ"/>
        </w:rPr>
      </w:pPr>
      <w:r w:rsidRPr="000A61DA">
        <w:rPr>
          <w:rFonts w:ascii="Times New Roman" w:hAnsi="Times New Roman" w:cs="Times New Roman"/>
          <w:sz w:val="28"/>
          <w:szCs w:val="28"/>
          <w:lang w:val="kk-KZ"/>
        </w:rPr>
        <w:lastRenderedPageBreak/>
        <w:t>Мектеп миссиясы:</w:t>
      </w:r>
      <w:r w:rsidRPr="000A61DA">
        <w:rPr>
          <w:rStyle w:val="y2iqfc"/>
          <w:rFonts w:ascii="Times New Roman" w:hAnsi="Times New Roman"/>
          <w:sz w:val="28"/>
          <w:szCs w:val="28"/>
          <w:lang w:val="kk-KZ"/>
        </w:rPr>
        <w:t xml:space="preserve"> Ақпараттық қоғам өмірінің әр түріне толық және тиімді қатысуға дайын,</w:t>
      </w:r>
      <w:r w:rsidRPr="000A61DA">
        <w:rPr>
          <w:rStyle w:val="a5"/>
          <w:rFonts w:ascii="Times New Roman" w:hAnsi="Times New Roman"/>
          <w:b w:val="0"/>
          <w:sz w:val="28"/>
          <w:szCs w:val="28"/>
          <w:lang w:val="kk-KZ"/>
        </w:rPr>
        <w:t>ұлттық құндылықтaрды бойынa сіңіргeн</w:t>
      </w:r>
      <w:r w:rsidRPr="000A61DA">
        <w:rPr>
          <w:rStyle w:val="a5"/>
          <w:rFonts w:ascii="Times New Roman" w:hAnsi="Times New Roman"/>
          <w:sz w:val="28"/>
          <w:szCs w:val="28"/>
          <w:lang w:val="kk-KZ"/>
        </w:rPr>
        <w:t>,</w:t>
      </w:r>
      <w:r w:rsidRPr="000A61DA">
        <w:rPr>
          <w:rStyle w:val="y2iqfc"/>
          <w:rFonts w:ascii="Times New Roman" w:hAnsi="Times New Roman"/>
          <w:sz w:val="28"/>
          <w:szCs w:val="28"/>
          <w:lang w:val="kk-KZ"/>
        </w:rPr>
        <w:t xml:space="preserve"> өзін-өзі дамытуға, сaлауатты өмір сaлтын сaқтайтын, инновациялық құзреттіліктері, функционалды сауаттылықтары жоғары қалыптасқан, әлемдік бәсекеге қабілетті жеке тұлғаны қалыптастыру.</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Осы мәселе аясында шешілетін міндеттер:</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-Білім беру мазмұнын жаңарту және жетілдіру;</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оқу үдерісіне көптілділікті енгізуге көмектесу;</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дарынды балаларды мақсатты түрде анықтау жүйесін құру;</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-Оқу үрдісінде заманауи білім беру технологияларын қолдану;</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Студенттердің өз бетінше білім алу және ғылыми-зерттеу жұмыстарының дағдыларына үйрету;</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оқытушылар мен студенттерді ғылыми-зерттеу қызметіне тарту;</w:t>
      </w:r>
    </w:p>
    <w:p w:rsidR="00984DE3" w:rsidRPr="000A61DA" w:rsidRDefault="00984DE3"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мектептегі әдістемелік жұмысты басқару механизмін жетілдіру;</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тәрбие үрдісінде отбасының рөлін арттыру;</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-Тәрбие жұмысының жүйесін дамыту;</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мектептің кадрлық әлеуетін жақсарту;</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білім сапасын арттыру үшін мотивациялық, ұйымдастырушылық және материалдық-техникалық жағдайлар жасау;</w:t>
      </w:r>
    </w:p>
    <w:p w:rsidR="00984DE3" w:rsidRPr="000A61DA" w:rsidRDefault="00984DE3"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-Материалдық-техникалық базаны нығайту.</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Мектеп өмірін ұйымдастырудың негізіне келесі принциптерді қоямыз:</w:t>
      </w:r>
    </w:p>
    <w:p w:rsidR="00984DE3" w:rsidRPr="000A61DA" w:rsidRDefault="00984DE3"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1 Жеке көзқарас принципі. Қазіргі идеялар бойынша оның негізгі аспектілері: баланың өзін-өзі бағалауынан тұратын жеке тұлғаның құндылығы; әрбір баланың даралығын танудан тұратын жеке тұлғаның бірегейлігі; оқыту өз алдына мақсат емес, әрбір жеке тұлғаны дамыту құралы ретінде әрекет ететін тұлға дамуының басымдығы;</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-оқу процесінің субъективтілігі, оқудың ішкі мотивациясына бағдарлануы және баланың мектеп өмірін ұйымдастырудағы күштерді қолдану сфераларын таңдау еркіндігі;</w:t>
      </w:r>
    </w:p>
    <w:p w:rsidR="00984DE3" w:rsidRPr="000A61DA" w:rsidRDefault="00984DE3"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өзін-өзі жүзеге асыру – табиғи мүмкіндіктерді, бейімділіктерді, қабілеттерді, қажеттіліктер мен бейімділіктерді ашу және дамыту; әлеуметтену – адамның қазіргі мәдени құндылықтарды, білімдерді, күнделікті, экономикалық, әлеуметтік, рухани өмір нысандарын сезінуі және дамытуы; қоғамда бар өмір сүру ережелері мен нормаларына бейімделу; даралау – жеке тұлғаның дамуы мен өнімді және шығармашылық жеке – бірегей – әлеуеті.</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2. Шынайылық принципі тәрбие мен оқытудың мақсаттары мен бағыттарын қоғам дамуының объективті тенденцияларымен тығыз үйлестіруді, оқушылардың бойында қазіргі өмірдің қиындықтары мен қайшылықтарына сәтті бейімделуге мүмкіндік беретін қасиеттерді дамытуды білдіреді.</w:t>
      </w:r>
    </w:p>
    <w:p w:rsidR="00984DE3" w:rsidRPr="000A61DA" w:rsidRDefault="00984DE3"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lastRenderedPageBreak/>
        <w:t>Осыған байланысты қазіргі заң шығару процесін, қоғамның мемлекеттік құрылымын, конституциялық құқықтарын, бостандықтары мен міндеттерін білу негізінде тұлғаның политехникалық, экологиялық мәдениеті ерекше маңызға ие.</w:t>
      </w:r>
    </w:p>
    <w:p w:rsidR="00984DE3" w:rsidRPr="000A61DA" w:rsidRDefault="00984DE3"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3. Мектепте баланың, мұғалімнің жеке басының ар-намысы мен қадір-қасиетін құрметтеуге, денсаулығы мен амандығына қамқорлық атмосферасын құруды көздейтін ізгілік принципі; достық, мейірімділік, ұлттық келісім, ынтымақтастық, өзара көмек, қамқорлық пен жауапкершілік, әділдік, шыншылдық, адалдық, ар-ождан, әдептілік негізінде адамдар арасындағы қарым-қатынасты қалыптастыру; мектеп оқушыларына әлеуметтік-педагогикалық және психологиялық көмек көрсетудің тиімді қызметін құру.</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4. Бір жағынан авторитаризмге, бюрократияға, екінші жағынан анархиялық жол берушілікке қарама-қарсы тәсілдер негізінде мектеп қызметін ұйымдастыруды көздейтін демократиялық принцип білім мен тәрбие беру жүйесінде білім мен тәрбие беру жүйесінде жүзеге асырылады. :</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мектептегі қызметтің жекелеген бағыттары бойынша мазмұнын, мақсатын анықтайтын жергілікті актілер жүйесін әзірлеу;</w:t>
      </w:r>
    </w:p>
    <w:p w:rsidR="00984DE3" w:rsidRPr="000A61DA" w:rsidRDefault="00984DE3"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-ұжымда мұғалімдердің, оқушылардың, ата-аналардың құқықтары мен бостандықтарын өзара құрметтеуге негізделген қарым-қатынасты құру;</w:t>
      </w:r>
    </w:p>
    <w:p w:rsidR="00984DE3" w:rsidRPr="000A61DA" w:rsidRDefault="00984DE3"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 студенттердің өзін-өзі басқару мектебінде ұжым мүшелерінің жеке құқықтары мен бостандықтарын жүзеге асырудағы өзара жауапкершілігін белгілейтін кодекстерді, жарғыларды және мінез-құлық ережелерін әзірлеу және енгізу</w:t>
      </w:r>
    </w:p>
    <w:p w:rsidR="000A61DA" w:rsidRPr="000A61DA" w:rsidRDefault="000A61DA"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-мұғалімдердің, ата-аналардың, оқушылардың тең қатысуымен мектепті басқару мен өзін-өзі басқарудың ұжымдық және алқалық принциптерін дамыту;</w:t>
      </w:r>
    </w:p>
    <w:p w:rsidR="000A61DA" w:rsidRPr="000A61DA" w:rsidRDefault="000A61DA"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-азаматтық бастаманы дамыту, қазіргі демократиялық үдерістерге қатысудың практикалық тәжірибесін меңгеру.</w:t>
      </w:r>
    </w:p>
    <w:p w:rsidR="000A61DA" w:rsidRPr="000A61DA" w:rsidRDefault="000A61DA"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5. Ғылыми сипаттағы принцип, ол мынаны білдіреді:</w:t>
      </w:r>
    </w:p>
    <w:p w:rsidR="000A61DA" w:rsidRPr="000A61DA" w:rsidRDefault="000A61DA" w:rsidP="00E24077">
      <w:pPr>
        <w:pStyle w:val="HTML"/>
        <w:shd w:val="clear" w:color="auto" w:fill="FFFFFF" w:themeFill="background1"/>
        <w:rPr>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-оқушылар арасында заманауи ғылыми дүниетанымын дамыту, адамның әлемдегі, қоғамдағы орны мен рөлін түсіну; - мұғалімдерді әдістемелік ақпараттандырудың тиімді жүйесін құру, олардың ғылыми эрудициясы мен мәдениетін, кәсіби құзыреттілігін ұдайы көтеру.</w:t>
      </w:r>
    </w:p>
    <w:p w:rsidR="000A61DA" w:rsidRPr="000A61DA" w:rsidRDefault="000A61DA"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6. Әлеуметтік өзара әрекеттестіктің тиімділік принципі әлеуметтік бейімделу, өзін-өзі жүзеге асыру дағдыларын қалыптастыруды көздейді.</w:t>
      </w:r>
    </w:p>
    <w:p w:rsidR="000A61DA" w:rsidRDefault="000A61DA" w:rsidP="00E24077">
      <w:pPr>
        <w:pStyle w:val="HTML"/>
        <w:shd w:val="clear" w:color="auto" w:fill="FFFFFF" w:themeFill="background1"/>
        <w:rPr>
          <w:rStyle w:val="y2iqfc"/>
          <w:rFonts w:ascii="Times New Roman" w:hAnsi="Times New Roman" w:cs="Times New Roman"/>
          <w:sz w:val="28"/>
          <w:szCs w:val="28"/>
          <w:lang w:val="kk-KZ"/>
        </w:rPr>
      </w:pPr>
    </w:p>
    <w:p w:rsidR="000A61DA" w:rsidRPr="000A61DA" w:rsidRDefault="000A61DA"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Мектебіміздің түлегі мынадай қасиеттерге ие болуы керек деп есептейміз.</w:t>
      </w:r>
    </w:p>
    <w:p w:rsidR="000A61DA" w:rsidRPr="000A61DA" w:rsidRDefault="000A61DA" w:rsidP="00E24077">
      <w:pPr>
        <w:pStyle w:val="HTML"/>
        <w:shd w:val="clear" w:color="auto" w:fill="FFFFFF" w:themeFill="background1"/>
        <w:rPr>
          <w:rStyle w:val="y2iqfc"/>
          <w:rFonts w:ascii="Times New Roman" w:hAnsi="Times New Roman" w:cs="Times New Roman"/>
          <w:sz w:val="28"/>
          <w:szCs w:val="28"/>
          <w:lang w:val="kk-KZ"/>
        </w:rPr>
      </w:pPr>
      <w:r w:rsidRPr="000A61DA">
        <w:rPr>
          <w:rStyle w:val="y2iqfc"/>
          <w:rFonts w:ascii="Times New Roman" w:hAnsi="Times New Roman" w:cs="Times New Roman"/>
          <w:sz w:val="28"/>
          <w:szCs w:val="28"/>
          <w:lang w:val="kk-KZ"/>
        </w:rPr>
        <w:t>Жетекші орта мектебінің түлек үлгісі</w:t>
      </w:r>
    </w:p>
    <w:p w:rsidR="000A61DA" w:rsidRPr="000A61DA" w:rsidRDefault="000A61DA" w:rsidP="00E24077">
      <w:pPr>
        <w:pStyle w:val="HTML"/>
        <w:shd w:val="clear" w:color="auto" w:fill="FFFFFF" w:themeFill="background1"/>
        <w:rPr>
          <w:rFonts w:ascii="Times New Roman" w:hAnsi="Times New Roman" w:cs="Times New Roman"/>
          <w:sz w:val="28"/>
          <w:szCs w:val="28"/>
        </w:rPr>
      </w:pPr>
    </w:p>
    <w:p w:rsidR="000A61DA" w:rsidRPr="000A61DA" w:rsidRDefault="000A61DA" w:rsidP="00E24077">
      <w:pPr>
        <w:pStyle w:val="HTML"/>
        <w:shd w:val="clear" w:color="auto" w:fill="FFFFFF" w:themeFill="background1"/>
        <w:rPr>
          <w:rStyle w:val="y2iqfc"/>
          <w:rFonts w:ascii="Times New Roman" w:hAnsi="Times New Roman" w:cs="Times New Roman"/>
          <w:sz w:val="28"/>
          <w:szCs w:val="28"/>
          <w:lang w:val="kk-KZ"/>
        </w:rPr>
      </w:pPr>
    </w:p>
    <w:tbl>
      <w:tblPr>
        <w:tblStyle w:val="1"/>
        <w:tblpPr w:leftFromText="180" w:rightFromText="180" w:vertAnchor="text" w:horzAnchor="margin" w:tblpY="82"/>
        <w:tblW w:w="14709" w:type="dxa"/>
        <w:tblLayout w:type="fixed"/>
        <w:tblLook w:val="04A0"/>
      </w:tblPr>
      <w:tblGrid>
        <w:gridCol w:w="2127"/>
        <w:gridCol w:w="4218"/>
        <w:gridCol w:w="4678"/>
        <w:gridCol w:w="3686"/>
      </w:tblGrid>
      <w:tr w:rsidR="000A61DA" w:rsidRPr="00CB7AEC" w:rsidTr="000A61DA">
        <w:tc>
          <w:tcPr>
            <w:tcW w:w="2127" w:type="dxa"/>
            <w:vMerge w:val="restart"/>
          </w:tcPr>
          <w:p w:rsidR="000A61DA" w:rsidRPr="00CB7AEC" w:rsidRDefault="00877A3A" w:rsidP="00E24077">
            <w:pPr>
              <w:shd w:val="clear" w:color="auto" w:fill="FFFFFF" w:themeFill="background1"/>
              <w:jc w:val="center"/>
              <w:rPr>
                <w:rFonts w:ascii="Times New Roman" w:eastAsia="Calibri" w:hAnsi="Times New Roman" w:cs="Times New Roman"/>
                <w:sz w:val="28"/>
                <w:szCs w:val="28"/>
                <w:lang w:val="kk-KZ"/>
              </w:rPr>
            </w:pPr>
            <w:r w:rsidRPr="00CB7AEC">
              <w:rPr>
                <w:rFonts w:ascii="Times New Roman" w:eastAsia="Calibri" w:hAnsi="Times New Roman" w:cs="Times New Roman"/>
                <w:sz w:val="28"/>
                <w:szCs w:val="28"/>
                <w:lang w:val="kk-KZ"/>
              </w:rPr>
              <w:lastRenderedPageBreak/>
              <w:t xml:space="preserve"> Бағыттары</w:t>
            </w:r>
          </w:p>
        </w:tc>
        <w:tc>
          <w:tcPr>
            <w:tcW w:w="12582" w:type="dxa"/>
            <w:gridSpan w:val="3"/>
          </w:tcPr>
          <w:p w:rsidR="000A61DA" w:rsidRPr="00CB7AEC" w:rsidRDefault="000A61DA" w:rsidP="00E24077">
            <w:pPr>
              <w:shd w:val="clear" w:color="auto" w:fill="FFFFFF" w:themeFill="background1"/>
              <w:ind w:firstLine="709"/>
              <w:jc w:val="center"/>
              <w:rPr>
                <w:rFonts w:ascii="Times New Roman" w:eastAsia="Calibri" w:hAnsi="Times New Roman" w:cs="Times New Roman"/>
                <w:sz w:val="28"/>
                <w:szCs w:val="28"/>
                <w:lang w:val="kk-KZ"/>
              </w:rPr>
            </w:pPr>
            <w:proofErr w:type="spellStart"/>
            <w:r w:rsidRPr="00CB7AEC">
              <w:rPr>
                <w:rFonts w:ascii="Times New Roman" w:eastAsia="Calibri" w:hAnsi="Times New Roman" w:cs="Times New Roman"/>
                <w:sz w:val="28"/>
                <w:szCs w:val="28"/>
              </w:rPr>
              <w:t>Критери</w:t>
            </w:r>
            <w:proofErr w:type="spellEnd"/>
            <w:r w:rsidR="00877A3A" w:rsidRPr="00CB7AEC">
              <w:rPr>
                <w:rFonts w:ascii="Times New Roman" w:eastAsia="Calibri" w:hAnsi="Times New Roman" w:cs="Times New Roman"/>
                <w:sz w:val="28"/>
                <w:szCs w:val="28"/>
                <w:lang w:val="kk-KZ"/>
              </w:rPr>
              <w:t>йлер</w:t>
            </w:r>
          </w:p>
        </w:tc>
      </w:tr>
      <w:tr w:rsidR="000A61DA" w:rsidRPr="00CB7AEC" w:rsidTr="000A61DA">
        <w:tc>
          <w:tcPr>
            <w:tcW w:w="2127" w:type="dxa"/>
            <w:vMerge/>
          </w:tcPr>
          <w:p w:rsidR="000A61DA" w:rsidRPr="00CB7AEC" w:rsidRDefault="000A61DA" w:rsidP="00E24077">
            <w:pPr>
              <w:shd w:val="clear" w:color="auto" w:fill="FFFFFF" w:themeFill="background1"/>
              <w:ind w:firstLine="709"/>
              <w:jc w:val="center"/>
              <w:rPr>
                <w:rFonts w:ascii="Times New Roman" w:eastAsia="Calibri" w:hAnsi="Times New Roman" w:cs="Times New Roman"/>
                <w:b/>
                <w:sz w:val="28"/>
                <w:szCs w:val="28"/>
              </w:rPr>
            </w:pPr>
          </w:p>
        </w:tc>
        <w:tc>
          <w:tcPr>
            <w:tcW w:w="4218" w:type="dxa"/>
          </w:tcPr>
          <w:p w:rsidR="000A61DA" w:rsidRPr="00CB7AEC" w:rsidRDefault="000A61DA" w:rsidP="00E24077">
            <w:pPr>
              <w:shd w:val="clear" w:color="auto" w:fill="FFFFFF" w:themeFill="background1"/>
              <w:rPr>
                <w:rFonts w:ascii="Times New Roman" w:eastAsia="Calibri" w:hAnsi="Times New Roman" w:cs="Times New Roman"/>
                <w:b/>
                <w:sz w:val="28"/>
                <w:szCs w:val="28"/>
              </w:rPr>
            </w:pPr>
            <w:r w:rsidRPr="00CB7AEC">
              <w:rPr>
                <w:rFonts w:ascii="Times New Roman" w:eastAsia="Calibri" w:hAnsi="Times New Roman" w:cs="Times New Roman"/>
                <w:b/>
                <w:sz w:val="28"/>
                <w:szCs w:val="28"/>
              </w:rPr>
              <w:t>1-4</w:t>
            </w:r>
          </w:p>
        </w:tc>
        <w:tc>
          <w:tcPr>
            <w:tcW w:w="4678" w:type="dxa"/>
          </w:tcPr>
          <w:p w:rsidR="000A61DA" w:rsidRPr="00CB7AEC" w:rsidRDefault="00877A3A" w:rsidP="00E24077">
            <w:pPr>
              <w:shd w:val="clear" w:color="auto" w:fill="FFFFFF" w:themeFill="background1"/>
              <w:jc w:val="center"/>
              <w:rPr>
                <w:rFonts w:ascii="Times New Roman" w:eastAsia="Calibri" w:hAnsi="Times New Roman" w:cs="Times New Roman"/>
                <w:b/>
                <w:sz w:val="28"/>
                <w:szCs w:val="28"/>
              </w:rPr>
            </w:pPr>
            <w:r w:rsidRPr="00CB7AEC">
              <w:rPr>
                <w:rFonts w:ascii="Times New Roman" w:eastAsia="Calibri" w:hAnsi="Times New Roman" w:cs="Times New Roman"/>
                <w:b/>
                <w:sz w:val="28"/>
                <w:szCs w:val="28"/>
                <w:lang w:val="kk-KZ"/>
              </w:rPr>
              <w:t xml:space="preserve"> </w:t>
            </w:r>
            <w:r w:rsidR="000A61DA" w:rsidRPr="00CB7AEC">
              <w:rPr>
                <w:rFonts w:ascii="Times New Roman" w:eastAsia="Calibri" w:hAnsi="Times New Roman" w:cs="Times New Roman"/>
                <w:b/>
                <w:sz w:val="28"/>
                <w:szCs w:val="28"/>
              </w:rPr>
              <w:t xml:space="preserve"> 5-9</w:t>
            </w:r>
          </w:p>
        </w:tc>
        <w:tc>
          <w:tcPr>
            <w:tcW w:w="3686" w:type="dxa"/>
          </w:tcPr>
          <w:p w:rsidR="000A61DA" w:rsidRPr="00CB7AEC" w:rsidRDefault="00877A3A" w:rsidP="00E24077">
            <w:pPr>
              <w:shd w:val="clear" w:color="auto" w:fill="FFFFFF" w:themeFill="background1"/>
              <w:jc w:val="center"/>
              <w:rPr>
                <w:rFonts w:ascii="Times New Roman" w:eastAsia="Calibri" w:hAnsi="Times New Roman" w:cs="Times New Roman"/>
                <w:b/>
                <w:sz w:val="28"/>
                <w:szCs w:val="28"/>
              </w:rPr>
            </w:pPr>
            <w:r w:rsidRPr="00CB7AEC">
              <w:rPr>
                <w:rFonts w:ascii="Times New Roman" w:eastAsia="Calibri" w:hAnsi="Times New Roman" w:cs="Times New Roman"/>
                <w:b/>
                <w:sz w:val="28"/>
                <w:szCs w:val="28"/>
                <w:lang w:val="kk-KZ"/>
              </w:rPr>
              <w:t xml:space="preserve"> </w:t>
            </w:r>
            <w:r w:rsidR="000A61DA" w:rsidRPr="00CB7AEC">
              <w:rPr>
                <w:rFonts w:ascii="Times New Roman" w:eastAsia="Calibri" w:hAnsi="Times New Roman" w:cs="Times New Roman"/>
                <w:b/>
                <w:sz w:val="28"/>
                <w:szCs w:val="28"/>
              </w:rPr>
              <w:t xml:space="preserve"> 10-11</w:t>
            </w:r>
          </w:p>
        </w:tc>
      </w:tr>
      <w:tr w:rsidR="000A61DA" w:rsidRPr="00EE6E71" w:rsidTr="000A61DA">
        <w:tc>
          <w:tcPr>
            <w:tcW w:w="2127" w:type="dxa"/>
          </w:tcPr>
          <w:p w:rsidR="000A61DA" w:rsidRPr="00CB7AEC" w:rsidRDefault="00877A3A" w:rsidP="00E24077">
            <w:pPr>
              <w:shd w:val="clear" w:color="auto" w:fill="FFFFFF" w:themeFill="background1"/>
              <w:rPr>
                <w:rFonts w:ascii="Times New Roman" w:eastAsia="Calibri" w:hAnsi="Times New Roman" w:cs="Times New Roman"/>
                <w:sz w:val="28"/>
                <w:szCs w:val="28"/>
                <w:lang w:val="kk-KZ"/>
              </w:rPr>
            </w:pPr>
            <w:r w:rsidRPr="00CB7AEC">
              <w:rPr>
                <w:rFonts w:ascii="Times New Roman" w:eastAsia="Calibri" w:hAnsi="Times New Roman" w:cs="Times New Roman"/>
                <w:sz w:val="28"/>
                <w:szCs w:val="28"/>
                <w:lang w:val="kk-KZ"/>
              </w:rPr>
              <w:t xml:space="preserve"> Азаматтық қасиеттері</w:t>
            </w:r>
          </w:p>
        </w:tc>
        <w:tc>
          <w:tcPr>
            <w:tcW w:w="4218" w:type="dxa"/>
          </w:tcPr>
          <w:p w:rsidR="00877A3A" w:rsidRPr="00CB7AEC" w:rsidRDefault="00877A3A" w:rsidP="00E24077">
            <w:pPr>
              <w:pStyle w:val="HTML"/>
              <w:shd w:val="clear" w:color="auto" w:fill="FFFFFF" w:themeFill="background1"/>
              <w:rPr>
                <w:rStyle w:val="y2iqfc"/>
                <w:rFonts w:ascii="Times New Roman" w:hAnsi="Times New Roman" w:cs="Times New Roman"/>
                <w:sz w:val="28"/>
                <w:szCs w:val="28"/>
                <w:lang w:val="kk-KZ"/>
              </w:rPr>
            </w:pPr>
            <w:r w:rsidRPr="00CB7AEC">
              <w:rPr>
                <w:rFonts w:ascii="Times New Roman" w:eastAsia="Calibri" w:hAnsi="Times New Roman" w:cs="Times New Roman"/>
                <w:sz w:val="28"/>
                <w:szCs w:val="28"/>
                <w:lang w:val="kk-KZ"/>
              </w:rPr>
              <w:t xml:space="preserve"> </w:t>
            </w:r>
            <w:r w:rsidRPr="00CB7AEC">
              <w:rPr>
                <w:rStyle w:val="y2iqfc"/>
                <w:rFonts w:ascii="Times New Roman" w:hAnsi="Times New Roman" w:cs="Times New Roman"/>
                <w:sz w:val="28"/>
                <w:szCs w:val="28"/>
                <w:lang w:val="kk-KZ"/>
              </w:rPr>
              <w:t>- өз құқықтары мен міндеттерін білу;</w:t>
            </w:r>
          </w:p>
          <w:p w:rsidR="00877A3A" w:rsidRPr="00CB7AEC" w:rsidRDefault="00877A3A"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отбасы мен мектеп алдындағы борышы мен жауапкершілігі;</w:t>
            </w:r>
          </w:p>
          <w:p w:rsidR="00877A3A" w:rsidRPr="00CB7AEC" w:rsidRDefault="00877A3A"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өз әрекеттерінен хабардар болу;</w:t>
            </w:r>
          </w:p>
          <w:p w:rsidR="00877A3A" w:rsidRPr="00CB7AEC" w:rsidRDefault="00877A3A"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-патриоттық;</w:t>
            </w:r>
          </w:p>
          <w:p w:rsidR="00877A3A" w:rsidRPr="00CB7AEC" w:rsidRDefault="00877A3A" w:rsidP="00E24077">
            <w:pPr>
              <w:pStyle w:val="HTML"/>
              <w:shd w:val="clear" w:color="auto" w:fill="FFFFFF" w:themeFill="background1"/>
              <w:rPr>
                <w:rFonts w:ascii="Times New Roman" w:hAnsi="Times New Roman" w:cs="Times New Roman"/>
                <w:sz w:val="28"/>
                <w:szCs w:val="28"/>
              </w:rPr>
            </w:pPr>
            <w:r w:rsidRPr="00CB7AEC">
              <w:rPr>
                <w:rStyle w:val="y2iqfc"/>
                <w:rFonts w:ascii="Times New Roman" w:hAnsi="Times New Roman" w:cs="Times New Roman"/>
                <w:sz w:val="28"/>
                <w:szCs w:val="28"/>
                <w:lang w:val="kk-KZ"/>
              </w:rPr>
              <w:t>- шындықты сүю</w:t>
            </w:r>
            <w:r w:rsidR="00CB7AEC">
              <w:rPr>
                <w:rStyle w:val="y2iqfc"/>
                <w:rFonts w:ascii="Times New Roman" w:hAnsi="Times New Roman" w:cs="Times New Roman"/>
                <w:sz w:val="28"/>
                <w:szCs w:val="28"/>
                <w:lang w:val="kk-KZ"/>
              </w:rPr>
              <w:t>.</w:t>
            </w:r>
          </w:p>
          <w:p w:rsidR="000A61DA" w:rsidRPr="00CB7AEC" w:rsidRDefault="000A61DA" w:rsidP="00E24077">
            <w:pPr>
              <w:shd w:val="clear" w:color="auto" w:fill="FFFFFF" w:themeFill="background1"/>
              <w:rPr>
                <w:rFonts w:ascii="Times New Roman" w:eastAsia="Calibri" w:hAnsi="Times New Roman" w:cs="Times New Roman"/>
                <w:sz w:val="28"/>
                <w:szCs w:val="28"/>
                <w:lang w:val="kk-KZ"/>
              </w:rPr>
            </w:pPr>
          </w:p>
        </w:tc>
        <w:tc>
          <w:tcPr>
            <w:tcW w:w="4678" w:type="dxa"/>
          </w:tcPr>
          <w:p w:rsidR="00877A3A" w:rsidRPr="00CB7AEC" w:rsidRDefault="00877A3A" w:rsidP="00E24077">
            <w:pPr>
              <w:pStyle w:val="HTML"/>
              <w:shd w:val="clear" w:color="auto" w:fill="FFFFFF" w:themeFill="background1"/>
              <w:rPr>
                <w:rStyle w:val="y2iqfc"/>
                <w:rFonts w:ascii="Times New Roman" w:hAnsi="Times New Roman" w:cs="Times New Roman"/>
                <w:sz w:val="28"/>
                <w:szCs w:val="28"/>
                <w:lang w:val="kk-KZ"/>
              </w:rPr>
            </w:pPr>
            <w:r w:rsidRPr="00CB7AEC">
              <w:rPr>
                <w:rFonts w:ascii="Times New Roman" w:eastAsia="Calibri" w:hAnsi="Times New Roman" w:cs="Times New Roman"/>
                <w:sz w:val="28"/>
                <w:szCs w:val="28"/>
                <w:lang w:val="kk-KZ"/>
              </w:rPr>
              <w:t xml:space="preserve"> </w:t>
            </w:r>
            <w:r w:rsidRPr="00CB7AEC">
              <w:rPr>
                <w:rStyle w:val="y2iqfc"/>
                <w:rFonts w:ascii="Times New Roman" w:hAnsi="Times New Roman" w:cs="Times New Roman"/>
                <w:sz w:val="28"/>
                <w:szCs w:val="28"/>
                <w:lang w:val="kk-KZ"/>
              </w:rPr>
              <w:t>- өз құқықтары мен міндеттерін білу;</w:t>
            </w:r>
          </w:p>
          <w:p w:rsidR="00877A3A" w:rsidRPr="00CB7AEC" w:rsidRDefault="00877A3A"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-туған ауылға, мемлекетке деген сүйіспеншілік;</w:t>
            </w:r>
          </w:p>
          <w:p w:rsidR="00877A3A" w:rsidRPr="00CB7AEC" w:rsidRDefault="00877A3A"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табиғатты сүю, оны қорғау;</w:t>
            </w:r>
          </w:p>
          <w:p w:rsidR="00877A3A" w:rsidRPr="00CB7AEC" w:rsidRDefault="00877A3A"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-мектеп дәстүрін құрметтеу;</w:t>
            </w:r>
          </w:p>
          <w:p w:rsidR="00877A3A" w:rsidRPr="00CB7AEC" w:rsidRDefault="00877A3A" w:rsidP="00E24077">
            <w:pPr>
              <w:pStyle w:val="HTML"/>
              <w:shd w:val="clear" w:color="auto" w:fill="FFFFFF" w:themeFill="background1"/>
              <w:rPr>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пікірі болуы, шешім қабылдай алуы, сенімінің тәуелсіздігі</w:t>
            </w:r>
            <w:r w:rsidR="00CB7AEC">
              <w:rPr>
                <w:rStyle w:val="y2iqfc"/>
                <w:rFonts w:ascii="Times New Roman" w:hAnsi="Times New Roman" w:cs="Times New Roman"/>
                <w:sz w:val="28"/>
                <w:szCs w:val="28"/>
                <w:lang w:val="kk-KZ"/>
              </w:rPr>
              <w:t>.</w:t>
            </w:r>
          </w:p>
          <w:p w:rsidR="000A61DA" w:rsidRPr="00CB7AEC" w:rsidRDefault="000A61DA" w:rsidP="00E24077">
            <w:pPr>
              <w:shd w:val="clear" w:color="auto" w:fill="FFFFFF" w:themeFill="background1"/>
              <w:rPr>
                <w:rFonts w:ascii="Times New Roman" w:eastAsia="Calibri" w:hAnsi="Times New Roman" w:cs="Times New Roman"/>
                <w:sz w:val="28"/>
                <w:szCs w:val="28"/>
                <w:lang w:val="kk-KZ"/>
              </w:rPr>
            </w:pPr>
          </w:p>
        </w:tc>
        <w:tc>
          <w:tcPr>
            <w:tcW w:w="3686" w:type="dxa"/>
          </w:tcPr>
          <w:p w:rsidR="00877A3A" w:rsidRPr="00CB7AEC" w:rsidRDefault="00877A3A" w:rsidP="00E24077">
            <w:pPr>
              <w:pStyle w:val="HTML"/>
              <w:shd w:val="clear" w:color="auto" w:fill="FFFFFF" w:themeFill="background1"/>
              <w:rPr>
                <w:rStyle w:val="y2iqfc"/>
                <w:rFonts w:ascii="Times New Roman" w:hAnsi="Times New Roman" w:cs="Times New Roman"/>
                <w:sz w:val="28"/>
                <w:szCs w:val="28"/>
                <w:lang w:val="kk-KZ"/>
              </w:rPr>
            </w:pPr>
            <w:r w:rsidRPr="00CB7AEC">
              <w:rPr>
                <w:rFonts w:ascii="Times New Roman" w:eastAsia="Calibri" w:hAnsi="Times New Roman" w:cs="Times New Roman"/>
                <w:sz w:val="28"/>
                <w:szCs w:val="28"/>
                <w:lang w:val="kk-KZ"/>
              </w:rPr>
              <w:t xml:space="preserve"> </w:t>
            </w:r>
            <w:r w:rsidRPr="00CB7AEC">
              <w:rPr>
                <w:rStyle w:val="y2iqfc"/>
                <w:rFonts w:ascii="Times New Roman" w:hAnsi="Times New Roman" w:cs="Times New Roman"/>
                <w:sz w:val="28"/>
                <w:szCs w:val="28"/>
                <w:lang w:val="kk-KZ"/>
              </w:rPr>
              <w:t>- өз құқықтары мен міндеттерін білу, оларды қорғай білу;</w:t>
            </w:r>
          </w:p>
          <w:p w:rsidR="00877A3A" w:rsidRPr="00CB7AEC" w:rsidRDefault="00877A3A"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-белсенді азаматтық ұстаным;</w:t>
            </w:r>
          </w:p>
          <w:p w:rsidR="00877A3A" w:rsidRPr="00CB7AEC" w:rsidRDefault="00877A3A"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елдің қоғамдық-саяси өмірін бағдарлай білу;</w:t>
            </w:r>
          </w:p>
          <w:p w:rsidR="00877A3A" w:rsidRPr="00CB7AEC" w:rsidRDefault="00877A3A"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тұтастық;</w:t>
            </w:r>
          </w:p>
          <w:p w:rsidR="00877A3A" w:rsidRPr="00CB7AEC" w:rsidRDefault="00877A3A"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-патриоттық;</w:t>
            </w:r>
          </w:p>
          <w:p w:rsidR="00877A3A" w:rsidRPr="00CB7AEC" w:rsidRDefault="00877A3A" w:rsidP="00E24077">
            <w:pPr>
              <w:pStyle w:val="HTML"/>
              <w:shd w:val="clear" w:color="auto" w:fill="FFFFFF" w:themeFill="background1"/>
              <w:rPr>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ұлттық өзіндік сананы тәрбиелеу.</w:t>
            </w:r>
          </w:p>
          <w:p w:rsidR="000A61DA" w:rsidRPr="00CB7AEC" w:rsidRDefault="000A61DA" w:rsidP="00E24077">
            <w:pPr>
              <w:shd w:val="clear" w:color="auto" w:fill="FFFFFF" w:themeFill="background1"/>
              <w:ind w:firstLine="34"/>
              <w:rPr>
                <w:rFonts w:ascii="Times New Roman" w:eastAsia="Calibri" w:hAnsi="Times New Roman" w:cs="Times New Roman"/>
                <w:sz w:val="28"/>
                <w:szCs w:val="28"/>
                <w:lang w:val="kk-KZ"/>
              </w:rPr>
            </w:pPr>
          </w:p>
        </w:tc>
      </w:tr>
      <w:tr w:rsidR="000A61DA" w:rsidRPr="00CB7AEC" w:rsidTr="00CB7AEC">
        <w:trPr>
          <w:trHeight w:val="2265"/>
        </w:trPr>
        <w:tc>
          <w:tcPr>
            <w:tcW w:w="2127" w:type="dxa"/>
          </w:tcPr>
          <w:p w:rsidR="00122AC3" w:rsidRPr="00CB7AEC" w:rsidRDefault="00122AC3" w:rsidP="00E24077">
            <w:pPr>
              <w:pStyle w:val="HTML"/>
              <w:shd w:val="clear" w:color="auto" w:fill="FFFFFF" w:themeFill="background1"/>
              <w:rPr>
                <w:rFonts w:ascii="Times New Roman" w:hAnsi="Times New Roman" w:cs="Times New Roman"/>
                <w:sz w:val="28"/>
                <w:szCs w:val="28"/>
              </w:rPr>
            </w:pPr>
            <w:r w:rsidRPr="00CB7AEC">
              <w:rPr>
                <w:rFonts w:ascii="Times New Roman" w:eastAsia="Calibri" w:hAnsi="Times New Roman" w:cs="Times New Roman"/>
                <w:sz w:val="28"/>
                <w:szCs w:val="28"/>
                <w:lang w:val="kk-KZ"/>
              </w:rPr>
              <w:t xml:space="preserve"> </w:t>
            </w:r>
            <w:r w:rsidRPr="00CB7AEC">
              <w:rPr>
                <w:rStyle w:val="y2iqfc"/>
                <w:rFonts w:ascii="Times New Roman" w:hAnsi="Times New Roman" w:cs="Times New Roman"/>
                <w:sz w:val="28"/>
                <w:szCs w:val="28"/>
                <w:lang w:val="kk-KZ"/>
              </w:rPr>
              <w:t xml:space="preserve"> Моральдық қасиеттер</w:t>
            </w:r>
          </w:p>
          <w:p w:rsidR="000A61DA" w:rsidRPr="00CB7AEC" w:rsidRDefault="000A61DA" w:rsidP="00E24077">
            <w:pPr>
              <w:shd w:val="clear" w:color="auto" w:fill="FFFFFF" w:themeFill="background1"/>
              <w:rPr>
                <w:rFonts w:ascii="Times New Roman" w:eastAsia="Calibri" w:hAnsi="Times New Roman" w:cs="Times New Roman"/>
                <w:sz w:val="28"/>
                <w:szCs w:val="28"/>
                <w:lang w:val="kk-KZ"/>
              </w:rPr>
            </w:pPr>
          </w:p>
        </w:tc>
        <w:tc>
          <w:tcPr>
            <w:tcW w:w="4218" w:type="dxa"/>
          </w:tcPr>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Fonts w:ascii="Times New Roman" w:eastAsia="Calibri" w:hAnsi="Times New Roman" w:cs="Times New Roman"/>
                <w:sz w:val="28"/>
                <w:szCs w:val="28"/>
                <w:lang w:val="kk-KZ"/>
              </w:rPr>
              <w:t xml:space="preserve"> </w:t>
            </w:r>
            <w:r w:rsidRPr="00CB7AEC">
              <w:rPr>
                <w:rStyle w:val="y2iqfc"/>
                <w:rFonts w:ascii="Times New Roman" w:hAnsi="Times New Roman" w:cs="Times New Roman"/>
                <w:sz w:val="28"/>
                <w:szCs w:val="28"/>
                <w:lang w:val="kk-KZ"/>
              </w:rPr>
              <w:t>- намыс ұғымы</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абырой;</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-үзінді;</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ұжымда өмір сүре білу;</w:t>
            </w:r>
          </w:p>
          <w:p w:rsidR="00CB7AEC" w:rsidRPr="00CB7AEC" w:rsidRDefault="00CB7AEC" w:rsidP="00E24077">
            <w:pPr>
              <w:pStyle w:val="HTML"/>
              <w:shd w:val="clear" w:color="auto" w:fill="FFFFFF" w:themeFill="background1"/>
              <w:rPr>
                <w:rFonts w:ascii="Times New Roman" w:hAnsi="Times New Roman" w:cs="Times New Roman"/>
                <w:sz w:val="28"/>
                <w:szCs w:val="28"/>
              </w:rPr>
            </w:pPr>
            <w:r w:rsidRPr="00CB7AEC">
              <w:rPr>
                <w:rStyle w:val="y2iqfc"/>
                <w:rFonts w:ascii="Times New Roman" w:hAnsi="Times New Roman" w:cs="Times New Roman"/>
                <w:sz w:val="28"/>
                <w:szCs w:val="28"/>
                <w:lang w:val="kk-KZ"/>
              </w:rPr>
              <w:t>- өзара түсіністік пен ынтымақтастық</w:t>
            </w:r>
          </w:p>
          <w:p w:rsidR="000A61DA" w:rsidRPr="00CB7AEC" w:rsidRDefault="000A61DA" w:rsidP="00E24077">
            <w:pPr>
              <w:shd w:val="clear" w:color="auto" w:fill="FFFFFF" w:themeFill="background1"/>
              <w:rPr>
                <w:rFonts w:ascii="Times New Roman" w:eastAsia="Calibri" w:hAnsi="Times New Roman" w:cs="Times New Roman"/>
                <w:sz w:val="28"/>
                <w:szCs w:val="28"/>
              </w:rPr>
            </w:pPr>
            <w:r w:rsidRPr="00CB7AEC">
              <w:rPr>
                <w:rFonts w:ascii="Times New Roman" w:eastAsia="Calibri" w:hAnsi="Times New Roman" w:cs="Times New Roman"/>
                <w:sz w:val="28"/>
                <w:szCs w:val="28"/>
              </w:rPr>
              <w:t>.</w:t>
            </w:r>
          </w:p>
        </w:tc>
        <w:tc>
          <w:tcPr>
            <w:tcW w:w="4678" w:type="dxa"/>
          </w:tcPr>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Fonts w:ascii="Times New Roman" w:eastAsia="Calibri" w:hAnsi="Times New Roman" w:cs="Times New Roman"/>
                <w:sz w:val="28"/>
                <w:szCs w:val="28"/>
                <w:lang w:val="kk-KZ"/>
              </w:rPr>
              <w:t xml:space="preserve"> </w:t>
            </w:r>
            <w:r w:rsidRPr="00CB7AEC">
              <w:rPr>
                <w:rStyle w:val="y2iqfc"/>
                <w:rFonts w:ascii="Times New Roman" w:hAnsi="Times New Roman" w:cs="Times New Roman"/>
                <w:sz w:val="28"/>
                <w:szCs w:val="28"/>
                <w:lang w:val="kk-KZ"/>
              </w:rPr>
              <w:t>-мейірімділік;</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мейірімділік;</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өзара көмек;</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адалдық;</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әдептілік;</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-үлкенге құрмет көрсету;</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-салауатты өмір салты;</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-басқалардың еңбегіне құрметпен қарау;</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-гуманизм;</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-мектепке деген сүйіспеншілікке баулу</w:t>
            </w:r>
          </w:p>
          <w:p w:rsidR="000A61DA" w:rsidRPr="00CB7AEC" w:rsidRDefault="000A61DA" w:rsidP="00E24077">
            <w:pPr>
              <w:shd w:val="clear" w:color="auto" w:fill="FFFFFF" w:themeFill="background1"/>
              <w:rPr>
                <w:rFonts w:ascii="Times New Roman" w:eastAsia="Calibri" w:hAnsi="Times New Roman" w:cs="Times New Roman"/>
                <w:sz w:val="28"/>
                <w:szCs w:val="28"/>
                <w:lang w:val="kk-KZ"/>
              </w:rPr>
            </w:pPr>
          </w:p>
        </w:tc>
        <w:tc>
          <w:tcPr>
            <w:tcW w:w="3686" w:type="dxa"/>
          </w:tcPr>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-гуманизм;</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адалдық;</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риясыздық;</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Әділет;</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ынта;</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өзін-өзі құрметтеу;</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әдептілік;</w:t>
            </w:r>
          </w:p>
          <w:p w:rsidR="00CB7AEC" w:rsidRPr="00CB7AEC" w:rsidRDefault="00CB7AEC" w:rsidP="00E24077">
            <w:pPr>
              <w:pStyle w:val="HTML"/>
              <w:shd w:val="clear" w:color="auto" w:fill="FFFFFF" w:themeFill="background1"/>
              <w:rPr>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мейірімділік</w:t>
            </w:r>
          </w:p>
          <w:p w:rsidR="000A61DA" w:rsidRPr="00CB7AEC" w:rsidRDefault="000A61DA" w:rsidP="00E24077">
            <w:pPr>
              <w:shd w:val="clear" w:color="auto" w:fill="FFFFFF" w:themeFill="background1"/>
              <w:rPr>
                <w:rFonts w:ascii="Times New Roman" w:eastAsia="Calibri" w:hAnsi="Times New Roman" w:cs="Times New Roman"/>
                <w:sz w:val="28"/>
                <w:szCs w:val="28"/>
                <w:lang w:val="kk-KZ"/>
              </w:rPr>
            </w:pPr>
          </w:p>
        </w:tc>
      </w:tr>
      <w:tr w:rsidR="000A61DA" w:rsidRPr="00EE6E71" w:rsidTr="000A61DA">
        <w:tc>
          <w:tcPr>
            <w:tcW w:w="2127" w:type="dxa"/>
          </w:tcPr>
          <w:p w:rsidR="000A61DA" w:rsidRPr="00CB7AEC" w:rsidRDefault="00CB7AEC" w:rsidP="00E24077">
            <w:pPr>
              <w:shd w:val="clear" w:color="auto" w:fill="FFFFFF" w:themeFill="background1"/>
              <w:rPr>
                <w:rFonts w:ascii="Times New Roman" w:eastAsia="Calibri" w:hAnsi="Times New Roman" w:cs="Times New Roman"/>
                <w:sz w:val="28"/>
                <w:szCs w:val="28"/>
              </w:rPr>
            </w:pPr>
            <w:r w:rsidRPr="00CB7AEC">
              <w:rPr>
                <w:rFonts w:ascii="Times New Roman" w:eastAsia="Calibri" w:hAnsi="Times New Roman" w:cs="Times New Roman"/>
                <w:sz w:val="28"/>
                <w:szCs w:val="28"/>
              </w:rPr>
              <w:t>Интеллекту</w:t>
            </w:r>
            <w:r w:rsidRPr="00CB7AEC">
              <w:rPr>
                <w:rFonts w:ascii="Times New Roman" w:eastAsia="Calibri" w:hAnsi="Times New Roman" w:cs="Times New Roman"/>
                <w:sz w:val="28"/>
                <w:szCs w:val="28"/>
                <w:lang w:val="kk-KZ"/>
              </w:rPr>
              <w:t>алды дағдалар</w:t>
            </w:r>
          </w:p>
        </w:tc>
        <w:tc>
          <w:tcPr>
            <w:tcW w:w="4218" w:type="dxa"/>
          </w:tcPr>
          <w:p w:rsidR="00CB7AEC" w:rsidRPr="00CB7AEC" w:rsidRDefault="000A61DA" w:rsidP="00E24077">
            <w:pPr>
              <w:pStyle w:val="HTML"/>
              <w:shd w:val="clear" w:color="auto" w:fill="FFFFFF" w:themeFill="background1"/>
              <w:rPr>
                <w:rStyle w:val="y2iqfc"/>
                <w:rFonts w:ascii="Times New Roman" w:hAnsi="Times New Roman" w:cs="Times New Roman"/>
                <w:sz w:val="28"/>
                <w:szCs w:val="28"/>
                <w:lang w:val="kk-KZ"/>
              </w:rPr>
            </w:pPr>
            <w:r w:rsidRPr="00CB7AEC">
              <w:rPr>
                <w:rFonts w:ascii="Times New Roman" w:eastAsia="Calibri" w:hAnsi="Times New Roman" w:cs="Times New Roman"/>
                <w:sz w:val="28"/>
                <w:szCs w:val="28"/>
              </w:rPr>
              <w:t>-</w:t>
            </w:r>
            <w:r w:rsidR="00CB7AEC" w:rsidRPr="00CB7AEC">
              <w:rPr>
                <w:rStyle w:val="y2iqfc"/>
                <w:rFonts w:ascii="Times New Roman" w:hAnsi="Times New Roman" w:cs="Times New Roman"/>
                <w:sz w:val="28"/>
                <w:szCs w:val="28"/>
                <w:lang w:val="kk-KZ"/>
              </w:rPr>
              <w:t xml:space="preserve"> білі</w:t>
            </w:r>
            <w:proofErr w:type="gramStart"/>
            <w:r w:rsidR="00CB7AEC" w:rsidRPr="00CB7AEC">
              <w:rPr>
                <w:rStyle w:val="y2iqfc"/>
                <w:rFonts w:ascii="Times New Roman" w:hAnsi="Times New Roman" w:cs="Times New Roman"/>
                <w:sz w:val="28"/>
                <w:szCs w:val="28"/>
                <w:lang w:val="kk-KZ"/>
              </w:rPr>
              <w:t>м қоры</w:t>
            </w:r>
            <w:proofErr w:type="gramEnd"/>
            <w:r w:rsidR="00CB7AEC" w:rsidRPr="00CB7AEC">
              <w:rPr>
                <w:rStyle w:val="y2iqfc"/>
                <w:rFonts w:ascii="Times New Roman" w:hAnsi="Times New Roman" w:cs="Times New Roman"/>
                <w:sz w:val="28"/>
                <w:szCs w:val="28"/>
                <w:lang w:val="kk-KZ"/>
              </w:rPr>
              <w:t xml:space="preserve"> қалыптасты</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-білімді практикада қолдану;</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оның не екенін түсіну</w:t>
            </w:r>
          </w:p>
          <w:p w:rsidR="00CB7AEC" w:rsidRPr="00CB7AEC" w:rsidRDefault="00CB7AEC" w:rsidP="00E24077">
            <w:pPr>
              <w:pStyle w:val="HTML"/>
              <w:shd w:val="clear" w:color="auto" w:fill="FFFFFF" w:themeFill="background1"/>
              <w:rPr>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lastRenderedPageBreak/>
              <w:t>-жұмыс.</w:t>
            </w:r>
          </w:p>
          <w:p w:rsidR="00CB7AEC" w:rsidRPr="00CB7AEC" w:rsidRDefault="00CB7AEC" w:rsidP="00E24077">
            <w:pPr>
              <w:shd w:val="clear" w:color="auto" w:fill="FFFFFF" w:themeFill="background1"/>
              <w:rPr>
                <w:rFonts w:ascii="Times New Roman" w:eastAsia="Calibri" w:hAnsi="Times New Roman" w:cs="Times New Roman"/>
                <w:sz w:val="28"/>
                <w:szCs w:val="28"/>
                <w:lang w:val="kk-KZ"/>
              </w:rPr>
            </w:pPr>
          </w:p>
          <w:p w:rsidR="000A61DA" w:rsidRPr="00CB7AEC" w:rsidRDefault="000A61DA" w:rsidP="00E24077">
            <w:pPr>
              <w:shd w:val="clear" w:color="auto" w:fill="FFFFFF" w:themeFill="background1"/>
              <w:rPr>
                <w:rFonts w:ascii="Times New Roman" w:eastAsia="Calibri" w:hAnsi="Times New Roman" w:cs="Times New Roman"/>
                <w:sz w:val="28"/>
                <w:szCs w:val="28"/>
                <w:lang w:val="kk-KZ"/>
              </w:rPr>
            </w:pPr>
          </w:p>
        </w:tc>
        <w:tc>
          <w:tcPr>
            <w:tcW w:w="4678" w:type="dxa"/>
          </w:tcPr>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lastRenderedPageBreak/>
              <w:t>- білімге құштарлық;</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ой-өрісін кеңейту;</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талдау жасай білу;</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lastRenderedPageBreak/>
              <w:t>-ойлаудың дербестігі;</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-қызығушылық;</w:t>
            </w:r>
          </w:p>
          <w:p w:rsidR="00CB7AEC" w:rsidRPr="00CB7AEC" w:rsidRDefault="00CB7AEC" w:rsidP="00E24077">
            <w:pPr>
              <w:pStyle w:val="HTML"/>
              <w:shd w:val="clear" w:color="auto" w:fill="FFFFFF" w:themeFill="background1"/>
              <w:rPr>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өзін-өзі тәрбиелеу қабілеті</w:t>
            </w:r>
            <w:r>
              <w:rPr>
                <w:rStyle w:val="y2iqfc"/>
                <w:rFonts w:ascii="Times New Roman" w:hAnsi="Times New Roman" w:cs="Times New Roman"/>
                <w:sz w:val="28"/>
                <w:szCs w:val="28"/>
                <w:lang w:val="kk-KZ"/>
              </w:rPr>
              <w:t>.</w:t>
            </w:r>
          </w:p>
          <w:p w:rsidR="000A61DA" w:rsidRPr="00CB7AEC" w:rsidRDefault="000A61DA" w:rsidP="00E24077">
            <w:pPr>
              <w:shd w:val="clear" w:color="auto" w:fill="FFFFFF" w:themeFill="background1"/>
              <w:rPr>
                <w:rFonts w:ascii="Times New Roman" w:eastAsia="Calibri" w:hAnsi="Times New Roman" w:cs="Times New Roman"/>
                <w:sz w:val="28"/>
                <w:szCs w:val="28"/>
                <w:lang w:val="kk-KZ"/>
              </w:rPr>
            </w:pPr>
          </w:p>
        </w:tc>
        <w:tc>
          <w:tcPr>
            <w:tcW w:w="3686" w:type="dxa"/>
          </w:tcPr>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lastRenderedPageBreak/>
              <w:t>- эрудиция;</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алған білімдерін өмірде қолдана білу;</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lastRenderedPageBreak/>
              <w:t>-ҰАТ меншік құқығы;</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бизнеске шығармашылық көзқарас;</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өзін-өзі сынау;</w:t>
            </w:r>
          </w:p>
          <w:p w:rsidR="00CB7AEC" w:rsidRPr="00CB7AEC" w:rsidRDefault="00CB7AEC" w:rsidP="00E24077">
            <w:pPr>
              <w:pStyle w:val="HTML"/>
              <w:shd w:val="clear" w:color="auto" w:fill="FFFFFF" w:themeFill="background1"/>
              <w:rPr>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өзін-өзі жетілдіру қабілеті</w:t>
            </w:r>
            <w:r>
              <w:rPr>
                <w:rStyle w:val="y2iqfc"/>
                <w:rFonts w:ascii="Times New Roman" w:hAnsi="Times New Roman" w:cs="Times New Roman"/>
                <w:sz w:val="28"/>
                <w:szCs w:val="28"/>
                <w:lang w:val="kk-KZ"/>
              </w:rPr>
              <w:t>.</w:t>
            </w:r>
          </w:p>
          <w:p w:rsidR="000A61DA" w:rsidRPr="00CB7AEC" w:rsidRDefault="000A61DA" w:rsidP="00E24077">
            <w:pPr>
              <w:shd w:val="clear" w:color="auto" w:fill="FFFFFF" w:themeFill="background1"/>
              <w:rPr>
                <w:rFonts w:ascii="Times New Roman" w:eastAsia="Calibri" w:hAnsi="Times New Roman" w:cs="Times New Roman"/>
                <w:sz w:val="28"/>
                <w:szCs w:val="28"/>
                <w:lang w:val="kk-KZ"/>
              </w:rPr>
            </w:pPr>
          </w:p>
        </w:tc>
      </w:tr>
      <w:tr w:rsidR="000A61DA" w:rsidRPr="00CB7AEC" w:rsidTr="000A61DA">
        <w:tc>
          <w:tcPr>
            <w:tcW w:w="2127" w:type="dxa"/>
          </w:tcPr>
          <w:p w:rsidR="000A61DA" w:rsidRPr="00CB7AEC" w:rsidRDefault="00CB7AEC" w:rsidP="00E24077">
            <w:pPr>
              <w:shd w:val="clear" w:color="auto" w:fill="FFFFFF" w:themeFill="background1"/>
              <w:rPr>
                <w:rFonts w:ascii="Times New Roman" w:eastAsia="Calibri" w:hAnsi="Times New Roman" w:cs="Times New Roman"/>
                <w:sz w:val="28"/>
                <w:szCs w:val="28"/>
                <w:lang w:val="kk-KZ"/>
              </w:rPr>
            </w:pPr>
            <w:r w:rsidRPr="00CB7AEC">
              <w:rPr>
                <w:rFonts w:ascii="Times New Roman" w:eastAsia="Calibri" w:hAnsi="Times New Roman" w:cs="Times New Roman"/>
                <w:sz w:val="28"/>
                <w:szCs w:val="28"/>
                <w:lang w:val="kk-KZ"/>
              </w:rPr>
              <w:lastRenderedPageBreak/>
              <w:t xml:space="preserve"> Мәдениеттілігі</w:t>
            </w:r>
          </w:p>
        </w:tc>
        <w:tc>
          <w:tcPr>
            <w:tcW w:w="4218" w:type="dxa"/>
          </w:tcPr>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өз халқының құндылықтарымен, салт-дәстүрлерімен, әдет-ғұрыптарымен таныстыру;</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сұлулық сезімі;</w:t>
            </w:r>
          </w:p>
          <w:p w:rsidR="00CB7AEC" w:rsidRPr="00CB7AEC" w:rsidRDefault="00CB7AEC" w:rsidP="00E24077">
            <w:pPr>
              <w:pStyle w:val="HTML"/>
              <w:shd w:val="clear" w:color="auto" w:fill="FFFFFF" w:themeFill="background1"/>
              <w:rPr>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ұқыпты сыртқы түрі</w:t>
            </w:r>
          </w:p>
          <w:p w:rsidR="000A61DA" w:rsidRPr="00CB7AEC" w:rsidRDefault="000A61DA" w:rsidP="00E24077">
            <w:pPr>
              <w:shd w:val="clear" w:color="auto" w:fill="FFFFFF" w:themeFill="background1"/>
              <w:rPr>
                <w:rFonts w:ascii="Times New Roman" w:eastAsia="Calibri" w:hAnsi="Times New Roman" w:cs="Times New Roman"/>
                <w:sz w:val="28"/>
                <w:szCs w:val="28"/>
                <w:lang w:val="kk-KZ"/>
              </w:rPr>
            </w:pPr>
          </w:p>
        </w:tc>
        <w:tc>
          <w:tcPr>
            <w:tcW w:w="4678" w:type="dxa"/>
          </w:tcPr>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мінез-құлық мәдениеті;</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этикет дағдыларын меңгеру;</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 бастама</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көркемдік құндылықтарға;</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-білім</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моральдық нормалар;</w:t>
            </w:r>
          </w:p>
          <w:p w:rsidR="00CB7AEC" w:rsidRPr="00CB7AEC" w:rsidRDefault="00CB7AEC" w:rsidP="00E24077">
            <w:pPr>
              <w:pStyle w:val="HTML"/>
              <w:shd w:val="clear" w:color="auto" w:fill="FFFFFF" w:themeFill="background1"/>
              <w:rPr>
                <w:rFonts w:ascii="Times New Roman" w:hAnsi="Times New Roman" w:cs="Times New Roman"/>
                <w:sz w:val="28"/>
                <w:szCs w:val="28"/>
              </w:rPr>
            </w:pPr>
            <w:r w:rsidRPr="00CB7AEC">
              <w:rPr>
                <w:rStyle w:val="y2iqfc"/>
                <w:rFonts w:ascii="Times New Roman" w:hAnsi="Times New Roman" w:cs="Times New Roman"/>
                <w:sz w:val="28"/>
                <w:szCs w:val="28"/>
                <w:lang w:val="kk-KZ"/>
              </w:rPr>
              <w:t>- тарихты сыйлау</w:t>
            </w:r>
          </w:p>
          <w:p w:rsidR="000A61DA" w:rsidRPr="00CB7AEC" w:rsidRDefault="000A61DA" w:rsidP="00E24077">
            <w:pPr>
              <w:shd w:val="clear" w:color="auto" w:fill="FFFFFF" w:themeFill="background1"/>
              <w:ind w:firstLine="34"/>
              <w:rPr>
                <w:rFonts w:ascii="Times New Roman" w:eastAsia="Calibri" w:hAnsi="Times New Roman" w:cs="Times New Roman"/>
                <w:sz w:val="28"/>
                <w:szCs w:val="28"/>
                <w:lang w:val="kk-KZ"/>
              </w:rPr>
            </w:pPr>
          </w:p>
        </w:tc>
        <w:tc>
          <w:tcPr>
            <w:tcW w:w="3686" w:type="dxa"/>
          </w:tcPr>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-адамгершілік пен мәдени мінез-құлық нормаларын меңгеру;</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-жалпыадамзаттық құндылықтарды білу;</w:t>
            </w:r>
          </w:p>
          <w:p w:rsidR="00CB7AEC" w:rsidRPr="00CB7AEC" w:rsidRDefault="00CB7AEC" w:rsidP="00E24077">
            <w:pPr>
              <w:pStyle w:val="HTML"/>
              <w:shd w:val="clear" w:color="auto" w:fill="FFFFFF" w:themeFill="background1"/>
              <w:rPr>
                <w:rStyle w:val="y2iqfc"/>
                <w:rFonts w:ascii="Times New Roman" w:hAnsi="Times New Roman" w:cs="Times New Roman"/>
                <w:sz w:val="28"/>
                <w:szCs w:val="28"/>
                <w:lang w:val="kk-KZ"/>
              </w:rPr>
            </w:pPr>
            <w:r w:rsidRPr="00CB7AEC">
              <w:rPr>
                <w:rStyle w:val="y2iqfc"/>
                <w:rFonts w:ascii="Times New Roman" w:hAnsi="Times New Roman" w:cs="Times New Roman"/>
                <w:sz w:val="28"/>
                <w:szCs w:val="28"/>
                <w:lang w:val="kk-KZ"/>
              </w:rPr>
              <w:t>-қарым-қатынас мәдениеті;</w:t>
            </w:r>
          </w:p>
          <w:p w:rsidR="00CB7AEC" w:rsidRPr="00CB7AEC" w:rsidRDefault="00CB7AEC" w:rsidP="00E24077">
            <w:pPr>
              <w:pStyle w:val="HTML"/>
              <w:shd w:val="clear" w:color="auto" w:fill="FFFFFF" w:themeFill="background1"/>
              <w:rPr>
                <w:rFonts w:ascii="Times New Roman" w:hAnsi="Times New Roman" w:cs="Times New Roman"/>
                <w:sz w:val="28"/>
                <w:szCs w:val="28"/>
              </w:rPr>
            </w:pPr>
            <w:r w:rsidRPr="00CB7AEC">
              <w:rPr>
                <w:rStyle w:val="y2iqfc"/>
                <w:rFonts w:ascii="Times New Roman" w:hAnsi="Times New Roman" w:cs="Times New Roman"/>
                <w:sz w:val="28"/>
                <w:szCs w:val="28"/>
                <w:lang w:val="kk-KZ"/>
              </w:rPr>
              <w:t>- интеллектуалдық еңбек мәдениеті.</w:t>
            </w:r>
          </w:p>
          <w:p w:rsidR="000A61DA" w:rsidRPr="00CB7AEC" w:rsidRDefault="000A61DA" w:rsidP="00E24077">
            <w:pPr>
              <w:shd w:val="clear" w:color="auto" w:fill="FFFFFF" w:themeFill="background1"/>
              <w:rPr>
                <w:rFonts w:ascii="Times New Roman" w:eastAsia="Calibri" w:hAnsi="Times New Roman" w:cs="Times New Roman"/>
                <w:sz w:val="28"/>
                <w:szCs w:val="28"/>
              </w:rPr>
            </w:pPr>
          </w:p>
        </w:tc>
      </w:tr>
    </w:tbl>
    <w:p w:rsidR="000A61DA" w:rsidRPr="000A61DA" w:rsidRDefault="000A61DA" w:rsidP="00E24077">
      <w:pPr>
        <w:pStyle w:val="HTML"/>
        <w:shd w:val="clear" w:color="auto" w:fill="FFFFFF" w:themeFill="background1"/>
        <w:rPr>
          <w:rFonts w:ascii="Times New Roman" w:hAnsi="Times New Roman" w:cs="Times New Roman"/>
          <w:sz w:val="28"/>
          <w:szCs w:val="28"/>
          <w:lang w:val="kk-KZ"/>
        </w:rPr>
      </w:pPr>
    </w:p>
    <w:p w:rsidR="000A61DA" w:rsidRPr="00CB7AEC" w:rsidRDefault="000A61DA" w:rsidP="00E24077">
      <w:pPr>
        <w:pStyle w:val="HTML"/>
        <w:shd w:val="clear" w:color="auto" w:fill="FFFFFF" w:themeFill="background1"/>
        <w:rPr>
          <w:rStyle w:val="y2iqfc"/>
          <w:rFonts w:ascii="Times New Roman" w:hAnsi="Times New Roman" w:cs="Times New Roman"/>
          <w:b/>
          <w:sz w:val="32"/>
          <w:szCs w:val="32"/>
          <w:lang w:val="kk-KZ"/>
        </w:rPr>
      </w:pPr>
      <w:r w:rsidRPr="00CB7AEC">
        <w:rPr>
          <w:rStyle w:val="y2iqfc"/>
          <w:rFonts w:ascii="Times New Roman" w:hAnsi="Times New Roman" w:cs="Times New Roman"/>
          <w:b/>
          <w:sz w:val="32"/>
          <w:szCs w:val="32"/>
          <w:lang w:val="kk-KZ"/>
        </w:rPr>
        <w:t xml:space="preserve">V. Мектептің білім беру жүйесін дамыту бағдарламасын жүзеге асырудың негізгі  басымдықтары мен бағыттары </w:t>
      </w:r>
    </w:p>
    <w:p w:rsidR="000A61DA" w:rsidRPr="00CB7AEC" w:rsidRDefault="000A61DA" w:rsidP="00E24077">
      <w:pPr>
        <w:pStyle w:val="HTML"/>
        <w:shd w:val="clear" w:color="auto" w:fill="FFFFFF" w:themeFill="background1"/>
        <w:rPr>
          <w:rFonts w:ascii="Times New Roman" w:hAnsi="Times New Roman" w:cs="Times New Roman"/>
          <w:b/>
          <w:sz w:val="32"/>
          <w:szCs w:val="32"/>
          <w:lang w:val="kk-KZ"/>
        </w:rPr>
      </w:pPr>
      <w:r w:rsidRPr="00CB7AEC">
        <w:rPr>
          <w:rStyle w:val="y2iqfc"/>
          <w:rFonts w:ascii="Times New Roman" w:hAnsi="Times New Roman" w:cs="Times New Roman"/>
          <w:b/>
          <w:sz w:val="32"/>
          <w:szCs w:val="32"/>
          <w:lang w:val="kk-KZ"/>
        </w:rPr>
        <w:t>Мектептің даму жоспары.</w:t>
      </w:r>
    </w:p>
    <w:p w:rsidR="000A61DA" w:rsidRPr="00352EF1" w:rsidRDefault="000A61DA" w:rsidP="00E24077">
      <w:pPr>
        <w:shd w:val="clear" w:color="auto" w:fill="FFFFFF" w:themeFill="background1"/>
        <w:jc w:val="center"/>
        <w:rPr>
          <w:rFonts w:ascii="Times New Roman" w:eastAsia="Calibri" w:hAnsi="Times New Roman" w:cs="Times New Roman"/>
          <w:b/>
          <w:bCs/>
          <w:sz w:val="28"/>
          <w:szCs w:val="28"/>
          <w:lang w:val="kk-KZ"/>
        </w:rPr>
      </w:pPr>
      <w:r>
        <w:rPr>
          <w:rFonts w:ascii="Times New Roman" w:hAnsi="Times New Roman"/>
          <w:b/>
          <w:bCs/>
          <w:sz w:val="28"/>
          <w:szCs w:val="28"/>
          <w:lang w:val="kk-KZ"/>
        </w:rPr>
        <w:t>М</w:t>
      </w:r>
      <w:r w:rsidRPr="00352EF1">
        <w:rPr>
          <w:rFonts w:ascii="Times New Roman" w:eastAsia="Calibri" w:hAnsi="Times New Roman" w:cs="Times New Roman"/>
          <w:b/>
          <w:bCs/>
          <w:sz w:val="28"/>
          <w:szCs w:val="28"/>
          <w:lang w:val="kk-KZ"/>
        </w:rPr>
        <w:t>eктеп дaмуының перспективaлық жоспaры</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5386"/>
        <w:gridCol w:w="7626"/>
      </w:tblGrid>
      <w:tr w:rsidR="000A61DA" w:rsidRPr="00EE6E71" w:rsidTr="00414F8E">
        <w:tc>
          <w:tcPr>
            <w:tcW w:w="988"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jc w:val="center"/>
              <w:rPr>
                <w:rFonts w:ascii="Times New Roman" w:eastAsia="Calibri" w:hAnsi="Times New Roman" w:cs="Times New Roman"/>
                <w:b/>
                <w:bCs/>
                <w:sz w:val="28"/>
                <w:szCs w:val="28"/>
                <w:lang w:val="kk-KZ"/>
              </w:rPr>
            </w:pPr>
            <w:r w:rsidRPr="00CE7F9C">
              <w:rPr>
                <w:rFonts w:ascii="Times New Roman" w:eastAsia="Calibri" w:hAnsi="Times New Roman" w:cs="Times New Roman"/>
                <w:b/>
                <w:bCs/>
                <w:sz w:val="28"/>
                <w:szCs w:val="28"/>
                <w:lang w:val="kk-KZ"/>
              </w:rPr>
              <w:t>1</w:t>
            </w:r>
          </w:p>
        </w:tc>
        <w:tc>
          <w:tcPr>
            <w:tcW w:w="538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tabs>
                <w:tab w:val="right" w:pos="5170"/>
              </w:tabs>
              <w:spacing w:after="0" w:line="240" w:lineRule="auto"/>
              <w:rPr>
                <w:rFonts w:ascii="Times New Roman" w:eastAsia="Calibri" w:hAnsi="Times New Roman" w:cs="Times New Roman"/>
                <w:b/>
                <w:bCs/>
                <w:sz w:val="28"/>
                <w:szCs w:val="28"/>
                <w:lang w:val="kk-KZ"/>
              </w:rPr>
            </w:pPr>
            <w:r w:rsidRPr="00CE7F9C">
              <w:rPr>
                <w:rFonts w:ascii="Times New Roman" w:eastAsia="Calibri" w:hAnsi="Times New Roman" w:cs="Times New Roman"/>
                <w:b/>
                <w:bCs/>
                <w:sz w:val="28"/>
                <w:szCs w:val="28"/>
                <w:lang w:val="kk-KZ"/>
              </w:rPr>
              <w:t>Мектептің миссиясы</w:t>
            </w:r>
            <w:r>
              <w:rPr>
                <w:rFonts w:ascii="Times New Roman" w:hAnsi="Times New Roman"/>
                <w:b/>
                <w:bCs/>
                <w:sz w:val="28"/>
                <w:szCs w:val="28"/>
                <w:lang w:val="kk-KZ"/>
              </w:rPr>
              <w:tab/>
            </w:r>
          </w:p>
        </w:tc>
        <w:tc>
          <w:tcPr>
            <w:tcW w:w="762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bCs/>
                <w:sz w:val="28"/>
                <w:szCs w:val="28"/>
                <w:lang w:val="kk-KZ"/>
              </w:rPr>
            </w:pPr>
            <w:r w:rsidRPr="00CE7F9C">
              <w:rPr>
                <w:rStyle w:val="y2iqfc"/>
                <w:rFonts w:ascii="Times New Roman" w:eastAsia="Calibri" w:hAnsi="Times New Roman" w:cs="Times New Roman"/>
                <w:sz w:val="28"/>
                <w:szCs w:val="28"/>
                <w:lang w:val="kk-KZ"/>
              </w:rPr>
              <w:t>Ақпараттық қоғам өмірінің әр түріне толық және тиімді қатысуға дайын,</w:t>
            </w:r>
            <w:r w:rsidRPr="00CE7F9C">
              <w:rPr>
                <w:rStyle w:val="a5"/>
                <w:rFonts w:ascii="Times New Roman" w:eastAsia="Times New Roman" w:hAnsi="Times New Roman" w:cs="Times New Roman"/>
                <w:b w:val="0"/>
                <w:sz w:val="28"/>
                <w:szCs w:val="28"/>
                <w:lang w:val="kk-KZ"/>
              </w:rPr>
              <w:t>ұлттық құндылықтaрды бойынa сіңіргeн</w:t>
            </w:r>
            <w:r w:rsidRPr="00CE7F9C">
              <w:rPr>
                <w:rStyle w:val="a5"/>
                <w:rFonts w:ascii="Times New Roman" w:eastAsia="Times New Roman" w:hAnsi="Times New Roman" w:cs="Times New Roman"/>
                <w:sz w:val="28"/>
                <w:szCs w:val="28"/>
                <w:lang w:val="kk-KZ"/>
              </w:rPr>
              <w:t>,</w:t>
            </w:r>
            <w:r w:rsidRPr="00CE7F9C">
              <w:rPr>
                <w:rStyle w:val="y2iqfc"/>
                <w:rFonts w:ascii="Times New Roman" w:eastAsia="Calibri" w:hAnsi="Times New Roman" w:cs="Times New Roman"/>
                <w:sz w:val="28"/>
                <w:szCs w:val="28"/>
                <w:lang w:val="kk-KZ"/>
              </w:rPr>
              <w:t xml:space="preserve"> өзін-өзі дамытуға, сaлауатты өмір сaлтын сaқтайтын, инновациялық құзреттіліктері, функционалды сауаттылықтары жоғары қалыптасқан, әлемдік бәсекеге қабілетті жеке тұлғаны қалыптастыру.</w:t>
            </w:r>
          </w:p>
        </w:tc>
      </w:tr>
      <w:tr w:rsidR="000A61DA" w:rsidRPr="00EE6E71" w:rsidTr="00414F8E">
        <w:tc>
          <w:tcPr>
            <w:tcW w:w="988"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jc w:val="center"/>
              <w:rPr>
                <w:rFonts w:ascii="Times New Roman" w:eastAsia="Calibri" w:hAnsi="Times New Roman" w:cs="Times New Roman"/>
                <w:b/>
                <w:bCs/>
                <w:sz w:val="28"/>
                <w:szCs w:val="28"/>
                <w:lang w:val="kk-KZ"/>
              </w:rPr>
            </w:pPr>
            <w:r w:rsidRPr="00CE7F9C">
              <w:rPr>
                <w:rFonts w:ascii="Times New Roman" w:eastAsia="Calibri" w:hAnsi="Times New Roman" w:cs="Times New Roman"/>
                <w:b/>
                <w:bCs/>
                <w:sz w:val="28"/>
                <w:szCs w:val="28"/>
                <w:lang w:val="kk-KZ"/>
              </w:rPr>
              <w:t>2</w:t>
            </w:r>
          </w:p>
        </w:tc>
        <w:tc>
          <w:tcPr>
            <w:tcW w:w="538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b/>
                <w:bCs/>
                <w:sz w:val="28"/>
                <w:szCs w:val="28"/>
                <w:lang w:val="kk-KZ"/>
              </w:rPr>
            </w:pPr>
            <w:r w:rsidRPr="00CE7F9C">
              <w:rPr>
                <w:rFonts w:ascii="Times New Roman" w:eastAsia="Calibri" w:hAnsi="Times New Roman" w:cs="Times New Roman"/>
                <w:b/>
                <w:bCs/>
                <w:sz w:val="28"/>
                <w:szCs w:val="28"/>
                <w:lang w:val="kk-KZ"/>
              </w:rPr>
              <w:t>Мектептің болашаққа бағдары (vision):</w:t>
            </w:r>
          </w:p>
        </w:tc>
        <w:tc>
          <w:tcPr>
            <w:tcW w:w="762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line="240" w:lineRule="auto"/>
              <w:rPr>
                <w:rFonts w:ascii="Times New Roman" w:eastAsia="Calibri" w:hAnsi="Times New Roman" w:cs="Times New Roman"/>
                <w:bCs/>
                <w:sz w:val="28"/>
                <w:szCs w:val="28"/>
                <w:lang w:val="kk-KZ"/>
              </w:rPr>
            </w:pPr>
            <w:r w:rsidRPr="00CE7F9C">
              <w:rPr>
                <w:rFonts w:ascii="Times New Roman" w:eastAsia="Calibri" w:hAnsi="Times New Roman" w:cs="Times New Roman"/>
                <w:bCs/>
                <w:sz w:val="28"/>
                <w:szCs w:val="28"/>
                <w:lang w:val="kk-KZ"/>
              </w:rPr>
              <w:t xml:space="preserve"> Мектептегіспорттық-экологиялық , ақпараттандыру бағыттары  дамиды.            1жыл.</w:t>
            </w:r>
            <w:r w:rsidRPr="00CE7F9C">
              <w:rPr>
                <w:rFonts w:ascii="Times New Roman" w:eastAsia="Calibri" w:hAnsi="Times New Roman" w:cs="Times New Roman"/>
                <w:sz w:val="28"/>
                <w:szCs w:val="28"/>
                <w:lang w:val="kk-KZ"/>
              </w:rPr>
              <w:t xml:space="preserve"> Lesson Study-педагогикалық тәсілді 50%  мұғалімдер қолданады. Замануи </w:t>
            </w:r>
            <w:r w:rsidRPr="00CE7F9C">
              <w:rPr>
                <w:rFonts w:ascii="Times New Roman" w:eastAsia="Calibri" w:hAnsi="Times New Roman" w:cs="Times New Roman"/>
                <w:sz w:val="28"/>
                <w:szCs w:val="28"/>
                <w:lang w:val="kk-KZ"/>
              </w:rPr>
              <w:lastRenderedPageBreak/>
              <w:t xml:space="preserve">АҚТ –ны сабақта  70% мұғалімдер қолданады.                                 </w:t>
            </w:r>
            <w:r w:rsidRPr="00CE7F9C">
              <w:rPr>
                <w:rFonts w:ascii="Times New Roman" w:eastAsia="Calibri" w:hAnsi="Times New Roman" w:cs="Times New Roman"/>
                <w:bCs/>
                <w:sz w:val="28"/>
                <w:szCs w:val="28"/>
                <w:lang w:val="kk-KZ"/>
              </w:rPr>
              <w:t xml:space="preserve"> «Wikipediа-Қазақстан» клубы жұмысына 20 % оқушыларды тарту.        Үйірмелерге қатысу бойынша оқушылардың 60 % -ын қамту.  « Жас маман» мектебі: резерв кадрларға жас мамандардың келуін қамтамасыз ету. Қазіргі заманға сай спорт алаңы мен спорт залдарының ашылуына байланысты спорттық бағыттын дамуы  жүзеге асады.  «Экология» клубы практикалық бағытта жұмыс жасайды.                                                                                        2 жыл.</w:t>
            </w:r>
            <w:r w:rsidRPr="00CE7F9C">
              <w:rPr>
                <w:rFonts w:ascii="Times New Roman" w:eastAsia="Calibri" w:hAnsi="Times New Roman" w:cs="Times New Roman"/>
                <w:sz w:val="28"/>
                <w:szCs w:val="28"/>
                <w:lang w:val="kk-KZ"/>
              </w:rPr>
              <w:t xml:space="preserve"> Lesson Study-педагогикалық тәсілді 70%  мұғалімдер қолданады. Замануи АҚТ –ны сабақта 80% мұғалімдер қолданады.«</w:t>
            </w:r>
            <w:r w:rsidRPr="00CE7F9C">
              <w:rPr>
                <w:rFonts w:ascii="Times New Roman" w:eastAsia="Calibri" w:hAnsi="Times New Roman" w:cs="Times New Roman"/>
                <w:bCs/>
                <w:sz w:val="28"/>
                <w:szCs w:val="28"/>
                <w:lang w:val="kk-KZ"/>
              </w:rPr>
              <w:t>Wikipediа -Қазақстан» клубы жұмысына 50 % оқушыларды тарту. Үйірмелерге қатысу бойынша оқушылардың 90 % -ын қамту.Ұлтық құндылықтарды дәріптеуге арналған жұмыстардың жетілдірілуі жүзеге асуда( Домбыра кабинеті, мұражайдың ашылуы, Ұлт тарихы рекреациясының ашылуы).                                         3 жыл. Оқушылар жұмыстарын Қалалық , облыстық Республикалық деңгейде   тарату. Мектеп базасында облыстық семинарлар мен байқаулар өткізу.</w:t>
            </w:r>
          </w:p>
          <w:p w:rsidR="000A61DA" w:rsidRPr="00CE7F9C" w:rsidRDefault="000A61DA" w:rsidP="00E24077">
            <w:pPr>
              <w:shd w:val="clear" w:color="auto" w:fill="FFFFFF" w:themeFill="background1"/>
              <w:spacing w:after="0" w:line="240" w:lineRule="auto"/>
              <w:rPr>
                <w:rFonts w:ascii="Times New Roman" w:eastAsia="Calibri" w:hAnsi="Times New Roman" w:cs="Times New Roman"/>
                <w:bCs/>
                <w:sz w:val="28"/>
                <w:szCs w:val="28"/>
                <w:lang w:val="kk-KZ"/>
              </w:rPr>
            </w:pPr>
          </w:p>
        </w:tc>
      </w:tr>
      <w:tr w:rsidR="000A61DA" w:rsidRPr="00EE6E71" w:rsidTr="00414F8E">
        <w:tc>
          <w:tcPr>
            <w:tcW w:w="988"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jc w:val="center"/>
              <w:rPr>
                <w:rFonts w:ascii="Times New Roman" w:eastAsia="Calibri" w:hAnsi="Times New Roman" w:cs="Times New Roman"/>
                <w:b/>
                <w:bCs/>
                <w:sz w:val="28"/>
                <w:szCs w:val="28"/>
                <w:lang w:val="kk-KZ"/>
              </w:rPr>
            </w:pPr>
            <w:r w:rsidRPr="00CE7F9C">
              <w:rPr>
                <w:rFonts w:ascii="Times New Roman" w:eastAsia="Calibri" w:hAnsi="Times New Roman" w:cs="Times New Roman"/>
                <w:b/>
                <w:bCs/>
                <w:sz w:val="28"/>
                <w:szCs w:val="28"/>
                <w:lang w:val="kk-KZ"/>
              </w:rPr>
              <w:lastRenderedPageBreak/>
              <w:t>3</w:t>
            </w:r>
          </w:p>
        </w:tc>
        <w:tc>
          <w:tcPr>
            <w:tcW w:w="538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b/>
                <w:bCs/>
                <w:sz w:val="28"/>
                <w:szCs w:val="28"/>
                <w:lang w:val="kk-KZ"/>
              </w:rPr>
            </w:pPr>
            <w:r w:rsidRPr="00CE7F9C">
              <w:rPr>
                <w:rFonts w:ascii="Times New Roman" w:eastAsia="Calibri" w:hAnsi="Times New Roman" w:cs="Times New Roman"/>
                <w:b/>
                <w:bCs/>
                <w:sz w:val="28"/>
                <w:szCs w:val="28"/>
                <w:lang w:val="kk-KZ"/>
              </w:rPr>
              <w:t>Мектепті дамытудың стратегиялық мақсаты:</w:t>
            </w:r>
          </w:p>
        </w:tc>
        <w:tc>
          <w:tcPr>
            <w:tcW w:w="762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bCs/>
                <w:sz w:val="28"/>
                <w:szCs w:val="28"/>
                <w:lang w:val="kk-KZ"/>
              </w:rPr>
            </w:pPr>
            <w:r w:rsidRPr="00CE7F9C">
              <w:rPr>
                <w:rFonts w:ascii="Times New Roman" w:eastAsia="Calibri" w:hAnsi="Times New Roman" w:cs="Times New Roman"/>
                <w:bCs/>
                <w:sz w:val="28"/>
                <w:szCs w:val="28"/>
                <w:lang w:val="kk-KZ"/>
              </w:rPr>
              <w:t>Ақпараттық жүйе, бірлескен жұмыс, іс-әрекетті зерттеу, мектептің техникалық базасының жітелдірілуіарқылы білім сапасын 75%  дейін, оқушылардың бос уақытын қамтуды 100% -ға дейін арттыру.</w:t>
            </w:r>
          </w:p>
        </w:tc>
      </w:tr>
      <w:tr w:rsidR="000A61DA" w:rsidRPr="00EE6E71" w:rsidTr="00414F8E">
        <w:tc>
          <w:tcPr>
            <w:tcW w:w="988"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jc w:val="center"/>
              <w:rPr>
                <w:rFonts w:ascii="Times New Roman" w:eastAsia="Calibri" w:hAnsi="Times New Roman" w:cs="Times New Roman"/>
                <w:b/>
                <w:bCs/>
                <w:sz w:val="28"/>
                <w:szCs w:val="28"/>
                <w:lang w:val="kk-KZ"/>
              </w:rPr>
            </w:pPr>
            <w:r w:rsidRPr="00CE7F9C">
              <w:rPr>
                <w:rFonts w:ascii="Times New Roman" w:eastAsia="Calibri" w:hAnsi="Times New Roman" w:cs="Times New Roman"/>
                <w:b/>
                <w:bCs/>
                <w:sz w:val="28"/>
                <w:szCs w:val="28"/>
                <w:lang w:val="kk-KZ"/>
              </w:rPr>
              <w:t>4</w:t>
            </w:r>
          </w:p>
        </w:tc>
        <w:tc>
          <w:tcPr>
            <w:tcW w:w="538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b/>
                <w:bCs/>
                <w:sz w:val="28"/>
                <w:szCs w:val="28"/>
                <w:lang w:val="kk-KZ"/>
              </w:rPr>
            </w:pPr>
            <w:r w:rsidRPr="00CE7F9C">
              <w:rPr>
                <w:rFonts w:ascii="Times New Roman" w:eastAsia="Calibri" w:hAnsi="Times New Roman" w:cs="Times New Roman"/>
                <w:b/>
                <w:bCs/>
                <w:sz w:val="28"/>
                <w:szCs w:val="28"/>
                <w:lang w:val="kk-KZ"/>
              </w:rPr>
              <w:t>Қысқа мерзімді (1 жыл) бағытталған мақсат:</w:t>
            </w:r>
          </w:p>
        </w:tc>
        <w:tc>
          <w:tcPr>
            <w:tcW w:w="762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jc w:val="center"/>
              <w:rPr>
                <w:rFonts w:ascii="Times New Roman" w:eastAsia="Calibri" w:hAnsi="Times New Roman" w:cs="Times New Roman"/>
                <w:bCs/>
                <w:sz w:val="28"/>
                <w:szCs w:val="28"/>
                <w:lang w:val="kk-KZ"/>
              </w:rPr>
            </w:pPr>
            <w:r w:rsidRPr="00CE7F9C">
              <w:rPr>
                <w:rFonts w:ascii="Times New Roman" w:eastAsia="Calibri" w:hAnsi="Times New Roman" w:cs="Times New Roman"/>
                <w:sz w:val="28"/>
                <w:szCs w:val="28"/>
                <w:lang w:val="kk-KZ"/>
              </w:rPr>
              <w:t>Lesson Study әдісінt мұғалімдердің белсенe қатысуын қамтамасыз ету</w:t>
            </w:r>
            <w:r w:rsidRPr="00CE7F9C">
              <w:rPr>
                <w:rFonts w:ascii="Times New Roman" w:eastAsia="Calibri" w:hAnsi="Times New Roman" w:cs="Times New Roman"/>
                <w:bCs/>
                <w:sz w:val="28"/>
                <w:szCs w:val="28"/>
                <w:lang w:val="kk-KZ"/>
              </w:rPr>
              <w:t>,</w:t>
            </w:r>
            <w:r w:rsidRPr="00CE7F9C">
              <w:rPr>
                <w:rStyle w:val="A10"/>
                <w:rFonts w:ascii="Times New Roman" w:eastAsia="Calibri" w:hAnsi="Times New Roman" w:cs="Times New Roman"/>
                <w:b w:val="0"/>
                <w:sz w:val="28"/>
                <w:szCs w:val="28"/>
                <w:lang w:val="kk-KZ"/>
              </w:rPr>
              <w:t>іс</w:t>
            </w:r>
            <w:r w:rsidRPr="00CE7F9C">
              <w:rPr>
                <w:rStyle w:val="A10"/>
                <w:rFonts w:ascii="Times New Roman" w:eastAsia="Calibri" w:hAnsi="Times New Roman" w:cs="Times New Roman"/>
                <w:sz w:val="28"/>
                <w:szCs w:val="28"/>
                <w:lang w:val="kk-KZ"/>
              </w:rPr>
              <w:t>-</w:t>
            </w:r>
            <w:r w:rsidRPr="00CE7F9C">
              <w:rPr>
                <w:rStyle w:val="A10"/>
                <w:rFonts w:ascii="Times New Roman" w:eastAsia="Calibri" w:hAnsi="Times New Roman" w:cs="Times New Roman"/>
                <w:b w:val="0"/>
                <w:sz w:val="28"/>
                <w:szCs w:val="28"/>
                <w:lang w:val="kk-KZ"/>
              </w:rPr>
              <w:t>әрекетті зерттеу</w:t>
            </w:r>
            <w:r w:rsidRPr="00CE7F9C">
              <w:rPr>
                <w:rFonts w:ascii="Times New Roman" w:eastAsia="Calibri" w:hAnsi="Times New Roman" w:cs="Times New Roman"/>
                <w:bCs/>
                <w:sz w:val="28"/>
                <w:szCs w:val="28"/>
                <w:lang w:val="kk-KZ"/>
              </w:rPr>
              <w:t xml:space="preserve">  арқылы өз жұмысына рефлексия жасaу арқылы, пәнді оқушыларға жеткізу әдістерін дұрыс тaңдауды үйрену .</w:t>
            </w:r>
          </w:p>
        </w:tc>
      </w:tr>
    </w:tbl>
    <w:p w:rsidR="000A61DA" w:rsidRPr="00760BE3" w:rsidRDefault="000A61DA" w:rsidP="00E24077">
      <w:pPr>
        <w:shd w:val="clear" w:color="auto" w:fill="FFFFFF" w:themeFill="background1"/>
        <w:spacing w:line="240" w:lineRule="auto"/>
        <w:rPr>
          <w:rFonts w:ascii="Times New Roman" w:eastAsia="Calibri" w:hAnsi="Times New Roman" w:cs="Times New Roman"/>
          <w:iCs/>
          <w:sz w:val="28"/>
          <w:szCs w:val="28"/>
          <w:lang w:val="kk-KZ"/>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4536"/>
        <w:gridCol w:w="7088"/>
      </w:tblGrid>
      <w:tr w:rsidR="000A61DA" w:rsidRPr="00CE7F9C" w:rsidTr="00414F8E">
        <w:tc>
          <w:tcPr>
            <w:tcW w:w="237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b/>
                <w:iCs/>
                <w:sz w:val="28"/>
                <w:szCs w:val="28"/>
                <w:lang w:val="kk-KZ"/>
              </w:rPr>
            </w:pPr>
            <w:r w:rsidRPr="00CE7F9C">
              <w:rPr>
                <w:rFonts w:ascii="Times New Roman" w:eastAsia="Calibri" w:hAnsi="Times New Roman" w:cs="Times New Roman"/>
                <w:b/>
                <w:iCs/>
                <w:sz w:val="28"/>
                <w:szCs w:val="28"/>
                <w:lang w:val="kk-KZ"/>
              </w:rPr>
              <w:lastRenderedPageBreak/>
              <w:t>Бағыттары</w:t>
            </w:r>
          </w:p>
        </w:tc>
        <w:tc>
          <w:tcPr>
            <w:tcW w:w="453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b/>
                <w:iCs/>
                <w:sz w:val="28"/>
                <w:szCs w:val="28"/>
                <w:lang w:val="kk-KZ"/>
              </w:rPr>
            </w:pPr>
            <w:r w:rsidRPr="00CE7F9C">
              <w:rPr>
                <w:rFonts w:ascii="Times New Roman" w:eastAsia="Calibri" w:hAnsi="Times New Roman" w:cs="Times New Roman"/>
                <w:b/>
                <w:iCs/>
                <w:sz w:val="28"/>
                <w:szCs w:val="28"/>
                <w:lang w:val="kk-KZ"/>
              </w:rPr>
              <w:t>Басымдық</w:t>
            </w:r>
          </w:p>
        </w:tc>
        <w:tc>
          <w:tcPr>
            <w:tcW w:w="7088"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b/>
                <w:iCs/>
                <w:sz w:val="28"/>
                <w:szCs w:val="28"/>
                <w:lang w:val="kk-KZ"/>
              </w:rPr>
            </w:pPr>
            <w:r w:rsidRPr="00CE7F9C">
              <w:rPr>
                <w:rFonts w:ascii="Times New Roman" w:eastAsia="Calibri" w:hAnsi="Times New Roman" w:cs="Times New Roman"/>
                <w:b/>
                <w:iCs/>
                <w:sz w:val="28"/>
                <w:szCs w:val="28"/>
                <w:lang w:val="kk-KZ"/>
              </w:rPr>
              <w:t>Табыс критерий</w:t>
            </w:r>
          </w:p>
        </w:tc>
      </w:tr>
      <w:tr w:rsidR="000A61DA" w:rsidRPr="00EE6E71" w:rsidTr="00414F8E">
        <w:tc>
          <w:tcPr>
            <w:tcW w:w="2376" w:type="dxa"/>
            <w:vMerge w:val="restart"/>
            <w:tcBorders>
              <w:top w:val="single" w:sz="4" w:space="0" w:color="auto"/>
              <w:left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1 бағыт</w:t>
            </w:r>
          </w:p>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Мұғалімдердің  </w:t>
            </w:r>
            <w:r w:rsidRPr="00CE7F9C">
              <w:rPr>
                <w:rFonts w:ascii="Times New Roman" w:eastAsia="Calibri" w:hAnsi="Times New Roman" w:cs="Times New Roman"/>
                <w:sz w:val="28"/>
                <w:szCs w:val="28"/>
                <w:lang w:val="kk-KZ"/>
              </w:rPr>
              <w:t>педагогикалық тәжірибиесін жетілдіру, кәсіби құзреттіліктерін дамыту</w:t>
            </w:r>
          </w:p>
        </w:tc>
        <w:tc>
          <w:tcPr>
            <w:tcW w:w="453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sz w:val="28"/>
                <w:szCs w:val="28"/>
                <w:lang w:val="kk-KZ"/>
              </w:rPr>
              <w:t>1.1.Lesson Study-педагогикалық тәжірибені жетілдіруге бағытталған тәсіл</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Ұжымның командада жұмыс жасауы, жұмысты бірігіп жоспарлауы білім сапасының көтерілуіне әсер етеді</w:t>
            </w:r>
          </w:p>
        </w:tc>
      </w:tr>
      <w:tr w:rsidR="000A61DA" w:rsidRPr="00EE6E71" w:rsidTr="00414F8E">
        <w:trPr>
          <w:trHeight w:val="645"/>
        </w:trPr>
        <w:tc>
          <w:tcPr>
            <w:tcW w:w="2376" w:type="dxa"/>
            <w:vMerge/>
            <w:tcBorders>
              <w:left w:val="single" w:sz="4" w:space="0" w:color="auto"/>
              <w:right w:val="single" w:sz="4" w:space="0" w:color="auto"/>
            </w:tcBorders>
            <w:vAlign w:val="center"/>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sz w:val="28"/>
                <w:szCs w:val="28"/>
                <w:lang w:val="kk-KZ"/>
              </w:rPr>
              <w:t>1.2</w:t>
            </w:r>
            <w:r w:rsidRPr="00CE7F9C">
              <w:rPr>
                <w:rFonts w:ascii="Times New Roman" w:eastAsia="Calibri" w:hAnsi="Times New Roman" w:cs="Times New Roman"/>
                <w:b/>
                <w:sz w:val="28"/>
                <w:szCs w:val="28"/>
                <w:lang w:val="kk-KZ"/>
              </w:rPr>
              <w:t xml:space="preserve">. </w:t>
            </w:r>
            <w:r w:rsidRPr="00CE7F9C">
              <w:rPr>
                <w:rStyle w:val="A10"/>
                <w:rFonts w:ascii="Times New Roman" w:eastAsia="Calibri" w:hAnsi="Times New Roman" w:cs="Times New Roman"/>
                <w:sz w:val="28"/>
                <w:szCs w:val="28"/>
                <w:lang w:val="kk-KZ"/>
              </w:rPr>
              <w:t>Action Research-</w:t>
            </w:r>
            <w:r w:rsidRPr="00CE7F9C">
              <w:rPr>
                <w:rFonts w:ascii="Times New Roman" w:eastAsia="Calibri" w:hAnsi="Times New Roman" w:cs="Times New Roman"/>
                <w:bCs/>
                <w:sz w:val="28"/>
                <w:szCs w:val="28"/>
                <w:lang w:val="kk-KZ"/>
              </w:rPr>
              <w:t xml:space="preserve"> сaпаны aрттыру тәсілі</w:t>
            </w:r>
            <w:r w:rsidR="006752ED">
              <w:rPr>
                <w:rFonts w:ascii="Times New Roman" w:eastAsia="Calibri" w:hAnsi="Times New Roman" w:cs="Times New Roman"/>
                <w:bCs/>
                <w:sz w:val="28"/>
                <w:szCs w:val="28"/>
                <w:lang w:val="kk-KZ"/>
              </w:rPr>
              <w:t xml:space="preserve"> орыс мектебіндегі қазақ тілі пәні </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bCs/>
                <w:sz w:val="28"/>
                <w:szCs w:val="28"/>
                <w:lang w:val="kk-KZ"/>
              </w:rPr>
              <w:t>Өз іс әрекетіне, жұмысына рефлексия жасау арқылы білім беру әдістерін дұрыс таңдауға  дағдыландырады</w:t>
            </w:r>
          </w:p>
        </w:tc>
      </w:tr>
      <w:tr w:rsidR="000A61DA" w:rsidRPr="00EE6E71" w:rsidTr="00414F8E">
        <w:trPr>
          <w:trHeight w:val="234"/>
        </w:trPr>
        <w:tc>
          <w:tcPr>
            <w:tcW w:w="2376" w:type="dxa"/>
            <w:vMerge/>
            <w:tcBorders>
              <w:left w:val="single" w:sz="4" w:space="0" w:color="auto"/>
              <w:right w:val="single" w:sz="4" w:space="0" w:color="auto"/>
            </w:tcBorders>
            <w:vAlign w:val="center"/>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1.3</w:t>
            </w:r>
            <w:r w:rsidRPr="00CE7F9C">
              <w:rPr>
                <w:rFonts w:ascii="Times New Roman" w:eastAsia="Times New Roman" w:hAnsi="Times New Roman" w:cs="Times New Roman"/>
                <w:sz w:val="28"/>
                <w:szCs w:val="28"/>
                <w:lang w:val="kk-KZ" w:eastAsia="ru-RU"/>
              </w:rPr>
              <w:t>.«Модерн мұғалім» жобасы-инновациялық зертхана</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Жаңа әдіс-тәсілдерді зерттеп, тиімділігін анықтап, сабақта қолдануға ұсыныстар жасау</w:t>
            </w:r>
          </w:p>
        </w:tc>
      </w:tr>
      <w:tr w:rsidR="000A61DA" w:rsidRPr="00CE7F9C" w:rsidTr="00414F8E">
        <w:trPr>
          <w:trHeight w:val="301"/>
        </w:trPr>
        <w:tc>
          <w:tcPr>
            <w:tcW w:w="2376" w:type="dxa"/>
            <w:vMerge/>
            <w:tcBorders>
              <w:left w:val="single" w:sz="4" w:space="0" w:color="auto"/>
              <w:right w:val="single" w:sz="4" w:space="0" w:color="auto"/>
            </w:tcBorders>
            <w:vAlign w:val="center"/>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1.4. « Жас маман» мектебі</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Жас мамандардың табысты бейімделуі</w:t>
            </w:r>
          </w:p>
        </w:tc>
      </w:tr>
      <w:tr w:rsidR="000A61DA" w:rsidRPr="00EE6E71" w:rsidTr="00414F8E">
        <w:tc>
          <w:tcPr>
            <w:tcW w:w="2376" w:type="dxa"/>
            <w:vMerge w:val="restart"/>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 бағыт</w:t>
            </w:r>
          </w:p>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sz w:val="28"/>
                <w:szCs w:val="28"/>
                <w:lang w:val="kk-KZ"/>
              </w:rPr>
              <w:t>2. Тәрбие үрдісі.Оқушылардың қосымша білім алу мен жан жақты дамуын қамтамасыз ету.</w:t>
            </w:r>
          </w:p>
        </w:tc>
        <w:tc>
          <w:tcPr>
            <w:tcW w:w="453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sz w:val="28"/>
                <w:szCs w:val="28"/>
                <w:lang w:val="kk-KZ"/>
              </w:rPr>
              <w:t>2.1.</w:t>
            </w:r>
            <w:r w:rsidRPr="00CE7F9C">
              <w:rPr>
                <w:rFonts w:ascii="Times New Roman" w:eastAsia="Calibri" w:hAnsi="Times New Roman" w:cs="Times New Roman"/>
                <w:bCs/>
                <w:sz w:val="28"/>
                <w:szCs w:val="28"/>
                <w:lang w:val="kk-KZ"/>
              </w:rPr>
              <w:t xml:space="preserve"> «Wikipediа-Қазақстан» клубы</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Әр жастағы оқушылар арасында ынтымақтастық құрылып, цифрлық сауаттылық пен үштілділік меңгерілуі  дамиды</w:t>
            </w:r>
          </w:p>
        </w:tc>
      </w:tr>
      <w:tr w:rsidR="000A61DA" w:rsidRPr="00CE7F9C" w:rsidTr="00414F8E">
        <w:trPr>
          <w:trHeight w:val="161"/>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pStyle w:val="Default"/>
              <w:shd w:val="clear" w:color="auto" w:fill="FFFFFF" w:themeFill="background1"/>
              <w:rPr>
                <w:iCs/>
                <w:color w:val="auto"/>
                <w:sz w:val="28"/>
                <w:szCs w:val="28"/>
                <w:lang w:val="kk-KZ"/>
              </w:rPr>
            </w:pPr>
            <w:r w:rsidRPr="00CE7F9C">
              <w:rPr>
                <w:iCs/>
                <w:color w:val="auto"/>
                <w:sz w:val="28"/>
                <w:szCs w:val="28"/>
                <w:lang w:val="kk-KZ"/>
              </w:rPr>
              <w:t xml:space="preserve">2.2 </w:t>
            </w:r>
            <w:r w:rsidRPr="00CE7F9C">
              <w:rPr>
                <w:color w:val="auto"/>
                <w:sz w:val="28"/>
                <w:szCs w:val="28"/>
                <w:lang w:val="kk-KZ"/>
              </w:rPr>
              <w:t>«Дебаттар» жобасы</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Оқушылардың ораторлық дағдыларын қалыптастырады.</w:t>
            </w:r>
          </w:p>
        </w:tc>
      </w:tr>
      <w:tr w:rsidR="000A61DA" w:rsidRPr="00EE6E71" w:rsidTr="00414F8E">
        <w:trPr>
          <w:trHeight w:val="315"/>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2.3«Жаһандық </w:t>
            </w:r>
            <w:r w:rsidR="006752ED">
              <w:rPr>
                <w:rFonts w:ascii="Times New Roman" w:eastAsia="Calibri" w:hAnsi="Times New Roman" w:cs="Times New Roman"/>
                <w:iCs/>
                <w:sz w:val="28"/>
                <w:szCs w:val="28"/>
                <w:lang w:val="kk-KZ"/>
              </w:rPr>
              <w:t xml:space="preserve"> </w:t>
            </w:r>
            <w:r w:rsidRPr="00CE7F9C">
              <w:rPr>
                <w:rFonts w:ascii="Times New Roman" w:eastAsia="Calibri" w:hAnsi="Times New Roman" w:cs="Times New Roman"/>
                <w:iCs/>
                <w:sz w:val="28"/>
                <w:szCs w:val="28"/>
                <w:lang w:val="kk-KZ"/>
              </w:rPr>
              <w:t>құзыреттіліктер» курстары</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Жаһандық проблемаларды біліп, өз көз-қарасын дәлелдей не өзгерте алатын, өзгенің пікірімен санаса аладын ұрпақтың тәрбиеленуіне ыпалы зор.</w:t>
            </w:r>
          </w:p>
        </w:tc>
      </w:tr>
      <w:tr w:rsidR="000A61DA" w:rsidRPr="00CE7F9C" w:rsidTr="00414F8E">
        <w:trPr>
          <w:trHeight w:val="292"/>
        </w:trPr>
        <w:tc>
          <w:tcPr>
            <w:tcW w:w="2376" w:type="dxa"/>
            <w:vMerge w:val="restart"/>
            <w:tcBorders>
              <w:top w:val="single" w:sz="4" w:space="0" w:color="auto"/>
              <w:left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pStyle w:val="Default"/>
              <w:shd w:val="clear" w:color="auto" w:fill="FFFFFF" w:themeFill="background1"/>
              <w:rPr>
                <w:iCs/>
                <w:color w:val="auto"/>
                <w:sz w:val="28"/>
                <w:szCs w:val="28"/>
                <w:lang w:val="kk-KZ"/>
              </w:rPr>
            </w:pPr>
            <w:r w:rsidRPr="00CE7F9C">
              <w:rPr>
                <w:color w:val="auto"/>
                <w:sz w:val="28"/>
                <w:szCs w:val="28"/>
                <w:lang w:val="kk-KZ"/>
              </w:rPr>
              <w:t>2.4.«Өзін-өзі басқару күні» жобасы</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Көшбасшылыққа тәрбиелеуге әсерін тигізеді.</w:t>
            </w:r>
          </w:p>
        </w:tc>
      </w:tr>
      <w:tr w:rsidR="000A61DA" w:rsidRPr="00EE6E71" w:rsidTr="00414F8E">
        <w:trPr>
          <w:trHeight w:val="519"/>
        </w:trPr>
        <w:tc>
          <w:tcPr>
            <w:tcW w:w="2376" w:type="dxa"/>
            <w:vMerge/>
            <w:tcBorders>
              <w:top w:val="single" w:sz="4" w:space="0" w:color="auto"/>
              <w:left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pStyle w:val="Default"/>
              <w:shd w:val="clear" w:color="auto" w:fill="FFFFFF" w:themeFill="background1"/>
              <w:rPr>
                <w:color w:val="auto"/>
                <w:sz w:val="28"/>
                <w:szCs w:val="28"/>
                <w:lang w:val="kk-KZ"/>
              </w:rPr>
            </w:pPr>
            <w:r w:rsidRPr="00CE7F9C">
              <w:rPr>
                <w:iCs/>
                <w:color w:val="auto"/>
                <w:sz w:val="28"/>
                <w:szCs w:val="28"/>
                <w:lang w:val="kk-KZ"/>
              </w:rPr>
              <w:t>2.5.</w:t>
            </w:r>
            <w:r w:rsidRPr="00CE7F9C">
              <w:rPr>
                <w:bCs/>
                <w:color w:val="auto"/>
                <w:sz w:val="28"/>
                <w:szCs w:val="28"/>
                <w:lang w:val="kk-KZ"/>
              </w:rPr>
              <w:t>«Туған жер мәселелері» экологиялық клуб</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Экология мәселелерін қарастыру арқылы жас кезден бастап туған жерге деген сүйіспеншілікті арттырады.</w:t>
            </w:r>
          </w:p>
        </w:tc>
      </w:tr>
      <w:tr w:rsidR="000A61DA" w:rsidRPr="00EE6E71" w:rsidTr="00414F8E">
        <w:trPr>
          <w:trHeight w:val="307"/>
        </w:trPr>
        <w:tc>
          <w:tcPr>
            <w:tcW w:w="2376" w:type="dxa"/>
            <w:vMerge/>
            <w:tcBorders>
              <w:left w:val="single" w:sz="4" w:space="0" w:color="auto"/>
              <w:right w:val="single" w:sz="4" w:space="0" w:color="auto"/>
            </w:tcBorders>
            <w:vAlign w:val="center"/>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414F8E" w:rsidRDefault="000A61DA" w:rsidP="00E24077">
            <w:pPr>
              <w:pStyle w:val="Default"/>
              <w:shd w:val="clear" w:color="auto" w:fill="FFFFFF" w:themeFill="background1"/>
              <w:rPr>
                <w:color w:val="auto"/>
                <w:sz w:val="28"/>
                <w:szCs w:val="28"/>
                <w:lang w:val="kk-KZ"/>
              </w:rPr>
            </w:pPr>
            <w:r w:rsidRPr="00CE7F9C">
              <w:rPr>
                <w:color w:val="auto"/>
                <w:sz w:val="28"/>
                <w:szCs w:val="28"/>
                <w:lang w:val="kk-KZ"/>
              </w:rPr>
              <w:t>2.6.«Ұлттық ойындар» бағытындағы жобалар</w:t>
            </w:r>
            <w:r w:rsidR="00414F8E">
              <w:rPr>
                <w:color w:val="auto"/>
                <w:sz w:val="28"/>
                <w:szCs w:val="28"/>
                <w:lang w:val="kk-KZ"/>
              </w:rPr>
              <w:t xml:space="preserve"> 2 сабақтан кейінгі үлкен үзілісте</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Туған ел тарихы ме әдеп-ғұрпы, салт дәстүрі қарастырылып,  жас буын санасына соларды дәріптеу жүзеге асады. </w:t>
            </w:r>
          </w:p>
        </w:tc>
      </w:tr>
      <w:tr w:rsidR="000A61DA" w:rsidRPr="00EE6E71" w:rsidTr="00414F8E">
        <w:trPr>
          <w:trHeight w:val="151"/>
        </w:trPr>
        <w:tc>
          <w:tcPr>
            <w:tcW w:w="2376" w:type="dxa"/>
            <w:vMerge/>
            <w:tcBorders>
              <w:left w:val="single" w:sz="4" w:space="0" w:color="auto"/>
              <w:right w:val="single" w:sz="4" w:space="0" w:color="auto"/>
            </w:tcBorders>
            <w:vAlign w:val="center"/>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pStyle w:val="Default"/>
              <w:shd w:val="clear" w:color="auto" w:fill="FFFFFF" w:themeFill="background1"/>
              <w:rPr>
                <w:color w:val="auto"/>
                <w:sz w:val="28"/>
                <w:szCs w:val="28"/>
                <w:lang w:val="kk-KZ"/>
              </w:rPr>
            </w:pPr>
            <w:r w:rsidRPr="00CE7F9C">
              <w:rPr>
                <w:color w:val="auto"/>
                <w:sz w:val="28"/>
                <w:szCs w:val="28"/>
                <w:lang w:val="kk-KZ"/>
              </w:rPr>
              <w:t>2.7. Кәсіби бағдар беру</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Өмірде өзіне тән мамандықты дұрыс таңдау.</w:t>
            </w:r>
          </w:p>
        </w:tc>
      </w:tr>
      <w:tr w:rsidR="000A61DA" w:rsidRPr="00EE6E71" w:rsidTr="00414F8E">
        <w:trPr>
          <w:trHeight w:val="184"/>
        </w:trPr>
        <w:tc>
          <w:tcPr>
            <w:tcW w:w="2376" w:type="dxa"/>
            <w:vMerge/>
            <w:tcBorders>
              <w:left w:val="single" w:sz="4" w:space="0" w:color="auto"/>
              <w:bottom w:val="single" w:sz="4" w:space="0" w:color="auto"/>
              <w:right w:val="single" w:sz="4" w:space="0" w:color="auto"/>
            </w:tcBorders>
            <w:vAlign w:val="center"/>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pStyle w:val="Default"/>
              <w:shd w:val="clear" w:color="auto" w:fill="FFFFFF" w:themeFill="background1"/>
              <w:rPr>
                <w:color w:val="auto"/>
                <w:sz w:val="28"/>
                <w:szCs w:val="28"/>
                <w:lang w:val="kk-KZ"/>
              </w:rPr>
            </w:pPr>
            <w:r w:rsidRPr="00CE7F9C">
              <w:rPr>
                <w:color w:val="auto"/>
                <w:sz w:val="28"/>
                <w:szCs w:val="28"/>
                <w:lang w:val="kk-KZ"/>
              </w:rPr>
              <w:t>2.8.«Кітап оқитын мектеп» жобасы</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Кітап оқу дағдысын арттырады, мазмұның түсініп, сүйсініп оқу дағдысы қалыптасады</w:t>
            </w:r>
          </w:p>
        </w:tc>
      </w:tr>
      <w:tr w:rsidR="000A61DA" w:rsidRPr="00EE6E71" w:rsidTr="00414F8E">
        <w:tc>
          <w:tcPr>
            <w:tcW w:w="2376" w:type="dxa"/>
            <w:vMerge w:val="restart"/>
            <w:tcBorders>
              <w:top w:val="single" w:sz="4" w:space="0" w:color="auto"/>
              <w:left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3 бағыт</w:t>
            </w:r>
          </w:p>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Білім беру сапасын арттыру</w:t>
            </w:r>
          </w:p>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3.1.Білім  олқылықтарын жою  жұмыстары</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Жақсы құрылған жоспар мен сапалы талдау оқушылардың білімін жетілдіру мен олқылықтардың уақытылы жоюға оң әсер етеді.</w:t>
            </w:r>
          </w:p>
        </w:tc>
      </w:tr>
      <w:tr w:rsidR="000A61DA" w:rsidRPr="00EE6E71" w:rsidTr="00414F8E">
        <w:tc>
          <w:tcPr>
            <w:tcW w:w="2376" w:type="dxa"/>
            <w:vMerge/>
            <w:tcBorders>
              <w:left w:val="single" w:sz="4" w:space="0" w:color="auto"/>
              <w:right w:val="single" w:sz="4" w:space="0" w:color="auto"/>
            </w:tcBorders>
            <w:vAlign w:val="center"/>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hideMark/>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sz w:val="28"/>
                <w:szCs w:val="28"/>
                <w:lang w:val="kk-KZ"/>
              </w:rPr>
              <w:t>3.2Дарынды оқушылармен жұмыс</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Оқушылардың шығармашылық қабілеттерін арттыра </w:t>
            </w:r>
            <w:r w:rsidRPr="00CE7F9C">
              <w:rPr>
                <w:rFonts w:ascii="Times New Roman" w:eastAsia="Calibri" w:hAnsi="Times New Roman" w:cs="Times New Roman"/>
                <w:iCs/>
                <w:sz w:val="28"/>
                <w:szCs w:val="28"/>
                <w:lang w:val="kk-KZ"/>
              </w:rPr>
              <w:lastRenderedPageBreak/>
              <w:t>отырып бәсекелестікке тәрбиелейді.</w:t>
            </w:r>
          </w:p>
        </w:tc>
      </w:tr>
      <w:tr w:rsidR="000A61DA" w:rsidRPr="00EE6E71" w:rsidTr="00414F8E">
        <w:tc>
          <w:tcPr>
            <w:tcW w:w="2376" w:type="dxa"/>
            <w:vMerge/>
            <w:tcBorders>
              <w:left w:val="single" w:sz="4" w:space="0" w:color="auto"/>
              <w:right w:val="single" w:sz="4" w:space="0" w:color="auto"/>
            </w:tcBorders>
            <w:vAlign w:val="center"/>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3.3. Инклюзивті білім беру, үйден оқыту бойынша жұмыстар</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Аса назарға алынатын оқушыларға білім беру жүйелігі қалыптасады.</w:t>
            </w:r>
          </w:p>
        </w:tc>
      </w:tr>
      <w:tr w:rsidR="000A61DA" w:rsidRPr="00EE6E71" w:rsidTr="00414F8E">
        <w:tc>
          <w:tcPr>
            <w:tcW w:w="2376" w:type="dxa"/>
            <w:vMerge/>
            <w:tcBorders>
              <w:left w:val="single" w:sz="4" w:space="0" w:color="auto"/>
              <w:right w:val="single" w:sz="4" w:space="0" w:color="auto"/>
            </w:tcBorders>
            <w:vAlign w:val="center"/>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3.4. Халықаралық зерттеулерге, мониторинг зерттеулерге  қатысу</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Оқушылардың халықаралақ білім кеңістігіндегі орны анықталады.</w:t>
            </w:r>
          </w:p>
        </w:tc>
      </w:tr>
      <w:tr w:rsidR="000A61DA" w:rsidRPr="00CE7F9C" w:rsidTr="00414F8E">
        <w:tc>
          <w:tcPr>
            <w:tcW w:w="2376" w:type="dxa"/>
            <w:vMerge/>
            <w:tcBorders>
              <w:left w:val="single" w:sz="4" w:space="0" w:color="auto"/>
              <w:bottom w:val="single" w:sz="4" w:space="0" w:color="auto"/>
              <w:right w:val="single" w:sz="4" w:space="0" w:color="auto"/>
            </w:tcBorders>
            <w:vAlign w:val="center"/>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3.5. Цифрлық сауттылық</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 Оқушылар арасында интернет желісімен тиімді пайдаланушылар пайызы артады.</w:t>
            </w:r>
          </w:p>
        </w:tc>
      </w:tr>
      <w:tr w:rsidR="000A61DA" w:rsidRPr="00EE6E71" w:rsidTr="00414F8E">
        <w:tc>
          <w:tcPr>
            <w:tcW w:w="2376" w:type="dxa"/>
            <w:vMerge w:val="restart"/>
            <w:tcBorders>
              <w:top w:val="single" w:sz="4" w:space="0" w:color="auto"/>
              <w:left w:val="single" w:sz="4" w:space="0" w:color="auto"/>
              <w:right w:val="single" w:sz="4" w:space="0" w:color="auto"/>
            </w:tcBorders>
            <w:vAlign w:val="center"/>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4 бағыт</w:t>
            </w:r>
          </w:p>
          <w:p w:rsidR="000A61DA" w:rsidRPr="00CE7F9C" w:rsidRDefault="000A61DA" w:rsidP="00E24077">
            <w:pPr>
              <w:shd w:val="clear" w:color="auto" w:fill="FFFFFF" w:themeFill="background1"/>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Материалды- техникалық база</w:t>
            </w:r>
          </w:p>
          <w:p w:rsidR="000A61DA" w:rsidRPr="00CE7F9C" w:rsidRDefault="000A61DA" w:rsidP="00E24077">
            <w:pPr>
              <w:shd w:val="clear" w:color="auto" w:fill="FFFFFF" w:themeFill="background1"/>
              <w:spacing w:after="0" w:line="240" w:lineRule="auto"/>
              <w:rPr>
                <w:rFonts w:ascii="Times New Roman" w:eastAsia="Calibri" w:hAnsi="Times New Roman" w:cs="Times New Roman"/>
                <w:sz w:val="28"/>
                <w:szCs w:val="28"/>
                <w:lang w:val="kk-KZ"/>
              </w:rPr>
            </w:pPr>
          </w:p>
          <w:p w:rsidR="000A61DA" w:rsidRPr="00CE7F9C" w:rsidRDefault="000A61DA" w:rsidP="00E24077">
            <w:pPr>
              <w:shd w:val="clear" w:color="auto" w:fill="FFFFFF" w:themeFill="background1"/>
              <w:spacing w:after="0" w:line="240" w:lineRule="auto"/>
              <w:rPr>
                <w:rFonts w:ascii="Times New Roman" w:eastAsia="Calibri" w:hAnsi="Times New Roman" w:cs="Times New Roman"/>
                <w:sz w:val="28"/>
                <w:szCs w:val="28"/>
                <w:lang w:val="kk-KZ"/>
              </w:rPr>
            </w:pPr>
          </w:p>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4.1. Спорт алаңы мен спорт залының метериалдық базасын жаңарту</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E24077">
            <w:pPr>
              <w:shd w:val="clear" w:color="auto" w:fill="FFFFFF" w:themeFill="background1"/>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Спортқа деген мотивацияны көтеру, оқушылардың бос уақытын қамту пайызы өседі</w:t>
            </w:r>
          </w:p>
        </w:tc>
      </w:tr>
      <w:tr w:rsidR="000A61DA" w:rsidRPr="00EE6E71" w:rsidTr="00414F8E">
        <w:tc>
          <w:tcPr>
            <w:tcW w:w="2376" w:type="dxa"/>
            <w:vMerge/>
            <w:tcBorders>
              <w:left w:val="single" w:sz="4" w:space="0" w:color="auto"/>
              <w:right w:val="single" w:sz="4" w:space="0" w:color="auto"/>
            </w:tcBorders>
            <w:vAlign w:val="center"/>
          </w:tcPr>
          <w:p w:rsidR="000A61DA" w:rsidRPr="00CE7F9C" w:rsidRDefault="000A61DA" w:rsidP="00414F8E">
            <w:pPr>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CE7F9C" w:rsidRDefault="000A61DA" w:rsidP="00414F8E">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4.2. «Домбыра» кабинетінің ашылуы</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414F8E">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Ұлттық аспаптарда ойнауды үйренуге ықпал жасалады, оқушылардың бос уақытын қамту пайызы өседі</w:t>
            </w:r>
          </w:p>
        </w:tc>
      </w:tr>
      <w:tr w:rsidR="000A61DA" w:rsidRPr="00EE6E71" w:rsidTr="00414F8E">
        <w:tc>
          <w:tcPr>
            <w:tcW w:w="2376" w:type="dxa"/>
            <w:vMerge/>
            <w:tcBorders>
              <w:left w:val="single" w:sz="4" w:space="0" w:color="auto"/>
              <w:right w:val="single" w:sz="4" w:space="0" w:color="auto"/>
            </w:tcBorders>
            <w:vAlign w:val="center"/>
          </w:tcPr>
          <w:p w:rsidR="000A61DA" w:rsidRPr="00CE7F9C" w:rsidRDefault="000A61DA" w:rsidP="00414F8E">
            <w:pPr>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CE7F9C" w:rsidRDefault="000A61DA" w:rsidP="00414F8E">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4.3. Мультимедия кабинеттерінің ашылуы</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414F8E">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Заман талабына сай цифрлік сауттылықты меңгеру сапасы өседі</w:t>
            </w:r>
          </w:p>
        </w:tc>
      </w:tr>
      <w:tr w:rsidR="000A61DA" w:rsidRPr="00EE6E71" w:rsidTr="00414F8E">
        <w:tc>
          <w:tcPr>
            <w:tcW w:w="2376" w:type="dxa"/>
            <w:vMerge/>
            <w:tcBorders>
              <w:left w:val="single" w:sz="4" w:space="0" w:color="auto"/>
              <w:right w:val="single" w:sz="4" w:space="0" w:color="auto"/>
            </w:tcBorders>
            <w:vAlign w:val="center"/>
          </w:tcPr>
          <w:p w:rsidR="000A61DA" w:rsidRPr="00CE7F9C" w:rsidRDefault="000A61DA" w:rsidP="00414F8E">
            <w:pPr>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CE7F9C" w:rsidRDefault="000A61DA" w:rsidP="00414F8E">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4.4. «Шахмат» рекреациясының жсалуы</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414F8E">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Интеллектуалы ойындар ойнауға мотивацияны көтеру, оқушылардың бос уақытын қамту пайызы өседі</w:t>
            </w:r>
          </w:p>
        </w:tc>
      </w:tr>
      <w:tr w:rsidR="000A61DA" w:rsidRPr="00EE6E71" w:rsidTr="00414F8E">
        <w:tc>
          <w:tcPr>
            <w:tcW w:w="2376" w:type="dxa"/>
            <w:vMerge/>
            <w:tcBorders>
              <w:left w:val="single" w:sz="4" w:space="0" w:color="auto"/>
              <w:bottom w:val="single" w:sz="4" w:space="0" w:color="auto"/>
              <w:right w:val="single" w:sz="4" w:space="0" w:color="auto"/>
            </w:tcBorders>
            <w:vAlign w:val="center"/>
          </w:tcPr>
          <w:p w:rsidR="000A61DA" w:rsidRPr="00CE7F9C" w:rsidRDefault="000A61DA" w:rsidP="00414F8E">
            <w:pPr>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CE7F9C" w:rsidRDefault="000A61DA" w:rsidP="00414F8E">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4.5.</w:t>
            </w:r>
            <w:r w:rsidRPr="00CE7F9C">
              <w:rPr>
                <w:rFonts w:ascii="Times New Roman" w:eastAsia="Calibri" w:hAnsi="Times New Roman" w:cs="Times New Roman"/>
                <w:bCs/>
                <w:sz w:val="28"/>
                <w:szCs w:val="28"/>
                <w:lang w:val="kk-KZ"/>
              </w:rPr>
              <w:t xml:space="preserve"> Ұлт тарихы рекреациясының ашылуы</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414F8E">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Ұлт тарихын білуге, оны зерттеуге салт-дәстүрледің жаһандануы қалыптасады.</w:t>
            </w:r>
          </w:p>
        </w:tc>
      </w:tr>
      <w:tr w:rsidR="000A61DA" w:rsidRPr="00EE6E71" w:rsidTr="00414F8E">
        <w:tc>
          <w:tcPr>
            <w:tcW w:w="2376" w:type="dxa"/>
            <w:vMerge w:val="restart"/>
            <w:tcBorders>
              <w:top w:val="single" w:sz="4" w:space="0" w:color="auto"/>
              <w:left w:val="single" w:sz="4" w:space="0" w:color="auto"/>
              <w:right w:val="single" w:sz="4" w:space="0" w:color="auto"/>
            </w:tcBorders>
            <w:vAlign w:val="center"/>
          </w:tcPr>
          <w:p w:rsidR="000A61DA" w:rsidRPr="00CE7F9C" w:rsidRDefault="000A61DA" w:rsidP="00414F8E">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5 бағыт</w:t>
            </w:r>
          </w:p>
          <w:p w:rsidR="000A61DA" w:rsidRPr="00CE7F9C" w:rsidRDefault="000A61DA" w:rsidP="00414F8E">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Ата аналармен, НПО байланыс жұмыстары</w:t>
            </w:r>
          </w:p>
          <w:p w:rsidR="000A61DA" w:rsidRPr="00CE7F9C" w:rsidRDefault="000A61DA" w:rsidP="00414F8E">
            <w:pPr>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CE7F9C" w:rsidRDefault="000A61DA" w:rsidP="00414F8E">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5.1. Ата-ана мектебін жаһандандыру</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414F8E">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Ата –ана, бала, мектеп үштігнің жұмысы нығайып, жаңа бағытта жұмыстар жасау үштіктің ынтымақтастығын арттырады.</w:t>
            </w:r>
          </w:p>
        </w:tc>
      </w:tr>
      <w:tr w:rsidR="000A61DA" w:rsidRPr="00CE7F9C" w:rsidTr="00414F8E">
        <w:tc>
          <w:tcPr>
            <w:tcW w:w="2376" w:type="dxa"/>
            <w:vMerge/>
            <w:tcBorders>
              <w:left w:val="single" w:sz="4" w:space="0" w:color="auto"/>
              <w:right w:val="single" w:sz="4" w:space="0" w:color="auto"/>
            </w:tcBorders>
            <w:vAlign w:val="center"/>
          </w:tcPr>
          <w:p w:rsidR="000A61DA" w:rsidRPr="00CE7F9C" w:rsidRDefault="000A61DA" w:rsidP="00414F8E">
            <w:pPr>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CE7F9C" w:rsidRDefault="000A61DA" w:rsidP="00414F8E">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 xml:space="preserve">5.2.Үкіметтік емес коммерциялық ұйымдарды мектептегі спонсорлыққа тарту  </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0A61DA" w:rsidP="00414F8E">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Оқушыларды мотивациалауға мүмкіндік артады</w:t>
            </w:r>
          </w:p>
        </w:tc>
      </w:tr>
      <w:tr w:rsidR="000A61DA" w:rsidRPr="00CE7F9C" w:rsidTr="00414F8E">
        <w:tc>
          <w:tcPr>
            <w:tcW w:w="2376" w:type="dxa"/>
            <w:vMerge/>
            <w:tcBorders>
              <w:left w:val="single" w:sz="4" w:space="0" w:color="auto"/>
              <w:right w:val="single" w:sz="4" w:space="0" w:color="auto"/>
            </w:tcBorders>
            <w:vAlign w:val="center"/>
          </w:tcPr>
          <w:p w:rsidR="000A61DA" w:rsidRPr="00CE7F9C" w:rsidRDefault="000A61DA" w:rsidP="00414F8E">
            <w:pPr>
              <w:spacing w:after="0" w:line="240" w:lineRule="auto"/>
              <w:rPr>
                <w:rFonts w:ascii="Times New Roman" w:eastAsia="Calibri" w:hAnsi="Times New Roman" w:cs="Times New Roman"/>
                <w:iCs/>
                <w:sz w:val="28"/>
                <w:szCs w:val="28"/>
                <w:lang w:val="kk-KZ"/>
              </w:rPr>
            </w:pPr>
          </w:p>
        </w:tc>
        <w:tc>
          <w:tcPr>
            <w:tcW w:w="4536" w:type="dxa"/>
            <w:tcBorders>
              <w:top w:val="single" w:sz="4" w:space="0" w:color="auto"/>
              <w:left w:val="single" w:sz="4" w:space="0" w:color="auto"/>
              <w:bottom w:val="single" w:sz="4" w:space="0" w:color="auto"/>
              <w:right w:val="single" w:sz="4" w:space="0" w:color="auto"/>
            </w:tcBorders>
          </w:tcPr>
          <w:p w:rsidR="000A61DA" w:rsidRPr="00CE7F9C" w:rsidRDefault="000A61DA" w:rsidP="00414F8E">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5.3. Ауыл тұрғындарының цифрлық сауаттылығын арттыратын орталық жұмысы</w:t>
            </w:r>
          </w:p>
        </w:tc>
        <w:tc>
          <w:tcPr>
            <w:tcW w:w="7088" w:type="dxa"/>
            <w:tcBorders>
              <w:top w:val="single" w:sz="4" w:space="0" w:color="auto"/>
              <w:left w:val="single" w:sz="4" w:space="0" w:color="auto"/>
              <w:bottom w:val="single" w:sz="4" w:space="0" w:color="auto"/>
              <w:right w:val="single" w:sz="4" w:space="0" w:color="auto"/>
            </w:tcBorders>
          </w:tcPr>
          <w:p w:rsidR="000A61DA" w:rsidRPr="00CE7F9C" w:rsidRDefault="00CB7AEC" w:rsidP="00414F8E">
            <w:pPr>
              <w:spacing w:after="0"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 xml:space="preserve">Қоғамға пайда </w:t>
            </w:r>
          </w:p>
        </w:tc>
      </w:tr>
    </w:tbl>
    <w:tbl>
      <w:tblPr>
        <w:tblpPr w:leftFromText="180" w:rightFromText="180" w:vertAnchor="text" w:horzAnchor="margin" w:tblpXSpec="center" w:tblpY="358"/>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2151"/>
        <w:gridCol w:w="1319"/>
        <w:gridCol w:w="2943"/>
        <w:gridCol w:w="1701"/>
        <w:gridCol w:w="1417"/>
        <w:gridCol w:w="1418"/>
        <w:gridCol w:w="1383"/>
      </w:tblGrid>
      <w:tr w:rsidR="000A61DA" w:rsidRPr="00CE7F9C" w:rsidTr="00F623AF">
        <w:tc>
          <w:tcPr>
            <w:tcW w:w="1702"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Басымдық/ </w:t>
            </w:r>
            <w:r w:rsidRPr="00CE7F9C">
              <w:rPr>
                <w:rFonts w:ascii="Times New Roman" w:eastAsia="Calibri" w:hAnsi="Times New Roman" w:cs="Times New Roman"/>
                <w:iCs/>
                <w:sz w:val="28"/>
                <w:szCs w:val="28"/>
                <w:lang w:val="kk-KZ"/>
              </w:rPr>
              <w:lastRenderedPageBreak/>
              <w:t>міндет</w:t>
            </w:r>
          </w:p>
        </w:tc>
        <w:tc>
          <w:tcPr>
            <w:tcW w:w="2151"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Іс-шара</w:t>
            </w:r>
          </w:p>
        </w:tc>
        <w:tc>
          <w:tcPr>
            <w:tcW w:w="1319"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Орындал</w:t>
            </w:r>
            <w:r w:rsidRPr="00CE7F9C">
              <w:rPr>
                <w:rFonts w:ascii="Times New Roman" w:eastAsia="Calibri" w:hAnsi="Times New Roman" w:cs="Times New Roman"/>
                <w:iCs/>
                <w:sz w:val="28"/>
                <w:szCs w:val="28"/>
                <w:lang w:val="kk-KZ"/>
              </w:rPr>
              <w:lastRenderedPageBreak/>
              <w:t>у мерзімі</w:t>
            </w:r>
          </w:p>
        </w:tc>
        <w:tc>
          <w:tcPr>
            <w:tcW w:w="2943"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Күтілетін нәтиже</w:t>
            </w:r>
          </w:p>
        </w:tc>
        <w:tc>
          <w:tcPr>
            <w:tcW w:w="1701"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Нәтижеге жету </w:t>
            </w:r>
            <w:r w:rsidRPr="00CE7F9C">
              <w:rPr>
                <w:rFonts w:ascii="Times New Roman" w:eastAsia="Calibri" w:hAnsi="Times New Roman" w:cs="Times New Roman"/>
                <w:iCs/>
                <w:sz w:val="28"/>
                <w:szCs w:val="28"/>
                <w:lang w:val="kk-KZ"/>
              </w:rPr>
              <w:lastRenderedPageBreak/>
              <w:t>индикаторы</w:t>
            </w:r>
          </w:p>
        </w:tc>
        <w:tc>
          <w:tcPr>
            <w:tcW w:w="1417"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Серіктест</w:t>
            </w:r>
            <w:r w:rsidRPr="00CE7F9C">
              <w:rPr>
                <w:rFonts w:ascii="Times New Roman" w:eastAsia="Calibri" w:hAnsi="Times New Roman" w:cs="Times New Roman"/>
                <w:iCs/>
                <w:sz w:val="28"/>
                <w:szCs w:val="28"/>
                <w:lang w:val="kk-KZ"/>
              </w:rPr>
              <w:lastRenderedPageBreak/>
              <w:t>іктер</w:t>
            </w:r>
          </w:p>
        </w:tc>
        <w:tc>
          <w:tcPr>
            <w:tcW w:w="1418"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 xml:space="preserve"> Жауапты</w:t>
            </w:r>
            <w:r w:rsidRPr="00CE7F9C">
              <w:rPr>
                <w:rFonts w:ascii="Times New Roman" w:eastAsia="Calibri" w:hAnsi="Times New Roman" w:cs="Times New Roman"/>
                <w:iCs/>
                <w:sz w:val="28"/>
                <w:szCs w:val="28"/>
                <w:lang w:val="kk-KZ"/>
              </w:rPr>
              <w:lastRenderedPageBreak/>
              <w:t>лар</w:t>
            </w:r>
          </w:p>
        </w:tc>
        <w:tc>
          <w:tcPr>
            <w:tcW w:w="1383"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Ресурста</w:t>
            </w:r>
            <w:r w:rsidRPr="00CE7F9C">
              <w:rPr>
                <w:rFonts w:ascii="Times New Roman" w:eastAsia="Calibri" w:hAnsi="Times New Roman" w:cs="Times New Roman"/>
                <w:iCs/>
                <w:sz w:val="28"/>
                <w:szCs w:val="28"/>
                <w:lang w:val="kk-KZ"/>
              </w:rPr>
              <w:lastRenderedPageBreak/>
              <w:t>р</w:t>
            </w:r>
          </w:p>
        </w:tc>
      </w:tr>
      <w:tr w:rsidR="000A61DA" w:rsidRPr="00EE6E71" w:rsidTr="00F623AF">
        <w:trPr>
          <w:trHeight w:val="416"/>
        </w:trPr>
        <w:tc>
          <w:tcPr>
            <w:tcW w:w="1702" w:type="dxa"/>
            <w:vMerge w:val="restart"/>
          </w:tcPr>
          <w:p w:rsidR="000A61DA" w:rsidRPr="00CE7F9C" w:rsidRDefault="000A61DA"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 xml:space="preserve"> 1- бағыт</w:t>
            </w:r>
          </w:p>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Мұғалімдердің  </w:t>
            </w:r>
            <w:r w:rsidRPr="00CE7F9C">
              <w:rPr>
                <w:rFonts w:ascii="Times New Roman" w:eastAsia="Calibri" w:hAnsi="Times New Roman" w:cs="Times New Roman"/>
                <w:sz w:val="28"/>
                <w:szCs w:val="28"/>
                <w:lang w:val="kk-KZ"/>
              </w:rPr>
              <w:t>педагогикалық тәжірибені жетілдіру, кәсіби құзреттіліктерін дамыту</w:t>
            </w:r>
          </w:p>
        </w:tc>
        <w:tc>
          <w:tcPr>
            <w:tcW w:w="2151" w:type="dxa"/>
          </w:tcPr>
          <w:p w:rsidR="000A61DA" w:rsidRPr="00CE7F9C" w:rsidRDefault="000A61DA"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1.1.Lesson Study-педагогикалық тәжірибені жетілдіруге бағытталған тәсілді еңгізу бойынша мұғалімдермен әрекеттесіп жұмыс жасау.</w:t>
            </w:r>
          </w:p>
        </w:tc>
        <w:tc>
          <w:tcPr>
            <w:tcW w:w="1319" w:type="dxa"/>
          </w:tcPr>
          <w:p w:rsidR="000A61DA" w:rsidRPr="00CE7F9C" w:rsidRDefault="00EE6E71" w:rsidP="00F623AF">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kk-KZ"/>
              </w:rPr>
              <w:t>Наурыз 2023</w:t>
            </w:r>
          </w:p>
          <w:p w:rsidR="000A61DA" w:rsidRPr="00CE7F9C" w:rsidRDefault="000A61DA" w:rsidP="00F623AF">
            <w:pPr>
              <w:spacing w:line="240" w:lineRule="auto"/>
              <w:rPr>
                <w:rFonts w:ascii="Times New Roman" w:eastAsia="Calibri" w:hAnsi="Times New Roman" w:cs="Times New Roman"/>
                <w:sz w:val="28"/>
                <w:szCs w:val="28"/>
                <w:lang w:val="kk-KZ"/>
              </w:rPr>
            </w:pPr>
          </w:p>
          <w:p w:rsidR="000A61DA" w:rsidRPr="00CE7F9C" w:rsidRDefault="000A61DA" w:rsidP="00F623AF">
            <w:pPr>
              <w:spacing w:line="240" w:lineRule="auto"/>
              <w:rPr>
                <w:rFonts w:ascii="Times New Roman" w:eastAsia="Calibri" w:hAnsi="Times New Roman" w:cs="Times New Roman"/>
                <w:sz w:val="28"/>
                <w:szCs w:val="28"/>
                <w:lang w:val="kk-KZ"/>
              </w:rPr>
            </w:pPr>
          </w:p>
          <w:p w:rsidR="000A61DA" w:rsidRPr="00CE7F9C" w:rsidRDefault="000A61DA" w:rsidP="00F623AF">
            <w:pPr>
              <w:spacing w:line="240" w:lineRule="auto"/>
              <w:rPr>
                <w:rFonts w:ascii="Times New Roman" w:eastAsia="Calibri" w:hAnsi="Times New Roman" w:cs="Times New Roman"/>
                <w:sz w:val="28"/>
                <w:szCs w:val="28"/>
                <w:lang w:val="kk-KZ"/>
              </w:rPr>
            </w:pPr>
          </w:p>
          <w:p w:rsidR="000A61DA" w:rsidRPr="00CE7F9C" w:rsidRDefault="000A61DA" w:rsidP="00F623AF">
            <w:pPr>
              <w:spacing w:after="0" w:line="240" w:lineRule="auto"/>
              <w:rPr>
                <w:rFonts w:ascii="Times New Roman" w:eastAsia="Calibri" w:hAnsi="Times New Roman" w:cs="Times New Roman"/>
                <w:sz w:val="28"/>
                <w:szCs w:val="28"/>
                <w:lang w:val="kk-KZ"/>
              </w:rPr>
            </w:pPr>
          </w:p>
        </w:tc>
        <w:tc>
          <w:tcPr>
            <w:tcW w:w="2943" w:type="dxa"/>
          </w:tcPr>
          <w:p w:rsidR="000A61DA" w:rsidRPr="00CE7F9C" w:rsidRDefault="000A61DA"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Ұстаздардың бірлесіп жұмыс жасау арқылы сапаның артуы.</w:t>
            </w:r>
          </w:p>
        </w:tc>
        <w:tc>
          <w:tcPr>
            <w:tcW w:w="1701" w:type="dxa"/>
          </w:tcPr>
          <w:p w:rsidR="000A61DA" w:rsidRPr="00CE7F9C" w:rsidRDefault="000A61DA"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 xml:space="preserve">Ұжымның 40% Lesson Study тәсілін меңгеріп, жұмыс жасайды. </w:t>
            </w:r>
          </w:p>
        </w:tc>
        <w:tc>
          <w:tcPr>
            <w:tcW w:w="1417" w:type="dxa"/>
          </w:tcPr>
          <w:p w:rsidR="000A61DA" w:rsidRPr="00CE7F9C" w:rsidRDefault="000A61DA"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Ұстаздар қауымдаастығы,</w:t>
            </w:r>
          </w:p>
          <w:p w:rsidR="000A61DA" w:rsidRPr="00CE7F9C" w:rsidRDefault="000A61DA"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Өрлеу,</w:t>
            </w:r>
          </w:p>
          <w:p w:rsidR="000A61DA" w:rsidRPr="00CE7F9C" w:rsidRDefault="000A61DA"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ПШО</w:t>
            </w:r>
          </w:p>
          <w:p w:rsidR="000A61DA" w:rsidRPr="00CE7F9C" w:rsidRDefault="000A61DA" w:rsidP="00F623AF">
            <w:pPr>
              <w:spacing w:after="0" w:line="240" w:lineRule="auto"/>
              <w:rPr>
                <w:rFonts w:ascii="Times New Roman" w:eastAsia="Calibri" w:hAnsi="Times New Roman" w:cs="Times New Roman"/>
                <w:sz w:val="28"/>
                <w:szCs w:val="28"/>
                <w:lang w:val="kk-KZ"/>
              </w:rPr>
            </w:pPr>
          </w:p>
        </w:tc>
        <w:tc>
          <w:tcPr>
            <w:tcW w:w="1418" w:type="dxa"/>
          </w:tcPr>
          <w:p w:rsidR="000A61DA" w:rsidRPr="00CE7F9C" w:rsidRDefault="000A61DA"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 xml:space="preserve">БОІЖО </w:t>
            </w:r>
          </w:p>
          <w:p w:rsidR="000A61DA" w:rsidRPr="00CE7F9C" w:rsidRDefault="000A61DA"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ӘБ жетекшілері</w:t>
            </w:r>
          </w:p>
          <w:p w:rsidR="000A61DA" w:rsidRPr="00CE7F9C" w:rsidRDefault="000A61DA" w:rsidP="00F623AF">
            <w:pPr>
              <w:spacing w:after="0" w:line="240" w:lineRule="auto"/>
              <w:rPr>
                <w:rFonts w:ascii="Times New Roman" w:eastAsia="Calibri" w:hAnsi="Times New Roman" w:cs="Times New Roman"/>
                <w:sz w:val="28"/>
                <w:szCs w:val="28"/>
                <w:lang w:val="kk-KZ"/>
              </w:rPr>
            </w:pPr>
          </w:p>
        </w:tc>
        <w:tc>
          <w:tcPr>
            <w:tcW w:w="1383" w:type="dxa"/>
          </w:tcPr>
          <w:p w:rsidR="000A61DA" w:rsidRPr="00CE7F9C" w:rsidRDefault="000A61DA" w:rsidP="00F623AF">
            <w:pPr>
              <w:spacing w:line="240" w:lineRule="auto"/>
              <w:rPr>
                <w:rFonts w:ascii="Times New Roman" w:eastAsia="Calibri" w:hAnsi="Times New Roman" w:cs="Times New Roman"/>
                <w:sz w:val="24"/>
                <w:szCs w:val="24"/>
                <w:lang w:val="kk-KZ"/>
              </w:rPr>
            </w:pPr>
            <w:r w:rsidRPr="00CE7F9C">
              <w:rPr>
                <w:rFonts w:ascii="Times New Roman" w:eastAsia="Calibri" w:hAnsi="Times New Roman" w:cs="Times New Roman"/>
                <w:sz w:val="24"/>
                <w:szCs w:val="24"/>
                <w:lang w:val="kk-KZ"/>
              </w:rPr>
              <w:t>1.Lesson study: теориясы мен қолдану тәсілдері = Lesson study: теория и практика применения = Lesson Study</w:t>
            </w:r>
          </w:p>
        </w:tc>
      </w:tr>
      <w:tr w:rsidR="000A61DA" w:rsidRPr="00EE6E71" w:rsidTr="00F623AF">
        <w:trPr>
          <w:trHeight w:val="2828"/>
        </w:trPr>
        <w:tc>
          <w:tcPr>
            <w:tcW w:w="1702" w:type="dxa"/>
            <w:vMerge/>
          </w:tcPr>
          <w:p w:rsidR="000A61DA" w:rsidRPr="00CE7F9C" w:rsidRDefault="000A61DA" w:rsidP="00F623AF">
            <w:pPr>
              <w:spacing w:after="0" w:line="240" w:lineRule="auto"/>
              <w:rPr>
                <w:rFonts w:ascii="Times New Roman" w:eastAsia="Calibri" w:hAnsi="Times New Roman" w:cs="Times New Roman"/>
                <w:iCs/>
                <w:sz w:val="28"/>
                <w:szCs w:val="28"/>
                <w:lang w:val="kk-KZ"/>
              </w:rPr>
            </w:pPr>
          </w:p>
        </w:tc>
        <w:tc>
          <w:tcPr>
            <w:tcW w:w="2151" w:type="dxa"/>
          </w:tcPr>
          <w:p w:rsidR="000A61DA" w:rsidRPr="00CE7F9C" w:rsidRDefault="000A61DA"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1.2</w:t>
            </w:r>
            <w:r w:rsidRPr="00CE7F9C">
              <w:rPr>
                <w:rFonts w:ascii="Times New Roman" w:eastAsia="Calibri" w:hAnsi="Times New Roman" w:cs="Times New Roman"/>
                <w:b/>
                <w:sz w:val="28"/>
                <w:szCs w:val="28"/>
                <w:lang w:val="kk-KZ"/>
              </w:rPr>
              <w:t>. «</w:t>
            </w:r>
            <w:r w:rsidRPr="00CE7F9C">
              <w:rPr>
                <w:rStyle w:val="A10"/>
                <w:rFonts w:ascii="Times New Roman" w:eastAsia="Calibri" w:hAnsi="Times New Roman" w:cs="Times New Roman"/>
                <w:sz w:val="28"/>
                <w:szCs w:val="28"/>
                <w:lang w:val="kk-KZ"/>
              </w:rPr>
              <w:t>Action Research-</w:t>
            </w:r>
            <w:r w:rsidRPr="00CE7F9C">
              <w:rPr>
                <w:rFonts w:ascii="Times New Roman" w:eastAsia="Calibri" w:hAnsi="Times New Roman" w:cs="Times New Roman"/>
                <w:bCs/>
                <w:sz w:val="28"/>
                <w:szCs w:val="28"/>
                <w:lang w:val="kk-KZ"/>
              </w:rPr>
              <w:t xml:space="preserve"> өз іс әрекетіне, жұмысына рефлексия жасау арқылы, сапаны арттыру тәсілі» семинар</w:t>
            </w:r>
          </w:p>
        </w:tc>
        <w:tc>
          <w:tcPr>
            <w:tcW w:w="1319" w:type="dxa"/>
          </w:tcPr>
          <w:p w:rsidR="000A61DA" w:rsidRPr="00CE7F9C" w:rsidRDefault="000A61DA"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Қазан 2022</w:t>
            </w:r>
          </w:p>
        </w:tc>
        <w:tc>
          <w:tcPr>
            <w:tcW w:w="2943" w:type="dxa"/>
            <w:tcBorders>
              <w:top w:val="nil"/>
            </w:tcBorders>
          </w:tcPr>
          <w:p w:rsidR="000A61DA" w:rsidRPr="00CE7F9C" w:rsidRDefault="000A61DA"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Ұжым</w:t>
            </w:r>
          </w:p>
        </w:tc>
        <w:tc>
          <w:tcPr>
            <w:tcW w:w="1701" w:type="dxa"/>
            <w:tcBorders>
              <w:top w:val="nil"/>
            </w:tcBorders>
          </w:tcPr>
          <w:p w:rsidR="000A61DA" w:rsidRPr="00CE7F9C" w:rsidRDefault="000A61DA"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Өз іс –әрекеиіне баға беретін мұғалімдер санының артуы</w:t>
            </w:r>
          </w:p>
        </w:tc>
        <w:tc>
          <w:tcPr>
            <w:tcW w:w="1417" w:type="dxa"/>
          </w:tcPr>
          <w:p w:rsidR="000A61DA" w:rsidRPr="00CE7F9C" w:rsidRDefault="000A61DA"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Ұстаздар қауымдастығы.</w:t>
            </w:r>
          </w:p>
          <w:p w:rsidR="000A61DA" w:rsidRPr="00CE7F9C" w:rsidRDefault="000A61DA" w:rsidP="00F623AF">
            <w:pPr>
              <w:spacing w:after="0" w:line="240" w:lineRule="auto"/>
              <w:rPr>
                <w:rFonts w:ascii="Times New Roman" w:eastAsia="Calibri" w:hAnsi="Times New Roman" w:cs="Times New Roman"/>
                <w:sz w:val="28"/>
                <w:szCs w:val="28"/>
                <w:lang w:val="kk-KZ"/>
              </w:rPr>
            </w:pPr>
          </w:p>
        </w:tc>
        <w:tc>
          <w:tcPr>
            <w:tcW w:w="1418" w:type="dxa"/>
          </w:tcPr>
          <w:p w:rsidR="000A61DA" w:rsidRPr="00CE7F9C" w:rsidRDefault="000A61DA"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 xml:space="preserve"> </w:t>
            </w:r>
          </w:p>
          <w:p w:rsidR="000A61DA" w:rsidRPr="00CE7F9C" w:rsidRDefault="000A61DA"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ӘБ жетекшілері</w:t>
            </w:r>
          </w:p>
        </w:tc>
        <w:tc>
          <w:tcPr>
            <w:tcW w:w="1383" w:type="dxa"/>
            <w:tcBorders>
              <w:top w:val="nil"/>
            </w:tcBorders>
          </w:tcPr>
          <w:p w:rsidR="000A61DA" w:rsidRPr="00CE7F9C" w:rsidRDefault="000A61DA" w:rsidP="00F623AF">
            <w:pPr>
              <w:spacing w:line="240" w:lineRule="auto"/>
              <w:rPr>
                <w:rStyle w:val="A10"/>
                <w:rFonts w:ascii="Times New Roman" w:eastAsia="Calibri" w:hAnsi="Times New Roman" w:cs="Times New Roman"/>
                <w:b w:val="0"/>
                <w:sz w:val="28"/>
                <w:szCs w:val="28"/>
                <w:lang w:val="kk-KZ"/>
              </w:rPr>
            </w:pPr>
            <w:r w:rsidRPr="00CE7F9C">
              <w:rPr>
                <w:rStyle w:val="A10"/>
                <w:rFonts w:ascii="Times New Roman" w:eastAsia="Calibri" w:hAnsi="Times New Roman" w:cs="Times New Roman"/>
                <w:sz w:val="28"/>
                <w:szCs w:val="28"/>
                <w:lang w:val="kk-KZ"/>
              </w:rPr>
              <w:t>1.</w:t>
            </w:r>
            <w:r w:rsidRPr="00CE7F9C">
              <w:rPr>
                <w:rFonts w:ascii="Times New Roman" w:eastAsia="Calibri" w:hAnsi="Times New Roman" w:cs="Times New Roman"/>
                <w:bCs/>
                <w:sz w:val="28"/>
                <w:szCs w:val="28"/>
                <w:lang w:val="kk-KZ"/>
              </w:rPr>
              <w:t xml:space="preserve">Іс-әрекеттегі зерттеу. </w:t>
            </w:r>
            <w:r w:rsidRPr="00CE7F9C">
              <w:rPr>
                <w:rFonts w:ascii="Times New Roman" w:eastAsia="Calibri" w:hAnsi="Times New Roman" w:cs="Times New Roman"/>
                <w:sz w:val="28"/>
                <w:szCs w:val="28"/>
                <w:lang w:val="kk-KZ"/>
              </w:rPr>
              <w:t xml:space="preserve">– Астана: «Назарбаев Зияткерлік мектептері» </w:t>
            </w:r>
          </w:p>
        </w:tc>
      </w:tr>
      <w:tr w:rsidR="000A61DA" w:rsidRPr="00CE7F9C" w:rsidTr="00F623AF">
        <w:trPr>
          <w:trHeight w:val="285"/>
        </w:trPr>
        <w:tc>
          <w:tcPr>
            <w:tcW w:w="1702" w:type="dxa"/>
            <w:vMerge/>
          </w:tcPr>
          <w:p w:rsidR="000A61DA" w:rsidRPr="00CE7F9C" w:rsidRDefault="000A61DA" w:rsidP="00F623AF">
            <w:pPr>
              <w:spacing w:after="0" w:line="240" w:lineRule="auto"/>
              <w:rPr>
                <w:rFonts w:ascii="Times New Roman" w:eastAsia="Calibri" w:hAnsi="Times New Roman" w:cs="Times New Roman"/>
                <w:iCs/>
                <w:sz w:val="28"/>
                <w:szCs w:val="28"/>
                <w:lang w:val="kk-KZ"/>
              </w:rPr>
            </w:pPr>
          </w:p>
        </w:tc>
        <w:tc>
          <w:tcPr>
            <w:tcW w:w="2151" w:type="dxa"/>
          </w:tcPr>
          <w:p w:rsidR="000A61DA" w:rsidRPr="00CE7F9C" w:rsidRDefault="000A61DA"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1.3</w:t>
            </w:r>
            <w:r w:rsidRPr="00CE7F9C">
              <w:rPr>
                <w:rFonts w:ascii="Times New Roman" w:eastAsia="Times New Roman" w:hAnsi="Times New Roman" w:cs="Times New Roman"/>
                <w:sz w:val="28"/>
                <w:szCs w:val="28"/>
                <w:lang w:val="kk-KZ" w:eastAsia="ru-RU"/>
              </w:rPr>
              <w:t>.«Модерн мұғалім» жобасы, инновациялық зертхана.</w:t>
            </w:r>
          </w:p>
        </w:tc>
        <w:tc>
          <w:tcPr>
            <w:tcW w:w="1319"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 Ұзақ мерзімді жоба</w:t>
            </w:r>
          </w:p>
        </w:tc>
        <w:tc>
          <w:tcPr>
            <w:tcW w:w="2943"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Жаңа әдіс-тәсілдерді зерттеп, тиімділігін анықтап, сабақта қолдануға ұсыныстар жасау, кітапшалар мен презентациялар жасау, </w:t>
            </w:r>
            <w:r w:rsidRPr="00CE7F9C">
              <w:rPr>
                <w:rFonts w:ascii="Times New Roman" w:eastAsia="Calibri" w:hAnsi="Times New Roman" w:cs="Times New Roman"/>
                <w:iCs/>
                <w:sz w:val="28"/>
                <w:szCs w:val="28"/>
                <w:lang w:val="kk-KZ"/>
              </w:rPr>
              <w:lastRenderedPageBreak/>
              <w:t>қала , облыс көлемінде қорғау, ұстаздардың шығармашылық жұмыстарының таралуы артады.</w:t>
            </w:r>
          </w:p>
        </w:tc>
        <w:tc>
          <w:tcPr>
            <w:tcW w:w="1701"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 xml:space="preserve">Мұғалімдердің шығармашылық жұмыстарының </w:t>
            </w:r>
            <w:r w:rsidRPr="00CE7F9C">
              <w:rPr>
                <w:rFonts w:ascii="Times New Roman" w:eastAsia="Calibri" w:hAnsi="Times New Roman" w:cs="Times New Roman"/>
                <w:iCs/>
                <w:sz w:val="28"/>
                <w:szCs w:val="28"/>
                <w:lang w:val="kk-KZ"/>
              </w:rPr>
              <w:lastRenderedPageBreak/>
              <w:t>таралуы( тәжірибе тарату) артады.</w:t>
            </w:r>
          </w:p>
          <w:p w:rsidR="000A61DA" w:rsidRPr="00CE7F9C" w:rsidRDefault="000A61DA" w:rsidP="00F623AF">
            <w:pPr>
              <w:spacing w:line="240" w:lineRule="auto"/>
              <w:rPr>
                <w:rFonts w:ascii="Times New Roman" w:eastAsia="Calibri" w:hAnsi="Times New Roman" w:cs="Times New Roman"/>
                <w:iCs/>
                <w:sz w:val="28"/>
                <w:szCs w:val="28"/>
              </w:rPr>
            </w:pPr>
            <w:r w:rsidRPr="00CE7F9C">
              <w:rPr>
                <w:rFonts w:ascii="Times New Roman" w:eastAsia="Calibri" w:hAnsi="Times New Roman" w:cs="Times New Roman"/>
                <w:iCs/>
                <w:sz w:val="28"/>
                <w:szCs w:val="28"/>
                <w:lang w:val="kk-KZ"/>
              </w:rPr>
              <w:t>2022-30</w:t>
            </w:r>
            <w:r w:rsidRPr="00CE7F9C">
              <w:rPr>
                <w:rFonts w:ascii="Times New Roman" w:eastAsia="Calibri" w:hAnsi="Times New Roman" w:cs="Times New Roman"/>
                <w:iCs/>
                <w:sz w:val="28"/>
                <w:szCs w:val="28"/>
              </w:rPr>
              <w:t>%</w:t>
            </w:r>
          </w:p>
          <w:p w:rsidR="000A61DA" w:rsidRPr="00CE7F9C" w:rsidRDefault="000A61DA" w:rsidP="00F623AF">
            <w:pPr>
              <w:spacing w:line="240" w:lineRule="auto"/>
              <w:rPr>
                <w:rFonts w:ascii="Times New Roman" w:eastAsia="Calibri" w:hAnsi="Times New Roman" w:cs="Times New Roman"/>
                <w:iCs/>
                <w:sz w:val="28"/>
                <w:szCs w:val="28"/>
              </w:rPr>
            </w:pPr>
            <w:r w:rsidRPr="00CE7F9C">
              <w:rPr>
                <w:rFonts w:ascii="Times New Roman" w:eastAsia="Calibri" w:hAnsi="Times New Roman" w:cs="Times New Roman"/>
                <w:iCs/>
                <w:sz w:val="28"/>
                <w:szCs w:val="28"/>
              </w:rPr>
              <w:t>2023-50%</w:t>
            </w:r>
          </w:p>
          <w:p w:rsidR="000A61DA" w:rsidRPr="00CE7F9C" w:rsidRDefault="000A61DA" w:rsidP="00F623AF">
            <w:pPr>
              <w:spacing w:line="240" w:lineRule="auto"/>
              <w:rPr>
                <w:rFonts w:ascii="Times New Roman" w:eastAsia="Calibri" w:hAnsi="Times New Roman" w:cs="Times New Roman"/>
                <w:iCs/>
                <w:sz w:val="28"/>
                <w:szCs w:val="28"/>
              </w:rPr>
            </w:pPr>
            <w:r w:rsidRPr="00CE7F9C">
              <w:rPr>
                <w:rFonts w:ascii="Times New Roman" w:eastAsia="Calibri" w:hAnsi="Times New Roman" w:cs="Times New Roman"/>
                <w:iCs/>
                <w:sz w:val="28"/>
                <w:szCs w:val="28"/>
              </w:rPr>
              <w:t>2024-70%</w:t>
            </w:r>
          </w:p>
        </w:tc>
        <w:tc>
          <w:tcPr>
            <w:tcW w:w="1417" w:type="dxa"/>
          </w:tcPr>
          <w:p w:rsidR="000A61DA" w:rsidRPr="00CE7F9C" w:rsidRDefault="000A61DA"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lastRenderedPageBreak/>
              <w:t>Ұстаздар қауымдаастығы,</w:t>
            </w:r>
          </w:p>
          <w:p w:rsidR="000A61DA" w:rsidRPr="00CE7F9C" w:rsidRDefault="000A61DA"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Өрлеу,</w:t>
            </w:r>
          </w:p>
          <w:p w:rsidR="000A61DA" w:rsidRPr="00CE7F9C" w:rsidRDefault="000A61DA"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ПШО</w:t>
            </w:r>
          </w:p>
          <w:p w:rsidR="000A61DA" w:rsidRPr="00CE7F9C" w:rsidRDefault="000A61DA" w:rsidP="00F623AF">
            <w:pPr>
              <w:spacing w:after="0" w:line="240" w:lineRule="auto"/>
              <w:rPr>
                <w:rFonts w:ascii="Times New Roman" w:eastAsia="Calibri" w:hAnsi="Times New Roman" w:cs="Times New Roman"/>
                <w:sz w:val="28"/>
                <w:szCs w:val="28"/>
                <w:lang w:val="kk-KZ"/>
              </w:rPr>
            </w:pPr>
          </w:p>
        </w:tc>
        <w:tc>
          <w:tcPr>
            <w:tcW w:w="1418"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ӘБ жетекшілері</w:t>
            </w:r>
          </w:p>
        </w:tc>
        <w:tc>
          <w:tcPr>
            <w:tcW w:w="1383"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Тәжірибе тарату</w:t>
            </w:r>
          </w:p>
        </w:tc>
      </w:tr>
      <w:tr w:rsidR="000A61DA" w:rsidRPr="00CE7F9C" w:rsidTr="00F623AF">
        <w:trPr>
          <w:trHeight w:val="468"/>
        </w:trPr>
        <w:tc>
          <w:tcPr>
            <w:tcW w:w="1702" w:type="dxa"/>
            <w:vMerge/>
          </w:tcPr>
          <w:p w:rsidR="000A61DA" w:rsidRPr="00CE7F9C" w:rsidRDefault="000A61DA" w:rsidP="00F623AF">
            <w:pPr>
              <w:spacing w:after="0" w:line="240" w:lineRule="auto"/>
              <w:rPr>
                <w:rFonts w:ascii="Times New Roman" w:eastAsia="Calibri" w:hAnsi="Times New Roman" w:cs="Times New Roman"/>
                <w:iCs/>
                <w:sz w:val="28"/>
                <w:szCs w:val="28"/>
                <w:lang w:val="kk-KZ"/>
              </w:rPr>
            </w:pPr>
          </w:p>
        </w:tc>
        <w:tc>
          <w:tcPr>
            <w:tcW w:w="2151" w:type="dxa"/>
          </w:tcPr>
          <w:p w:rsidR="000A61DA" w:rsidRPr="00CE7F9C" w:rsidRDefault="000A61DA"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1.4. « Жас маман» мектебі</w:t>
            </w:r>
          </w:p>
        </w:tc>
        <w:tc>
          <w:tcPr>
            <w:tcW w:w="1319"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Жeке жоспар әр  оқу жылынa</w:t>
            </w:r>
          </w:p>
        </w:tc>
        <w:tc>
          <w:tcPr>
            <w:tcW w:w="2943"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Жас мамандардың табыста бейімделуі. Жас мамандардың санының артуы қамтамасыз етіледі.</w:t>
            </w:r>
          </w:p>
        </w:tc>
        <w:tc>
          <w:tcPr>
            <w:tcW w:w="1701"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2022-2 мұғалім 5%</w:t>
            </w:r>
          </w:p>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2023-20%</w:t>
            </w:r>
          </w:p>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2023-30%</w:t>
            </w:r>
          </w:p>
        </w:tc>
        <w:tc>
          <w:tcPr>
            <w:tcW w:w="1417"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 ЖОО </w:t>
            </w:r>
          </w:p>
        </w:tc>
        <w:tc>
          <w:tcPr>
            <w:tcW w:w="1418"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Тәлімгер ұстаздар</w:t>
            </w:r>
          </w:p>
        </w:tc>
        <w:tc>
          <w:tcPr>
            <w:tcW w:w="1383" w:type="dxa"/>
          </w:tcPr>
          <w:p w:rsidR="000A61DA" w:rsidRPr="00CE7F9C" w:rsidRDefault="000A61DA"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Конкурс жариялау</w:t>
            </w:r>
          </w:p>
        </w:tc>
      </w:tr>
      <w:tr w:rsidR="00F623AF" w:rsidRPr="00CE7F9C" w:rsidTr="00F623AF">
        <w:trPr>
          <w:trHeight w:val="336"/>
        </w:trPr>
        <w:tc>
          <w:tcPr>
            <w:tcW w:w="1702" w:type="dxa"/>
            <w:vMerge w:val="restart"/>
          </w:tcPr>
          <w:p w:rsidR="00F623AF" w:rsidRPr="00CE7F9C" w:rsidRDefault="00F623AF"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 xml:space="preserve">2-бағыт </w:t>
            </w:r>
          </w:p>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sz w:val="28"/>
                <w:szCs w:val="28"/>
                <w:lang w:val="kk-KZ"/>
              </w:rPr>
              <w:t>Тәрбие үрдісі.Оқушылардың қосымша білім алу мен жан жақты дамуын қамтамасыз ету.</w:t>
            </w:r>
          </w:p>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2151" w:type="dxa"/>
          </w:tcPr>
          <w:p w:rsidR="00F623AF" w:rsidRPr="00CE7F9C" w:rsidRDefault="00F623AF"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2.1.</w:t>
            </w:r>
            <w:r w:rsidRPr="00CE7F9C">
              <w:rPr>
                <w:rFonts w:ascii="Times New Roman" w:eastAsia="Calibri" w:hAnsi="Times New Roman" w:cs="Times New Roman"/>
                <w:bCs/>
                <w:sz w:val="28"/>
                <w:szCs w:val="28"/>
                <w:lang w:val="kk-KZ"/>
              </w:rPr>
              <w:t xml:space="preserve"> «Wikipediа-Қаз</w:t>
            </w:r>
            <w:r w:rsidRPr="00CE7F9C">
              <w:rPr>
                <w:rFonts w:ascii="Times New Roman" w:eastAsia="Calibri" w:hAnsi="Times New Roman" w:cs="Times New Roman"/>
                <w:bCs/>
                <w:sz w:val="28"/>
                <w:szCs w:val="28"/>
                <w:lang w:val="en-US"/>
              </w:rPr>
              <w:t>a</w:t>
            </w:r>
            <w:r w:rsidRPr="00CE7F9C">
              <w:rPr>
                <w:rFonts w:ascii="Times New Roman" w:eastAsia="Calibri" w:hAnsi="Times New Roman" w:cs="Times New Roman"/>
                <w:bCs/>
                <w:sz w:val="28"/>
                <w:szCs w:val="28"/>
                <w:lang w:val="kk-KZ"/>
              </w:rPr>
              <w:t>қстан» клубы.</w:t>
            </w:r>
          </w:p>
        </w:tc>
        <w:tc>
          <w:tcPr>
            <w:tcW w:w="1319" w:type="dxa"/>
          </w:tcPr>
          <w:p w:rsidR="00F623AF" w:rsidRPr="00CE7F9C" w:rsidRDefault="00F623AF" w:rsidP="00F623AF">
            <w:pPr>
              <w:spacing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Қантар </w:t>
            </w:r>
            <w:r w:rsidRPr="00CE7F9C">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3</w:t>
            </w:r>
          </w:p>
        </w:tc>
        <w:tc>
          <w:tcPr>
            <w:tcW w:w="2943" w:type="dxa"/>
          </w:tcPr>
          <w:p w:rsidR="00F623AF" w:rsidRPr="00CE7F9C" w:rsidRDefault="00F623AF" w:rsidP="00F623AF">
            <w:pPr>
              <w:spacing w:line="240" w:lineRule="auto"/>
              <w:rPr>
                <w:rFonts w:ascii="Times New Roman" w:eastAsia="Calibri" w:hAnsi="Times New Roman" w:cs="Times New Roman"/>
                <w:sz w:val="28"/>
                <w:szCs w:val="28"/>
                <w:lang w:val="kk-KZ"/>
              </w:rPr>
            </w:pPr>
            <w:r w:rsidRPr="00CE7F9C">
              <w:rPr>
                <w:rFonts w:ascii="Times New Roman" w:eastAsia="TimesNewRoman" w:hAnsi="Times New Roman" w:cs="Times New Roman"/>
                <w:bCs/>
                <w:sz w:val="28"/>
                <w:szCs w:val="28"/>
                <w:lang w:val="kk-KZ" w:eastAsia="ru-RU"/>
              </w:rPr>
              <w:t>Әр жaстағы балалардың бірігіп жұмыс жасауы, өз ара жақсы қарым қатынасты орнатады. Барлық пән мұғалімдерінің жиналып, бірігіп жұмыс жасауын қамтамасыз етеді.Үштілділік жүзеге асады.</w:t>
            </w:r>
          </w:p>
        </w:tc>
        <w:tc>
          <w:tcPr>
            <w:tcW w:w="1701" w:type="dxa"/>
          </w:tcPr>
          <w:p w:rsidR="00F623AF" w:rsidRPr="00CE7F9C" w:rsidRDefault="00F623AF"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Контент жасау, ақпараттандыру жүйесіне мәліметті дұрыс еңгізе алатын оқушылар саны:</w:t>
            </w:r>
          </w:p>
          <w:p w:rsidR="00F623AF" w:rsidRPr="00CE7F9C" w:rsidRDefault="00F623AF" w:rsidP="00F623AF">
            <w:pPr>
              <w:spacing w:line="240" w:lineRule="auto"/>
              <w:rPr>
                <w:rFonts w:ascii="Times New Roman" w:eastAsia="Calibri" w:hAnsi="Times New Roman" w:cs="Times New Roman"/>
                <w:sz w:val="28"/>
                <w:szCs w:val="28"/>
              </w:rPr>
            </w:pPr>
            <w:r w:rsidRPr="00CE7F9C">
              <w:rPr>
                <w:rFonts w:ascii="Times New Roman" w:eastAsia="Calibri" w:hAnsi="Times New Roman" w:cs="Times New Roman"/>
                <w:sz w:val="28"/>
                <w:szCs w:val="28"/>
                <w:lang w:val="kk-KZ"/>
              </w:rPr>
              <w:t>1 жыл- 20% 2 жыл-50</w:t>
            </w:r>
            <w:r w:rsidRPr="00CE7F9C">
              <w:rPr>
                <w:rFonts w:ascii="Times New Roman" w:eastAsia="Calibri" w:hAnsi="Times New Roman" w:cs="Times New Roman"/>
                <w:sz w:val="28"/>
                <w:szCs w:val="28"/>
              </w:rPr>
              <w:t>%</w:t>
            </w:r>
          </w:p>
          <w:p w:rsidR="00F623AF" w:rsidRPr="00CE7F9C" w:rsidRDefault="00F623AF"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lastRenderedPageBreak/>
              <w:t>3жыл-70%</w:t>
            </w:r>
          </w:p>
        </w:tc>
        <w:tc>
          <w:tcPr>
            <w:tcW w:w="1417" w:type="dxa"/>
          </w:tcPr>
          <w:p w:rsidR="00F623AF" w:rsidRPr="00CE7F9C" w:rsidRDefault="00F623AF"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lastRenderedPageBreak/>
              <w:t>Пән мұғалімдері</w:t>
            </w:r>
          </w:p>
        </w:tc>
        <w:tc>
          <w:tcPr>
            <w:tcW w:w="1418" w:type="dxa"/>
          </w:tcPr>
          <w:p w:rsidR="00F623AF" w:rsidRPr="00CE7F9C" w:rsidRDefault="00F623AF"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 xml:space="preserve"> Пән мұғалімдері</w:t>
            </w:r>
          </w:p>
          <w:p w:rsidR="00F623AF" w:rsidRPr="00CE7F9C" w:rsidRDefault="00F623AF" w:rsidP="00F623AF">
            <w:pPr>
              <w:spacing w:line="240" w:lineRule="auto"/>
              <w:rPr>
                <w:rFonts w:ascii="Times New Roman" w:eastAsia="Calibri" w:hAnsi="Times New Roman" w:cs="Times New Roman"/>
                <w:sz w:val="28"/>
                <w:szCs w:val="28"/>
                <w:lang w:val="kk-KZ"/>
              </w:rPr>
            </w:pPr>
          </w:p>
        </w:tc>
        <w:tc>
          <w:tcPr>
            <w:tcW w:w="1383" w:type="dxa"/>
          </w:tcPr>
          <w:p w:rsidR="00F623AF" w:rsidRPr="00CE7F9C" w:rsidRDefault="00F623AF"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 xml:space="preserve"> Оқушылар шығармашылығын дамыту орталығы.</w:t>
            </w:r>
          </w:p>
        </w:tc>
      </w:tr>
      <w:tr w:rsidR="00F623AF" w:rsidRPr="00CE7F9C" w:rsidTr="00F623AF">
        <w:trPr>
          <w:trHeight w:val="385"/>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pStyle w:val="Default"/>
              <w:rPr>
                <w:iCs/>
                <w:color w:val="auto"/>
                <w:sz w:val="28"/>
                <w:szCs w:val="28"/>
                <w:lang w:val="kk-KZ"/>
              </w:rPr>
            </w:pPr>
            <w:r w:rsidRPr="00CE7F9C">
              <w:rPr>
                <w:iCs/>
                <w:color w:val="auto"/>
                <w:sz w:val="28"/>
                <w:szCs w:val="28"/>
                <w:lang w:val="kk-KZ"/>
              </w:rPr>
              <w:t xml:space="preserve">2.2 </w:t>
            </w:r>
            <w:r w:rsidRPr="00CE7F9C">
              <w:rPr>
                <w:color w:val="auto"/>
                <w:sz w:val="28"/>
                <w:szCs w:val="28"/>
                <w:lang w:val="kk-KZ"/>
              </w:rPr>
              <w:t>«Дебаттар» жобасы</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Әр жылға жеке жоспар</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 Ораторлық дағдылары жоғары қалыптасқан оқушылар саны артады.</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Қамту</w:t>
            </w:r>
          </w:p>
          <w:p w:rsidR="00F623AF" w:rsidRPr="00CE7F9C" w:rsidRDefault="00F623AF" w:rsidP="00F623AF">
            <w:pPr>
              <w:spacing w:line="240" w:lineRule="auto"/>
              <w:rPr>
                <w:rFonts w:ascii="Times New Roman" w:eastAsia="Calibri" w:hAnsi="Times New Roman" w:cs="Times New Roman"/>
                <w:iCs/>
                <w:sz w:val="28"/>
                <w:szCs w:val="28"/>
              </w:rPr>
            </w:pPr>
            <w:r w:rsidRPr="00CE7F9C">
              <w:rPr>
                <w:rFonts w:ascii="Times New Roman" w:eastAsia="Calibri" w:hAnsi="Times New Roman" w:cs="Times New Roman"/>
                <w:iCs/>
                <w:sz w:val="28"/>
                <w:szCs w:val="28"/>
                <w:lang w:val="kk-KZ"/>
              </w:rPr>
              <w:t>2022-20</w:t>
            </w:r>
            <w:r w:rsidRPr="00CE7F9C">
              <w:rPr>
                <w:rFonts w:ascii="Times New Roman" w:eastAsia="Calibri" w:hAnsi="Times New Roman" w:cs="Times New Roman"/>
                <w:iCs/>
                <w:sz w:val="28"/>
                <w:szCs w:val="28"/>
              </w:rPr>
              <w:t>%</w:t>
            </w:r>
          </w:p>
          <w:p w:rsidR="00F623AF" w:rsidRPr="00CE7F9C" w:rsidRDefault="00F623AF" w:rsidP="00F623AF">
            <w:pPr>
              <w:spacing w:line="240" w:lineRule="auto"/>
              <w:rPr>
                <w:rFonts w:ascii="Times New Roman" w:eastAsia="Calibri" w:hAnsi="Times New Roman" w:cs="Times New Roman"/>
                <w:iCs/>
                <w:sz w:val="28"/>
                <w:szCs w:val="28"/>
              </w:rPr>
            </w:pPr>
            <w:r w:rsidRPr="00CE7F9C">
              <w:rPr>
                <w:rFonts w:ascii="Times New Roman" w:eastAsia="Calibri" w:hAnsi="Times New Roman" w:cs="Times New Roman"/>
                <w:iCs/>
                <w:sz w:val="28"/>
                <w:szCs w:val="28"/>
              </w:rPr>
              <w:t>2023-40%</w:t>
            </w:r>
          </w:p>
          <w:p w:rsidR="00F623AF" w:rsidRPr="00CE7F9C" w:rsidRDefault="00F623AF" w:rsidP="00F623AF">
            <w:pPr>
              <w:spacing w:line="240" w:lineRule="auto"/>
              <w:rPr>
                <w:rFonts w:ascii="Times New Roman" w:eastAsia="Calibri" w:hAnsi="Times New Roman" w:cs="Times New Roman"/>
                <w:iCs/>
                <w:sz w:val="28"/>
                <w:szCs w:val="28"/>
              </w:rPr>
            </w:pPr>
            <w:r w:rsidRPr="00CE7F9C">
              <w:rPr>
                <w:rFonts w:ascii="Times New Roman" w:eastAsia="Calibri" w:hAnsi="Times New Roman" w:cs="Times New Roman"/>
                <w:iCs/>
                <w:sz w:val="28"/>
                <w:szCs w:val="28"/>
              </w:rPr>
              <w:t>2024-60%</w:t>
            </w: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Қалалық «Дебат» клубы</w:t>
            </w:r>
          </w:p>
        </w:tc>
        <w:tc>
          <w:tcPr>
            <w:tcW w:w="1418"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Камарова А.И</w:t>
            </w:r>
          </w:p>
        </w:tc>
        <w:tc>
          <w:tcPr>
            <w:tcW w:w="1383"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Дебат клубтарының жқмыстары</w:t>
            </w:r>
          </w:p>
        </w:tc>
      </w:tr>
      <w:tr w:rsidR="00F623AF" w:rsidRPr="00CE7F9C" w:rsidTr="00F623AF">
        <w:trPr>
          <w:trHeight w:val="3785"/>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2.3«Жаһандық құзыреттіліктер» курстары</w:t>
            </w:r>
          </w:p>
          <w:p w:rsidR="00F623AF" w:rsidRPr="00CE7F9C" w:rsidRDefault="00F623AF" w:rsidP="00F623AF">
            <w:pPr>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 xml:space="preserve"> 1.Көмек қолын созайық 5 сынып</w:t>
            </w:r>
          </w:p>
          <w:p w:rsidR="00F623AF" w:rsidRPr="00CE7F9C" w:rsidRDefault="00F623AF" w:rsidP="00F623AF">
            <w:pPr>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2.Мен өзімді танимын 6-7 сынып</w:t>
            </w:r>
          </w:p>
          <w:p w:rsidR="00F623AF" w:rsidRPr="00CE7F9C" w:rsidRDefault="00F623AF" w:rsidP="00F623AF">
            <w:pPr>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3. Жаңа көзқарас 8-9 сынып</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 Жыл сайын  </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Жаһандық проблемаларды біліп, өз көз-қарасын дәлелдей не өзгерте алатын, өзгенің пікірімен санаса аладын ұрпақтың  көбейуі</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2022ж  5-9 сыныптар</w:t>
            </w:r>
          </w:p>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2023ж 5-11 сыныптпр </w:t>
            </w:r>
          </w:p>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2024ж 1-11 сыныптар </w:t>
            </w: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Өрлеу</w:t>
            </w:r>
          </w:p>
        </w:tc>
        <w:tc>
          <w:tcPr>
            <w:tcW w:w="1418"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Пән мұғалімдері</w:t>
            </w:r>
          </w:p>
        </w:tc>
        <w:tc>
          <w:tcPr>
            <w:tcW w:w="1383"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Республикалық, облыстық нұсқаулықтар</w:t>
            </w:r>
          </w:p>
        </w:tc>
      </w:tr>
      <w:tr w:rsidR="00F623AF" w:rsidRPr="00CE7F9C" w:rsidTr="00F623AF">
        <w:trPr>
          <w:trHeight w:val="117"/>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2.4.«Өзін-өзі тану» сабақтарының өзгеруі</w:t>
            </w:r>
          </w:p>
          <w:p w:rsidR="00F623AF" w:rsidRPr="00CE7F9C" w:rsidRDefault="00F623AF" w:rsidP="00F623AF">
            <w:pPr>
              <w:rPr>
                <w:rFonts w:ascii="Times New Roman" w:eastAsia="Calibri" w:hAnsi="Times New Roman" w:cs="Times New Roman"/>
                <w:iCs/>
                <w:sz w:val="28"/>
                <w:szCs w:val="28"/>
                <w:lang w:val="kk-KZ"/>
              </w:rPr>
            </w:pPr>
          </w:p>
        </w:tc>
        <w:tc>
          <w:tcPr>
            <w:tcW w:w="1319" w:type="dxa"/>
          </w:tcPr>
          <w:p w:rsidR="00F623AF" w:rsidRPr="00CE7F9C" w:rsidRDefault="00F623AF" w:rsidP="00F623AF">
            <w:pPr>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Ақпан –мамыр 2022ж</w:t>
            </w:r>
          </w:p>
        </w:tc>
        <w:tc>
          <w:tcPr>
            <w:tcW w:w="2943" w:type="dxa"/>
          </w:tcPr>
          <w:p w:rsidR="00F623AF" w:rsidRPr="00CE7F9C" w:rsidRDefault="00F623AF" w:rsidP="00F623AF">
            <w:pPr>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Көшбасшылыққа дайын тәрбиенушілердің саны артады </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2022-2023 оқу жылында екінші кезеңге өту.</w:t>
            </w: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Өрлеу, инновация орталығы</w:t>
            </w:r>
          </w:p>
        </w:tc>
        <w:tc>
          <w:tcPr>
            <w:tcW w:w="1418"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Пән мұғалімдері</w:t>
            </w:r>
          </w:p>
        </w:tc>
        <w:tc>
          <w:tcPr>
            <w:tcW w:w="1383"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Республикалық, облыстық нұсқаулы</w:t>
            </w:r>
            <w:r w:rsidRPr="00CE7F9C">
              <w:rPr>
                <w:rFonts w:ascii="Times New Roman" w:eastAsia="Calibri" w:hAnsi="Times New Roman" w:cs="Times New Roman"/>
                <w:iCs/>
                <w:sz w:val="28"/>
                <w:szCs w:val="28"/>
                <w:lang w:val="kk-KZ"/>
              </w:rPr>
              <w:lastRenderedPageBreak/>
              <w:t>қтар</w:t>
            </w:r>
          </w:p>
          <w:p w:rsidR="00F623AF" w:rsidRPr="00CE7F9C" w:rsidRDefault="00F623AF" w:rsidP="00F623AF">
            <w:pPr>
              <w:spacing w:line="240" w:lineRule="auto"/>
              <w:rPr>
                <w:rFonts w:ascii="Times New Roman" w:eastAsia="Calibri" w:hAnsi="Times New Roman" w:cs="Times New Roman"/>
                <w:iCs/>
                <w:sz w:val="28"/>
                <w:szCs w:val="28"/>
                <w:lang w:val="kk-KZ"/>
              </w:rPr>
            </w:pPr>
          </w:p>
        </w:tc>
      </w:tr>
      <w:tr w:rsidR="00F623AF" w:rsidRPr="00CE7F9C" w:rsidTr="00F623AF">
        <w:trPr>
          <w:trHeight w:val="268"/>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pStyle w:val="Default"/>
              <w:rPr>
                <w:color w:val="auto"/>
                <w:sz w:val="28"/>
                <w:szCs w:val="28"/>
                <w:lang w:val="kk-KZ"/>
              </w:rPr>
            </w:pPr>
            <w:r w:rsidRPr="00CE7F9C">
              <w:rPr>
                <w:iCs/>
                <w:color w:val="auto"/>
                <w:sz w:val="28"/>
                <w:szCs w:val="28"/>
                <w:lang w:val="kk-KZ"/>
              </w:rPr>
              <w:t xml:space="preserve">2.5. </w:t>
            </w:r>
            <w:r w:rsidRPr="00CE7F9C">
              <w:rPr>
                <w:bCs/>
                <w:color w:val="auto"/>
                <w:sz w:val="28"/>
                <w:szCs w:val="28"/>
                <w:lang w:val="kk-KZ"/>
              </w:rPr>
              <w:t>« Туған жер мәселелері» экологиялық клуб</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Әр жылға жеке жоспар</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Экология мәселелерін қарастыру арқылы жас кезден бастап туған жерге деген сүйіспеншілігі мол  тұлғалар саны артады.</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Қамту</w:t>
            </w:r>
            <w:r w:rsidR="003868F3">
              <w:rPr>
                <w:rFonts w:ascii="Times New Roman" w:eastAsia="Calibri" w:hAnsi="Times New Roman" w:cs="Times New Roman"/>
                <w:iCs/>
                <w:sz w:val="28"/>
                <w:szCs w:val="28"/>
                <w:lang w:val="kk-KZ"/>
              </w:rPr>
              <w:t xml:space="preserve">  2023</w:t>
            </w:r>
            <w:r w:rsidRPr="00CE7F9C">
              <w:rPr>
                <w:rFonts w:ascii="Times New Roman" w:eastAsia="Calibri" w:hAnsi="Times New Roman" w:cs="Times New Roman"/>
                <w:iCs/>
                <w:sz w:val="28"/>
                <w:szCs w:val="28"/>
                <w:lang w:val="kk-KZ"/>
              </w:rPr>
              <w:t>-15%</w:t>
            </w:r>
          </w:p>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w:t>
            </w:r>
            <w:r w:rsidR="003868F3">
              <w:rPr>
                <w:rFonts w:ascii="Times New Roman" w:eastAsia="Calibri" w:hAnsi="Times New Roman" w:cs="Times New Roman"/>
                <w:iCs/>
                <w:sz w:val="28"/>
                <w:szCs w:val="28"/>
                <w:lang w:val="kk-KZ"/>
              </w:rPr>
              <w:t>4</w:t>
            </w:r>
            <w:r w:rsidRPr="00CE7F9C">
              <w:rPr>
                <w:rFonts w:ascii="Times New Roman" w:eastAsia="Calibri" w:hAnsi="Times New Roman" w:cs="Times New Roman"/>
                <w:iCs/>
                <w:sz w:val="28"/>
                <w:szCs w:val="28"/>
                <w:lang w:val="kk-KZ"/>
              </w:rPr>
              <w:t>-30%</w:t>
            </w:r>
          </w:p>
          <w:p w:rsidR="00F623AF" w:rsidRPr="00CE7F9C" w:rsidRDefault="00F623AF" w:rsidP="003868F3">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w:t>
            </w:r>
            <w:r w:rsidR="003868F3">
              <w:rPr>
                <w:rFonts w:ascii="Times New Roman" w:eastAsia="Calibri" w:hAnsi="Times New Roman" w:cs="Times New Roman"/>
                <w:iCs/>
                <w:sz w:val="28"/>
                <w:szCs w:val="28"/>
                <w:lang w:val="kk-KZ"/>
              </w:rPr>
              <w:t>5</w:t>
            </w:r>
            <w:r w:rsidRPr="00CE7F9C">
              <w:rPr>
                <w:rFonts w:ascii="Times New Roman" w:eastAsia="Calibri" w:hAnsi="Times New Roman" w:cs="Times New Roman"/>
                <w:iCs/>
                <w:sz w:val="28"/>
                <w:szCs w:val="28"/>
                <w:lang w:val="kk-KZ"/>
              </w:rPr>
              <w:t>-60%</w:t>
            </w: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Экологиялық орталық,  №36 экология бағытындағы мектеп</w:t>
            </w:r>
          </w:p>
        </w:tc>
        <w:tc>
          <w:tcPr>
            <w:tcW w:w="1418"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Жумашева К.К</w:t>
            </w:r>
          </w:p>
        </w:tc>
        <w:tc>
          <w:tcPr>
            <w:tcW w:w="1383"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Жеке шығармашылық жоспарлар</w:t>
            </w:r>
          </w:p>
        </w:tc>
      </w:tr>
      <w:tr w:rsidR="00F623AF" w:rsidRPr="00CE7F9C" w:rsidTr="00F623AF">
        <w:trPr>
          <w:trHeight w:val="402"/>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pStyle w:val="Default"/>
              <w:rPr>
                <w:color w:val="auto"/>
                <w:sz w:val="28"/>
                <w:szCs w:val="28"/>
                <w:lang w:val="kk-KZ"/>
              </w:rPr>
            </w:pPr>
            <w:r w:rsidRPr="00CE7F9C">
              <w:rPr>
                <w:color w:val="auto"/>
                <w:sz w:val="28"/>
                <w:szCs w:val="28"/>
                <w:lang w:val="kk-KZ"/>
              </w:rPr>
              <w:t>2.6.«Ұлттық ойындар» бағытындағы жобалар</w:t>
            </w:r>
          </w:p>
          <w:p w:rsidR="00F623AF" w:rsidRPr="00CE7F9C" w:rsidRDefault="00F623AF" w:rsidP="00F623AF">
            <w:pPr>
              <w:pStyle w:val="Default"/>
              <w:rPr>
                <w:color w:val="auto"/>
                <w:sz w:val="28"/>
                <w:szCs w:val="28"/>
                <w:lang w:val="kk-KZ"/>
              </w:rPr>
            </w:pP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2022 мамыр- 2024</w:t>
            </w:r>
            <w:r>
              <w:rPr>
                <w:rFonts w:ascii="Times New Roman" w:eastAsia="Calibri" w:hAnsi="Times New Roman" w:cs="Times New Roman"/>
                <w:iCs/>
                <w:sz w:val="28"/>
                <w:szCs w:val="28"/>
                <w:lang w:val="kk-KZ"/>
              </w:rPr>
              <w:t xml:space="preserve"> </w:t>
            </w:r>
            <w:r w:rsidRPr="00CE7F9C">
              <w:rPr>
                <w:rFonts w:ascii="Times New Roman" w:eastAsia="Calibri" w:hAnsi="Times New Roman" w:cs="Times New Roman"/>
                <w:iCs/>
                <w:sz w:val="28"/>
                <w:szCs w:val="28"/>
                <w:lang w:val="kk-KZ"/>
              </w:rPr>
              <w:t>мамыр</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Туған ел тарихы мен әдеп-ғұрыпты, салт дәстүрді  танитін ұстанатын тұлғалар саны артады. </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Қамту </w:t>
            </w:r>
          </w:p>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2022-20%</w:t>
            </w:r>
          </w:p>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2023-50%</w:t>
            </w:r>
          </w:p>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2024-70%</w:t>
            </w: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мұражайлар</w:t>
            </w:r>
          </w:p>
        </w:tc>
        <w:tc>
          <w:tcPr>
            <w:tcW w:w="1418"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БТЖО</w:t>
            </w:r>
          </w:p>
        </w:tc>
        <w:tc>
          <w:tcPr>
            <w:tcW w:w="1383" w:type="dxa"/>
          </w:tcPr>
          <w:p w:rsidR="00F623AF" w:rsidRPr="00CE7F9C" w:rsidRDefault="003868F3" w:rsidP="00F623AF">
            <w:pPr>
              <w:spacing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Интернет</w:t>
            </w:r>
            <w:r w:rsidR="00F623AF" w:rsidRPr="00CE7F9C">
              <w:rPr>
                <w:rFonts w:ascii="Times New Roman" w:eastAsia="Calibri" w:hAnsi="Times New Roman" w:cs="Times New Roman"/>
                <w:iCs/>
                <w:sz w:val="28"/>
                <w:szCs w:val="28"/>
                <w:lang w:val="kk-KZ"/>
              </w:rPr>
              <w:t>мұражай хроникалары</w:t>
            </w:r>
          </w:p>
        </w:tc>
      </w:tr>
      <w:tr w:rsidR="00F623AF" w:rsidRPr="00CE7F9C" w:rsidTr="00F623AF">
        <w:trPr>
          <w:trHeight w:val="603"/>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pStyle w:val="Default"/>
              <w:rPr>
                <w:color w:val="auto"/>
                <w:sz w:val="28"/>
                <w:szCs w:val="28"/>
                <w:lang w:val="kk-KZ"/>
              </w:rPr>
            </w:pPr>
            <w:r w:rsidRPr="00CE7F9C">
              <w:rPr>
                <w:color w:val="auto"/>
                <w:sz w:val="28"/>
                <w:szCs w:val="28"/>
                <w:lang w:val="kk-KZ"/>
              </w:rPr>
              <w:t>2.7. Кәсіби бағдар беру</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Жеке жоспар</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Өмірде өзіне тән мамандықты дұрыс таңдай алған түлектер </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80-100</w:t>
            </w:r>
            <w:r w:rsidRPr="00CE7F9C">
              <w:rPr>
                <w:rFonts w:ascii="Times New Roman" w:eastAsia="Calibri" w:hAnsi="Times New Roman" w:cs="Times New Roman"/>
                <w:iCs/>
                <w:sz w:val="28"/>
                <w:szCs w:val="28"/>
              </w:rPr>
              <w:t xml:space="preserve">% </w:t>
            </w:r>
            <w:r w:rsidRPr="00CE7F9C">
              <w:rPr>
                <w:rFonts w:ascii="Times New Roman" w:eastAsia="Calibri" w:hAnsi="Times New Roman" w:cs="Times New Roman"/>
                <w:iCs/>
                <w:sz w:val="28"/>
                <w:szCs w:val="28"/>
                <w:lang w:val="kk-KZ"/>
              </w:rPr>
              <w:t>жету</w:t>
            </w: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Психолог кабинеттер мамандары</w:t>
            </w:r>
          </w:p>
        </w:tc>
        <w:tc>
          <w:tcPr>
            <w:tcW w:w="1418"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БТЖО</w:t>
            </w:r>
          </w:p>
        </w:tc>
        <w:tc>
          <w:tcPr>
            <w:tcW w:w="1383"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Сараптама жұмыстары</w:t>
            </w:r>
          </w:p>
        </w:tc>
      </w:tr>
      <w:tr w:rsidR="00F623AF" w:rsidRPr="00CE7F9C" w:rsidTr="00F623AF">
        <w:trPr>
          <w:trHeight w:val="1456"/>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pStyle w:val="Default"/>
              <w:rPr>
                <w:color w:val="auto"/>
                <w:sz w:val="28"/>
                <w:szCs w:val="28"/>
                <w:lang w:val="kk-KZ"/>
              </w:rPr>
            </w:pPr>
            <w:r w:rsidRPr="00CE7F9C">
              <w:rPr>
                <w:color w:val="auto"/>
                <w:sz w:val="28"/>
                <w:szCs w:val="28"/>
                <w:lang w:val="kk-KZ"/>
              </w:rPr>
              <w:t>2.8. « Кітап оқитын мектеп» жобасы</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 Жеке жоспар</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Кітап оқу дағдысын арттырады, мазмұның түсініп, сүйсініп оқу дағдысы қалыптасады</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2022-50%</w:t>
            </w:r>
          </w:p>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2023-70%</w:t>
            </w:r>
          </w:p>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2024-100%</w:t>
            </w: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кітапханалар</w:t>
            </w:r>
          </w:p>
        </w:tc>
        <w:tc>
          <w:tcPr>
            <w:tcW w:w="1418"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БТЖО</w:t>
            </w:r>
          </w:p>
        </w:tc>
        <w:tc>
          <w:tcPr>
            <w:tcW w:w="1383" w:type="dxa"/>
          </w:tcPr>
          <w:p w:rsidR="00F623AF" w:rsidRDefault="003868F3" w:rsidP="00F623AF">
            <w:pPr>
              <w:spacing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Кітап, газе</w:t>
            </w:r>
            <w:r w:rsidR="00F623AF" w:rsidRPr="00CE7F9C">
              <w:rPr>
                <w:rFonts w:ascii="Times New Roman" w:eastAsia="Calibri" w:hAnsi="Times New Roman" w:cs="Times New Roman"/>
                <w:iCs/>
                <w:sz w:val="28"/>
                <w:szCs w:val="28"/>
                <w:lang w:val="kk-KZ"/>
              </w:rPr>
              <w:t>т, журнал</w:t>
            </w:r>
          </w:p>
          <w:p w:rsidR="00F623AF" w:rsidRPr="00CE7F9C" w:rsidRDefault="00F623AF" w:rsidP="00F623AF">
            <w:pPr>
              <w:spacing w:line="240" w:lineRule="auto"/>
              <w:rPr>
                <w:rFonts w:ascii="Times New Roman" w:eastAsia="Calibri" w:hAnsi="Times New Roman" w:cs="Times New Roman"/>
                <w:iCs/>
                <w:sz w:val="28"/>
                <w:szCs w:val="28"/>
                <w:lang w:val="kk-KZ"/>
              </w:rPr>
            </w:pPr>
          </w:p>
        </w:tc>
      </w:tr>
      <w:tr w:rsidR="00F623AF" w:rsidRPr="00CE7F9C" w:rsidTr="00F623AF">
        <w:trPr>
          <w:trHeight w:val="418"/>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4.6  Робототехника үйірмесінің ашылуы </w:t>
            </w:r>
          </w:p>
        </w:tc>
        <w:tc>
          <w:tcPr>
            <w:tcW w:w="1319" w:type="dxa"/>
          </w:tcPr>
          <w:p w:rsidR="00F623AF" w:rsidRDefault="00F623AF" w:rsidP="00F623AF">
            <w:pPr>
              <w:spacing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Желтоқсан 2022</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Робототехника жаңа өмір ағымына оқушыларды баулы</w:t>
            </w:r>
          </w:p>
        </w:tc>
        <w:tc>
          <w:tcPr>
            <w:tcW w:w="1701" w:type="dxa"/>
          </w:tcPr>
          <w:p w:rsidR="00F623AF" w:rsidRPr="00F623AF" w:rsidRDefault="00F623AF" w:rsidP="00F623AF">
            <w:pPr>
              <w:spacing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Робототехникамен шұғылданатын оқушылар саны 60-70</w:t>
            </w:r>
            <w:r>
              <w:rPr>
                <w:rFonts w:ascii="Times New Roman" w:eastAsia="Calibri" w:hAnsi="Times New Roman" w:cs="Times New Roman"/>
                <w:iCs/>
                <w:sz w:val="28"/>
                <w:szCs w:val="28"/>
              </w:rPr>
              <w:t>% ж</w:t>
            </w:r>
            <w:r>
              <w:rPr>
                <w:rFonts w:ascii="Times New Roman" w:eastAsia="Calibri" w:hAnsi="Times New Roman" w:cs="Times New Roman"/>
                <w:iCs/>
                <w:sz w:val="28"/>
                <w:szCs w:val="28"/>
                <w:lang w:val="kk-KZ"/>
              </w:rPr>
              <w:t>етеді.</w:t>
            </w: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АТО</w:t>
            </w:r>
          </w:p>
        </w:tc>
        <w:tc>
          <w:tcPr>
            <w:tcW w:w="1418" w:type="dxa"/>
          </w:tcPr>
          <w:p w:rsidR="00F623AF" w:rsidRPr="00CE7F9C" w:rsidRDefault="003868F3" w:rsidP="00F623AF">
            <w:pPr>
              <w:spacing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БТЖО</w:t>
            </w:r>
          </w:p>
        </w:tc>
        <w:tc>
          <w:tcPr>
            <w:tcW w:w="1383" w:type="dxa"/>
          </w:tcPr>
          <w:p w:rsidR="00F623AF" w:rsidRPr="00CE7F9C" w:rsidRDefault="003868F3" w:rsidP="00F623AF">
            <w:pPr>
              <w:spacing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бұйымдар</w:t>
            </w:r>
          </w:p>
        </w:tc>
      </w:tr>
      <w:tr w:rsidR="00F623AF" w:rsidRPr="00F623AF" w:rsidTr="00F623AF">
        <w:trPr>
          <w:trHeight w:val="302"/>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Default="00F623AF" w:rsidP="00F623A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4.7 Театр үйірмесі</w:t>
            </w:r>
          </w:p>
        </w:tc>
        <w:tc>
          <w:tcPr>
            <w:tcW w:w="1319" w:type="dxa"/>
          </w:tcPr>
          <w:p w:rsidR="00F623AF" w:rsidRDefault="00F623AF" w:rsidP="00F623AF">
            <w:pPr>
              <w:spacing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Караша 2022</w:t>
            </w:r>
          </w:p>
        </w:tc>
        <w:tc>
          <w:tcPr>
            <w:tcW w:w="2943" w:type="dxa"/>
          </w:tcPr>
          <w:p w:rsidR="00F623AF" w:rsidRDefault="00F623AF" w:rsidP="00F623AF">
            <w:pPr>
              <w:spacing w:after="0"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Оқушылардың сахнада өзін өзі ұстау әдебі мен актерлық шеберлігін арттыру</w:t>
            </w:r>
          </w:p>
        </w:tc>
        <w:tc>
          <w:tcPr>
            <w:tcW w:w="1701" w:type="dxa"/>
          </w:tcPr>
          <w:p w:rsidR="00F623AF" w:rsidRPr="00F623AF" w:rsidRDefault="00F623AF" w:rsidP="00F623AF">
            <w:pPr>
              <w:spacing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Театр үйірмесінде шұғылданатын оқушылар саны 40</w:t>
            </w:r>
            <w:r w:rsidRPr="00F623AF">
              <w:rPr>
                <w:rFonts w:ascii="Times New Roman" w:eastAsia="Calibri" w:hAnsi="Times New Roman" w:cs="Times New Roman"/>
                <w:iCs/>
                <w:sz w:val="28"/>
                <w:szCs w:val="28"/>
                <w:lang w:val="kk-KZ"/>
              </w:rPr>
              <w:t>%</w:t>
            </w:r>
            <w:r>
              <w:rPr>
                <w:rFonts w:ascii="Times New Roman" w:eastAsia="Calibri" w:hAnsi="Times New Roman" w:cs="Times New Roman"/>
                <w:iCs/>
                <w:sz w:val="28"/>
                <w:szCs w:val="28"/>
                <w:lang w:val="kk-KZ"/>
              </w:rPr>
              <w:t xml:space="preserve"> құрайды</w:t>
            </w:r>
          </w:p>
          <w:p w:rsidR="00F623AF" w:rsidRDefault="00F623AF" w:rsidP="00F623AF">
            <w:pPr>
              <w:spacing w:line="240" w:lineRule="auto"/>
              <w:rPr>
                <w:rFonts w:ascii="Times New Roman" w:eastAsia="Calibri" w:hAnsi="Times New Roman" w:cs="Times New Roman"/>
                <w:iCs/>
                <w:sz w:val="28"/>
                <w:szCs w:val="28"/>
                <w:lang w:val="kk-KZ"/>
              </w:rPr>
            </w:pPr>
          </w:p>
          <w:p w:rsidR="00F623AF" w:rsidRDefault="00F623AF" w:rsidP="00F623AF">
            <w:pPr>
              <w:spacing w:line="240" w:lineRule="auto"/>
              <w:rPr>
                <w:rFonts w:ascii="Times New Roman" w:eastAsia="Calibri" w:hAnsi="Times New Roman" w:cs="Times New Roman"/>
                <w:iCs/>
                <w:sz w:val="28"/>
                <w:szCs w:val="28"/>
                <w:lang w:val="kk-KZ"/>
              </w:rPr>
            </w:pPr>
          </w:p>
        </w:tc>
        <w:tc>
          <w:tcPr>
            <w:tcW w:w="1417" w:type="dxa"/>
          </w:tcPr>
          <w:p w:rsidR="00F623AF" w:rsidRPr="00CE7F9C" w:rsidRDefault="003868F3" w:rsidP="00F623AF">
            <w:pPr>
              <w:spacing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Педагогтар</w:t>
            </w:r>
          </w:p>
        </w:tc>
        <w:tc>
          <w:tcPr>
            <w:tcW w:w="1418" w:type="dxa"/>
          </w:tcPr>
          <w:p w:rsidR="00F623AF" w:rsidRPr="00CE7F9C" w:rsidRDefault="003868F3" w:rsidP="00F623AF">
            <w:pPr>
              <w:spacing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БТЖО</w:t>
            </w:r>
          </w:p>
        </w:tc>
        <w:tc>
          <w:tcPr>
            <w:tcW w:w="1383" w:type="dxa"/>
          </w:tcPr>
          <w:p w:rsidR="00F623AF" w:rsidRPr="00CE7F9C" w:rsidRDefault="003868F3" w:rsidP="00F623AF">
            <w:pPr>
              <w:spacing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қойылымдар</w:t>
            </w:r>
          </w:p>
        </w:tc>
      </w:tr>
      <w:tr w:rsidR="00F623AF" w:rsidRPr="00CE7F9C" w:rsidTr="00F623AF">
        <w:trPr>
          <w:trHeight w:val="234"/>
        </w:trPr>
        <w:tc>
          <w:tcPr>
            <w:tcW w:w="1702" w:type="dxa"/>
            <w:vMerge w:val="restart"/>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3- бағыт</w:t>
            </w:r>
          </w:p>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Білім беру сапасын арттыру</w:t>
            </w:r>
          </w:p>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bCs/>
                <w:sz w:val="28"/>
                <w:szCs w:val="28"/>
                <w:lang w:val="kk-KZ"/>
              </w:rPr>
              <w:t>3.</w:t>
            </w:r>
            <w:r w:rsidRPr="00CE7F9C">
              <w:rPr>
                <w:rFonts w:ascii="Times New Roman" w:eastAsia="Calibri" w:hAnsi="Times New Roman" w:cs="Times New Roman"/>
                <w:iCs/>
                <w:sz w:val="28"/>
                <w:szCs w:val="28"/>
                <w:lang w:val="kk-KZ"/>
              </w:rPr>
              <w:t xml:space="preserve"> 1. Білім олқылықтарын жою мәселесі бойынша жұмыстар </w:t>
            </w:r>
          </w:p>
        </w:tc>
        <w:tc>
          <w:tcPr>
            <w:tcW w:w="1319" w:type="dxa"/>
          </w:tcPr>
          <w:p w:rsidR="00F623AF" w:rsidRPr="00CE7F9C" w:rsidRDefault="00F623AF" w:rsidP="00F623AF">
            <w:pPr>
              <w:spacing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iCs/>
                <w:sz w:val="28"/>
                <w:szCs w:val="28"/>
                <w:lang w:val="kk-KZ"/>
              </w:rPr>
              <w:t xml:space="preserve"> Әр жылға жеке жоспар</w:t>
            </w:r>
          </w:p>
        </w:tc>
        <w:tc>
          <w:tcPr>
            <w:tcW w:w="2943" w:type="dxa"/>
          </w:tcPr>
          <w:p w:rsidR="00F623AF" w:rsidRPr="00CE7F9C" w:rsidRDefault="00F623AF" w:rsidP="00F623AF">
            <w:pPr>
              <w:spacing w:line="240" w:lineRule="auto"/>
              <w:jc w:val="both"/>
              <w:rPr>
                <w:rFonts w:ascii="Times New Roman" w:eastAsia="TimesNewRoman" w:hAnsi="Times New Roman" w:cs="Times New Roman"/>
                <w:bCs/>
                <w:sz w:val="28"/>
                <w:szCs w:val="28"/>
                <w:lang w:val="kk-KZ" w:eastAsia="ru-RU"/>
              </w:rPr>
            </w:pPr>
            <w:r w:rsidRPr="00CE7F9C">
              <w:rPr>
                <w:rFonts w:ascii="Times New Roman" w:eastAsia="TimesNewRoman" w:hAnsi="Times New Roman" w:cs="Times New Roman"/>
                <w:bCs/>
                <w:sz w:val="28"/>
                <w:szCs w:val="28"/>
                <w:lang w:val="kk-KZ" w:eastAsia="ru-RU"/>
              </w:rPr>
              <w:t>Білім олқылықтарын жою, әр оқушының білімін жетілдіру. Білім сапасының өсуі.</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2022-20%</w:t>
            </w:r>
          </w:p>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2023-50%</w:t>
            </w:r>
          </w:p>
          <w:p w:rsidR="00F623AF" w:rsidRPr="00CE7F9C" w:rsidRDefault="00F623AF" w:rsidP="00F623AF">
            <w:pPr>
              <w:spacing w:line="240" w:lineRule="auto"/>
              <w:jc w:val="both"/>
              <w:rPr>
                <w:rFonts w:ascii="Times New Roman" w:eastAsia="Calibri" w:hAnsi="Times New Roman" w:cs="Times New Roman"/>
                <w:sz w:val="28"/>
                <w:szCs w:val="28"/>
                <w:lang w:val="kk-KZ"/>
              </w:rPr>
            </w:pPr>
            <w:r>
              <w:rPr>
                <w:rFonts w:ascii="Times New Roman" w:eastAsia="Calibri" w:hAnsi="Times New Roman" w:cs="Times New Roman"/>
                <w:iCs/>
                <w:sz w:val="28"/>
                <w:szCs w:val="28"/>
                <w:lang w:val="kk-KZ"/>
              </w:rPr>
              <w:t>2024-8</w:t>
            </w:r>
            <w:r w:rsidRPr="00CE7F9C">
              <w:rPr>
                <w:rFonts w:ascii="Times New Roman" w:eastAsia="Calibri" w:hAnsi="Times New Roman" w:cs="Times New Roman"/>
                <w:iCs/>
                <w:sz w:val="28"/>
                <w:szCs w:val="28"/>
                <w:lang w:val="kk-KZ"/>
              </w:rPr>
              <w:t>0%</w:t>
            </w:r>
          </w:p>
        </w:tc>
        <w:tc>
          <w:tcPr>
            <w:tcW w:w="1417" w:type="dxa"/>
          </w:tcPr>
          <w:p w:rsidR="00F623AF" w:rsidRPr="00CE7F9C" w:rsidRDefault="00F623AF" w:rsidP="00F623AF">
            <w:pPr>
              <w:spacing w:line="240" w:lineRule="auto"/>
              <w:jc w:val="both"/>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БОІЖО, пән мұғалімдері</w:t>
            </w:r>
          </w:p>
        </w:tc>
        <w:tc>
          <w:tcPr>
            <w:tcW w:w="1418" w:type="dxa"/>
          </w:tcPr>
          <w:p w:rsidR="00F623AF" w:rsidRPr="00CE7F9C" w:rsidRDefault="00F623AF" w:rsidP="00F623AF">
            <w:pPr>
              <w:spacing w:line="240" w:lineRule="auto"/>
              <w:jc w:val="both"/>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БОІЖО, пән мұғалімдері</w:t>
            </w:r>
          </w:p>
        </w:tc>
        <w:tc>
          <w:tcPr>
            <w:tcW w:w="1383" w:type="dxa"/>
          </w:tcPr>
          <w:p w:rsidR="00F623AF" w:rsidRPr="00CE7F9C" w:rsidRDefault="00F623AF" w:rsidP="00F623AF">
            <w:pPr>
              <w:spacing w:line="240" w:lineRule="auto"/>
              <w:jc w:val="both"/>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Әдіс тәсілдер</w:t>
            </w:r>
          </w:p>
        </w:tc>
      </w:tr>
      <w:tr w:rsidR="00F623AF" w:rsidRPr="00CE7F9C" w:rsidTr="00F623AF">
        <w:trPr>
          <w:trHeight w:val="167"/>
        </w:trPr>
        <w:tc>
          <w:tcPr>
            <w:tcW w:w="1702" w:type="dxa"/>
            <w:vMerge/>
          </w:tcPr>
          <w:p w:rsidR="00F623AF" w:rsidRPr="00CE7F9C" w:rsidRDefault="00F623AF" w:rsidP="00F623AF">
            <w:pPr>
              <w:spacing w:after="0" w:line="240" w:lineRule="auto"/>
              <w:rPr>
                <w:rFonts w:ascii="Times New Roman" w:eastAsia="Calibri" w:hAnsi="Times New Roman" w:cs="Times New Roman"/>
                <w:iCs/>
                <w:sz w:val="28"/>
                <w:szCs w:val="28"/>
                <w:lang w:val="kk-KZ"/>
              </w:rPr>
            </w:pPr>
          </w:p>
        </w:tc>
        <w:tc>
          <w:tcPr>
            <w:tcW w:w="2151"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sz w:val="28"/>
                <w:szCs w:val="28"/>
                <w:lang w:val="kk-KZ"/>
              </w:rPr>
              <w:t>3.2Дарынды оқушылармен жұмыс</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Әр жылға жеке жоспар</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Оқушылардың шығармашылық пен бәсекелестікке қабілеттері  артады.</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rPr>
            </w:pPr>
            <w:r w:rsidRPr="00CE7F9C">
              <w:rPr>
                <w:rFonts w:ascii="Times New Roman" w:eastAsia="Calibri" w:hAnsi="Times New Roman" w:cs="Times New Roman"/>
                <w:iCs/>
                <w:sz w:val="28"/>
                <w:szCs w:val="28"/>
                <w:lang w:val="kk-KZ"/>
              </w:rPr>
              <w:t xml:space="preserve"> Олимпиада , сайыстарға қатысушылар саны артады </w:t>
            </w:r>
            <w:r w:rsidRPr="00CE7F9C">
              <w:rPr>
                <w:rFonts w:ascii="Times New Roman" w:eastAsia="Calibri" w:hAnsi="Times New Roman" w:cs="Times New Roman"/>
                <w:iCs/>
                <w:sz w:val="28"/>
                <w:szCs w:val="28"/>
                <w:lang w:val="kk-KZ"/>
              </w:rPr>
              <w:lastRenderedPageBreak/>
              <w:t>2022-20</w:t>
            </w:r>
            <w:r w:rsidRPr="00CE7F9C">
              <w:rPr>
                <w:rFonts w:ascii="Times New Roman" w:eastAsia="Calibri" w:hAnsi="Times New Roman" w:cs="Times New Roman"/>
                <w:iCs/>
                <w:sz w:val="28"/>
                <w:szCs w:val="28"/>
              </w:rPr>
              <w:t>%</w:t>
            </w:r>
          </w:p>
          <w:p w:rsidR="00F623AF" w:rsidRPr="00CE7F9C" w:rsidRDefault="00F623AF" w:rsidP="00F623AF">
            <w:pPr>
              <w:spacing w:line="240" w:lineRule="auto"/>
              <w:rPr>
                <w:rFonts w:ascii="Times New Roman" w:eastAsia="Calibri" w:hAnsi="Times New Roman" w:cs="Times New Roman"/>
                <w:iCs/>
                <w:sz w:val="28"/>
                <w:szCs w:val="28"/>
              </w:rPr>
            </w:pPr>
            <w:r w:rsidRPr="00CE7F9C">
              <w:rPr>
                <w:rFonts w:ascii="Times New Roman" w:eastAsia="Calibri" w:hAnsi="Times New Roman" w:cs="Times New Roman"/>
                <w:iCs/>
                <w:sz w:val="28"/>
                <w:szCs w:val="28"/>
              </w:rPr>
              <w:t>2023-</w:t>
            </w:r>
            <w:r w:rsidRPr="00CE7F9C">
              <w:rPr>
                <w:rFonts w:ascii="Times New Roman" w:eastAsia="Calibri" w:hAnsi="Times New Roman" w:cs="Times New Roman"/>
                <w:iCs/>
                <w:sz w:val="28"/>
                <w:szCs w:val="28"/>
                <w:lang w:val="kk-KZ"/>
              </w:rPr>
              <w:t>30</w:t>
            </w:r>
            <w:r w:rsidRPr="00CE7F9C">
              <w:rPr>
                <w:rFonts w:ascii="Times New Roman" w:eastAsia="Calibri" w:hAnsi="Times New Roman" w:cs="Times New Roman"/>
                <w:iCs/>
                <w:sz w:val="28"/>
                <w:szCs w:val="28"/>
              </w:rPr>
              <w:t>%</w:t>
            </w:r>
          </w:p>
          <w:p w:rsidR="00F623AF" w:rsidRPr="00CE7F9C" w:rsidRDefault="00F623AF" w:rsidP="00F623AF">
            <w:pPr>
              <w:spacing w:line="240" w:lineRule="auto"/>
              <w:rPr>
                <w:rFonts w:ascii="Times New Roman" w:eastAsia="Calibri" w:hAnsi="Times New Roman" w:cs="Times New Roman"/>
                <w:iCs/>
                <w:sz w:val="28"/>
                <w:szCs w:val="28"/>
              </w:rPr>
            </w:pPr>
            <w:r w:rsidRPr="00CE7F9C">
              <w:rPr>
                <w:rFonts w:ascii="Times New Roman" w:eastAsia="Calibri" w:hAnsi="Times New Roman" w:cs="Times New Roman"/>
                <w:iCs/>
                <w:sz w:val="28"/>
                <w:szCs w:val="28"/>
              </w:rPr>
              <w:t>2024-</w:t>
            </w:r>
            <w:r w:rsidRPr="00CE7F9C">
              <w:rPr>
                <w:rFonts w:ascii="Times New Roman" w:eastAsia="Calibri" w:hAnsi="Times New Roman" w:cs="Times New Roman"/>
                <w:iCs/>
                <w:sz w:val="28"/>
                <w:szCs w:val="28"/>
                <w:lang w:val="kk-KZ"/>
              </w:rPr>
              <w:t>50</w:t>
            </w:r>
            <w:r w:rsidRPr="00CE7F9C">
              <w:rPr>
                <w:rFonts w:ascii="Times New Roman" w:eastAsia="Calibri" w:hAnsi="Times New Roman" w:cs="Times New Roman"/>
                <w:iCs/>
                <w:sz w:val="28"/>
                <w:szCs w:val="28"/>
              </w:rPr>
              <w:t>%</w:t>
            </w: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ЖОО, мұғалімдер қауымдастығы</w:t>
            </w:r>
          </w:p>
        </w:tc>
        <w:tc>
          <w:tcPr>
            <w:tcW w:w="1418"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БОІЖО</w:t>
            </w:r>
          </w:p>
        </w:tc>
        <w:tc>
          <w:tcPr>
            <w:tcW w:w="1383"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Сайыс, олимпиадалар</w:t>
            </w:r>
          </w:p>
        </w:tc>
      </w:tr>
      <w:tr w:rsidR="00F623AF" w:rsidRPr="00CE7F9C" w:rsidTr="00F623AF">
        <w:trPr>
          <w:trHeight w:val="201"/>
        </w:trPr>
        <w:tc>
          <w:tcPr>
            <w:tcW w:w="1702" w:type="dxa"/>
            <w:vMerge/>
          </w:tcPr>
          <w:p w:rsidR="00F623AF" w:rsidRPr="00CE7F9C" w:rsidRDefault="00F623AF" w:rsidP="00F623AF">
            <w:pPr>
              <w:spacing w:after="0" w:line="240" w:lineRule="auto"/>
              <w:rPr>
                <w:rFonts w:ascii="Times New Roman" w:eastAsia="Calibri" w:hAnsi="Times New Roman" w:cs="Times New Roman"/>
                <w:iCs/>
                <w:sz w:val="28"/>
                <w:szCs w:val="28"/>
                <w:lang w:val="kk-KZ"/>
              </w:rPr>
            </w:pPr>
          </w:p>
        </w:tc>
        <w:tc>
          <w:tcPr>
            <w:tcW w:w="2151" w:type="dxa"/>
          </w:tcPr>
          <w:p w:rsidR="00F623AF" w:rsidRPr="00CE7F9C" w:rsidRDefault="00F623AF"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3.3. Инклюзивті білім беру, үйден оқыту бойынша жұмыстар</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Әр жылға жеке жоспар</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Аса назарға алынатын оқушыларға білім беру жүйелігі қалыптасады.</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Инклюзивті білімді жүзеге асыра алатын мұғалімдер саны  70-80% құрайды</w:t>
            </w:r>
          </w:p>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ҚМПК</w:t>
            </w:r>
          </w:p>
        </w:tc>
        <w:tc>
          <w:tcPr>
            <w:tcW w:w="1418"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БОІЖО</w:t>
            </w:r>
          </w:p>
        </w:tc>
        <w:tc>
          <w:tcPr>
            <w:tcW w:w="1383"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Курстар</w:t>
            </w:r>
          </w:p>
        </w:tc>
      </w:tr>
      <w:tr w:rsidR="00F623AF" w:rsidRPr="00CE7F9C" w:rsidTr="00F623AF">
        <w:trPr>
          <w:trHeight w:val="301"/>
        </w:trPr>
        <w:tc>
          <w:tcPr>
            <w:tcW w:w="1702" w:type="dxa"/>
            <w:vMerge/>
          </w:tcPr>
          <w:p w:rsidR="00F623AF" w:rsidRPr="00CE7F9C" w:rsidRDefault="00F623AF" w:rsidP="00F623AF">
            <w:pPr>
              <w:spacing w:after="0" w:line="240" w:lineRule="auto"/>
              <w:rPr>
                <w:rFonts w:ascii="Times New Roman" w:eastAsia="Calibri" w:hAnsi="Times New Roman" w:cs="Times New Roman"/>
                <w:iCs/>
                <w:sz w:val="28"/>
                <w:szCs w:val="28"/>
                <w:lang w:val="kk-KZ"/>
              </w:rPr>
            </w:pPr>
          </w:p>
        </w:tc>
        <w:tc>
          <w:tcPr>
            <w:tcW w:w="2151" w:type="dxa"/>
          </w:tcPr>
          <w:p w:rsidR="00F623AF" w:rsidRPr="00CE7F9C" w:rsidRDefault="00F623AF"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3.4. Халықаралық зерттеулерге, мониторинг зерттеулерге  қатысу</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Әр жылға жеке жоспар</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Оқушылардың халықаралақ білім кеңістігіндегі орны анықталып, оны жоғарлануы артады.</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Зерттеуге қатысушылардың 80%функционалды сауаттылық жоғары деңгейде қалыптасқан</w:t>
            </w: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Инновациялық орталық</w:t>
            </w:r>
          </w:p>
        </w:tc>
        <w:tc>
          <w:tcPr>
            <w:tcW w:w="1418"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БОІЖО, пән мұғалімдері</w:t>
            </w:r>
          </w:p>
        </w:tc>
        <w:tc>
          <w:tcPr>
            <w:tcW w:w="1383"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Халықаралық зерттеулер</w:t>
            </w:r>
          </w:p>
        </w:tc>
      </w:tr>
      <w:tr w:rsidR="00F623AF" w:rsidRPr="00CE7F9C" w:rsidTr="00F623AF">
        <w:trPr>
          <w:trHeight w:val="168"/>
        </w:trPr>
        <w:tc>
          <w:tcPr>
            <w:tcW w:w="1702" w:type="dxa"/>
            <w:vMerge/>
          </w:tcPr>
          <w:p w:rsidR="00F623AF" w:rsidRPr="00CE7F9C" w:rsidRDefault="00F623AF" w:rsidP="00F623AF">
            <w:pPr>
              <w:spacing w:after="0" w:line="240" w:lineRule="auto"/>
              <w:rPr>
                <w:rFonts w:ascii="Times New Roman" w:eastAsia="Calibri" w:hAnsi="Times New Roman" w:cs="Times New Roman"/>
                <w:iCs/>
                <w:sz w:val="28"/>
                <w:szCs w:val="28"/>
                <w:lang w:val="kk-KZ"/>
              </w:rPr>
            </w:pPr>
          </w:p>
        </w:tc>
        <w:tc>
          <w:tcPr>
            <w:tcW w:w="2151" w:type="dxa"/>
          </w:tcPr>
          <w:p w:rsidR="00F623AF" w:rsidRPr="00CE7F9C" w:rsidRDefault="00F623AF"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3.5. Цифрлық сауттылықты арттыру</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Қыркүйек 2022</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 Оқушылар арасында интернет желісімен тиімді </w:t>
            </w:r>
            <w:r w:rsidRPr="00CE7F9C">
              <w:rPr>
                <w:rFonts w:ascii="Times New Roman" w:eastAsia="Calibri" w:hAnsi="Times New Roman" w:cs="Times New Roman"/>
                <w:iCs/>
                <w:sz w:val="28"/>
                <w:szCs w:val="28"/>
                <w:lang w:val="kk-KZ"/>
              </w:rPr>
              <w:lastRenderedPageBreak/>
              <w:t>пайдаланушылар пайызы артады.</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100</w:t>
            </w:r>
            <w:r w:rsidRPr="00CE7F9C">
              <w:rPr>
                <w:rFonts w:ascii="Times New Roman" w:eastAsia="Calibri" w:hAnsi="Times New Roman" w:cs="Times New Roman"/>
                <w:iCs/>
                <w:sz w:val="28"/>
                <w:szCs w:val="28"/>
              </w:rPr>
              <w:t>%</w:t>
            </w:r>
            <w:r w:rsidRPr="00CE7F9C">
              <w:rPr>
                <w:rFonts w:ascii="Times New Roman" w:eastAsia="Calibri" w:hAnsi="Times New Roman" w:cs="Times New Roman"/>
                <w:iCs/>
                <w:sz w:val="28"/>
                <w:szCs w:val="28"/>
                <w:lang w:val="kk-KZ"/>
              </w:rPr>
              <w:t xml:space="preserve"> оқушылар цифрлық </w:t>
            </w:r>
            <w:r w:rsidRPr="00CE7F9C">
              <w:rPr>
                <w:rFonts w:ascii="Times New Roman" w:eastAsia="Calibri" w:hAnsi="Times New Roman" w:cs="Times New Roman"/>
                <w:iCs/>
                <w:sz w:val="28"/>
                <w:szCs w:val="28"/>
                <w:lang w:val="kk-KZ"/>
              </w:rPr>
              <w:lastRenderedPageBreak/>
              <w:t>сауаттылығы қалыптасқан</w:t>
            </w: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АТО</w:t>
            </w:r>
          </w:p>
        </w:tc>
        <w:tc>
          <w:tcPr>
            <w:tcW w:w="1418" w:type="dxa"/>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1383" w:type="dxa"/>
          </w:tcPr>
          <w:p w:rsidR="00F623AF" w:rsidRPr="00CE7F9C" w:rsidRDefault="00F623AF" w:rsidP="00F623AF">
            <w:pPr>
              <w:spacing w:line="240" w:lineRule="auto"/>
              <w:rPr>
                <w:rFonts w:ascii="Times New Roman" w:eastAsia="Calibri" w:hAnsi="Times New Roman" w:cs="Times New Roman"/>
                <w:iCs/>
                <w:sz w:val="28"/>
                <w:szCs w:val="28"/>
                <w:lang w:val="kk-KZ"/>
              </w:rPr>
            </w:pPr>
          </w:p>
        </w:tc>
      </w:tr>
      <w:tr w:rsidR="00F623AF" w:rsidRPr="00CE7F9C" w:rsidTr="00F623AF">
        <w:trPr>
          <w:trHeight w:val="100"/>
        </w:trPr>
        <w:tc>
          <w:tcPr>
            <w:tcW w:w="1702" w:type="dxa"/>
            <w:vMerge w:val="restart"/>
          </w:tcPr>
          <w:p w:rsidR="00F623AF" w:rsidRPr="00CE7F9C" w:rsidRDefault="00F623AF"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lastRenderedPageBreak/>
              <w:t>4 -бағыт.</w:t>
            </w:r>
          </w:p>
          <w:p w:rsidR="00F623AF" w:rsidRPr="00CE7F9C" w:rsidRDefault="00F623AF"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Материалды техникалық база</w:t>
            </w:r>
          </w:p>
        </w:tc>
        <w:tc>
          <w:tcPr>
            <w:tcW w:w="2151" w:type="dxa"/>
          </w:tcPr>
          <w:p w:rsidR="00F623AF" w:rsidRPr="00CE7F9C" w:rsidRDefault="00F623AF"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4.1. Спорт алаңы мен спорт залының метериалдық базасын жаңарту</w:t>
            </w:r>
          </w:p>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1319" w:type="dxa"/>
          </w:tcPr>
          <w:p w:rsidR="00F623AF"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Маусым 2022</w:t>
            </w:r>
          </w:p>
          <w:p w:rsidR="00F623AF" w:rsidRPr="00CE7F9C" w:rsidRDefault="00F623AF" w:rsidP="00F623AF">
            <w:pPr>
              <w:spacing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2024</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Спортқа деген мотивацияны көтеру, оқушылардың бос уақытын қамту пайызы өседі</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100% жаңартылған құралдар</w:t>
            </w:r>
          </w:p>
        </w:tc>
        <w:tc>
          <w:tcPr>
            <w:tcW w:w="1417" w:type="dxa"/>
            <w:vMerge w:val="restart"/>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  Спонсорлар</w:t>
            </w:r>
          </w:p>
        </w:tc>
        <w:tc>
          <w:tcPr>
            <w:tcW w:w="1418" w:type="dxa"/>
            <w:vMerge w:val="restart"/>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БШЖО</w:t>
            </w:r>
          </w:p>
        </w:tc>
        <w:tc>
          <w:tcPr>
            <w:tcW w:w="1383" w:type="dxa"/>
            <w:vMerge w:val="restart"/>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бюджет</w:t>
            </w:r>
          </w:p>
        </w:tc>
      </w:tr>
      <w:tr w:rsidR="00F623AF" w:rsidRPr="00CE7F9C" w:rsidTr="00F623AF">
        <w:trPr>
          <w:trHeight w:val="251"/>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4.2. «Домбыра» кабинетінің ашылуы</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Қыркүйек 2022</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Ұлттық аспаптарда ойнауды үйренуге ықпал жасалады, оқушылардың бос уақытын қамту пайызы өседі</w:t>
            </w:r>
          </w:p>
          <w:p w:rsidR="00F623AF" w:rsidRPr="00CE7F9C" w:rsidRDefault="00F623AF" w:rsidP="00F623AF">
            <w:pPr>
              <w:spacing w:after="0" w:line="240" w:lineRule="auto"/>
              <w:rPr>
                <w:rFonts w:ascii="Times New Roman" w:eastAsia="Calibri" w:hAnsi="Times New Roman" w:cs="Times New Roman"/>
                <w:iCs/>
                <w:sz w:val="28"/>
                <w:szCs w:val="28"/>
                <w:lang w:val="kk-KZ"/>
              </w:rPr>
            </w:pP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Ұлттық аспаптармен қамтылу 60</w:t>
            </w:r>
            <w:r w:rsidRPr="00CE7F9C">
              <w:rPr>
                <w:rFonts w:ascii="Times New Roman" w:eastAsia="Calibri" w:hAnsi="Times New Roman" w:cs="Times New Roman"/>
                <w:iCs/>
                <w:sz w:val="28"/>
                <w:szCs w:val="28"/>
              </w:rPr>
              <w:t>%</w:t>
            </w:r>
          </w:p>
        </w:tc>
        <w:tc>
          <w:tcPr>
            <w:tcW w:w="1417" w:type="dxa"/>
            <w:vMerge/>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1418" w:type="dxa"/>
            <w:vMerge/>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1383" w:type="dxa"/>
            <w:vMerge/>
          </w:tcPr>
          <w:p w:rsidR="00F623AF" w:rsidRPr="00CE7F9C" w:rsidRDefault="00F623AF" w:rsidP="00F623AF">
            <w:pPr>
              <w:spacing w:line="240" w:lineRule="auto"/>
              <w:rPr>
                <w:rFonts w:ascii="Times New Roman" w:eastAsia="Calibri" w:hAnsi="Times New Roman" w:cs="Times New Roman"/>
                <w:iCs/>
                <w:sz w:val="28"/>
                <w:szCs w:val="28"/>
                <w:lang w:val="kk-KZ"/>
              </w:rPr>
            </w:pPr>
          </w:p>
        </w:tc>
      </w:tr>
      <w:tr w:rsidR="00F623AF" w:rsidRPr="00CE7F9C" w:rsidTr="00F623AF">
        <w:trPr>
          <w:trHeight w:val="284"/>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4.3. Мультимедия кабинеттерінің ашылуы</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Қыркүйек 2022</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Заман талабына сай цифрлік сауттылықты меңгеру сапасы өседі</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rPr>
            </w:pPr>
            <w:r w:rsidRPr="00CE7F9C">
              <w:rPr>
                <w:rFonts w:ascii="Times New Roman" w:eastAsia="Calibri" w:hAnsi="Times New Roman" w:cs="Times New Roman"/>
                <w:iCs/>
                <w:sz w:val="28"/>
                <w:szCs w:val="28"/>
                <w:lang w:val="kk-KZ"/>
              </w:rPr>
              <w:t>Жаңа мультимедялық, интерактивті тақта, табло 60</w:t>
            </w:r>
            <w:r w:rsidRPr="00CE7F9C">
              <w:rPr>
                <w:rFonts w:ascii="Times New Roman" w:eastAsia="Calibri" w:hAnsi="Times New Roman" w:cs="Times New Roman"/>
                <w:iCs/>
                <w:sz w:val="28"/>
                <w:szCs w:val="28"/>
              </w:rPr>
              <w:t>%</w:t>
            </w:r>
          </w:p>
        </w:tc>
        <w:tc>
          <w:tcPr>
            <w:tcW w:w="1417" w:type="dxa"/>
            <w:vMerge/>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1418" w:type="dxa"/>
            <w:vMerge/>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1383" w:type="dxa"/>
            <w:vMerge/>
          </w:tcPr>
          <w:p w:rsidR="00F623AF" w:rsidRPr="00CE7F9C" w:rsidRDefault="00F623AF" w:rsidP="00F623AF">
            <w:pPr>
              <w:spacing w:line="240" w:lineRule="auto"/>
              <w:rPr>
                <w:rFonts w:ascii="Times New Roman" w:eastAsia="Calibri" w:hAnsi="Times New Roman" w:cs="Times New Roman"/>
                <w:iCs/>
                <w:sz w:val="28"/>
                <w:szCs w:val="28"/>
                <w:lang w:val="kk-KZ"/>
              </w:rPr>
            </w:pPr>
          </w:p>
        </w:tc>
      </w:tr>
      <w:tr w:rsidR="00F623AF" w:rsidRPr="00CE7F9C" w:rsidTr="00F623AF">
        <w:trPr>
          <w:trHeight w:val="152"/>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4.4. «Шахмат» рекреациясының жсалуы</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Қараша 2022</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Интеллектуалы ойындар ойнауға мотивацияны көтеру, оқушылардың бос уақытын қамту </w:t>
            </w:r>
            <w:r w:rsidRPr="00CE7F9C">
              <w:rPr>
                <w:rFonts w:ascii="Times New Roman" w:eastAsia="Calibri" w:hAnsi="Times New Roman" w:cs="Times New Roman"/>
                <w:iCs/>
                <w:sz w:val="28"/>
                <w:szCs w:val="28"/>
                <w:lang w:val="kk-KZ"/>
              </w:rPr>
              <w:lastRenderedPageBreak/>
              <w:t>пайызы өседі</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Интеллектуалды ойындармнен 80</w:t>
            </w:r>
            <w:r w:rsidRPr="00CE7F9C">
              <w:rPr>
                <w:rFonts w:ascii="Times New Roman" w:eastAsia="Calibri" w:hAnsi="Times New Roman" w:cs="Times New Roman"/>
                <w:iCs/>
                <w:sz w:val="28"/>
                <w:szCs w:val="28"/>
                <w:lang w:val="en-US"/>
              </w:rPr>
              <w:t>%</w:t>
            </w:r>
            <w:r w:rsidRPr="00CE7F9C">
              <w:rPr>
                <w:rFonts w:ascii="Times New Roman" w:eastAsia="Calibri" w:hAnsi="Times New Roman" w:cs="Times New Roman"/>
                <w:iCs/>
                <w:sz w:val="28"/>
                <w:szCs w:val="28"/>
                <w:lang w:val="kk-KZ"/>
              </w:rPr>
              <w:t xml:space="preserve"> </w:t>
            </w:r>
            <w:r w:rsidRPr="00CE7F9C">
              <w:rPr>
                <w:rFonts w:ascii="Times New Roman" w:eastAsia="Calibri" w:hAnsi="Times New Roman" w:cs="Times New Roman"/>
                <w:iCs/>
                <w:sz w:val="28"/>
                <w:szCs w:val="28"/>
                <w:lang w:val="kk-KZ"/>
              </w:rPr>
              <w:lastRenderedPageBreak/>
              <w:t>қамту</w:t>
            </w:r>
          </w:p>
        </w:tc>
        <w:tc>
          <w:tcPr>
            <w:tcW w:w="1417" w:type="dxa"/>
            <w:vMerge w:val="restart"/>
            <w:tcBorders>
              <w:top w:val="single" w:sz="4" w:space="0" w:color="auto"/>
            </w:tcBorders>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 xml:space="preserve">  Спонсорлар</w:t>
            </w:r>
          </w:p>
        </w:tc>
        <w:tc>
          <w:tcPr>
            <w:tcW w:w="1418" w:type="dxa"/>
            <w:vMerge w:val="restart"/>
            <w:tcBorders>
              <w:top w:val="single" w:sz="4" w:space="0" w:color="auto"/>
            </w:tcBorders>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БШЖО</w:t>
            </w:r>
          </w:p>
        </w:tc>
        <w:tc>
          <w:tcPr>
            <w:tcW w:w="1383" w:type="dxa"/>
            <w:vMerge w:val="restart"/>
            <w:tcBorders>
              <w:top w:val="single" w:sz="4" w:space="0" w:color="auto"/>
            </w:tcBorders>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бюджет</w:t>
            </w:r>
          </w:p>
        </w:tc>
      </w:tr>
      <w:tr w:rsidR="00F623AF" w:rsidRPr="00CE7F9C" w:rsidTr="00F623AF">
        <w:trPr>
          <w:trHeight w:val="1808"/>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4.5.</w:t>
            </w:r>
            <w:r w:rsidRPr="00CE7F9C">
              <w:rPr>
                <w:rFonts w:ascii="Times New Roman" w:eastAsia="Calibri" w:hAnsi="Times New Roman" w:cs="Times New Roman"/>
                <w:bCs/>
                <w:sz w:val="28"/>
                <w:szCs w:val="28"/>
                <w:lang w:val="kk-KZ"/>
              </w:rPr>
              <w:t xml:space="preserve"> Ұлт тарихы рекреациясының ашылуы</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 xml:space="preserve"> Наурыз </w:t>
            </w:r>
            <w:r w:rsidRPr="00CE7F9C">
              <w:rPr>
                <w:rFonts w:ascii="Times New Roman" w:eastAsia="Calibri" w:hAnsi="Times New Roman" w:cs="Times New Roman"/>
                <w:iCs/>
                <w:sz w:val="28"/>
                <w:szCs w:val="28"/>
                <w:lang w:val="kk-KZ"/>
              </w:rPr>
              <w:t xml:space="preserve"> 202</w:t>
            </w:r>
            <w:r>
              <w:rPr>
                <w:rFonts w:ascii="Times New Roman" w:eastAsia="Calibri" w:hAnsi="Times New Roman" w:cs="Times New Roman"/>
                <w:iCs/>
                <w:sz w:val="28"/>
                <w:szCs w:val="28"/>
                <w:lang w:val="kk-KZ"/>
              </w:rPr>
              <w:t>3</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Ұлт тарихын білуге, оны зерттеуге салт-дәстүрледің жаһандануы қалыптасады.</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Рухани жаңғыру бұрышының жаңартылуы 40</w:t>
            </w:r>
            <w:r w:rsidRPr="00CE7F9C">
              <w:rPr>
                <w:rFonts w:ascii="Times New Roman" w:eastAsia="Calibri" w:hAnsi="Times New Roman" w:cs="Times New Roman"/>
                <w:iCs/>
                <w:sz w:val="28"/>
                <w:szCs w:val="28"/>
              </w:rPr>
              <w:t>%</w:t>
            </w:r>
          </w:p>
        </w:tc>
        <w:tc>
          <w:tcPr>
            <w:tcW w:w="1417" w:type="dxa"/>
            <w:vMerge/>
            <w:tcBorders>
              <w:top w:val="nil"/>
            </w:tcBorders>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1418" w:type="dxa"/>
            <w:vMerge/>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1383" w:type="dxa"/>
            <w:vMerge/>
          </w:tcPr>
          <w:p w:rsidR="00F623AF" w:rsidRPr="00CE7F9C" w:rsidRDefault="00F623AF" w:rsidP="00F623AF">
            <w:pPr>
              <w:spacing w:line="240" w:lineRule="auto"/>
              <w:rPr>
                <w:rFonts w:ascii="Times New Roman" w:eastAsia="Calibri" w:hAnsi="Times New Roman" w:cs="Times New Roman"/>
                <w:iCs/>
                <w:sz w:val="28"/>
                <w:szCs w:val="28"/>
                <w:lang w:val="kk-KZ"/>
              </w:rPr>
            </w:pPr>
          </w:p>
        </w:tc>
      </w:tr>
      <w:tr w:rsidR="00F623AF" w:rsidRPr="00E24077" w:rsidTr="00EE6E71">
        <w:trPr>
          <w:trHeight w:val="2495"/>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5.1. Ата-ана мектебін жаһандандыру</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Жеке жоспар</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Ата –ана, бала, мектеп үштігнің жұмысы нығайып, жаңа бағытта жұмыстар жасау үштіктін ынтымақтастығы артады.</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60</w:t>
            </w:r>
            <w:r w:rsidRPr="00CE7F9C">
              <w:rPr>
                <w:rFonts w:ascii="Times New Roman" w:eastAsia="Calibri" w:hAnsi="Times New Roman" w:cs="Times New Roman"/>
                <w:iCs/>
                <w:sz w:val="28"/>
                <w:szCs w:val="28"/>
              </w:rPr>
              <w:t xml:space="preserve">% </w:t>
            </w:r>
            <w:r w:rsidRPr="00CE7F9C">
              <w:rPr>
                <w:rFonts w:ascii="Times New Roman" w:eastAsia="Calibri" w:hAnsi="Times New Roman" w:cs="Times New Roman"/>
                <w:iCs/>
                <w:sz w:val="28"/>
                <w:szCs w:val="28"/>
                <w:lang w:val="kk-KZ"/>
              </w:rPr>
              <w:t>ата-аналар мектеп өміріне белсенді қатысады</w:t>
            </w: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Ата-аналар, НПО, НКО </w:t>
            </w:r>
          </w:p>
        </w:tc>
        <w:tc>
          <w:tcPr>
            <w:tcW w:w="1418" w:type="dxa"/>
            <w:vMerge/>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1383" w:type="dxa"/>
            <w:vMerge/>
          </w:tcPr>
          <w:p w:rsidR="00F623AF" w:rsidRPr="00CE7F9C" w:rsidRDefault="00F623AF" w:rsidP="00F623AF">
            <w:pPr>
              <w:spacing w:line="240" w:lineRule="auto"/>
              <w:rPr>
                <w:rFonts w:ascii="Times New Roman" w:eastAsia="Calibri" w:hAnsi="Times New Roman" w:cs="Times New Roman"/>
                <w:iCs/>
                <w:sz w:val="28"/>
                <w:szCs w:val="28"/>
                <w:lang w:val="kk-KZ"/>
              </w:rPr>
            </w:pPr>
          </w:p>
        </w:tc>
      </w:tr>
      <w:tr w:rsidR="00F623AF" w:rsidRPr="00E24077" w:rsidTr="00EE6E71">
        <w:trPr>
          <w:trHeight w:val="988"/>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 xml:space="preserve">5.2.Үкіметтік емес коммерциялық ұйымдарды мектептегі спонсорлыққа тарту  </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 xml:space="preserve"> үнемі</w:t>
            </w: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Оқушыларды мотивациалауға мүмкіндік артады</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Жергелікті ірі және кіші бизнес иелері мектеп өміріне 80%-ы қатысады</w:t>
            </w: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Қамқоршылық кеңес, спонсорлар</w:t>
            </w:r>
          </w:p>
        </w:tc>
        <w:tc>
          <w:tcPr>
            <w:tcW w:w="1418" w:type="dxa"/>
            <w:vMerge/>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1383" w:type="dxa"/>
            <w:vMerge/>
          </w:tcPr>
          <w:p w:rsidR="00F623AF" w:rsidRPr="00CE7F9C" w:rsidRDefault="00F623AF" w:rsidP="00F623AF">
            <w:pPr>
              <w:spacing w:line="240" w:lineRule="auto"/>
              <w:rPr>
                <w:rFonts w:ascii="Times New Roman" w:eastAsia="Calibri" w:hAnsi="Times New Roman" w:cs="Times New Roman"/>
                <w:iCs/>
                <w:sz w:val="28"/>
                <w:szCs w:val="28"/>
                <w:lang w:val="kk-KZ"/>
              </w:rPr>
            </w:pPr>
          </w:p>
        </w:tc>
      </w:tr>
      <w:tr w:rsidR="00F623AF" w:rsidRPr="00CE7F9C" w:rsidTr="00F623AF">
        <w:trPr>
          <w:trHeight w:val="151"/>
        </w:trPr>
        <w:tc>
          <w:tcPr>
            <w:tcW w:w="1702" w:type="dxa"/>
            <w:vMerge w:val="restart"/>
          </w:tcPr>
          <w:p w:rsidR="00F623AF" w:rsidRPr="00CE7F9C" w:rsidRDefault="00F623AF"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5- бағыт Ата аналармен, НПО, НКО байланыс жұмыстары</w:t>
            </w:r>
          </w:p>
        </w:tc>
        <w:tc>
          <w:tcPr>
            <w:tcW w:w="2151" w:type="dxa"/>
          </w:tcPr>
          <w:p w:rsidR="00F623AF" w:rsidRPr="00CE7F9C" w:rsidRDefault="00F623AF" w:rsidP="00F623AF">
            <w:pPr>
              <w:spacing w:after="0" w:line="240" w:lineRule="auto"/>
              <w:rPr>
                <w:rFonts w:ascii="Times New Roman" w:eastAsia="Calibri" w:hAnsi="Times New Roman" w:cs="Times New Roman"/>
                <w:sz w:val="28"/>
                <w:szCs w:val="28"/>
                <w:lang w:val="kk-KZ"/>
              </w:rPr>
            </w:pPr>
            <w:r w:rsidRPr="00CE7F9C">
              <w:rPr>
                <w:rFonts w:ascii="Times New Roman" w:eastAsia="Calibri" w:hAnsi="Times New Roman" w:cs="Times New Roman"/>
                <w:sz w:val="28"/>
                <w:szCs w:val="28"/>
                <w:lang w:val="kk-KZ"/>
              </w:rPr>
              <w:t xml:space="preserve">5.3. Ауыл тұрғындарының цифрлық сауаттылығын арттыратын орталық </w:t>
            </w:r>
            <w:r w:rsidRPr="00CE7F9C">
              <w:rPr>
                <w:rFonts w:ascii="Times New Roman" w:eastAsia="Calibri" w:hAnsi="Times New Roman" w:cs="Times New Roman"/>
                <w:sz w:val="28"/>
                <w:szCs w:val="28"/>
                <w:lang w:val="kk-KZ"/>
              </w:rPr>
              <w:lastRenderedPageBreak/>
              <w:t>жұмысы</w:t>
            </w: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үнемі</w:t>
            </w:r>
          </w:p>
        </w:tc>
        <w:tc>
          <w:tcPr>
            <w:tcW w:w="2943"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Ауыл тұрғындары арасында цифрлық сауаттылық артады</w:t>
            </w: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Ауыл тұрғындарының 60% цирлық сауаттылығ</w:t>
            </w:r>
            <w:r w:rsidRPr="00CE7F9C">
              <w:rPr>
                <w:rFonts w:ascii="Times New Roman" w:eastAsia="Calibri" w:hAnsi="Times New Roman" w:cs="Times New Roman"/>
                <w:iCs/>
                <w:sz w:val="28"/>
                <w:szCs w:val="28"/>
                <w:lang w:val="kk-KZ"/>
              </w:rPr>
              <w:lastRenderedPageBreak/>
              <w:t>ы дамыған</w:t>
            </w: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lastRenderedPageBreak/>
              <w:t>АТ даму орталығы</w:t>
            </w:r>
          </w:p>
        </w:tc>
        <w:tc>
          <w:tcPr>
            <w:tcW w:w="1418"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БТЖО</w:t>
            </w:r>
          </w:p>
        </w:tc>
        <w:tc>
          <w:tcPr>
            <w:tcW w:w="1383"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қамқоршылық кеңес</w:t>
            </w:r>
          </w:p>
        </w:tc>
      </w:tr>
      <w:tr w:rsidR="00F623AF" w:rsidRPr="00CE7F9C" w:rsidTr="00F623AF">
        <w:trPr>
          <w:trHeight w:val="284"/>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2943" w:type="dxa"/>
          </w:tcPr>
          <w:p w:rsidR="00F623AF" w:rsidRPr="00CE7F9C" w:rsidRDefault="00F623AF" w:rsidP="00F623AF">
            <w:pPr>
              <w:spacing w:after="0" w:line="240" w:lineRule="auto"/>
              <w:rPr>
                <w:rFonts w:ascii="Times New Roman" w:eastAsia="Calibri" w:hAnsi="Times New Roman" w:cs="Times New Roman"/>
                <w:iCs/>
                <w:sz w:val="28"/>
                <w:szCs w:val="28"/>
                <w:lang w:val="kk-KZ"/>
              </w:rPr>
            </w:pP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1418"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Қамқоршылық кеңес</w:t>
            </w:r>
          </w:p>
        </w:tc>
        <w:tc>
          <w:tcPr>
            <w:tcW w:w="1383"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спонсорлар</w:t>
            </w:r>
          </w:p>
        </w:tc>
      </w:tr>
      <w:tr w:rsidR="00F623AF" w:rsidRPr="00CE7F9C" w:rsidTr="00F623AF">
        <w:trPr>
          <w:trHeight w:val="420"/>
        </w:trPr>
        <w:tc>
          <w:tcPr>
            <w:tcW w:w="1702" w:type="dxa"/>
            <w:vMerge/>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2151" w:type="dxa"/>
          </w:tcPr>
          <w:p w:rsidR="00F623AF" w:rsidRPr="00CE7F9C" w:rsidRDefault="00F623AF" w:rsidP="00F623AF">
            <w:pPr>
              <w:spacing w:after="0" w:line="240" w:lineRule="auto"/>
              <w:rPr>
                <w:rFonts w:ascii="Times New Roman" w:eastAsia="Calibri" w:hAnsi="Times New Roman" w:cs="Times New Roman"/>
                <w:sz w:val="28"/>
                <w:szCs w:val="28"/>
                <w:lang w:val="kk-KZ"/>
              </w:rPr>
            </w:pPr>
          </w:p>
        </w:tc>
        <w:tc>
          <w:tcPr>
            <w:tcW w:w="1319" w:type="dxa"/>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2943" w:type="dxa"/>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1701" w:type="dxa"/>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1417" w:type="dxa"/>
          </w:tcPr>
          <w:p w:rsidR="00F623AF" w:rsidRPr="00CE7F9C" w:rsidRDefault="00F623AF" w:rsidP="00F623AF">
            <w:pPr>
              <w:spacing w:line="240" w:lineRule="auto"/>
              <w:rPr>
                <w:rFonts w:ascii="Times New Roman" w:eastAsia="Calibri" w:hAnsi="Times New Roman" w:cs="Times New Roman"/>
                <w:iCs/>
                <w:sz w:val="28"/>
                <w:szCs w:val="28"/>
                <w:lang w:val="kk-KZ"/>
              </w:rPr>
            </w:pPr>
          </w:p>
        </w:tc>
        <w:tc>
          <w:tcPr>
            <w:tcW w:w="1418"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Марамова Н.Б</w:t>
            </w:r>
          </w:p>
        </w:tc>
        <w:tc>
          <w:tcPr>
            <w:tcW w:w="1383" w:type="dxa"/>
          </w:tcPr>
          <w:p w:rsidR="00F623AF" w:rsidRPr="00CE7F9C" w:rsidRDefault="00F623AF" w:rsidP="00F623AF">
            <w:pPr>
              <w:spacing w:line="240" w:lineRule="auto"/>
              <w:rPr>
                <w:rFonts w:ascii="Times New Roman" w:eastAsia="Calibri" w:hAnsi="Times New Roman" w:cs="Times New Roman"/>
                <w:iCs/>
                <w:sz w:val="28"/>
                <w:szCs w:val="28"/>
                <w:lang w:val="kk-KZ"/>
              </w:rPr>
            </w:pPr>
            <w:r w:rsidRPr="00CE7F9C">
              <w:rPr>
                <w:rFonts w:ascii="Times New Roman" w:eastAsia="Calibri" w:hAnsi="Times New Roman" w:cs="Times New Roman"/>
                <w:iCs/>
                <w:sz w:val="28"/>
                <w:szCs w:val="28"/>
                <w:lang w:val="kk-KZ"/>
              </w:rPr>
              <w:t>орталық</w:t>
            </w:r>
          </w:p>
        </w:tc>
      </w:tr>
    </w:tbl>
    <w:p w:rsidR="000A61DA" w:rsidRPr="00760BE3" w:rsidRDefault="000A61DA" w:rsidP="000A61DA">
      <w:pPr>
        <w:spacing w:line="240" w:lineRule="auto"/>
        <w:rPr>
          <w:rFonts w:ascii="Times New Roman" w:eastAsia="Calibri" w:hAnsi="Times New Roman" w:cs="Times New Roman"/>
          <w:iCs/>
          <w:sz w:val="28"/>
          <w:szCs w:val="28"/>
          <w:lang w:val="kk-KZ"/>
        </w:rPr>
      </w:pPr>
    </w:p>
    <w:p w:rsidR="000A61DA" w:rsidRPr="006F53EA" w:rsidRDefault="000A61DA" w:rsidP="00E24077">
      <w:pPr>
        <w:pStyle w:val="HTML"/>
        <w:shd w:val="clear" w:color="auto" w:fill="FFFFFF" w:themeFill="background1"/>
        <w:rPr>
          <w:rStyle w:val="y2iqfc"/>
          <w:rFonts w:ascii="Times New Roman" w:hAnsi="Times New Roman" w:cs="Times New Roman"/>
          <w:b/>
          <w:color w:val="202124"/>
          <w:sz w:val="28"/>
          <w:szCs w:val="28"/>
          <w:lang w:val="kk-KZ"/>
        </w:rPr>
      </w:pPr>
      <w:r w:rsidRPr="006F53EA">
        <w:rPr>
          <w:rStyle w:val="y2iqfc"/>
          <w:rFonts w:ascii="Times New Roman" w:hAnsi="Times New Roman" w:cs="Times New Roman"/>
          <w:b/>
          <w:color w:val="202124"/>
          <w:sz w:val="28"/>
          <w:szCs w:val="28"/>
          <w:lang w:val="kk-KZ"/>
        </w:rPr>
        <w:t>VII. «</w:t>
      </w:r>
      <w:r w:rsidR="008104EC" w:rsidRPr="006F53EA">
        <w:rPr>
          <w:rStyle w:val="y2iqfc"/>
          <w:rFonts w:ascii="Times New Roman" w:hAnsi="Times New Roman" w:cs="Times New Roman"/>
          <w:b/>
          <w:color w:val="202124"/>
          <w:sz w:val="28"/>
          <w:szCs w:val="28"/>
          <w:lang w:val="kk-KZ"/>
        </w:rPr>
        <w:t xml:space="preserve"> ПАВЛОДАР ҚАЛАСЫНЫҢ</w:t>
      </w:r>
      <w:r w:rsidRPr="006F53EA">
        <w:rPr>
          <w:rStyle w:val="y2iqfc"/>
          <w:rFonts w:ascii="Times New Roman" w:hAnsi="Times New Roman" w:cs="Times New Roman"/>
          <w:b/>
          <w:color w:val="202124"/>
          <w:sz w:val="28"/>
          <w:szCs w:val="28"/>
          <w:lang w:val="kk-KZ"/>
        </w:rPr>
        <w:t xml:space="preserve"> ЖЕТЕКШІ ОРТА</w:t>
      </w:r>
      <w:r w:rsidR="008104EC" w:rsidRPr="006F53EA">
        <w:rPr>
          <w:rStyle w:val="y2iqfc"/>
          <w:rFonts w:ascii="Times New Roman" w:hAnsi="Times New Roman" w:cs="Times New Roman"/>
          <w:b/>
          <w:color w:val="202124"/>
          <w:sz w:val="28"/>
          <w:szCs w:val="28"/>
          <w:lang w:val="kk-KZ"/>
        </w:rPr>
        <w:t xml:space="preserve"> ЖАЛПЫ</w:t>
      </w:r>
      <w:r w:rsidRPr="006F53EA">
        <w:rPr>
          <w:rStyle w:val="y2iqfc"/>
          <w:rFonts w:ascii="Times New Roman" w:hAnsi="Times New Roman" w:cs="Times New Roman"/>
          <w:b/>
          <w:color w:val="202124"/>
          <w:sz w:val="28"/>
          <w:szCs w:val="28"/>
          <w:lang w:val="kk-KZ"/>
        </w:rPr>
        <w:t xml:space="preserve"> БІЛІМ БІЛІМ БЕРУ МЕКТЕБІ» КММ-нің ДАМУ БАҒДАРЛАМАСЫ ЖҮЗЕГЕ АСЫРУ КЕЗЕҢДЕРІ</w:t>
      </w:r>
    </w:p>
    <w:p w:rsidR="000A61DA" w:rsidRPr="006F53EA" w:rsidRDefault="000A61DA" w:rsidP="00E24077">
      <w:pPr>
        <w:pStyle w:val="HTML"/>
        <w:shd w:val="clear" w:color="auto" w:fill="FFFFFF" w:themeFill="background1"/>
        <w:rPr>
          <w:rStyle w:val="y2iqfc"/>
          <w:rFonts w:ascii="Times New Roman" w:hAnsi="Times New Roman" w:cs="Times New Roman"/>
          <w:b/>
          <w:color w:val="202124"/>
          <w:sz w:val="28"/>
          <w:szCs w:val="28"/>
          <w:lang w:val="kk-KZ"/>
        </w:rPr>
      </w:pPr>
    </w:p>
    <w:p w:rsidR="000A61DA" w:rsidRPr="008104EC" w:rsidRDefault="000A61DA"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I. Бірінші кезең. Ақпараттық-концептуалды.</w:t>
      </w:r>
    </w:p>
    <w:p w:rsidR="000A61DA" w:rsidRPr="008104EC" w:rsidRDefault="000A61DA"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Іске асыру мерзімі 2021-2022 жылдар.</w:t>
      </w:r>
    </w:p>
    <w:p w:rsidR="000A61DA" w:rsidRPr="008104EC" w:rsidRDefault="000A61DA"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1. Білім беру процесінің барлық қатысушыларының кешенді диагностикасы:</w:t>
      </w:r>
    </w:p>
    <w:p w:rsidR="000A61DA" w:rsidRPr="008104EC" w:rsidRDefault="000A61DA" w:rsidP="00E24077">
      <w:pPr>
        <w:pStyle w:val="HTML"/>
        <w:shd w:val="clear" w:color="auto" w:fill="FFFFFF" w:themeFill="background1"/>
        <w:rPr>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студенттер (тұлғалық сфералардың қалыптасу ерекшеліктері анықталады: когнитивтік, психофизикалық, мотивациялық, тиімді-практикалық, эмоционалды-еріктік, әрбір оқушының танымдық стилінің ерекшеліктері, оның білім беру бейіні ашылады);</w:t>
      </w:r>
    </w:p>
    <w:p w:rsidR="000A61DA" w:rsidRPr="008104EC" w:rsidRDefault="000A61DA"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мұғалімдер (инновациялық даму режимінде жұмыс істеуге мүмкіндік беретін кәсіби құзіреттіліктің қалыптасу деңгейі анықталады, олардың мүмкін болатын мәселелері);</w:t>
      </w:r>
    </w:p>
    <w:p w:rsidR="000A61DA" w:rsidRPr="008104EC" w:rsidRDefault="000A61DA"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ата-аналар (олардың психологиялық-педагогикалық дайындық деңгейі, өз баласын оқытуда, тәрбиелеуде және дамытуда толық серіктес ретінде белсенді жұмыс істеу мүмкіндігі анықталады).</w:t>
      </w:r>
    </w:p>
    <w:p w:rsidR="000A61DA" w:rsidRPr="008104EC" w:rsidRDefault="000A61DA" w:rsidP="00E24077">
      <w:pPr>
        <w:pStyle w:val="HTML"/>
        <w:shd w:val="clear" w:color="auto" w:fill="FFFFFF" w:themeFill="background1"/>
        <w:rPr>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2. Мектептегі білім берудің сабақтастығы, бірізділігі, сабақтастығы мақсатында бастауыш, орта және жалпы білім беретін мектептердегі оқушы моделін құрастыру.</w:t>
      </w:r>
    </w:p>
    <w:p w:rsidR="000A61DA" w:rsidRPr="008104EC" w:rsidRDefault="000A61DA"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3. Білім аспектісін ғана емес, сонымен қатар оқушының физикалық, физиологиялық, психикалық, әлеуметтік, тұлғалық, рухани-адамгершілік дамуына, негізгі тұлғаны қалыптастыруға бағытталған іс-шаралар кешенін көрсететін білім алушыларға арналған жеке білім беру бағдарламасының жобасын әзірлеу. мектеп бітірушінің үлгісіне енгізілген құзыреттер.</w:t>
      </w:r>
    </w:p>
    <w:p w:rsidR="000A61DA" w:rsidRPr="008104EC" w:rsidRDefault="000A61DA"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4. Дамуында ауытқуы бар балаларға арналған түзету-дамыту бағдарламаларын жасау; тәуекел тобындағы балалар.</w:t>
      </w:r>
    </w:p>
    <w:p w:rsidR="000A61DA" w:rsidRPr="008104EC" w:rsidRDefault="000A61DA"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5. Мектептің тәрбиелік-дамыту қызметінің жүйесінің жобасын жасау.</w:t>
      </w:r>
    </w:p>
    <w:p w:rsidR="008104EC" w:rsidRPr="008104EC" w:rsidRDefault="000A61DA"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lastRenderedPageBreak/>
        <w:t xml:space="preserve">6. </w:t>
      </w:r>
      <w:r w:rsidR="008104EC" w:rsidRPr="008104EC">
        <w:rPr>
          <w:rStyle w:val="y2iqfc"/>
          <w:rFonts w:ascii="Times New Roman" w:hAnsi="Times New Roman" w:cs="Times New Roman"/>
          <w:color w:val="202124"/>
          <w:sz w:val="28"/>
          <w:szCs w:val="28"/>
          <w:lang w:val="kk-KZ"/>
        </w:rPr>
        <w:t xml:space="preserve"> Оқушыларға</w:t>
      </w:r>
      <w:r w:rsidRPr="008104EC">
        <w:rPr>
          <w:rStyle w:val="y2iqfc"/>
          <w:rFonts w:ascii="Times New Roman" w:hAnsi="Times New Roman" w:cs="Times New Roman"/>
          <w:color w:val="202124"/>
          <w:sz w:val="28"/>
          <w:szCs w:val="28"/>
          <w:lang w:val="kk-KZ"/>
        </w:rPr>
        <w:t xml:space="preserve"> психологиялық-педагогикалық қолдау көрсету үлгісін жасау.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xml:space="preserve"> 7. Мектепте психологиялық-педагогикалық қолдау қызметін құру;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8. Студентке бағдарланған білім берудің тұжырымдамалық идеяларын жүзеге асыруға бағытталған педагогикалық кадрларды қайта даярлау жүйесін дамыту, студентке бағдарланған білім беру режимінде жұмыс істейтін педагог қызметінің тұтас жүйесін құру.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9. Даму бағдарламасына қажетті ресурстық қамтамасыз етуді анықтау және жобалау (бағдарламалық қамтамасыз ету, әдістемелік, құқықтық, кадрлық, материалдық, техникалық, қаржылық ресурстар).</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10. Бағдарламаны іске асырудың бастапқы, аралық және соңғы кезеңдеріндегі тиімділігін сипаттайтын процедуралық және нәтижелік көрсеткіштерді әзірлеу.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II. Екінші кезең. Ұйымдастырушылық және белсенділік.</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Іске асыру мерзімі 2022-2023 жылдар.</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1. Жаңа оқу орнының құрылымын анықтау.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2. Жаңа мектеп бағдарламасын, мектеп оқушыларының жеке оқу жоспарларын жасау және енгізу.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3. Оқу бағдарламаларын таңдау, құрастыру, қайталау.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4. Метабілімді, жалпы білім беру іскерліктері мен дағдыларын қалыптастыру бағдарламаларын құрастыру, мектеп бітірушінің үлгісін жүзеге асыру.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5. Мектептің тәрбиелік-дамыту іс-әрекеті жүйесінің жобасын іске қосу және апробациялау.</w:t>
      </w:r>
    </w:p>
    <w:p w:rsidR="008104EC" w:rsidRPr="008104EC" w:rsidRDefault="008104EC" w:rsidP="00E24077">
      <w:pPr>
        <w:pStyle w:val="HTML"/>
        <w:shd w:val="clear" w:color="auto" w:fill="FFFFFF" w:themeFill="background1"/>
        <w:rPr>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6. Мектеп оқушыларын психологиялық-педагогикалық қолдау үлгісін апробациялау.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7. Мектептің жалпы оқу жоспарына енгізілген пәндік салалардың білім блогын, метабілімді, жалпы білім беру дағдылары мен дағдыларын қалыптастыру блогын, мектепті қалыптастыру блогын жүзеге асырудың технологиялық карталарын жасау және апробациялау. бітіру үлгісі.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8. Оқу үрдісін ұйымдастыру формаларын анықтау.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Оқушыларды оқытудың, тәрбиелеудің, дамытудың және әлеуметтендірудің технологияларын, әдістерін, әдістерін, жолдарын таңдау, олардың көмегімен білім берудің жаңа мазмұны жүзеге асырылады.</w:t>
      </w:r>
    </w:p>
    <w:p w:rsidR="008104EC" w:rsidRPr="008104EC" w:rsidRDefault="008104EC" w:rsidP="00E24077">
      <w:pPr>
        <w:pStyle w:val="HTML"/>
        <w:shd w:val="clear" w:color="auto" w:fill="FFFFFF" w:themeFill="background1"/>
        <w:rPr>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9. Жаңа мазмұнның сипаттамасы, құрылымы, сыныптан тыс, сыныптан тыс, сыныптан тыс тәрбие жұмысын ұйымдастыру.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10. Мектепті дамыту бағдарламасын тиімді жүзеге асыру үшін қажетті ресурстармен қамтамасыз ету бойынша жоспарлы жұмысты ұйымдастыру.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11. Тиімділігі мен түзету мүмкіндігін бағалауды қамтамасыз ететін бағдарламаның мақсаттары мен міндеттерін іске асырудың аралық өлшемдерін жүргізу.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lastRenderedPageBreak/>
        <w:t>III. Үшінші кезең. Бақылау – диагностикалық.</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Іске асыру мерзімі 2023-2024 жж.</w:t>
      </w:r>
    </w:p>
    <w:p w:rsidR="008104EC" w:rsidRPr="008104EC" w:rsidRDefault="008104EC" w:rsidP="00E24077">
      <w:pPr>
        <w:pStyle w:val="HTML"/>
        <w:shd w:val="clear" w:color="auto" w:fill="FFFFFF" w:themeFill="background1"/>
        <w:rPr>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1. Бағдарламаның негізгі бағыттарын жүзеге асыру барысында мектепте орын алған өзгерістерге мониторинг жүргізуді жүзеге асыру.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а) Балаларды оқыту, тәрбиелеу, дамыту үдерісін ұйымдастыруға, оқушыға бағдарланған білім берудің тұжырымдамалық негіздерін енгізуге байланысты алға қойылған мақсаттардың, міндеттердің орындалу дәрежесі;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бастауыш, орта және орта мектеп оқушыларының түлектерінің үлгілерін енгізудің тиімділігін сапалы тексеру;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дипломдық үлгілерді енгізудің жақындығын сипаттайтын сапалық және сандық көрсеткіштер деңгейі;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жеке білім беру және түзету бағдарламаларын жүзеге асырудың тиімділік деңгейі, практикалық маңыздылығы.</w:t>
      </w:r>
    </w:p>
    <w:p w:rsidR="008104EC" w:rsidRPr="008104EC" w:rsidRDefault="008104EC" w:rsidP="00E24077">
      <w:pPr>
        <w:pStyle w:val="HTML"/>
        <w:shd w:val="clear" w:color="auto" w:fill="FFFFFF" w:themeFill="background1"/>
        <w:rPr>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мектеп оқушыларын кешенді дамыту мен тәрбиелеу жүйесінің негізгі құрамдас бөліктерін іске асыру деңгейі;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оқушыларға психологиялық-педагогикалық қолдау көрсету моделін жүзеге асырудың білім беру үдерісіне қатысушылар үшін тиімділік деңгейі, практикалық маңыздылығы.</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б) Оқыту, тәрбиелеу және дамыту нәтижелеріне байланысты міндеттер мен мақсаттардың орындалу дәрежесі: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негізгі мектепті бітірген оқушылардың пайызы;</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оқуды бітіргеннен кейін оқуын жалғастыратын студенттердің пайызы;</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мектеп оқушылары жасаған қылмыстар мен құқық бұзушылықтардың саны;</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психотроптық заттарды пайдаланғаны үшін есепте тұрған  оқушылардың пайызы;</w:t>
      </w:r>
    </w:p>
    <w:p w:rsidR="008104EC" w:rsidRPr="008104EC" w:rsidRDefault="008104EC" w:rsidP="00E24077">
      <w:pPr>
        <w:pStyle w:val="HTML"/>
        <w:shd w:val="clear" w:color="auto" w:fill="FFFFFF" w:themeFill="background1"/>
        <w:rPr>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ата-аналардың мектептегі білім сапасына қанағаттану дәрежесі.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оқушыларды қосымша біліммен қамту дәрежесі;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себепсіз себептермен мектепті тастап кеткен оқушылардың пайызы.</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в) Мектептің ресурстық қамтамасыз етілуіне байланысты тапсырмалардың орындалу дәрежесі, оқу процесіне қатысушылардың оқушыға бағдарланған білім беру режимінде жұмыс істеу қабілеті.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бағдарламалық-әдістемелік қамтамасыз ету деңгейі;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құқықтық қамтамасыз ету деңгейі;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кадрлармен қамтамасыз ету деңгейі;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материалдық-техникалық қамтамасыз ету деңгейі;</w:t>
      </w:r>
    </w:p>
    <w:p w:rsidR="008104EC" w:rsidRPr="008104EC" w:rsidRDefault="008104EC" w:rsidP="00E24077">
      <w:pPr>
        <w:pStyle w:val="HTML"/>
        <w:shd w:val="clear" w:color="auto" w:fill="FFFFFF" w:themeFill="background1"/>
        <w:rPr>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материалдық қамтамасыз ету деңгейі, педагогикалық ұжымды моральдық және материалдық ынталандыруға жағдай жасау.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г) Мектепті басқаруға байланысты өзгерістерді жүзеге асыру дәрежесі.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мемлекеттік-мемлекеттік мектепті басқарудың тиімділігі;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lastRenderedPageBreak/>
        <w:t>- оқушылардың өзін-өзі басқару органдары жұмысының тиімділігі;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балаларын оқыту, тәрбиелеу және дамыту, мектеп қызметін бағалау процесіне белсенді қатысатын ата-аналардың пайызы;</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мектептің әлеуметтік серіктестермен өзара әрекеттесу деңгейі;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бюджеттік қаржыландыруға қатысты бюджеттен тыс қаражаттарды тарту деңгейі.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IV. Төртінші кезең.</w:t>
      </w:r>
    </w:p>
    <w:p w:rsidR="008104EC" w:rsidRPr="008104EC" w:rsidRDefault="008104EC" w:rsidP="00E24077">
      <w:pPr>
        <w:pStyle w:val="HTML"/>
        <w:shd w:val="clear" w:color="auto" w:fill="FFFFFF" w:themeFill="background1"/>
        <w:rPr>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Іске асыру мерзімі 2024 - 2025 жж</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Мектептің 2021-2025 жылдарға арналған жұмысын қорытындылау, педагогикалық және басқарушылық тәжірибе нәтижесінде құрылған және сынақтан өткен негізгі құжаттарды ресімдеу және қайталау.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Мектептің білім сапасы бойынша жұмысын қорытындылау.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білім стандартының орындалу сапасы;</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отбасының әлеуметтік тапсырысының орындалу сапасы,  оқушылардың білім беру қажеттіліктері;</w:t>
      </w:r>
    </w:p>
    <w:p w:rsidR="008104EC" w:rsidRPr="008104EC" w:rsidRDefault="008104EC" w:rsidP="00E24077">
      <w:pPr>
        <w:pStyle w:val="HTML"/>
        <w:shd w:val="clear" w:color="auto" w:fill="FFFFFF" w:themeFill="background1"/>
        <w:rPr>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еңбек нарығының талаптарына сай болу сапасы, студенттердің одан әрі кәсіби білім алуының табыстылығы.</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2. Инновациялық режимде жұмыс істейтін мектепті ресурстық қамтамасыз ету сапасы бойынша мектеп жұмысының қорытындысын шығару.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3. Мектепті басқарудағы өзгерістердің тиімділігі.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4. Мынадай құжаттарды ресімдеу және көбейту: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бастауыш, орта және орта мектеп оқушыларының үлгілері және оларды жүзеге асыруды әдістемелік қамтамасыз ету;</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оқушылардың жеке білім беру және коррекциялық дамыту бағдарламаларының үлгілері.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оқушыларға психологиялық-педагогикалық қолдау көрсету үлгілері;</w:t>
      </w:r>
    </w:p>
    <w:p w:rsidR="008104EC" w:rsidRPr="008104EC" w:rsidRDefault="008104EC" w:rsidP="00E24077">
      <w:pPr>
        <w:pStyle w:val="HTML"/>
        <w:shd w:val="clear" w:color="auto" w:fill="FFFFFF" w:themeFill="background1"/>
        <w:rPr>
          <w:rStyle w:val="y2iqfc"/>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бірінші сыныптан он бірінші сыныпқа дейінгі оқушылардың метабілімдерін, жалпы білім беру дағдылары мен дағдыларын қалыптастыру бағдарламалары;</w:t>
      </w:r>
    </w:p>
    <w:p w:rsidR="008104EC" w:rsidRPr="008104EC" w:rsidRDefault="008104EC" w:rsidP="00E24077">
      <w:pPr>
        <w:pStyle w:val="HTML"/>
        <w:shd w:val="clear" w:color="auto" w:fill="FFFFFF" w:themeFill="background1"/>
        <w:rPr>
          <w:rFonts w:ascii="Times New Roman" w:hAnsi="Times New Roman" w:cs="Times New Roman"/>
          <w:color w:val="202124"/>
          <w:sz w:val="28"/>
          <w:szCs w:val="28"/>
          <w:lang w:val="kk-KZ"/>
        </w:rPr>
      </w:pPr>
      <w:r w:rsidRPr="008104EC">
        <w:rPr>
          <w:rStyle w:val="y2iqfc"/>
          <w:rFonts w:ascii="Times New Roman" w:hAnsi="Times New Roman" w:cs="Times New Roman"/>
          <w:color w:val="202124"/>
          <w:sz w:val="28"/>
          <w:szCs w:val="28"/>
          <w:lang w:val="kk-KZ"/>
        </w:rPr>
        <w:t>- оқушыларды жан-жақты тәрбиелеу мен дамыту жүйесінің жобасы.</w:t>
      </w:r>
    </w:p>
    <w:p w:rsidR="008104EC" w:rsidRPr="008104EC" w:rsidRDefault="008104EC" w:rsidP="00E24077">
      <w:pPr>
        <w:pStyle w:val="HTML"/>
        <w:shd w:val="clear" w:color="auto" w:fill="FFFFFF" w:themeFill="background1"/>
        <w:rPr>
          <w:rFonts w:ascii="Times New Roman" w:hAnsi="Times New Roman" w:cs="Times New Roman"/>
          <w:color w:val="202124"/>
          <w:sz w:val="28"/>
          <w:szCs w:val="28"/>
          <w:lang w:val="kk-KZ"/>
        </w:rPr>
      </w:pPr>
    </w:p>
    <w:p w:rsidR="00910DA8" w:rsidRPr="006F53EA" w:rsidRDefault="00910DA8" w:rsidP="00E24077">
      <w:pPr>
        <w:pStyle w:val="HTML"/>
        <w:shd w:val="clear" w:color="auto" w:fill="FFFFFF" w:themeFill="background1"/>
        <w:rPr>
          <w:rStyle w:val="y2iqfc"/>
          <w:rFonts w:ascii="Times New Roman" w:hAnsi="Times New Roman" w:cs="Times New Roman"/>
          <w:b/>
          <w:color w:val="202124"/>
          <w:sz w:val="28"/>
          <w:szCs w:val="28"/>
          <w:lang w:val="kk-KZ"/>
        </w:rPr>
      </w:pPr>
      <w:r w:rsidRPr="006F53EA">
        <w:rPr>
          <w:rStyle w:val="y2iqfc"/>
          <w:rFonts w:ascii="Times New Roman" w:hAnsi="Times New Roman" w:cs="Times New Roman"/>
          <w:b/>
          <w:color w:val="202124"/>
          <w:sz w:val="28"/>
          <w:szCs w:val="28"/>
          <w:lang w:val="kk-KZ"/>
        </w:rPr>
        <w:t>VII. БАҒДАРЛАМАНЫ ЖҮЗЕГЕ АСЫРУДЫ РЕСУРСТАРМЕН ҚАМТАМАСЫЗ ЕТУ.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1. Нормативтік:</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білім беруде экологиялық тазалық және ізгілендіру қағидасын жүзеге асыратын мектеп құруды қамтамасыз ететін бекітілген кешенді мақсатты бағдарламалар пакетін қалыптастыру;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Қажет болған жағдайда мектеп Жарғысына өзгерістер енгізу;</w:t>
      </w:r>
    </w:p>
    <w:p w:rsidR="00910DA8" w:rsidRPr="006F53EA" w:rsidRDefault="00910DA8" w:rsidP="00E24077">
      <w:pPr>
        <w:pStyle w:val="HTML"/>
        <w:shd w:val="clear" w:color="auto" w:fill="FFFFFF" w:themeFill="background1"/>
        <w:rPr>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lastRenderedPageBreak/>
        <w:t>- Педагогтардың, мектеп оқушыларының өзін-өзі басқаруының, ата-аналар бірлескен басқаруының тиімді жұмысын ынталандыру және көтермелеу нысандарын реттейтін құжаттарды әзірлеу және бекіту.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2. Бағдарламалық және әдістемелік:</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пәндер бойынша мемлекеттік бағдарламаларды іске асыру үшін бейіндік және негізгі сыныптарда жоғары сапалы пәндік білім беруді қамтамасыз ету үшін әдістемелік материалдар банкін қалыптастыру;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бейіндік оқыту технологиясы бойынша ұсыныстар әзірлеу;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күнтізбелік-тақырыптық бағдарламаларды әзірлеу;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3.Ақпараттық:</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Мектептегі өзгерістердің сипаты туралы мұғалімдер ұжымын, ата-аналарды, оқушыларды хабардар ету.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4.Мотивациялық:</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мұғалімдердің тиімді іс-әрекетін ынталандыруды дамыту (материалдық және моральдық ынталандыру түрлері арқылы);</w:t>
      </w:r>
    </w:p>
    <w:p w:rsidR="00910DA8" w:rsidRPr="006F53EA" w:rsidRDefault="00910DA8" w:rsidP="00E24077">
      <w:pPr>
        <w:pStyle w:val="HTML"/>
        <w:shd w:val="clear" w:color="auto" w:fill="FFFFFF" w:themeFill="background1"/>
        <w:rPr>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Мектепке өзгерістер енгізу қажеттілігі туралы оқушылар, ата-аналар және оқушылар арасында ынталандыру жұмыстарын күшейту.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5. Персонал:</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Қажеттілік пен қажеттілікке сәйкес кадрларды таңдау және орналастыру;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мұғалімдерді курстық қайта даярлау.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6. Ұйымдастырушылық:</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оқу жоспарын және жұмыс кестесін құру;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Баланың жеке даму картасымен жұмыс істеуге жағдай жасау.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7. Логистика:</w:t>
      </w:r>
    </w:p>
    <w:p w:rsidR="00910DA8"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Мектептің материалдық-техникалық базасын жақсарту.</w:t>
      </w:r>
    </w:p>
    <w:p w:rsidR="006F53EA" w:rsidRPr="006F53EA" w:rsidRDefault="006F53EA" w:rsidP="00E24077">
      <w:pPr>
        <w:pStyle w:val="HTML"/>
        <w:shd w:val="clear" w:color="auto" w:fill="FFFFFF" w:themeFill="background1"/>
        <w:rPr>
          <w:rFonts w:ascii="Times New Roman" w:hAnsi="Times New Roman" w:cs="Times New Roman"/>
          <w:color w:val="202124"/>
          <w:sz w:val="28"/>
          <w:szCs w:val="28"/>
        </w:rPr>
      </w:pPr>
    </w:p>
    <w:p w:rsidR="00910DA8" w:rsidRPr="006F53EA" w:rsidRDefault="00910DA8" w:rsidP="00E24077">
      <w:pPr>
        <w:pStyle w:val="HTML"/>
        <w:shd w:val="clear" w:color="auto" w:fill="FFFFFF" w:themeFill="background1"/>
        <w:rPr>
          <w:rStyle w:val="y2iqfc"/>
          <w:rFonts w:ascii="Times New Roman" w:hAnsi="Times New Roman" w:cs="Times New Roman"/>
          <w:b/>
          <w:color w:val="202124"/>
          <w:sz w:val="28"/>
          <w:szCs w:val="28"/>
          <w:lang w:val="kk-KZ"/>
        </w:rPr>
      </w:pPr>
      <w:r w:rsidRPr="006F53EA">
        <w:rPr>
          <w:rStyle w:val="y2iqfc"/>
          <w:rFonts w:ascii="Times New Roman" w:hAnsi="Times New Roman" w:cs="Times New Roman"/>
          <w:b/>
          <w:color w:val="202124"/>
          <w:sz w:val="28"/>
          <w:szCs w:val="28"/>
          <w:lang w:val="en-US"/>
        </w:rPr>
        <w:t>VIII</w:t>
      </w:r>
      <w:r w:rsidRPr="006F53EA">
        <w:rPr>
          <w:rStyle w:val="y2iqfc"/>
          <w:rFonts w:ascii="Times New Roman" w:hAnsi="Times New Roman" w:cs="Times New Roman"/>
          <w:b/>
          <w:color w:val="202124"/>
          <w:sz w:val="28"/>
          <w:szCs w:val="28"/>
          <w:lang w:val="kk-KZ"/>
        </w:rPr>
        <w:t>. НОРМАТИВТІК НЕГІЗ</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1. Қазақстан Республикасының Конституциясы;</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2. Қазақстан Республикасының «Білім туралы» Заңы;</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3. «Қазақстан Республикасындағы тіл туралы» Заң;</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4. Қазақстан Республикасында тіл саясатын іске асырудың 2020 - 2025 жылдарға арналған мемлекеттік бағдарламасы;</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5. Ақпараттандыру бағдарламасы;</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6. «Қазақстан Республикасы азаматтарының денсаулығын қорғау туралы» Заңы;</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lastRenderedPageBreak/>
        <w:t>7. Қазақстан Республикасындағы білім беру ұйымдарында білім берудің кешенді бағдарламасы;</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8. Бала құқықтары туралы конвенция;</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9. Қазақстан Республикасында білім беруді дамытудың 2020-2025 жылдарға арналған мемлекеттік бағдарламасы;</w:t>
      </w:r>
    </w:p>
    <w:p w:rsidR="00910DA8" w:rsidRPr="006F53EA" w:rsidRDefault="00910DA8" w:rsidP="00E24077">
      <w:pPr>
        <w:pStyle w:val="HTML"/>
        <w:shd w:val="clear" w:color="auto" w:fill="FFFFFF" w:themeFill="background1"/>
        <w:rPr>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10. Павлодар қаласы Жетекші жалпы білім беретін орта мектебінің жарғысы.</w:t>
      </w:r>
    </w:p>
    <w:p w:rsidR="006F53EA" w:rsidRDefault="006F53EA" w:rsidP="00E24077">
      <w:pPr>
        <w:pStyle w:val="HTML"/>
        <w:shd w:val="clear" w:color="auto" w:fill="FFFFFF" w:themeFill="background1"/>
        <w:rPr>
          <w:rStyle w:val="y2iqfc"/>
          <w:rFonts w:ascii="Times New Roman" w:hAnsi="Times New Roman" w:cs="Times New Roman"/>
          <w:color w:val="202124"/>
          <w:sz w:val="28"/>
          <w:szCs w:val="28"/>
          <w:lang w:val="kk-KZ"/>
        </w:rPr>
      </w:pPr>
    </w:p>
    <w:p w:rsidR="00910DA8" w:rsidRPr="006F53EA" w:rsidRDefault="006F53EA" w:rsidP="00E24077">
      <w:pPr>
        <w:pStyle w:val="HTML"/>
        <w:shd w:val="clear" w:color="auto" w:fill="FFFFFF" w:themeFill="background1"/>
        <w:rPr>
          <w:rStyle w:val="y2iqfc"/>
          <w:rFonts w:ascii="Times New Roman" w:hAnsi="Times New Roman" w:cs="Times New Roman"/>
          <w:b/>
          <w:color w:val="202124"/>
          <w:sz w:val="28"/>
          <w:szCs w:val="28"/>
          <w:lang w:val="kk-KZ"/>
        </w:rPr>
      </w:pPr>
      <w:r w:rsidRPr="006F53EA">
        <w:rPr>
          <w:rStyle w:val="y2iqfc"/>
          <w:rFonts w:ascii="Times New Roman" w:hAnsi="Times New Roman" w:cs="Times New Roman"/>
          <w:b/>
          <w:color w:val="202124"/>
          <w:sz w:val="28"/>
          <w:szCs w:val="28"/>
          <w:lang w:val="kk-KZ"/>
        </w:rPr>
        <w:t>І</w:t>
      </w:r>
      <w:r w:rsidR="00910DA8" w:rsidRPr="006F53EA">
        <w:rPr>
          <w:rStyle w:val="y2iqfc"/>
          <w:rFonts w:ascii="Times New Roman" w:hAnsi="Times New Roman" w:cs="Times New Roman"/>
          <w:b/>
          <w:color w:val="202124"/>
          <w:sz w:val="28"/>
          <w:szCs w:val="28"/>
          <w:lang w:val="kk-KZ"/>
        </w:rPr>
        <w:t>X. БАҒДАРЛАМАНЫ ЖҮЗЕГЕ АСЫРУДАН КҮТІЛГЕН НӘТИЖЕЛЕР</w:t>
      </w:r>
      <w:r w:rsidRPr="006F53EA">
        <w:rPr>
          <w:rStyle w:val="y2iqfc"/>
          <w:rFonts w:ascii="Times New Roman" w:hAnsi="Times New Roman" w:cs="Times New Roman"/>
          <w:b/>
          <w:color w:val="202124"/>
          <w:sz w:val="28"/>
          <w:szCs w:val="28"/>
          <w:lang w:val="kk-KZ"/>
        </w:rPr>
        <w:t xml:space="preserve"> </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Бағдарламаны іске асырудың негізгі нәтижесі оқу-тәрбие процесінің тиімділігін, оның сапасын және соның нәтижесінде мектеп түлектерінің бәсекеге қабілеттілігін арттыруға мүмкіндік беретін инновациялық режимдегі жалпы білім беретін мектеп моделін құру болады.</w:t>
      </w:r>
    </w:p>
    <w:p w:rsidR="00910DA8" w:rsidRPr="006F53EA" w:rsidRDefault="00910DA8" w:rsidP="00E24077">
      <w:pPr>
        <w:pStyle w:val="HTML"/>
        <w:shd w:val="clear" w:color="auto" w:fill="FFFFFF" w:themeFill="background1"/>
        <w:rPr>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Бұл модельді жүзеге асыру мектептің әрбір оқушысы өзін-өзі таныта алатын, өзін-өзі анықтай алатын, бизнесте өзін таба алатын, мектепте білім беру мәселелерін шешуде «табысты жағдайды» сезіне алатын және өмір сүретін білім беру кеңістігін құруды қамтиды. мәселелер және әртүрлі проблемалық жағдайлар.</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Мектептегі жеке тұлғаны қазіргі әлемде өмірге дайындауға бағытталған оқу-тәрбие процестері мыналарды қамтамасыз етуі тиіс: негізгі мектеп түлектерінің ұтқырлығын, білімді өз бетінше меңгеру қабілетін, өз бойында қажетті дағдыларды қалыптастыру мүмкіндігін; ізденіс, проблемалық, зерттеушілік, өнімді қызмет түрін меңгеру, студенттердің адекватты өзін-өзі анықтауы және белгілі бір кәсіби бейімделуі.</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Білім беру нәтижелері:</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білім сапасының тұрақты деңгейі.</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оқуға деген тұрақты мотивация.</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Оқушылардың өзін-өзі бағалауын арттыру.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Мектепке деген оң көзқарас.</w:t>
      </w:r>
    </w:p>
    <w:p w:rsidR="00910DA8" w:rsidRPr="006F53EA" w:rsidRDefault="00910DA8" w:rsidP="00E24077">
      <w:pPr>
        <w:pStyle w:val="HTML"/>
        <w:shd w:val="clear" w:color="auto" w:fill="FFFFFF" w:themeFill="background1"/>
        <w:rPr>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Негізгі құзыреттіліктерді дамыту (шығармашылық ойлау,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ақпараттық – коммуникативті құзыреттер, жобалау, әлеуметтік, зерттеу)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Оқушылардың мәдениет деңгейін көтеру, отансүйгіштікке тәрбиелеу және белсенді азаматтық ұстанымын қалыптастыру.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Педагогикалық, ғылыми және әдістемелік нәтижелер:</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Заманауи білім беру технологиялары мен әдістерін білу сапасының жоғары болуы.</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Кәсіби бастамалардың пайда болуы және оларды мектептегі инновациялық бағдарламалар мен жобаларға енгізу.</w:t>
      </w:r>
    </w:p>
    <w:p w:rsidR="00910DA8" w:rsidRPr="006F53EA" w:rsidRDefault="00910DA8" w:rsidP="00E24077">
      <w:pPr>
        <w:pStyle w:val="HTML"/>
        <w:shd w:val="clear" w:color="auto" w:fill="FFFFFF" w:themeFill="background1"/>
        <w:rPr>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бағдарламаларды әзірлеу және жүзеге асыру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lastRenderedPageBreak/>
        <w:t>- инновациялық режимде жұмыс істейтін мектеп тұжырымдамасын жүзеге асыруды қамтамасыз ететін әдістемелік және дидактикалық материалдар.</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педагогикалық ұжымды білім берудегі инновациялық іс-әрекетке ынталандыру динамикасы.</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Ұйымдастырушылық және басқарушылық нәтижелер:</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Инновациялық әзірлемелермен мұғалімдердің үлесін арттыру.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білім беруді жаңғыртудың өзекті мәселелері және даму бағдарламасын іске асыру бағыттары бойынша біліктілігін арттырған мұғалімдердің үлесін арттыру.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Білім беру сапасын бағалау және бақылау жүйесін құру.</w:t>
      </w:r>
    </w:p>
    <w:p w:rsidR="00910DA8" w:rsidRPr="006F53EA" w:rsidRDefault="00910DA8" w:rsidP="00E24077">
      <w:pPr>
        <w:pStyle w:val="HTML"/>
        <w:shd w:val="clear" w:color="auto" w:fill="FFFFFF" w:themeFill="background1"/>
        <w:rPr>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Әлеуметтік нәтижелер:</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ОДН есепте тұрған, девиантты мінез-құлық нысандары бар, психоактивті заттарды пайдаланатын балалардың үлес салмағының төмендеуі.</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Оқушылардың жеке құзыреттіліктерін қалыптастыру арқылы олардың білім беру және әлеуметтік мүмкіндіктерін кеңейту.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Балалармен бірлескен жобалар мен білім беру іс-шараларына қатысу арқылы әлеуметтік қауымдастықты нығайту.</w:t>
      </w:r>
    </w:p>
    <w:p w:rsidR="00910DA8" w:rsidRPr="006F53EA"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білім беру мекемесінің жағымды имиджін қалыптастыру және нығайту.</w:t>
      </w:r>
    </w:p>
    <w:p w:rsidR="00910DA8" w:rsidRDefault="00910DA8"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 Оқу-әдістемелік орталықтармен «Ынтымақтастық туралы» келісімдер жасау.</w:t>
      </w:r>
    </w:p>
    <w:p w:rsidR="006F53EA" w:rsidRPr="006F53EA" w:rsidRDefault="006F53EA" w:rsidP="00E24077">
      <w:pPr>
        <w:pStyle w:val="HTML"/>
        <w:shd w:val="clear" w:color="auto" w:fill="FFFFFF" w:themeFill="background1"/>
        <w:rPr>
          <w:rStyle w:val="y2iqfc"/>
          <w:rFonts w:ascii="Times New Roman" w:hAnsi="Times New Roman" w:cs="Times New Roman"/>
          <w:color w:val="202124"/>
          <w:sz w:val="28"/>
          <w:szCs w:val="28"/>
          <w:lang w:val="kk-KZ"/>
        </w:rPr>
      </w:pPr>
    </w:p>
    <w:p w:rsidR="006F53EA" w:rsidRPr="006F53EA" w:rsidRDefault="006F53EA" w:rsidP="00E24077">
      <w:pPr>
        <w:pStyle w:val="HTML"/>
        <w:shd w:val="clear" w:color="auto" w:fill="FFFFFF" w:themeFill="background1"/>
        <w:rPr>
          <w:rStyle w:val="y2iqfc"/>
          <w:rFonts w:ascii="Times New Roman" w:hAnsi="Times New Roman" w:cs="Times New Roman"/>
          <w:b/>
          <w:color w:val="202124"/>
          <w:sz w:val="28"/>
          <w:szCs w:val="28"/>
          <w:lang w:val="kk-KZ"/>
        </w:rPr>
      </w:pPr>
      <w:r w:rsidRPr="006F53EA">
        <w:rPr>
          <w:rStyle w:val="y2iqfc"/>
          <w:rFonts w:ascii="Times New Roman" w:hAnsi="Times New Roman" w:cs="Times New Roman"/>
          <w:b/>
          <w:color w:val="202124"/>
          <w:sz w:val="28"/>
          <w:szCs w:val="28"/>
          <w:lang w:val="kk-KZ"/>
        </w:rPr>
        <w:t>X. БАҒДАРЛАМАНЫ ОРЫНДАУДЫ ҰЙЫМДАСТЫРУ ЖӘНЕ БАҚЫЛАУ.</w:t>
      </w:r>
    </w:p>
    <w:p w:rsidR="006F53EA" w:rsidRPr="006F53EA" w:rsidRDefault="006F53EA" w:rsidP="00E24077">
      <w:pPr>
        <w:pStyle w:val="HTML"/>
        <w:shd w:val="clear" w:color="auto" w:fill="FFFFFF" w:themeFill="background1"/>
        <w:rPr>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Мектеп әкімшілігі Бағдарламаның орындалуын үйлестіруді және бақылауды, мектептің ата-аналар комитетінің кеңесі жоспардың орындалу барысын, Бағдарламаны іске асыру бойынша іс-шараларды талдайды және оны түзету бойынша педагогикалық кеңеске ұсыныстар енгізеді; Бағдарламаны іске асыруды ақпараттық-әдістемелік қамтамасыз ету, оқытушылар мен білім алушылардың қызметіне тақырыптық, ағымдағы, жеке және профилактикалық бақылау жүзеге асырылады.</w:t>
      </w:r>
    </w:p>
    <w:p w:rsidR="006F53EA" w:rsidRPr="006F53EA" w:rsidRDefault="006F53EA" w:rsidP="00E24077">
      <w:pPr>
        <w:pStyle w:val="HTML"/>
        <w:shd w:val="clear" w:color="auto" w:fill="FFFFFF" w:themeFill="background1"/>
        <w:rPr>
          <w:rStyle w:val="y2iqfc"/>
          <w:rFonts w:ascii="Times New Roman" w:hAnsi="Times New Roman" w:cs="Times New Roman"/>
          <w:color w:val="202124"/>
          <w:sz w:val="28"/>
          <w:szCs w:val="28"/>
          <w:lang w:val="kk-KZ"/>
        </w:rPr>
      </w:pPr>
      <w:r w:rsidRPr="006F53EA">
        <w:rPr>
          <w:rStyle w:val="y2iqfc"/>
          <w:rFonts w:ascii="Times New Roman" w:hAnsi="Times New Roman" w:cs="Times New Roman"/>
          <w:color w:val="202124"/>
          <w:sz w:val="28"/>
          <w:szCs w:val="28"/>
          <w:lang w:val="kk-KZ"/>
        </w:rPr>
        <w:t>Мектеп әкімшілігі жыл сайын Қорытынды Педагогикалық кеңес отырысында Бағдарламаны іске асырудың қорытындыларын шығарады.</w:t>
      </w:r>
    </w:p>
    <w:p w:rsidR="00984DE3" w:rsidRPr="006F53EA" w:rsidRDefault="006F53EA" w:rsidP="00E24077">
      <w:pPr>
        <w:pStyle w:val="HTML"/>
        <w:shd w:val="clear" w:color="auto" w:fill="FFFFFF" w:themeFill="background1"/>
        <w:rPr>
          <w:rFonts w:ascii="Times New Roman" w:hAnsi="Times New Roman" w:cs="Times New Roman"/>
          <w:sz w:val="28"/>
          <w:szCs w:val="28"/>
          <w:lang w:val="kk-KZ"/>
        </w:rPr>
      </w:pPr>
      <w:r w:rsidRPr="006F53EA">
        <w:rPr>
          <w:rStyle w:val="y2iqfc"/>
          <w:rFonts w:ascii="Times New Roman" w:hAnsi="Times New Roman" w:cs="Times New Roman"/>
          <w:color w:val="202124"/>
          <w:sz w:val="28"/>
          <w:szCs w:val="28"/>
          <w:lang w:val="kk-KZ"/>
        </w:rPr>
        <w:t>Мектеп әкімшілігі Бағдарламаны іске асыру нәтижелері және мониторинг негізінде мектептің даму нәтижелері туралы көпшілік алдында есеп береді. Есеп ата-аналар қоғамдастығының өкілдерінің қатысуымен жеке өткізіледі және мектептің ақпараттық ресурсында жарияланады.</w:t>
      </w:r>
    </w:p>
    <w:sectPr w:rsidR="00984DE3" w:rsidRPr="006F53EA" w:rsidSect="00EE6E71">
      <w:pgSz w:w="16838" w:h="11906" w:orient="landscape"/>
      <w:pgMar w:top="85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07BA"/>
    <w:multiLevelType w:val="multilevel"/>
    <w:tmpl w:val="2DBA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13284"/>
    <w:multiLevelType w:val="multilevel"/>
    <w:tmpl w:val="84FA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2830EA"/>
    <w:multiLevelType w:val="multilevel"/>
    <w:tmpl w:val="59BA95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6D5C30"/>
    <w:multiLevelType w:val="multilevel"/>
    <w:tmpl w:val="D144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8E52C2"/>
    <w:multiLevelType w:val="hybridMultilevel"/>
    <w:tmpl w:val="00869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9370C2"/>
    <w:multiLevelType w:val="multilevel"/>
    <w:tmpl w:val="0C56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33F62"/>
    <w:rsid w:val="00081DCC"/>
    <w:rsid w:val="000A61DA"/>
    <w:rsid w:val="000B005F"/>
    <w:rsid w:val="00103531"/>
    <w:rsid w:val="00122AC3"/>
    <w:rsid w:val="00260BC2"/>
    <w:rsid w:val="00297C41"/>
    <w:rsid w:val="003868F3"/>
    <w:rsid w:val="00414F8E"/>
    <w:rsid w:val="004B27B7"/>
    <w:rsid w:val="00533F62"/>
    <w:rsid w:val="00596AE0"/>
    <w:rsid w:val="005C2166"/>
    <w:rsid w:val="005E1A31"/>
    <w:rsid w:val="006340B3"/>
    <w:rsid w:val="006752ED"/>
    <w:rsid w:val="006F53EA"/>
    <w:rsid w:val="00713620"/>
    <w:rsid w:val="007B5A2E"/>
    <w:rsid w:val="007F6761"/>
    <w:rsid w:val="008104EC"/>
    <w:rsid w:val="00816665"/>
    <w:rsid w:val="00877A3A"/>
    <w:rsid w:val="008D09A3"/>
    <w:rsid w:val="00910DA8"/>
    <w:rsid w:val="0096249E"/>
    <w:rsid w:val="00984DE3"/>
    <w:rsid w:val="00AA5A90"/>
    <w:rsid w:val="00B64B79"/>
    <w:rsid w:val="00B72850"/>
    <w:rsid w:val="00CB7AEC"/>
    <w:rsid w:val="00D94905"/>
    <w:rsid w:val="00E24077"/>
    <w:rsid w:val="00E81DC2"/>
    <w:rsid w:val="00ED1C72"/>
    <w:rsid w:val="00EE6E71"/>
    <w:rsid w:val="00EF08C8"/>
    <w:rsid w:val="00F623AF"/>
    <w:rsid w:val="00FC1DE5"/>
    <w:rsid w:val="00FD12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5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533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33F62"/>
    <w:rPr>
      <w:rFonts w:ascii="Courier New" w:eastAsia="Times New Roman" w:hAnsi="Courier New" w:cs="Courier New"/>
      <w:sz w:val="20"/>
      <w:szCs w:val="20"/>
      <w:lang w:eastAsia="ru-RU"/>
    </w:rPr>
  </w:style>
  <w:style w:type="character" w:customStyle="1" w:styleId="y2iqfc">
    <w:name w:val="y2iqfc"/>
    <w:basedOn w:val="a0"/>
    <w:rsid w:val="00533F62"/>
  </w:style>
  <w:style w:type="paragraph" w:styleId="a3">
    <w:name w:val="No Spacing"/>
    <w:uiPriority w:val="1"/>
    <w:qFormat/>
    <w:rsid w:val="006340B3"/>
    <w:pPr>
      <w:spacing w:after="0" w:line="240" w:lineRule="auto"/>
    </w:pPr>
    <w:rPr>
      <w:rFonts w:ascii="Calibri" w:eastAsia="Calibri" w:hAnsi="Calibri" w:cs="Times New Roman"/>
    </w:rPr>
  </w:style>
  <w:style w:type="paragraph" w:styleId="a4">
    <w:name w:val="List Paragraph"/>
    <w:basedOn w:val="a"/>
    <w:uiPriority w:val="34"/>
    <w:qFormat/>
    <w:rsid w:val="005C2166"/>
    <w:pPr>
      <w:ind w:left="720"/>
      <w:contextualSpacing/>
    </w:pPr>
  </w:style>
  <w:style w:type="character" w:customStyle="1" w:styleId="apple-converted-space">
    <w:name w:val="apple-converted-space"/>
    <w:basedOn w:val="a0"/>
    <w:rsid w:val="00984DE3"/>
  </w:style>
  <w:style w:type="character" w:styleId="a5">
    <w:name w:val="Strong"/>
    <w:basedOn w:val="a0"/>
    <w:uiPriority w:val="22"/>
    <w:qFormat/>
    <w:rsid w:val="00984DE3"/>
    <w:rPr>
      <w:b/>
      <w:bCs/>
    </w:rPr>
  </w:style>
  <w:style w:type="table" w:customStyle="1" w:styleId="1">
    <w:name w:val="Сетка таблицы1"/>
    <w:basedOn w:val="a1"/>
    <w:uiPriority w:val="59"/>
    <w:rsid w:val="000A61D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59"/>
    <w:rsid w:val="000A6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A61D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10">
    <w:name w:val="A1"/>
    <w:uiPriority w:val="99"/>
    <w:rsid w:val="000A61DA"/>
    <w:rPr>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14239000">
      <w:bodyDiv w:val="1"/>
      <w:marLeft w:val="0"/>
      <w:marRight w:val="0"/>
      <w:marTop w:val="0"/>
      <w:marBottom w:val="0"/>
      <w:divBdr>
        <w:top w:val="none" w:sz="0" w:space="0" w:color="auto"/>
        <w:left w:val="none" w:sz="0" w:space="0" w:color="auto"/>
        <w:bottom w:val="none" w:sz="0" w:space="0" w:color="auto"/>
        <w:right w:val="none" w:sz="0" w:space="0" w:color="auto"/>
      </w:divBdr>
    </w:div>
    <w:div w:id="26757745">
      <w:bodyDiv w:val="1"/>
      <w:marLeft w:val="0"/>
      <w:marRight w:val="0"/>
      <w:marTop w:val="0"/>
      <w:marBottom w:val="0"/>
      <w:divBdr>
        <w:top w:val="none" w:sz="0" w:space="0" w:color="auto"/>
        <w:left w:val="none" w:sz="0" w:space="0" w:color="auto"/>
        <w:bottom w:val="none" w:sz="0" w:space="0" w:color="auto"/>
        <w:right w:val="none" w:sz="0" w:space="0" w:color="auto"/>
      </w:divBdr>
    </w:div>
    <w:div w:id="42949125">
      <w:bodyDiv w:val="1"/>
      <w:marLeft w:val="0"/>
      <w:marRight w:val="0"/>
      <w:marTop w:val="0"/>
      <w:marBottom w:val="0"/>
      <w:divBdr>
        <w:top w:val="none" w:sz="0" w:space="0" w:color="auto"/>
        <w:left w:val="none" w:sz="0" w:space="0" w:color="auto"/>
        <w:bottom w:val="none" w:sz="0" w:space="0" w:color="auto"/>
        <w:right w:val="none" w:sz="0" w:space="0" w:color="auto"/>
      </w:divBdr>
    </w:div>
    <w:div w:id="45498071">
      <w:bodyDiv w:val="1"/>
      <w:marLeft w:val="0"/>
      <w:marRight w:val="0"/>
      <w:marTop w:val="0"/>
      <w:marBottom w:val="0"/>
      <w:divBdr>
        <w:top w:val="none" w:sz="0" w:space="0" w:color="auto"/>
        <w:left w:val="none" w:sz="0" w:space="0" w:color="auto"/>
        <w:bottom w:val="none" w:sz="0" w:space="0" w:color="auto"/>
        <w:right w:val="none" w:sz="0" w:space="0" w:color="auto"/>
      </w:divBdr>
    </w:div>
    <w:div w:id="96564314">
      <w:bodyDiv w:val="1"/>
      <w:marLeft w:val="0"/>
      <w:marRight w:val="0"/>
      <w:marTop w:val="0"/>
      <w:marBottom w:val="0"/>
      <w:divBdr>
        <w:top w:val="none" w:sz="0" w:space="0" w:color="auto"/>
        <w:left w:val="none" w:sz="0" w:space="0" w:color="auto"/>
        <w:bottom w:val="none" w:sz="0" w:space="0" w:color="auto"/>
        <w:right w:val="none" w:sz="0" w:space="0" w:color="auto"/>
      </w:divBdr>
    </w:div>
    <w:div w:id="114300232">
      <w:bodyDiv w:val="1"/>
      <w:marLeft w:val="0"/>
      <w:marRight w:val="0"/>
      <w:marTop w:val="0"/>
      <w:marBottom w:val="0"/>
      <w:divBdr>
        <w:top w:val="none" w:sz="0" w:space="0" w:color="auto"/>
        <w:left w:val="none" w:sz="0" w:space="0" w:color="auto"/>
        <w:bottom w:val="none" w:sz="0" w:space="0" w:color="auto"/>
        <w:right w:val="none" w:sz="0" w:space="0" w:color="auto"/>
      </w:divBdr>
    </w:div>
    <w:div w:id="154953336">
      <w:bodyDiv w:val="1"/>
      <w:marLeft w:val="0"/>
      <w:marRight w:val="0"/>
      <w:marTop w:val="0"/>
      <w:marBottom w:val="0"/>
      <w:divBdr>
        <w:top w:val="none" w:sz="0" w:space="0" w:color="auto"/>
        <w:left w:val="none" w:sz="0" w:space="0" w:color="auto"/>
        <w:bottom w:val="none" w:sz="0" w:space="0" w:color="auto"/>
        <w:right w:val="none" w:sz="0" w:space="0" w:color="auto"/>
      </w:divBdr>
    </w:div>
    <w:div w:id="203519909">
      <w:bodyDiv w:val="1"/>
      <w:marLeft w:val="0"/>
      <w:marRight w:val="0"/>
      <w:marTop w:val="0"/>
      <w:marBottom w:val="0"/>
      <w:divBdr>
        <w:top w:val="none" w:sz="0" w:space="0" w:color="auto"/>
        <w:left w:val="none" w:sz="0" w:space="0" w:color="auto"/>
        <w:bottom w:val="none" w:sz="0" w:space="0" w:color="auto"/>
        <w:right w:val="none" w:sz="0" w:space="0" w:color="auto"/>
      </w:divBdr>
    </w:div>
    <w:div w:id="239291582">
      <w:bodyDiv w:val="1"/>
      <w:marLeft w:val="0"/>
      <w:marRight w:val="0"/>
      <w:marTop w:val="0"/>
      <w:marBottom w:val="0"/>
      <w:divBdr>
        <w:top w:val="none" w:sz="0" w:space="0" w:color="auto"/>
        <w:left w:val="none" w:sz="0" w:space="0" w:color="auto"/>
        <w:bottom w:val="none" w:sz="0" w:space="0" w:color="auto"/>
        <w:right w:val="none" w:sz="0" w:space="0" w:color="auto"/>
      </w:divBdr>
    </w:div>
    <w:div w:id="255480885">
      <w:bodyDiv w:val="1"/>
      <w:marLeft w:val="0"/>
      <w:marRight w:val="0"/>
      <w:marTop w:val="0"/>
      <w:marBottom w:val="0"/>
      <w:divBdr>
        <w:top w:val="none" w:sz="0" w:space="0" w:color="auto"/>
        <w:left w:val="none" w:sz="0" w:space="0" w:color="auto"/>
        <w:bottom w:val="none" w:sz="0" w:space="0" w:color="auto"/>
        <w:right w:val="none" w:sz="0" w:space="0" w:color="auto"/>
      </w:divBdr>
    </w:div>
    <w:div w:id="284429068">
      <w:bodyDiv w:val="1"/>
      <w:marLeft w:val="0"/>
      <w:marRight w:val="0"/>
      <w:marTop w:val="0"/>
      <w:marBottom w:val="0"/>
      <w:divBdr>
        <w:top w:val="none" w:sz="0" w:space="0" w:color="auto"/>
        <w:left w:val="none" w:sz="0" w:space="0" w:color="auto"/>
        <w:bottom w:val="none" w:sz="0" w:space="0" w:color="auto"/>
        <w:right w:val="none" w:sz="0" w:space="0" w:color="auto"/>
      </w:divBdr>
    </w:div>
    <w:div w:id="307980054">
      <w:bodyDiv w:val="1"/>
      <w:marLeft w:val="0"/>
      <w:marRight w:val="0"/>
      <w:marTop w:val="0"/>
      <w:marBottom w:val="0"/>
      <w:divBdr>
        <w:top w:val="none" w:sz="0" w:space="0" w:color="auto"/>
        <w:left w:val="none" w:sz="0" w:space="0" w:color="auto"/>
        <w:bottom w:val="none" w:sz="0" w:space="0" w:color="auto"/>
        <w:right w:val="none" w:sz="0" w:space="0" w:color="auto"/>
      </w:divBdr>
    </w:div>
    <w:div w:id="326325489">
      <w:bodyDiv w:val="1"/>
      <w:marLeft w:val="0"/>
      <w:marRight w:val="0"/>
      <w:marTop w:val="0"/>
      <w:marBottom w:val="0"/>
      <w:divBdr>
        <w:top w:val="none" w:sz="0" w:space="0" w:color="auto"/>
        <w:left w:val="none" w:sz="0" w:space="0" w:color="auto"/>
        <w:bottom w:val="none" w:sz="0" w:space="0" w:color="auto"/>
        <w:right w:val="none" w:sz="0" w:space="0" w:color="auto"/>
      </w:divBdr>
    </w:div>
    <w:div w:id="341706390">
      <w:bodyDiv w:val="1"/>
      <w:marLeft w:val="0"/>
      <w:marRight w:val="0"/>
      <w:marTop w:val="0"/>
      <w:marBottom w:val="0"/>
      <w:divBdr>
        <w:top w:val="none" w:sz="0" w:space="0" w:color="auto"/>
        <w:left w:val="none" w:sz="0" w:space="0" w:color="auto"/>
        <w:bottom w:val="none" w:sz="0" w:space="0" w:color="auto"/>
        <w:right w:val="none" w:sz="0" w:space="0" w:color="auto"/>
      </w:divBdr>
    </w:div>
    <w:div w:id="344480659">
      <w:bodyDiv w:val="1"/>
      <w:marLeft w:val="0"/>
      <w:marRight w:val="0"/>
      <w:marTop w:val="0"/>
      <w:marBottom w:val="0"/>
      <w:divBdr>
        <w:top w:val="none" w:sz="0" w:space="0" w:color="auto"/>
        <w:left w:val="none" w:sz="0" w:space="0" w:color="auto"/>
        <w:bottom w:val="none" w:sz="0" w:space="0" w:color="auto"/>
        <w:right w:val="none" w:sz="0" w:space="0" w:color="auto"/>
      </w:divBdr>
    </w:div>
    <w:div w:id="357893451">
      <w:bodyDiv w:val="1"/>
      <w:marLeft w:val="0"/>
      <w:marRight w:val="0"/>
      <w:marTop w:val="0"/>
      <w:marBottom w:val="0"/>
      <w:divBdr>
        <w:top w:val="none" w:sz="0" w:space="0" w:color="auto"/>
        <w:left w:val="none" w:sz="0" w:space="0" w:color="auto"/>
        <w:bottom w:val="none" w:sz="0" w:space="0" w:color="auto"/>
        <w:right w:val="none" w:sz="0" w:space="0" w:color="auto"/>
      </w:divBdr>
    </w:div>
    <w:div w:id="365788614">
      <w:bodyDiv w:val="1"/>
      <w:marLeft w:val="0"/>
      <w:marRight w:val="0"/>
      <w:marTop w:val="0"/>
      <w:marBottom w:val="0"/>
      <w:divBdr>
        <w:top w:val="none" w:sz="0" w:space="0" w:color="auto"/>
        <w:left w:val="none" w:sz="0" w:space="0" w:color="auto"/>
        <w:bottom w:val="none" w:sz="0" w:space="0" w:color="auto"/>
        <w:right w:val="none" w:sz="0" w:space="0" w:color="auto"/>
      </w:divBdr>
    </w:div>
    <w:div w:id="415442343">
      <w:bodyDiv w:val="1"/>
      <w:marLeft w:val="0"/>
      <w:marRight w:val="0"/>
      <w:marTop w:val="0"/>
      <w:marBottom w:val="0"/>
      <w:divBdr>
        <w:top w:val="none" w:sz="0" w:space="0" w:color="auto"/>
        <w:left w:val="none" w:sz="0" w:space="0" w:color="auto"/>
        <w:bottom w:val="none" w:sz="0" w:space="0" w:color="auto"/>
        <w:right w:val="none" w:sz="0" w:space="0" w:color="auto"/>
      </w:divBdr>
    </w:div>
    <w:div w:id="439910229">
      <w:bodyDiv w:val="1"/>
      <w:marLeft w:val="0"/>
      <w:marRight w:val="0"/>
      <w:marTop w:val="0"/>
      <w:marBottom w:val="0"/>
      <w:divBdr>
        <w:top w:val="none" w:sz="0" w:space="0" w:color="auto"/>
        <w:left w:val="none" w:sz="0" w:space="0" w:color="auto"/>
        <w:bottom w:val="none" w:sz="0" w:space="0" w:color="auto"/>
        <w:right w:val="none" w:sz="0" w:space="0" w:color="auto"/>
      </w:divBdr>
    </w:div>
    <w:div w:id="453061576">
      <w:bodyDiv w:val="1"/>
      <w:marLeft w:val="0"/>
      <w:marRight w:val="0"/>
      <w:marTop w:val="0"/>
      <w:marBottom w:val="0"/>
      <w:divBdr>
        <w:top w:val="none" w:sz="0" w:space="0" w:color="auto"/>
        <w:left w:val="none" w:sz="0" w:space="0" w:color="auto"/>
        <w:bottom w:val="none" w:sz="0" w:space="0" w:color="auto"/>
        <w:right w:val="none" w:sz="0" w:space="0" w:color="auto"/>
      </w:divBdr>
    </w:div>
    <w:div w:id="485364248">
      <w:bodyDiv w:val="1"/>
      <w:marLeft w:val="0"/>
      <w:marRight w:val="0"/>
      <w:marTop w:val="0"/>
      <w:marBottom w:val="0"/>
      <w:divBdr>
        <w:top w:val="none" w:sz="0" w:space="0" w:color="auto"/>
        <w:left w:val="none" w:sz="0" w:space="0" w:color="auto"/>
        <w:bottom w:val="none" w:sz="0" w:space="0" w:color="auto"/>
        <w:right w:val="none" w:sz="0" w:space="0" w:color="auto"/>
      </w:divBdr>
    </w:div>
    <w:div w:id="489564575">
      <w:bodyDiv w:val="1"/>
      <w:marLeft w:val="0"/>
      <w:marRight w:val="0"/>
      <w:marTop w:val="0"/>
      <w:marBottom w:val="0"/>
      <w:divBdr>
        <w:top w:val="none" w:sz="0" w:space="0" w:color="auto"/>
        <w:left w:val="none" w:sz="0" w:space="0" w:color="auto"/>
        <w:bottom w:val="none" w:sz="0" w:space="0" w:color="auto"/>
        <w:right w:val="none" w:sz="0" w:space="0" w:color="auto"/>
      </w:divBdr>
    </w:div>
    <w:div w:id="496271312">
      <w:bodyDiv w:val="1"/>
      <w:marLeft w:val="0"/>
      <w:marRight w:val="0"/>
      <w:marTop w:val="0"/>
      <w:marBottom w:val="0"/>
      <w:divBdr>
        <w:top w:val="none" w:sz="0" w:space="0" w:color="auto"/>
        <w:left w:val="none" w:sz="0" w:space="0" w:color="auto"/>
        <w:bottom w:val="none" w:sz="0" w:space="0" w:color="auto"/>
        <w:right w:val="none" w:sz="0" w:space="0" w:color="auto"/>
      </w:divBdr>
    </w:div>
    <w:div w:id="500971870">
      <w:bodyDiv w:val="1"/>
      <w:marLeft w:val="0"/>
      <w:marRight w:val="0"/>
      <w:marTop w:val="0"/>
      <w:marBottom w:val="0"/>
      <w:divBdr>
        <w:top w:val="none" w:sz="0" w:space="0" w:color="auto"/>
        <w:left w:val="none" w:sz="0" w:space="0" w:color="auto"/>
        <w:bottom w:val="none" w:sz="0" w:space="0" w:color="auto"/>
        <w:right w:val="none" w:sz="0" w:space="0" w:color="auto"/>
      </w:divBdr>
    </w:div>
    <w:div w:id="574703629">
      <w:bodyDiv w:val="1"/>
      <w:marLeft w:val="0"/>
      <w:marRight w:val="0"/>
      <w:marTop w:val="0"/>
      <w:marBottom w:val="0"/>
      <w:divBdr>
        <w:top w:val="none" w:sz="0" w:space="0" w:color="auto"/>
        <w:left w:val="none" w:sz="0" w:space="0" w:color="auto"/>
        <w:bottom w:val="none" w:sz="0" w:space="0" w:color="auto"/>
        <w:right w:val="none" w:sz="0" w:space="0" w:color="auto"/>
      </w:divBdr>
    </w:div>
    <w:div w:id="575868557">
      <w:bodyDiv w:val="1"/>
      <w:marLeft w:val="0"/>
      <w:marRight w:val="0"/>
      <w:marTop w:val="0"/>
      <w:marBottom w:val="0"/>
      <w:divBdr>
        <w:top w:val="none" w:sz="0" w:space="0" w:color="auto"/>
        <w:left w:val="none" w:sz="0" w:space="0" w:color="auto"/>
        <w:bottom w:val="none" w:sz="0" w:space="0" w:color="auto"/>
        <w:right w:val="none" w:sz="0" w:space="0" w:color="auto"/>
      </w:divBdr>
    </w:div>
    <w:div w:id="589196570">
      <w:bodyDiv w:val="1"/>
      <w:marLeft w:val="0"/>
      <w:marRight w:val="0"/>
      <w:marTop w:val="0"/>
      <w:marBottom w:val="0"/>
      <w:divBdr>
        <w:top w:val="none" w:sz="0" w:space="0" w:color="auto"/>
        <w:left w:val="none" w:sz="0" w:space="0" w:color="auto"/>
        <w:bottom w:val="none" w:sz="0" w:space="0" w:color="auto"/>
        <w:right w:val="none" w:sz="0" w:space="0" w:color="auto"/>
      </w:divBdr>
    </w:div>
    <w:div w:id="632373469">
      <w:bodyDiv w:val="1"/>
      <w:marLeft w:val="0"/>
      <w:marRight w:val="0"/>
      <w:marTop w:val="0"/>
      <w:marBottom w:val="0"/>
      <w:divBdr>
        <w:top w:val="none" w:sz="0" w:space="0" w:color="auto"/>
        <w:left w:val="none" w:sz="0" w:space="0" w:color="auto"/>
        <w:bottom w:val="none" w:sz="0" w:space="0" w:color="auto"/>
        <w:right w:val="none" w:sz="0" w:space="0" w:color="auto"/>
      </w:divBdr>
    </w:div>
    <w:div w:id="637995015">
      <w:bodyDiv w:val="1"/>
      <w:marLeft w:val="0"/>
      <w:marRight w:val="0"/>
      <w:marTop w:val="0"/>
      <w:marBottom w:val="0"/>
      <w:divBdr>
        <w:top w:val="none" w:sz="0" w:space="0" w:color="auto"/>
        <w:left w:val="none" w:sz="0" w:space="0" w:color="auto"/>
        <w:bottom w:val="none" w:sz="0" w:space="0" w:color="auto"/>
        <w:right w:val="none" w:sz="0" w:space="0" w:color="auto"/>
      </w:divBdr>
    </w:div>
    <w:div w:id="638266072">
      <w:bodyDiv w:val="1"/>
      <w:marLeft w:val="0"/>
      <w:marRight w:val="0"/>
      <w:marTop w:val="0"/>
      <w:marBottom w:val="0"/>
      <w:divBdr>
        <w:top w:val="none" w:sz="0" w:space="0" w:color="auto"/>
        <w:left w:val="none" w:sz="0" w:space="0" w:color="auto"/>
        <w:bottom w:val="none" w:sz="0" w:space="0" w:color="auto"/>
        <w:right w:val="none" w:sz="0" w:space="0" w:color="auto"/>
      </w:divBdr>
    </w:div>
    <w:div w:id="653490484">
      <w:bodyDiv w:val="1"/>
      <w:marLeft w:val="0"/>
      <w:marRight w:val="0"/>
      <w:marTop w:val="0"/>
      <w:marBottom w:val="0"/>
      <w:divBdr>
        <w:top w:val="none" w:sz="0" w:space="0" w:color="auto"/>
        <w:left w:val="none" w:sz="0" w:space="0" w:color="auto"/>
        <w:bottom w:val="none" w:sz="0" w:space="0" w:color="auto"/>
        <w:right w:val="none" w:sz="0" w:space="0" w:color="auto"/>
      </w:divBdr>
    </w:div>
    <w:div w:id="657267941">
      <w:bodyDiv w:val="1"/>
      <w:marLeft w:val="0"/>
      <w:marRight w:val="0"/>
      <w:marTop w:val="0"/>
      <w:marBottom w:val="0"/>
      <w:divBdr>
        <w:top w:val="none" w:sz="0" w:space="0" w:color="auto"/>
        <w:left w:val="none" w:sz="0" w:space="0" w:color="auto"/>
        <w:bottom w:val="none" w:sz="0" w:space="0" w:color="auto"/>
        <w:right w:val="none" w:sz="0" w:space="0" w:color="auto"/>
      </w:divBdr>
    </w:div>
    <w:div w:id="665011231">
      <w:bodyDiv w:val="1"/>
      <w:marLeft w:val="0"/>
      <w:marRight w:val="0"/>
      <w:marTop w:val="0"/>
      <w:marBottom w:val="0"/>
      <w:divBdr>
        <w:top w:val="none" w:sz="0" w:space="0" w:color="auto"/>
        <w:left w:val="none" w:sz="0" w:space="0" w:color="auto"/>
        <w:bottom w:val="none" w:sz="0" w:space="0" w:color="auto"/>
        <w:right w:val="none" w:sz="0" w:space="0" w:color="auto"/>
      </w:divBdr>
    </w:div>
    <w:div w:id="692389781">
      <w:bodyDiv w:val="1"/>
      <w:marLeft w:val="0"/>
      <w:marRight w:val="0"/>
      <w:marTop w:val="0"/>
      <w:marBottom w:val="0"/>
      <w:divBdr>
        <w:top w:val="none" w:sz="0" w:space="0" w:color="auto"/>
        <w:left w:val="none" w:sz="0" w:space="0" w:color="auto"/>
        <w:bottom w:val="none" w:sz="0" w:space="0" w:color="auto"/>
        <w:right w:val="none" w:sz="0" w:space="0" w:color="auto"/>
      </w:divBdr>
    </w:div>
    <w:div w:id="746263714">
      <w:bodyDiv w:val="1"/>
      <w:marLeft w:val="0"/>
      <w:marRight w:val="0"/>
      <w:marTop w:val="0"/>
      <w:marBottom w:val="0"/>
      <w:divBdr>
        <w:top w:val="none" w:sz="0" w:space="0" w:color="auto"/>
        <w:left w:val="none" w:sz="0" w:space="0" w:color="auto"/>
        <w:bottom w:val="none" w:sz="0" w:space="0" w:color="auto"/>
        <w:right w:val="none" w:sz="0" w:space="0" w:color="auto"/>
      </w:divBdr>
    </w:div>
    <w:div w:id="759448557">
      <w:bodyDiv w:val="1"/>
      <w:marLeft w:val="0"/>
      <w:marRight w:val="0"/>
      <w:marTop w:val="0"/>
      <w:marBottom w:val="0"/>
      <w:divBdr>
        <w:top w:val="none" w:sz="0" w:space="0" w:color="auto"/>
        <w:left w:val="none" w:sz="0" w:space="0" w:color="auto"/>
        <w:bottom w:val="none" w:sz="0" w:space="0" w:color="auto"/>
        <w:right w:val="none" w:sz="0" w:space="0" w:color="auto"/>
      </w:divBdr>
    </w:div>
    <w:div w:id="804544682">
      <w:bodyDiv w:val="1"/>
      <w:marLeft w:val="0"/>
      <w:marRight w:val="0"/>
      <w:marTop w:val="0"/>
      <w:marBottom w:val="0"/>
      <w:divBdr>
        <w:top w:val="none" w:sz="0" w:space="0" w:color="auto"/>
        <w:left w:val="none" w:sz="0" w:space="0" w:color="auto"/>
        <w:bottom w:val="none" w:sz="0" w:space="0" w:color="auto"/>
        <w:right w:val="none" w:sz="0" w:space="0" w:color="auto"/>
      </w:divBdr>
    </w:div>
    <w:div w:id="820149904">
      <w:bodyDiv w:val="1"/>
      <w:marLeft w:val="0"/>
      <w:marRight w:val="0"/>
      <w:marTop w:val="0"/>
      <w:marBottom w:val="0"/>
      <w:divBdr>
        <w:top w:val="none" w:sz="0" w:space="0" w:color="auto"/>
        <w:left w:val="none" w:sz="0" w:space="0" w:color="auto"/>
        <w:bottom w:val="none" w:sz="0" w:space="0" w:color="auto"/>
        <w:right w:val="none" w:sz="0" w:space="0" w:color="auto"/>
      </w:divBdr>
    </w:div>
    <w:div w:id="866255563">
      <w:bodyDiv w:val="1"/>
      <w:marLeft w:val="0"/>
      <w:marRight w:val="0"/>
      <w:marTop w:val="0"/>
      <w:marBottom w:val="0"/>
      <w:divBdr>
        <w:top w:val="none" w:sz="0" w:space="0" w:color="auto"/>
        <w:left w:val="none" w:sz="0" w:space="0" w:color="auto"/>
        <w:bottom w:val="none" w:sz="0" w:space="0" w:color="auto"/>
        <w:right w:val="none" w:sz="0" w:space="0" w:color="auto"/>
      </w:divBdr>
    </w:div>
    <w:div w:id="879829183">
      <w:bodyDiv w:val="1"/>
      <w:marLeft w:val="0"/>
      <w:marRight w:val="0"/>
      <w:marTop w:val="0"/>
      <w:marBottom w:val="0"/>
      <w:divBdr>
        <w:top w:val="none" w:sz="0" w:space="0" w:color="auto"/>
        <w:left w:val="none" w:sz="0" w:space="0" w:color="auto"/>
        <w:bottom w:val="none" w:sz="0" w:space="0" w:color="auto"/>
        <w:right w:val="none" w:sz="0" w:space="0" w:color="auto"/>
      </w:divBdr>
    </w:div>
    <w:div w:id="915701586">
      <w:bodyDiv w:val="1"/>
      <w:marLeft w:val="0"/>
      <w:marRight w:val="0"/>
      <w:marTop w:val="0"/>
      <w:marBottom w:val="0"/>
      <w:divBdr>
        <w:top w:val="none" w:sz="0" w:space="0" w:color="auto"/>
        <w:left w:val="none" w:sz="0" w:space="0" w:color="auto"/>
        <w:bottom w:val="none" w:sz="0" w:space="0" w:color="auto"/>
        <w:right w:val="none" w:sz="0" w:space="0" w:color="auto"/>
      </w:divBdr>
    </w:div>
    <w:div w:id="975645097">
      <w:bodyDiv w:val="1"/>
      <w:marLeft w:val="0"/>
      <w:marRight w:val="0"/>
      <w:marTop w:val="0"/>
      <w:marBottom w:val="0"/>
      <w:divBdr>
        <w:top w:val="none" w:sz="0" w:space="0" w:color="auto"/>
        <w:left w:val="none" w:sz="0" w:space="0" w:color="auto"/>
        <w:bottom w:val="none" w:sz="0" w:space="0" w:color="auto"/>
        <w:right w:val="none" w:sz="0" w:space="0" w:color="auto"/>
      </w:divBdr>
    </w:div>
    <w:div w:id="986938528">
      <w:bodyDiv w:val="1"/>
      <w:marLeft w:val="0"/>
      <w:marRight w:val="0"/>
      <w:marTop w:val="0"/>
      <w:marBottom w:val="0"/>
      <w:divBdr>
        <w:top w:val="none" w:sz="0" w:space="0" w:color="auto"/>
        <w:left w:val="none" w:sz="0" w:space="0" w:color="auto"/>
        <w:bottom w:val="none" w:sz="0" w:space="0" w:color="auto"/>
        <w:right w:val="none" w:sz="0" w:space="0" w:color="auto"/>
      </w:divBdr>
    </w:div>
    <w:div w:id="991904185">
      <w:bodyDiv w:val="1"/>
      <w:marLeft w:val="0"/>
      <w:marRight w:val="0"/>
      <w:marTop w:val="0"/>
      <w:marBottom w:val="0"/>
      <w:divBdr>
        <w:top w:val="none" w:sz="0" w:space="0" w:color="auto"/>
        <w:left w:val="none" w:sz="0" w:space="0" w:color="auto"/>
        <w:bottom w:val="none" w:sz="0" w:space="0" w:color="auto"/>
        <w:right w:val="none" w:sz="0" w:space="0" w:color="auto"/>
      </w:divBdr>
    </w:div>
    <w:div w:id="999306799">
      <w:bodyDiv w:val="1"/>
      <w:marLeft w:val="0"/>
      <w:marRight w:val="0"/>
      <w:marTop w:val="0"/>
      <w:marBottom w:val="0"/>
      <w:divBdr>
        <w:top w:val="none" w:sz="0" w:space="0" w:color="auto"/>
        <w:left w:val="none" w:sz="0" w:space="0" w:color="auto"/>
        <w:bottom w:val="none" w:sz="0" w:space="0" w:color="auto"/>
        <w:right w:val="none" w:sz="0" w:space="0" w:color="auto"/>
      </w:divBdr>
    </w:div>
    <w:div w:id="1192843683">
      <w:bodyDiv w:val="1"/>
      <w:marLeft w:val="0"/>
      <w:marRight w:val="0"/>
      <w:marTop w:val="0"/>
      <w:marBottom w:val="0"/>
      <w:divBdr>
        <w:top w:val="none" w:sz="0" w:space="0" w:color="auto"/>
        <w:left w:val="none" w:sz="0" w:space="0" w:color="auto"/>
        <w:bottom w:val="none" w:sz="0" w:space="0" w:color="auto"/>
        <w:right w:val="none" w:sz="0" w:space="0" w:color="auto"/>
      </w:divBdr>
    </w:div>
    <w:div w:id="1204749748">
      <w:bodyDiv w:val="1"/>
      <w:marLeft w:val="0"/>
      <w:marRight w:val="0"/>
      <w:marTop w:val="0"/>
      <w:marBottom w:val="0"/>
      <w:divBdr>
        <w:top w:val="none" w:sz="0" w:space="0" w:color="auto"/>
        <w:left w:val="none" w:sz="0" w:space="0" w:color="auto"/>
        <w:bottom w:val="none" w:sz="0" w:space="0" w:color="auto"/>
        <w:right w:val="none" w:sz="0" w:space="0" w:color="auto"/>
      </w:divBdr>
    </w:div>
    <w:div w:id="1206409581">
      <w:bodyDiv w:val="1"/>
      <w:marLeft w:val="0"/>
      <w:marRight w:val="0"/>
      <w:marTop w:val="0"/>
      <w:marBottom w:val="0"/>
      <w:divBdr>
        <w:top w:val="none" w:sz="0" w:space="0" w:color="auto"/>
        <w:left w:val="none" w:sz="0" w:space="0" w:color="auto"/>
        <w:bottom w:val="none" w:sz="0" w:space="0" w:color="auto"/>
        <w:right w:val="none" w:sz="0" w:space="0" w:color="auto"/>
      </w:divBdr>
    </w:div>
    <w:div w:id="1239945822">
      <w:bodyDiv w:val="1"/>
      <w:marLeft w:val="0"/>
      <w:marRight w:val="0"/>
      <w:marTop w:val="0"/>
      <w:marBottom w:val="0"/>
      <w:divBdr>
        <w:top w:val="none" w:sz="0" w:space="0" w:color="auto"/>
        <w:left w:val="none" w:sz="0" w:space="0" w:color="auto"/>
        <w:bottom w:val="none" w:sz="0" w:space="0" w:color="auto"/>
        <w:right w:val="none" w:sz="0" w:space="0" w:color="auto"/>
      </w:divBdr>
    </w:div>
    <w:div w:id="1279068863">
      <w:bodyDiv w:val="1"/>
      <w:marLeft w:val="0"/>
      <w:marRight w:val="0"/>
      <w:marTop w:val="0"/>
      <w:marBottom w:val="0"/>
      <w:divBdr>
        <w:top w:val="none" w:sz="0" w:space="0" w:color="auto"/>
        <w:left w:val="none" w:sz="0" w:space="0" w:color="auto"/>
        <w:bottom w:val="none" w:sz="0" w:space="0" w:color="auto"/>
        <w:right w:val="none" w:sz="0" w:space="0" w:color="auto"/>
      </w:divBdr>
    </w:div>
    <w:div w:id="1296594702">
      <w:bodyDiv w:val="1"/>
      <w:marLeft w:val="0"/>
      <w:marRight w:val="0"/>
      <w:marTop w:val="0"/>
      <w:marBottom w:val="0"/>
      <w:divBdr>
        <w:top w:val="none" w:sz="0" w:space="0" w:color="auto"/>
        <w:left w:val="none" w:sz="0" w:space="0" w:color="auto"/>
        <w:bottom w:val="none" w:sz="0" w:space="0" w:color="auto"/>
        <w:right w:val="none" w:sz="0" w:space="0" w:color="auto"/>
      </w:divBdr>
    </w:div>
    <w:div w:id="1298487478">
      <w:bodyDiv w:val="1"/>
      <w:marLeft w:val="0"/>
      <w:marRight w:val="0"/>
      <w:marTop w:val="0"/>
      <w:marBottom w:val="0"/>
      <w:divBdr>
        <w:top w:val="none" w:sz="0" w:space="0" w:color="auto"/>
        <w:left w:val="none" w:sz="0" w:space="0" w:color="auto"/>
        <w:bottom w:val="none" w:sz="0" w:space="0" w:color="auto"/>
        <w:right w:val="none" w:sz="0" w:space="0" w:color="auto"/>
      </w:divBdr>
    </w:div>
    <w:div w:id="1311444651">
      <w:bodyDiv w:val="1"/>
      <w:marLeft w:val="0"/>
      <w:marRight w:val="0"/>
      <w:marTop w:val="0"/>
      <w:marBottom w:val="0"/>
      <w:divBdr>
        <w:top w:val="none" w:sz="0" w:space="0" w:color="auto"/>
        <w:left w:val="none" w:sz="0" w:space="0" w:color="auto"/>
        <w:bottom w:val="none" w:sz="0" w:space="0" w:color="auto"/>
        <w:right w:val="none" w:sz="0" w:space="0" w:color="auto"/>
      </w:divBdr>
    </w:div>
    <w:div w:id="1323242454">
      <w:bodyDiv w:val="1"/>
      <w:marLeft w:val="0"/>
      <w:marRight w:val="0"/>
      <w:marTop w:val="0"/>
      <w:marBottom w:val="0"/>
      <w:divBdr>
        <w:top w:val="none" w:sz="0" w:space="0" w:color="auto"/>
        <w:left w:val="none" w:sz="0" w:space="0" w:color="auto"/>
        <w:bottom w:val="none" w:sz="0" w:space="0" w:color="auto"/>
        <w:right w:val="none" w:sz="0" w:space="0" w:color="auto"/>
      </w:divBdr>
    </w:div>
    <w:div w:id="1336959445">
      <w:bodyDiv w:val="1"/>
      <w:marLeft w:val="0"/>
      <w:marRight w:val="0"/>
      <w:marTop w:val="0"/>
      <w:marBottom w:val="0"/>
      <w:divBdr>
        <w:top w:val="none" w:sz="0" w:space="0" w:color="auto"/>
        <w:left w:val="none" w:sz="0" w:space="0" w:color="auto"/>
        <w:bottom w:val="none" w:sz="0" w:space="0" w:color="auto"/>
        <w:right w:val="none" w:sz="0" w:space="0" w:color="auto"/>
      </w:divBdr>
    </w:div>
    <w:div w:id="1362511254">
      <w:bodyDiv w:val="1"/>
      <w:marLeft w:val="0"/>
      <w:marRight w:val="0"/>
      <w:marTop w:val="0"/>
      <w:marBottom w:val="0"/>
      <w:divBdr>
        <w:top w:val="none" w:sz="0" w:space="0" w:color="auto"/>
        <w:left w:val="none" w:sz="0" w:space="0" w:color="auto"/>
        <w:bottom w:val="none" w:sz="0" w:space="0" w:color="auto"/>
        <w:right w:val="none" w:sz="0" w:space="0" w:color="auto"/>
      </w:divBdr>
    </w:div>
    <w:div w:id="1369067339">
      <w:bodyDiv w:val="1"/>
      <w:marLeft w:val="0"/>
      <w:marRight w:val="0"/>
      <w:marTop w:val="0"/>
      <w:marBottom w:val="0"/>
      <w:divBdr>
        <w:top w:val="none" w:sz="0" w:space="0" w:color="auto"/>
        <w:left w:val="none" w:sz="0" w:space="0" w:color="auto"/>
        <w:bottom w:val="none" w:sz="0" w:space="0" w:color="auto"/>
        <w:right w:val="none" w:sz="0" w:space="0" w:color="auto"/>
      </w:divBdr>
    </w:div>
    <w:div w:id="1396734528">
      <w:bodyDiv w:val="1"/>
      <w:marLeft w:val="0"/>
      <w:marRight w:val="0"/>
      <w:marTop w:val="0"/>
      <w:marBottom w:val="0"/>
      <w:divBdr>
        <w:top w:val="none" w:sz="0" w:space="0" w:color="auto"/>
        <w:left w:val="none" w:sz="0" w:space="0" w:color="auto"/>
        <w:bottom w:val="none" w:sz="0" w:space="0" w:color="auto"/>
        <w:right w:val="none" w:sz="0" w:space="0" w:color="auto"/>
      </w:divBdr>
    </w:div>
    <w:div w:id="1400982797">
      <w:bodyDiv w:val="1"/>
      <w:marLeft w:val="0"/>
      <w:marRight w:val="0"/>
      <w:marTop w:val="0"/>
      <w:marBottom w:val="0"/>
      <w:divBdr>
        <w:top w:val="none" w:sz="0" w:space="0" w:color="auto"/>
        <w:left w:val="none" w:sz="0" w:space="0" w:color="auto"/>
        <w:bottom w:val="none" w:sz="0" w:space="0" w:color="auto"/>
        <w:right w:val="none" w:sz="0" w:space="0" w:color="auto"/>
      </w:divBdr>
    </w:div>
    <w:div w:id="1405027587">
      <w:bodyDiv w:val="1"/>
      <w:marLeft w:val="0"/>
      <w:marRight w:val="0"/>
      <w:marTop w:val="0"/>
      <w:marBottom w:val="0"/>
      <w:divBdr>
        <w:top w:val="none" w:sz="0" w:space="0" w:color="auto"/>
        <w:left w:val="none" w:sz="0" w:space="0" w:color="auto"/>
        <w:bottom w:val="none" w:sz="0" w:space="0" w:color="auto"/>
        <w:right w:val="none" w:sz="0" w:space="0" w:color="auto"/>
      </w:divBdr>
    </w:div>
    <w:div w:id="1434326191">
      <w:bodyDiv w:val="1"/>
      <w:marLeft w:val="0"/>
      <w:marRight w:val="0"/>
      <w:marTop w:val="0"/>
      <w:marBottom w:val="0"/>
      <w:divBdr>
        <w:top w:val="none" w:sz="0" w:space="0" w:color="auto"/>
        <w:left w:val="none" w:sz="0" w:space="0" w:color="auto"/>
        <w:bottom w:val="none" w:sz="0" w:space="0" w:color="auto"/>
        <w:right w:val="none" w:sz="0" w:space="0" w:color="auto"/>
      </w:divBdr>
    </w:div>
    <w:div w:id="1440762782">
      <w:bodyDiv w:val="1"/>
      <w:marLeft w:val="0"/>
      <w:marRight w:val="0"/>
      <w:marTop w:val="0"/>
      <w:marBottom w:val="0"/>
      <w:divBdr>
        <w:top w:val="none" w:sz="0" w:space="0" w:color="auto"/>
        <w:left w:val="none" w:sz="0" w:space="0" w:color="auto"/>
        <w:bottom w:val="none" w:sz="0" w:space="0" w:color="auto"/>
        <w:right w:val="none" w:sz="0" w:space="0" w:color="auto"/>
      </w:divBdr>
    </w:div>
    <w:div w:id="1465732049">
      <w:bodyDiv w:val="1"/>
      <w:marLeft w:val="0"/>
      <w:marRight w:val="0"/>
      <w:marTop w:val="0"/>
      <w:marBottom w:val="0"/>
      <w:divBdr>
        <w:top w:val="none" w:sz="0" w:space="0" w:color="auto"/>
        <w:left w:val="none" w:sz="0" w:space="0" w:color="auto"/>
        <w:bottom w:val="none" w:sz="0" w:space="0" w:color="auto"/>
        <w:right w:val="none" w:sz="0" w:space="0" w:color="auto"/>
      </w:divBdr>
    </w:div>
    <w:div w:id="1491602212">
      <w:bodyDiv w:val="1"/>
      <w:marLeft w:val="0"/>
      <w:marRight w:val="0"/>
      <w:marTop w:val="0"/>
      <w:marBottom w:val="0"/>
      <w:divBdr>
        <w:top w:val="none" w:sz="0" w:space="0" w:color="auto"/>
        <w:left w:val="none" w:sz="0" w:space="0" w:color="auto"/>
        <w:bottom w:val="none" w:sz="0" w:space="0" w:color="auto"/>
        <w:right w:val="none" w:sz="0" w:space="0" w:color="auto"/>
      </w:divBdr>
    </w:div>
    <w:div w:id="1497645472">
      <w:bodyDiv w:val="1"/>
      <w:marLeft w:val="0"/>
      <w:marRight w:val="0"/>
      <w:marTop w:val="0"/>
      <w:marBottom w:val="0"/>
      <w:divBdr>
        <w:top w:val="none" w:sz="0" w:space="0" w:color="auto"/>
        <w:left w:val="none" w:sz="0" w:space="0" w:color="auto"/>
        <w:bottom w:val="none" w:sz="0" w:space="0" w:color="auto"/>
        <w:right w:val="none" w:sz="0" w:space="0" w:color="auto"/>
      </w:divBdr>
    </w:div>
    <w:div w:id="1507745464">
      <w:bodyDiv w:val="1"/>
      <w:marLeft w:val="0"/>
      <w:marRight w:val="0"/>
      <w:marTop w:val="0"/>
      <w:marBottom w:val="0"/>
      <w:divBdr>
        <w:top w:val="none" w:sz="0" w:space="0" w:color="auto"/>
        <w:left w:val="none" w:sz="0" w:space="0" w:color="auto"/>
        <w:bottom w:val="none" w:sz="0" w:space="0" w:color="auto"/>
        <w:right w:val="none" w:sz="0" w:space="0" w:color="auto"/>
      </w:divBdr>
    </w:div>
    <w:div w:id="1543207762">
      <w:bodyDiv w:val="1"/>
      <w:marLeft w:val="0"/>
      <w:marRight w:val="0"/>
      <w:marTop w:val="0"/>
      <w:marBottom w:val="0"/>
      <w:divBdr>
        <w:top w:val="none" w:sz="0" w:space="0" w:color="auto"/>
        <w:left w:val="none" w:sz="0" w:space="0" w:color="auto"/>
        <w:bottom w:val="none" w:sz="0" w:space="0" w:color="auto"/>
        <w:right w:val="none" w:sz="0" w:space="0" w:color="auto"/>
      </w:divBdr>
    </w:div>
    <w:div w:id="1579679948">
      <w:bodyDiv w:val="1"/>
      <w:marLeft w:val="0"/>
      <w:marRight w:val="0"/>
      <w:marTop w:val="0"/>
      <w:marBottom w:val="0"/>
      <w:divBdr>
        <w:top w:val="none" w:sz="0" w:space="0" w:color="auto"/>
        <w:left w:val="none" w:sz="0" w:space="0" w:color="auto"/>
        <w:bottom w:val="none" w:sz="0" w:space="0" w:color="auto"/>
        <w:right w:val="none" w:sz="0" w:space="0" w:color="auto"/>
      </w:divBdr>
    </w:div>
    <w:div w:id="1600211982">
      <w:bodyDiv w:val="1"/>
      <w:marLeft w:val="0"/>
      <w:marRight w:val="0"/>
      <w:marTop w:val="0"/>
      <w:marBottom w:val="0"/>
      <w:divBdr>
        <w:top w:val="none" w:sz="0" w:space="0" w:color="auto"/>
        <w:left w:val="none" w:sz="0" w:space="0" w:color="auto"/>
        <w:bottom w:val="none" w:sz="0" w:space="0" w:color="auto"/>
        <w:right w:val="none" w:sz="0" w:space="0" w:color="auto"/>
      </w:divBdr>
    </w:div>
    <w:div w:id="1623227657">
      <w:bodyDiv w:val="1"/>
      <w:marLeft w:val="0"/>
      <w:marRight w:val="0"/>
      <w:marTop w:val="0"/>
      <w:marBottom w:val="0"/>
      <w:divBdr>
        <w:top w:val="none" w:sz="0" w:space="0" w:color="auto"/>
        <w:left w:val="none" w:sz="0" w:space="0" w:color="auto"/>
        <w:bottom w:val="none" w:sz="0" w:space="0" w:color="auto"/>
        <w:right w:val="none" w:sz="0" w:space="0" w:color="auto"/>
      </w:divBdr>
    </w:div>
    <w:div w:id="1628314152">
      <w:bodyDiv w:val="1"/>
      <w:marLeft w:val="0"/>
      <w:marRight w:val="0"/>
      <w:marTop w:val="0"/>
      <w:marBottom w:val="0"/>
      <w:divBdr>
        <w:top w:val="none" w:sz="0" w:space="0" w:color="auto"/>
        <w:left w:val="none" w:sz="0" w:space="0" w:color="auto"/>
        <w:bottom w:val="none" w:sz="0" w:space="0" w:color="auto"/>
        <w:right w:val="none" w:sz="0" w:space="0" w:color="auto"/>
      </w:divBdr>
    </w:div>
    <w:div w:id="1670405755">
      <w:bodyDiv w:val="1"/>
      <w:marLeft w:val="0"/>
      <w:marRight w:val="0"/>
      <w:marTop w:val="0"/>
      <w:marBottom w:val="0"/>
      <w:divBdr>
        <w:top w:val="none" w:sz="0" w:space="0" w:color="auto"/>
        <w:left w:val="none" w:sz="0" w:space="0" w:color="auto"/>
        <w:bottom w:val="none" w:sz="0" w:space="0" w:color="auto"/>
        <w:right w:val="none" w:sz="0" w:space="0" w:color="auto"/>
      </w:divBdr>
    </w:div>
    <w:div w:id="1728071474">
      <w:bodyDiv w:val="1"/>
      <w:marLeft w:val="0"/>
      <w:marRight w:val="0"/>
      <w:marTop w:val="0"/>
      <w:marBottom w:val="0"/>
      <w:divBdr>
        <w:top w:val="none" w:sz="0" w:space="0" w:color="auto"/>
        <w:left w:val="none" w:sz="0" w:space="0" w:color="auto"/>
        <w:bottom w:val="none" w:sz="0" w:space="0" w:color="auto"/>
        <w:right w:val="none" w:sz="0" w:space="0" w:color="auto"/>
      </w:divBdr>
    </w:div>
    <w:div w:id="1755782428">
      <w:bodyDiv w:val="1"/>
      <w:marLeft w:val="0"/>
      <w:marRight w:val="0"/>
      <w:marTop w:val="0"/>
      <w:marBottom w:val="0"/>
      <w:divBdr>
        <w:top w:val="none" w:sz="0" w:space="0" w:color="auto"/>
        <w:left w:val="none" w:sz="0" w:space="0" w:color="auto"/>
        <w:bottom w:val="none" w:sz="0" w:space="0" w:color="auto"/>
        <w:right w:val="none" w:sz="0" w:space="0" w:color="auto"/>
      </w:divBdr>
    </w:div>
    <w:div w:id="1829323981">
      <w:bodyDiv w:val="1"/>
      <w:marLeft w:val="0"/>
      <w:marRight w:val="0"/>
      <w:marTop w:val="0"/>
      <w:marBottom w:val="0"/>
      <w:divBdr>
        <w:top w:val="none" w:sz="0" w:space="0" w:color="auto"/>
        <w:left w:val="none" w:sz="0" w:space="0" w:color="auto"/>
        <w:bottom w:val="none" w:sz="0" w:space="0" w:color="auto"/>
        <w:right w:val="none" w:sz="0" w:space="0" w:color="auto"/>
      </w:divBdr>
    </w:div>
    <w:div w:id="1852836096">
      <w:bodyDiv w:val="1"/>
      <w:marLeft w:val="0"/>
      <w:marRight w:val="0"/>
      <w:marTop w:val="0"/>
      <w:marBottom w:val="0"/>
      <w:divBdr>
        <w:top w:val="none" w:sz="0" w:space="0" w:color="auto"/>
        <w:left w:val="none" w:sz="0" w:space="0" w:color="auto"/>
        <w:bottom w:val="none" w:sz="0" w:space="0" w:color="auto"/>
        <w:right w:val="none" w:sz="0" w:space="0" w:color="auto"/>
      </w:divBdr>
    </w:div>
    <w:div w:id="1854109740">
      <w:bodyDiv w:val="1"/>
      <w:marLeft w:val="0"/>
      <w:marRight w:val="0"/>
      <w:marTop w:val="0"/>
      <w:marBottom w:val="0"/>
      <w:divBdr>
        <w:top w:val="none" w:sz="0" w:space="0" w:color="auto"/>
        <w:left w:val="none" w:sz="0" w:space="0" w:color="auto"/>
        <w:bottom w:val="none" w:sz="0" w:space="0" w:color="auto"/>
        <w:right w:val="none" w:sz="0" w:space="0" w:color="auto"/>
      </w:divBdr>
    </w:div>
    <w:div w:id="1856111110">
      <w:bodyDiv w:val="1"/>
      <w:marLeft w:val="0"/>
      <w:marRight w:val="0"/>
      <w:marTop w:val="0"/>
      <w:marBottom w:val="0"/>
      <w:divBdr>
        <w:top w:val="none" w:sz="0" w:space="0" w:color="auto"/>
        <w:left w:val="none" w:sz="0" w:space="0" w:color="auto"/>
        <w:bottom w:val="none" w:sz="0" w:space="0" w:color="auto"/>
        <w:right w:val="none" w:sz="0" w:space="0" w:color="auto"/>
      </w:divBdr>
    </w:div>
    <w:div w:id="1872188256">
      <w:bodyDiv w:val="1"/>
      <w:marLeft w:val="0"/>
      <w:marRight w:val="0"/>
      <w:marTop w:val="0"/>
      <w:marBottom w:val="0"/>
      <w:divBdr>
        <w:top w:val="none" w:sz="0" w:space="0" w:color="auto"/>
        <w:left w:val="none" w:sz="0" w:space="0" w:color="auto"/>
        <w:bottom w:val="none" w:sz="0" w:space="0" w:color="auto"/>
        <w:right w:val="none" w:sz="0" w:space="0" w:color="auto"/>
      </w:divBdr>
    </w:div>
    <w:div w:id="1874805154">
      <w:bodyDiv w:val="1"/>
      <w:marLeft w:val="0"/>
      <w:marRight w:val="0"/>
      <w:marTop w:val="0"/>
      <w:marBottom w:val="0"/>
      <w:divBdr>
        <w:top w:val="none" w:sz="0" w:space="0" w:color="auto"/>
        <w:left w:val="none" w:sz="0" w:space="0" w:color="auto"/>
        <w:bottom w:val="none" w:sz="0" w:space="0" w:color="auto"/>
        <w:right w:val="none" w:sz="0" w:space="0" w:color="auto"/>
      </w:divBdr>
    </w:div>
    <w:div w:id="1883594999">
      <w:bodyDiv w:val="1"/>
      <w:marLeft w:val="0"/>
      <w:marRight w:val="0"/>
      <w:marTop w:val="0"/>
      <w:marBottom w:val="0"/>
      <w:divBdr>
        <w:top w:val="none" w:sz="0" w:space="0" w:color="auto"/>
        <w:left w:val="none" w:sz="0" w:space="0" w:color="auto"/>
        <w:bottom w:val="none" w:sz="0" w:space="0" w:color="auto"/>
        <w:right w:val="none" w:sz="0" w:space="0" w:color="auto"/>
      </w:divBdr>
    </w:div>
    <w:div w:id="1901088736">
      <w:bodyDiv w:val="1"/>
      <w:marLeft w:val="0"/>
      <w:marRight w:val="0"/>
      <w:marTop w:val="0"/>
      <w:marBottom w:val="0"/>
      <w:divBdr>
        <w:top w:val="none" w:sz="0" w:space="0" w:color="auto"/>
        <w:left w:val="none" w:sz="0" w:space="0" w:color="auto"/>
        <w:bottom w:val="none" w:sz="0" w:space="0" w:color="auto"/>
        <w:right w:val="none" w:sz="0" w:space="0" w:color="auto"/>
      </w:divBdr>
    </w:div>
    <w:div w:id="1903566213">
      <w:bodyDiv w:val="1"/>
      <w:marLeft w:val="0"/>
      <w:marRight w:val="0"/>
      <w:marTop w:val="0"/>
      <w:marBottom w:val="0"/>
      <w:divBdr>
        <w:top w:val="none" w:sz="0" w:space="0" w:color="auto"/>
        <w:left w:val="none" w:sz="0" w:space="0" w:color="auto"/>
        <w:bottom w:val="none" w:sz="0" w:space="0" w:color="auto"/>
        <w:right w:val="none" w:sz="0" w:space="0" w:color="auto"/>
      </w:divBdr>
    </w:div>
    <w:div w:id="1905293805">
      <w:bodyDiv w:val="1"/>
      <w:marLeft w:val="0"/>
      <w:marRight w:val="0"/>
      <w:marTop w:val="0"/>
      <w:marBottom w:val="0"/>
      <w:divBdr>
        <w:top w:val="none" w:sz="0" w:space="0" w:color="auto"/>
        <w:left w:val="none" w:sz="0" w:space="0" w:color="auto"/>
        <w:bottom w:val="none" w:sz="0" w:space="0" w:color="auto"/>
        <w:right w:val="none" w:sz="0" w:space="0" w:color="auto"/>
      </w:divBdr>
    </w:div>
    <w:div w:id="1906210794">
      <w:bodyDiv w:val="1"/>
      <w:marLeft w:val="0"/>
      <w:marRight w:val="0"/>
      <w:marTop w:val="0"/>
      <w:marBottom w:val="0"/>
      <w:divBdr>
        <w:top w:val="none" w:sz="0" w:space="0" w:color="auto"/>
        <w:left w:val="none" w:sz="0" w:space="0" w:color="auto"/>
        <w:bottom w:val="none" w:sz="0" w:space="0" w:color="auto"/>
        <w:right w:val="none" w:sz="0" w:space="0" w:color="auto"/>
      </w:divBdr>
    </w:div>
    <w:div w:id="1932354280">
      <w:bodyDiv w:val="1"/>
      <w:marLeft w:val="0"/>
      <w:marRight w:val="0"/>
      <w:marTop w:val="0"/>
      <w:marBottom w:val="0"/>
      <w:divBdr>
        <w:top w:val="none" w:sz="0" w:space="0" w:color="auto"/>
        <w:left w:val="none" w:sz="0" w:space="0" w:color="auto"/>
        <w:bottom w:val="none" w:sz="0" w:space="0" w:color="auto"/>
        <w:right w:val="none" w:sz="0" w:space="0" w:color="auto"/>
      </w:divBdr>
    </w:div>
    <w:div w:id="1959798030">
      <w:bodyDiv w:val="1"/>
      <w:marLeft w:val="0"/>
      <w:marRight w:val="0"/>
      <w:marTop w:val="0"/>
      <w:marBottom w:val="0"/>
      <w:divBdr>
        <w:top w:val="none" w:sz="0" w:space="0" w:color="auto"/>
        <w:left w:val="none" w:sz="0" w:space="0" w:color="auto"/>
        <w:bottom w:val="none" w:sz="0" w:space="0" w:color="auto"/>
        <w:right w:val="none" w:sz="0" w:space="0" w:color="auto"/>
      </w:divBdr>
    </w:div>
    <w:div w:id="1968120845">
      <w:bodyDiv w:val="1"/>
      <w:marLeft w:val="0"/>
      <w:marRight w:val="0"/>
      <w:marTop w:val="0"/>
      <w:marBottom w:val="0"/>
      <w:divBdr>
        <w:top w:val="none" w:sz="0" w:space="0" w:color="auto"/>
        <w:left w:val="none" w:sz="0" w:space="0" w:color="auto"/>
        <w:bottom w:val="none" w:sz="0" w:space="0" w:color="auto"/>
        <w:right w:val="none" w:sz="0" w:space="0" w:color="auto"/>
      </w:divBdr>
    </w:div>
    <w:div w:id="1994866070">
      <w:bodyDiv w:val="1"/>
      <w:marLeft w:val="0"/>
      <w:marRight w:val="0"/>
      <w:marTop w:val="0"/>
      <w:marBottom w:val="0"/>
      <w:divBdr>
        <w:top w:val="none" w:sz="0" w:space="0" w:color="auto"/>
        <w:left w:val="none" w:sz="0" w:space="0" w:color="auto"/>
        <w:bottom w:val="none" w:sz="0" w:space="0" w:color="auto"/>
        <w:right w:val="none" w:sz="0" w:space="0" w:color="auto"/>
      </w:divBdr>
    </w:div>
    <w:div w:id="2017422381">
      <w:bodyDiv w:val="1"/>
      <w:marLeft w:val="0"/>
      <w:marRight w:val="0"/>
      <w:marTop w:val="0"/>
      <w:marBottom w:val="0"/>
      <w:divBdr>
        <w:top w:val="none" w:sz="0" w:space="0" w:color="auto"/>
        <w:left w:val="none" w:sz="0" w:space="0" w:color="auto"/>
        <w:bottom w:val="none" w:sz="0" w:space="0" w:color="auto"/>
        <w:right w:val="none" w:sz="0" w:space="0" w:color="auto"/>
      </w:divBdr>
    </w:div>
    <w:div w:id="2023244295">
      <w:bodyDiv w:val="1"/>
      <w:marLeft w:val="0"/>
      <w:marRight w:val="0"/>
      <w:marTop w:val="0"/>
      <w:marBottom w:val="0"/>
      <w:divBdr>
        <w:top w:val="none" w:sz="0" w:space="0" w:color="auto"/>
        <w:left w:val="none" w:sz="0" w:space="0" w:color="auto"/>
        <w:bottom w:val="none" w:sz="0" w:space="0" w:color="auto"/>
        <w:right w:val="none" w:sz="0" w:space="0" w:color="auto"/>
      </w:divBdr>
    </w:div>
    <w:div w:id="2023585876">
      <w:bodyDiv w:val="1"/>
      <w:marLeft w:val="0"/>
      <w:marRight w:val="0"/>
      <w:marTop w:val="0"/>
      <w:marBottom w:val="0"/>
      <w:divBdr>
        <w:top w:val="none" w:sz="0" w:space="0" w:color="auto"/>
        <w:left w:val="none" w:sz="0" w:space="0" w:color="auto"/>
        <w:bottom w:val="none" w:sz="0" w:space="0" w:color="auto"/>
        <w:right w:val="none" w:sz="0" w:space="0" w:color="auto"/>
      </w:divBdr>
    </w:div>
    <w:div w:id="2029913950">
      <w:bodyDiv w:val="1"/>
      <w:marLeft w:val="0"/>
      <w:marRight w:val="0"/>
      <w:marTop w:val="0"/>
      <w:marBottom w:val="0"/>
      <w:divBdr>
        <w:top w:val="none" w:sz="0" w:space="0" w:color="auto"/>
        <w:left w:val="none" w:sz="0" w:space="0" w:color="auto"/>
        <w:bottom w:val="none" w:sz="0" w:space="0" w:color="auto"/>
        <w:right w:val="none" w:sz="0" w:space="0" w:color="auto"/>
      </w:divBdr>
    </w:div>
    <w:div w:id="2031838415">
      <w:bodyDiv w:val="1"/>
      <w:marLeft w:val="0"/>
      <w:marRight w:val="0"/>
      <w:marTop w:val="0"/>
      <w:marBottom w:val="0"/>
      <w:divBdr>
        <w:top w:val="none" w:sz="0" w:space="0" w:color="auto"/>
        <w:left w:val="none" w:sz="0" w:space="0" w:color="auto"/>
        <w:bottom w:val="none" w:sz="0" w:space="0" w:color="auto"/>
        <w:right w:val="none" w:sz="0" w:space="0" w:color="auto"/>
      </w:divBdr>
    </w:div>
    <w:div w:id="2031954090">
      <w:bodyDiv w:val="1"/>
      <w:marLeft w:val="0"/>
      <w:marRight w:val="0"/>
      <w:marTop w:val="0"/>
      <w:marBottom w:val="0"/>
      <w:divBdr>
        <w:top w:val="none" w:sz="0" w:space="0" w:color="auto"/>
        <w:left w:val="none" w:sz="0" w:space="0" w:color="auto"/>
        <w:bottom w:val="none" w:sz="0" w:space="0" w:color="auto"/>
        <w:right w:val="none" w:sz="0" w:space="0" w:color="auto"/>
      </w:divBdr>
    </w:div>
    <w:div w:id="2040351377">
      <w:bodyDiv w:val="1"/>
      <w:marLeft w:val="0"/>
      <w:marRight w:val="0"/>
      <w:marTop w:val="0"/>
      <w:marBottom w:val="0"/>
      <w:divBdr>
        <w:top w:val="none" w:sz="0" w:space="0" w:color="auto"/>
        <w:left w:val="none" w:sz="0" w:space="0" w:color="auto"/>
        <w:bottom w:val="none" w:sz="0" w:space="0" w:color="auto"/>
        <w:right w:val="none" w:sz="0" w:space="0" w:color="auto"/>
      </w:divBdr>
    </w:div>
    <w:div w:id="2042240569">
      <w:bodyDiv w:val="1"/>
      <w:marLeft w:val="0"/>
      <w:marRight w:val="0"/>
      <w:marTop w:val="0"/>
      <w:marBottom w:val="0"/>
      <w:divBdr>
        <w:top w:val="none" w:sz="0" w:space="0" w:color="auto"/>
        <w:left w:val="none" w:sz="0" w:space="0" w:color="auto"/>
        <w:bottom w:val="none" w:sz="0" w:space="0" w:color="auto"/>
        <w:right w:val="none" w:sz="0" w:space="0" w:color="auto"/>
      </w:divBdr>
    </w:div>
    <w:div w:id="2057318563">
      <w:bodyDiv w:val="1"/>
      <w:marLeft w:val="0"/>
      <w:marRight w:val="0"/>
      <w:marTop w:val="0"/>
      <w:marBottom w:val="0"/>
      <w:divBdr>
        <w:top w:val="none" w:sz="0" w:space="0" w:color="auto"/>
        <w:left w:val="none" w:sz="0" w:space="0" w:color="auto"/>
        <w:bottom w:val="none" w:sz="0" w:space="0" w:color="auto"/>
        <w:right w:val="none" w:sz="0" w:space="0" w:color="auto"/>
      </w:divBdr>
    </w:div>
    <w:div w:id="2071421174">
      <w:bodyDiv w:val="1"/>
      <w:marLeft w:val="0"/>
      <w:marRight w:val="0"/>
      <w:marTop w:val="0"/>
      <w:marBottom w:val="0"/>
      <w:divBdr>
        <w:top w:val="none" w:sz="0" w:space="0" w:color="auto"/>
        <w:left w:val="none" w:sz="0" w:space="0" w:color="auto"/>
        <w:bottom w:val="none" w:sz="0" w:space="0" w:color="auto"/>
        <w:right w:val="none" w:sz="0" w:space="0" w:color="auto"/>
      </w:divBdr>
    </w:div>
    <w:div w:id="2103405550">
      <w:bodyDiv w:val="1"/>
      <w:marLeft w:val="0"/>
      <w:marRight w:val="0"/>
      <w:marTop w:val="0"/>
      <w:marBottom w:val="0"/>
      <w:divBdr>
        <w:top w:val="none" w:sz="0" w:space="0" w:color="auto"/>
        <w:left w:val="none" w:sz="0" w:space="0" w:color="auto"/>
        <w:bottom w:val="none" w:sz="0" w:space="0" w:color="auto"/>
        <w:right w:val="none" w:sz="0" w:space="0" w:color="auto"/>
      </w:divBdr>
    </w:div>
    <w:div w:id="211362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36</Pages>
  <Words>8351</Words>
  <Characters>47605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Макпал</dc:creator>
  <cp:lastModifiedBy>Пользователь2</cp:lastModifiedBy>
  <cp:revision>5</cp:revision>
  <cp:lastPrinted>2022-11-22T07:04:00Z</cp:lastPrinted>
  <dcterms:created xsi:type="dcterms:W3CDTF">2022-08-24T11:59:00Z</dcterms:created>
  <dcterms:modified xsi:type="dcterms:W3CDTF">2022-11-22T07:07:00Z</dcterms:modified>
</cp:coreProperties>
</file>