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7C2" w:rsidRDefault="007C37C2" w:rsidP="007C37C2">
      <w:pPr>
        <w:jc w:val="right"/>
        <w:rPr>
          <w:rFonts w:ascii="Times New Roman" w:hAnsi="Times New Roman" w:cs="Times New Roman"/>
          <w:i/>
          <w:color w:val="333333"/>
          <w:sz w:val="24"/>
          <w:szCs w:val="24"/>
        </w:rPr>
      </w:pPr>
      <w:proofErr w:type="spellStart"/>
      <w:r>
        <w:rPr>
          <w:rFonts w:ascii="Times New Roman" w:hAnsi="Times New Roman" w:cs="Times New Roman"/>
          <w:i/>
          <w:color w:val="333333"/>
          <w:sz w:val="24"/>
          <w:szCs w:val="24"/>
        </w:rPr>
        <w:t>Тулькубекова</w:t>
      </w:r>
      <w:proofErr w:type="spellEnd"/>
      <w:r>
        <w:rPr>
          <w:rFonts w:ascii="Times New Roman" w:hAnsi="Times New Roman" w:cs="Times New Roman"/>
          <w:i/>
          <w:color w:val="333333"/>
          <w:sz w:val="24"/>
          <w:szCs w:val="24"/>
        </w:rPr>
        <w:t xml:space="preserve"> М. Х., </w:t>
      </w:r>
      <w:proofErr w:type="spellStart"/>
      <w:r>
        <w:rPr>
          <w:rFonts w:ascii="Times New Roman" w:hAnsi="Times New Roman" w:cs="Times New Roman"/>
          <w:i/>
          <w:color w:val="333333"/>
          <w:sz w:val="24"/>
          <w:szCs w:val="24"/>
        </w:rPr>
        <w:t>директордың</w:t>
      </w:r>
      <w:proofErr w:type="spellEnd"/>
      <w:r>
        <w:rPr>
          <w:rFonts w:ascii="Times New Roman" w:hAnsi="Times New Roman" w:cs="Times New Roman"/>
          <w:i/>
          <w:color w:val="333333"/>
          <w:sz w:val="24"/>
          <w:szCs w:val="24"/>
        </w:rPr>
        <w:t xml:space="preserve"> ҒӘ</w:t>
      </w:r>
      <w:proofErr w:type="gramStart"/>
      <w:r>
        <w:rPr>
          <w:rFonts w:ascii="Times New Roman" w:hAnsi="Times New Roman" w:cs="Times New Roman"/>
          <w:i/>
          <w:color w:val="333333"/>
          <w:sz w:val="24"/>
          <w:szCs w:val="24"/>
        </w:rPr>
        <w:t xml:space="preserve">Ж </w:t>
      </w:r>
      <w:proofErr w:type="spellStart"/>
      <w:r>
        <w:rPr>
          <w:rFonts w:ascii="Times New Roman" w:hAnsi="Times New Roman" w:cs="Times New Roman"/>
          <w:i/>
          <w:color w:val="333333"/>
          <w:sz w:val="24"/>
          <w:szCs w:val="24"/>
        </w:rPr>
        <w:t>ж</w:t>
      </w:r>
      <w:proofErr w:type="gramEnd"/>
      <w:r>
        <w:rPr>
          <w:rFonts w:ascii="Times New Roman" w:hAnsi="Times New Roman" w:cs="Times New Roman"/>
          <w:i/>
          <w:color w:val="333333"/>
          <w:sz w:val="24"/>
          <w:szCs w:val="24"/>
        </w:rPr>
        <w:t>өніндегі</w:t>
      </w:r>
      <w:proofErr w:type="spellEnd"/>
      <w:r>
        <w:rPr>
          <w:rFonts w:ascii="Times New Roman" w:hAnsi="Times New Roman" w:cs="Times New Roman"/>
          <w:i/>
          <w:color w:val="333333"/>
          <w:sz w:val="24"/>
          <w:szCs w:val="24"/>
        </w:rPr>
        <w:t xml:space="preserve"> </w:t>
      </w:r>
      <w:proofErr w:type="spellStart"/>
      <w:r>
        <w:rPr>
          <w:rFonts w:ascii="Times New Roman" w:hAnsi="Times New Roman" w:cs="Times New Roman"/>
          <w:i/>
          <w:color w:val="333333"/>
          <w:sz w:val="24"/>
          <w:szCs w:val="24"/>
        </w:rPr>
        <w:t>директорды</w:t>
      </w:r>
      <w:proofErr w:type="spellEnd"/>
      <w:r>
        <w:rPr>
          <w:rFonts w:ascii="Times New Roman" w:hAnsi="Times New Roman" w:cs="Times New Roman"/>
          <w:i/>
          <w:color w:val="333333"/>
          <w:sz w:val="24"/>
          <w:szCs w:val="24"/>
          <w:lang w:val="kk-KZ"/>
        </w:rPr>
        <w:t>ң</w:t>
      </w:r>
      <w:proofErr w:type="spellStart"/>
      <w:r>
        <w:rPr>
          <w:rFonts w:ascii="Times New Roman" w:hAnsi="Times New Roman" w:cs="Times New Roman"/>
          <w:i/>
          <w:color w:val="333333"/>
          <w:sz w:val="24"/>
          <w:szCs w:val="24"/>
        </w:rPr>
        <w:t>орынбасары</w:t>
      </w:r>
      <w:proofErr w:type="spellEnd"/>
    </w:p>
    <w:p w:rsidR="007C37C2" w:rsidRDefault="007C37C2" w:rsidP="007C37C2">
      <w:pPr>
        <w:jc w:val="right"/>
        <w:rPr>
          <w:rFonts w:ascii="Times New Roman" w:hAnsi="Times New Roman" w:cs="Times New Roman"/>
          <w:i/>
          <w:color w:val="333333"/>
          <w:sz w:val="24"/>
          <w:szCs w:val="24"/>
          <w:lang w:val="kk-KZ"/>
        </w:rPr>
      </w:pPr>
      <w:proofErr w:type="spellStart"/>
      <w:r>
        <w:rPr>
          <w:rFonts w:ascii="Times New Roman" w:hAnsi="Times New Roman" w:cs="Times New Roman"/>
          <w:i/>
          <w:color w:val="333333"/>
          <w:sz w:val="24"/>
          <w:szCs w:val="24"/>
        </w:rPr>
        <w:t>Толеубаева</w:t>
      </w:r>
      <w:proofErr w:type="spellEnd"/>
      <w:r>
        <w:rPr>
          <w:rFonts w:ascii="Times New Roman" w:hAnsi="Times New Roman" w:cs="Times New Roman"/>
          <w:i/>
          <w:color w:val="333333"/>
          <w:sz w:val="24"/>
          <w:szCs w:val="24"/>
        </w:rPr>
        <w:t xml:space="preserve"> Г. М., </w:t>
      </w:r>
      <w:proofErr w:type="spellStart"/>
      <w:r>
        <w:rPr>
          <w:rFonts w:ascii="Times New Roman" w:hAnsi="Times New Roman" w:cs="Times New Roman"/>
          <w:i/>
          <w:color w:val="333333"/>
          <w:sz w:val="24"/>
          <w:szCs w:val="24"/>
        </w:rPr>
        <w:t>қазақ</w:t>
      </w:r>
      <w:proofErr w:type="spellEnd"/>
      <w:r>
        <w:rPr>
          <w:rFonts w:ascii="Times New Roman" w:hAnsi="Times New Roman" w:cs="Times New Roman"/>
          <w:i/>
          <w:color w:val="333333"/>
          <w:sz w:val="24"/>
          <w:szCs w:val="24"/>
        </w:rPr>
        <w:t xml:space="preserve"> </w:t>
      </w:r>
      <w:proofErr w:type="spellStart"/>
      <w:r>
        <w:rPr>
          <w:rFonts w:ascii="Times New Roman" w:hAnsi="Times New Roman" w:cs="Times New Roman"/>
          <w:i/>
          <w:color w:val="333333"/>
          <w:sz w:val="24"/>
          <w:szCs w:val="24"/>
        </w:rPr>
        <w:t>тілі</w:t>
      </w:r>
      <w:proofErr w:type="spellEnd"/>
      <w:r>
        <w:rPr>
          <w:rFonts w:ascii="Times New Roman" w:hAnsi="Times New Roman" w:cs="Times New Roman"/>
          <w:i/>
          <w:color w:val="333333"/>
          <w:sz w:val="24"/>
          <w:szCs w:val="24"/>
        </w:rPr>
        <w:t xml:space="preserve"> </w:t>
      </w:r>
      <w:proofErr w:type="spellStart"/>
      <w:r>
        <w:rPr>
          <w:rFonts w:ascii="Times New Roman" w:hAnsi="Times New Roman" w:cs="Times New Roman"/>
          <w:i/>
          <w:color w:val="333333"/>
          <w:sz w:val="24"/>
          <w:szCs w:val="24"/>
        </w:rPr>
        <w:t>мұғ</w:t>
      </w:r>
      <w:proofErr w:type="gramStart"/>
      <w:r>
        <w:rPr>
          <w:rFonts w:ascii="Times New Roman" w:hAnsi="Times New Roman" w:cs="Times New Roman"/>
          <w:i/>
          <w:color w:val="333333"/>
          <w:sz w:val="24"/>
          <w:szCs w:val="24"/>
        </w:rPr>
        <w:t>ал</w:t>
      </w:r>
      <w:proofErr w:type="gramEnd"/>
      <w:r>
        <w:rPr>
          <w:rFonts w:ascii="Times New Roman" w:hAnsi="Times New Roman" w:cs="Times New Roman"/>
          <w:i/>
          <w:color w:val="333333"/>
          <w:sz w:val="24"/>
          <w:szCs w:val="24"/>
        </w:rPr>
        <w:t>імі</w:t>
      </w:r>
      <w:proofErr w:type="spellEnd"/>
      <w:r>
        <w:rPr>
          <w:rFonts w:ascii="Times New Roman" w:hAnsi="Times New Roman" w:cs="Times New Roman"/>
          <w:i/>
          <w:color w:val="333333"/>
          <w:sz w:val="24"/>
          <w:szCs w:val="24"/>
        </w:rPr>
        <w:t xml:space="preserve"> </w:t>
      </w:r>
    </w:p>
    <w:p w:rsidR="007C37C2" w:rsidRDefault="007C37C2" w:rsidP="007C37C2">
      <w:pPr>
        <w:jc w:val="right"/>
        <w:rPr>
          <w:rFonts w:ascii="Times New Roman" w:hAnsi="Times New Roman" w:cs="Times New Roman"/>
          <w:i/>
          <w:color w:val="333333"/>
          <w:sz w:val="24"/>
          <w:szCs w:val="24"/>
        </w:rPr>
      </w:pPr>
      <w:r>
        <w:rPr>
          <w:rFonts w:ascii="Times New Roman" w:hAnsi="Times New Roman" w:cs="Times New Roman"/>
          <w:i/>
          <w:color w:val="333333"/>
          <w:sz w:val="24"/>
          <w:szCs w:val="24"/>
        </w:rPr>
        <w:t xml:space="preserve">Павлодар қ. № 39 ЖОМ </w:t>
      </w:r>
      <w:proofErr w:type="gramStart"/>
      <w:r>
        <w:rPr>
          <w:rFonts w:ascii="Times New Roman" w:hAnsi="Times New Roman" w:cs="Times New Roman"/>
          <w:i/>
          <w:color w:val="333333"/>
          <w:sz w:val="24"/>
          <w:szCs w:val="24"/>
        </w:rPr>
        <w:t>ММ</w:t>
      </w:r>
      <w:proofErr w:type="gramEnd"/>
    </w:p>
    <w:p w:rsidR="007C37C2" w:rsidRDefault="007C37C2" w:rsidP="007C37C2">
      <w:pPr>
        <w:jc w:val="center"/>
        <w:rPr>
          <w:rFonts w:ascii="Times New Roman" w:hAnsi="Times New Roman" w:cs="Times New Roman"/>
          <w:sz w:val="24"/>
          <w:szCs w:val="24"/>
        </w:rPr>
      </w:pPr>
      <w:proofErr w:type="spellStart"/>
      <w:r>
        <w:rPr>
          <w:rFonts w:ascii="Times New Roman" w:hAnsi="Times New Roman" w:cs="Times New Roman"/>
          <w:sz w:val="24"/>
          <w:szCs w:val="24"/>
        </w:rPr>
        <w:t>Командалық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оқыту</w:t>
      </w:r>
      <w:proofErr w:type="spellEnd"/>
      <w:r>
        <w:rPr>
          <w:rFonts w:ascii="Times New Roman" w:hAnsi="Times New Roman" w:cs="Times New Roman"/>
          <w:sz w:val="24"/>
          <w:szCs w:val="24"/>
        </w:rPr>
        <w:t>-</w:t>
      </w:r>
      <w:r>
        <w:rPr>
          <w:rFonts w:ascii="Times New Roman" w:hAnsi="Times New Roman" w:cs="Times New Roman"/>
          <w:sz w:val="24"/>
          <w:szCs w:val="24"/>
          <w:lang w:val="kk-KZ"/>
        </w:rPr>
        <w:t xml:space="preserve">заманауи оқыту мазмұнын жаңарту </w:t>
      </w:r>
      <w:r>
        <w:rPr>
          <w:rFonts w:ascii="Times New Roman" w:hAnsi="Times New Roman" w:cs="Times New Roman"/>
          <w:sz w:val="24"/>
          <w:szCs w:val="24"/>
        </w:rPr>
        <w:t xml:space="preserve"> </w:t>
      </w:r>
      <w:proofErr w:type="spellStart"/>
      <w:r>
        <w:rPr>
          <w:rFonts w:ascii="Times New Roman" w:hAnsi="Times New Roman" w:cs="Times New Roman"/>
          <w:sz w:val="24"/>
          <w:szCs w:val="24"/>
        </w:rPr>
        <w:t>тәсілдердің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p>
    <w:p w:rsidR="007C37C2" w:rsidRDefault="007C37C2" w:rsidP="007C37C2">
      <w:pPr>
        <w:rPr>
          <w:rFonts w:ascii="Times New Roman" w:hAnsi="Times New Roman" w:cs="Times New Roman"/>
          <w:sz w:val="24"/>
          <w:szCs w:val="24"/>
        </w:rPr>
      </w:pPr>
      <w:r>
        <w:rPr>
          <w:rFonts w:ascii="Times New Roman" w:hAnsi="Times New Roman" w:cs="Times New Roman"/>
          <w:sz w:val="24"/>
          <w:szCs w:val="24"/>
          <w:lang w:val="kk-KZ"/>
        </w:rPr>
        <w:t>Б</w:t>
      </w:r>
      <w:proofErr w:type="spellStart"/>
      <w:r>
        <w:rPr>
          <w:rFonts w:ascii="Times New Roman" w:hAnsi="Times New Roman" w:cs="Times New Roman"/>
          <w:sz w:val="24"/>
          <w:szCs w:val="24"/>
        </w:rPr>
        <w:t>ілім</w:t>
      </w:r>
      <w:proofErr w:type="spellEnd"/>
      <w:r>
        <w:rPr>
          <w:rFonts w:ascii="Times New Roman" w:hAnsi="Times New Roman" w:cs="Times New Roman"/>
          <w:sz w:val="24"/>
          <w:szCs w:val="24"/>
        </w:rPr>
        <w:t xml:space="preserve"> беру </w:t>
      </w:r>
      <w:proofErr w:type="spellStart"/>
      <w:r>
        <w:rPr>
          <w:rFonts w:ascii="Times New Roman" w:hAnsi="Times New Roman" w:cs="Times New Roman"/>
          <w:sz w:val="24"/>
          <w:szCs w:val="24"/>
        </w:rPr>
        <w:t>жүйесінің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өзгерістері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негізінде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тұжырымдама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жатыр,оған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жалпы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білім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санына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емес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оқушылардың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функционалдық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сауаттылығына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басымдық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беріледі</w:t>
      </w:r>
      <w:proofErr w:type="spellEnd"/>
      <w:r>
        <w:rPr>
          <w:rFonts w:ascii="Times New Roman" w:hAnsi="Times New Roman" w:cs="Times New Roman"/>
          <w:sz w:val="24"/>
          <w:szCs w:val="24"/>
        </w:rPr>
        <w:t>.</w:t>
      </w:r>
      <w:r>
        <w:t xml:space="preserve"> </w:t>
      </w:r>
      <w:proofErr w:type="spellStart"/>
      <w:r>
        <w:rPr>
          <w:rFonts w:ascii="Times New Roman" w:hAnsi="Times New Roman" w:cs="Times New Roman"/>
          <w:sz w:val="24"/>
          <w:szCs w:val="24"/>
        </w:rPr>
        <w:t>Басқаша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айтқанда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жаңартылған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білім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берудің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міндеті-оқушыларды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білімдерін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тәжірибеде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қолдануға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үйрету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Көптеген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дамыған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елдерде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ім</w:t>
      </w:r>
      <w:proofErr w:type="spellEnd"/>
      <w:r>
        <w:rPr>
          <w:rFonts w:ascii="Times New Roman" w:hAnsi="Times New Roman" w:cs="Times New Roman"/>
          <w:sz w:val="24"/>
          <w:szCs w:val="24"/>
        </w:rPr>
        <w:t xml:space="preserve"> беру </w:t>
      </w:r>
      <w:proofErr w:type="spellStart"/>
      <w:r>
        <w:rPr>
          <w:rFonts w:ascii="Times New Roman" w:hAnsi="Times New Roman" w:cs="Times New Roman"/>
          <w:sz w:val="24"/>
          <w:szCs w:val="24"/>
        </w:rPr>
        <w:t>жүйесіндегі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ұқсас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процестер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ғасырдың</w:t>
      </w:r>
      <w:proofErr w:type="spellEnd"/>
      <w:r>
        <w:rPr>
          <w:rFonts w:ascii="Times New Roman" w:hAnsi="Times New Roman" w:cs="Times New Roman"/>
          <w:sz w:val="24"/>
          <w:szCs w:val="24"/>
        </w:rPr>
        <w:t xml:space="preserve"> 80-ші </w:t>
      </w:r>
      <w:proofErr w:type="spellStart"/>
      <w:r>
        <w:rPr>
          <w:rFonts w:ascii="Times New Roman" w:hAnsi="Times New Roman" w:cs="Times New Roman"/>
          <w:sz w:val="24"/>
          <w:szCs w:val="24"/>
        </w:rPr>
        <w:t>жылдарының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аяғында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басталды</w:t>
      </w:r>
      <w:proofErr w:type="spellEnd"/>
      <w:r>
        <w:rPr>
          <w:rFonts w:ascii="Times New Roman" w:hAnsi="Times New Roman" w:cs="Times New Roman"/>
          <w:sz w:val="24"/>
          <w:szCs w:val="24"/>
        </w:rPr>
        <w:t>.</w:t>
      </w:r>
    </w:p>
    <w:p w:rsidR="007C37C2" w:rsidRDefault="007C37C2" w:rsidP="007C37C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Білім беру мазмұнын жаңарту жағдайында гимназиялық сыныптары бар инновациялық үлгідегі № 39 мектептің педагогикалық ұжымы мұғалімнің кәсіби дамуына бағытталған жұмыстар жүргізеді.</w:t>
      </w:r>
      <w:r>
        <w:rPr>
          <w:lang w:val="kk-KZ"/>
        </w:rPr>
        <w:t xml:space="preserve"> </w:t>
      </w:r>
      <w:r>
        <w:rPr>
          <w:rFonts w:ascii="Times New Roman" w:hAnsi="Times New Roman" w:cs="Times New Roman"/>
          <w:sz w:val="24"/>
          <w:szCs w:val="24"/>
          <w:lang w:val="kk-KZ"/>
        </w:rPr>
        <w:t>2018 – 2019 оқу жылына арналған орта мерзімді жоспарына сәйкес сертификатталған мұғалімдер тобы құрамында: Бакирова Г. М., Жумабаева А. К., Захарова И. А., Мукушова Б. К., Сейтказина А. М., Толеубаева Г. М., Трушакова Е.. құқықтық семинар әзірленіп, өткізілді «</w:t>
      </w:r>
      <w:r>
        <w:rPr>
          <w:rFonts w:ascii="Times New Roman" w:hAnsi="Times New Roman" w:cs="Times New Roman"/>
          <w:b/>
          <w:sz w:val="24"/>
          <w:szCs w:val="24"/>
          <w:lang w:val="kk-KZ"/>
        </w:rPr>
        <w:t>Командалық оқыту-заманауи оқыту мазмұнын жаңарту  тәсілдердің бірі».</w:t>
      </w:r>
      <w:r>
        <w:rPr>
          <w:rFonts w:ascii="Times New Roman" w:hAnsi="Times New Roman" w:cs="Times New Roman"/>
          <w:sz w:val="24"/>
          <w:szCs w:val="24"/>
          <w:lang w:val="kk-KZ"/>
        </w:rPr>
        <w:t>Семинардың мақсаты-командалық оқыту ерекшеліктерін анықтау, дәстүрлі және командалық оқыту арасындағы айырмашылықтарды анықтау.</w:t>
      </w:r>
      <w:r>
        <w:rPr>
          <w:lang w:val="kk-KZ"/>
        </w:rPr>
        <w:t xml:space="preserve"> </w:t>
      </w:r>
      <w:r>
        <w:rPr>
          <w:rFonts w:ascii="Times New Roman" w:hAnsi="Times New Roman" w:cs="Times New Roman"/>
          <w:sz w:val="24"/>
          <w:szCs w:val="24"/>
          <w:lang w:val="kk-KZ"/>
        </w:rPr>
        <w:t>Айта кету керек, № 39 мектеп 2017 жылдан бастап көптілділікті енгізу бойынша Республикалық эксперименттік алаң болып табылады. Павлодар қаласындағы Назарбаев Зияткерлік мектебі осы жұмыс бағытын дамытуға үлкен қолдау көрсетуде.</w:t>
      </w:r>
    </w:p>
    <w:p w:rsidR="007C37C2" w:rsidRDefault="007C37C2" w:rsidP="007C37C2">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Сабақ барысында әріптестер өздерінің практикалық жұмыстарымен, оқушылардың функционалдық сауаттылығын дамыту үшін пәндерді интеграциялау әдістерімен бөлісті. Тәжірибе мұғалімдері ұжымның назарын бірлесіп жұмыс істеу және оқу оңай және қызықты ғана емес, сонымен қатар айтарлықтай тиімді екеніне аударды.</w:t>
      </w:r>
    </w:p>
    <w:p w:rsidR="007C37C2" w:rsidRDefault="007C37C2" w:rsidP="007C37C2">
      <w:pPr>
        <w:rPr>
          <w:rFonts w:ascii="Times New Roman" w:hAnsi="Times New Roman" w:cs="Times New Roman"/>
          <w:sz w:val="24"/>
          <w:szCs w:val="24"/>
          <w:lang w:val="kk-KZ"/>
        </w:rPr>
      </w:pPr>
      <w:r>
        <w:rPr>
          <w:rFonts w:ascii="Times New Roman" w:hAnsi="Times New Roman" w:cs="Times New Roman"/>
          <w:sz w:val="24"/>
          <w:szCs w:val="24"/>
          <w:lang w:val="kk-KZ"/>
        </w:rPr>
        <w:t xml:space="preserve">    Тапсырмаларды орындау кезінде ұжымда даулы мәселелер пайда болды, оларды талқылау кәсіптік қарым-қатынас пен пәндердің бірігуіне ықпал етеді. Топтарда жұмыс істей отырып, сабаққа қатысушылар атап өткендей, командалық оқыту арттыруға, шеберліктерін қол жеткізу, жоғары нәтижелерге оқыту, оқушылардың функционалдық сауаттылығын дамыту.</w:t>
      </w:r>
    </w:p>
    <w:p w:rsidR="007C37C2" w:rsidRDefault="007C37C2" w:rsidP="007C37C2">
      <w:pPr>
        <w:rPr>
          <w:rFonts w:ascii="Times New Roman" w:hAnsi="Times New Roman" w:cs="Times New Roman"/>
          <w:sz w:val="24"/>
          <w:szCs w:val="24"/>
          <w:lang w:val="kk-KZ"/>
        </w:rPr>
      </w:pPr>
      <w:r>
        <w:rPr>
          <w:rFonts w:ascii="Times New Roman" w:hAnsi="Times New Roman" w:cs="Times New Roman"/>
          <w:sz w:val="24"/>
          <w:szCs w:val="24"/>
          <w:lang w:val="kk-KZ"/>
        </w:rPr>
        <w:t xml:space="preserve">    Коучинг қатысушылары командалық оқыту үлгілерімен танысты және ең қолайлы екенін анықтады. Ұсынылған материалдарды (бейнеролик, командалық сабақ туралы ақпарат) педагогтар осы сабақтарды әзірлеу және өткізу кезінде пайдаланатын болады.</w:t>
      </w:r>
    </w:p>
    <w:p w:rsidR="00FF4B68" w:rsidRDefault="00FF4B68">
      <w:pPr>
        <w:rPr>
          <w:lang w:val="kk-KZ"/>
        </w:rPr>
      </w:pPr>
    </w:p>
    <w:p w:rsidR="007C37C2" w:rsidRDefault="007C37C2">
      <w:pPr>
        <w:rPr>
          <w:lang w:val="kk-KZ"/>
        </w:rPr>
      </w:pPr>
    </w:p>
    <w:p w:rsidR="007C37C2" w:rsidRDefault="007C37C2">
      <w:pPr>
        <w:rPr>
          <w:lang w:val="kk-KZ"/>
        </w:rPr>
      </w:pPr>
    </w:p>
    <w:p w:rsidR="007C37C2" w:rsidRDefault="007C37C2">
      <w:pPr>
        <w:rPr>
          <w:lang w:val="kk-KZ"/>
        </w:rPr>
      </w:pPr>
    </w:p>
    <w:p w:rsidR="007C37C2" w:rsidRDefault="007C37C2">
      <w:pPr>
        <w:rPr>
          <w:lang w:val="kk-KZ"/>
        </w:rPr>
      </w:pPr>
    </w:p>
    <w:p w:rsidR="007C37C2" w:rsidRPr="007C37C2" w:rsidRDefault="007C37C2" w:rsidP="007C37C2">
      <w:pPr>
        <w:rPr>
          <w:rFonts w:ascii="Times New Roman" w:eastAsia="Times New Roman" w:hAnsi="Times New Roman" w:cs="Times New Roman"/>
          <w:snapToGrid w:val="0"/>
          <w:color w:val="000000"/>
          <w:w w:val="1"/>
          <w:sz w:val="2"/>
          <w:szCs w:val="2"/>
          <w:bdr w:val="none" w:sz="0" w:space="0" w:color="auto" w:frame="1"/>
          <w:shd w:val="clear" w:color="auto" w:fill="000000"/>
          <w:lang w:val="kk-KZ"/>
        </w:rPr>
      </w:pPr>
      <w:r w:rsidRPr="007C37C2">
        <w:rPr>
          <w:rFonts w:ascii="Times New Roman" w:hAnsi="Times New Roman" w:cs="Times New Roman"/>
          <w:noProof/>
          <w:sz w:val="24"/>
          <w:szCs w:val="24"/>
          <w:lang w:eastAsia="ru-RU"/>
        </w:rPr>
        <w:lastRenderedPageBreak/>
        <w:drawing>
          <wp:inline distT="0" distB="0" distL="0" distR="0" wp14:anchorId="39E23D2F" wp14:editId="37520AFE">
            <wp:extent cx="1802765" cy="1354455"/>
            <wp:effectExtent l="0" t="0" r="6985" b="0"/>
            <wp:docPr id="1" name="Рисунок 1" descr="Описание: D:\Documents and Settings\Admin\Рабочий стол\ФОТО 19.01.19год\IMG-20190119-WA0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Documents and Settings\Admin\Рабочий стол\ФОТО 19.01.19год\IMG-20190119-WA005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2765" cy="1354455"/>
                    </a:xfrm>
                    <a:prstGeom prst="rect">
                      <a:avLst/>
                    </a:prstGeom>
                    <a:noFill/>
                    <a:ln>
                      <a:noFill/>
                    </a:ln>
                  </pic:spPr>
                </pic:pic>
              </a:graphicData>
            </a:graphic>
          </wp:inline>
        </w:drawing>
      </w:r>
      <w:r w:rsidRPr="007C37C2">
        <w:rPr>
          <w:rFonts w:ascii="Times New Roman" w:eastAsia="Times New Roman" w:hAnsi="Times New Roman" w:cs="Times New Roman"/>
          <w:snapToGrid w:val="0"/>
          <w:color w:val="000000"/>
          <w:w w:val="1"/>
          <w:sz w:val="2"/>
          <w:szCs w:val="2"/>
          <w:bdr w:val="none" w:sz="0" w:space="0" w:color="auto" w:frame="1"/>
          <w:shd w:val="clear" w:color="auto" w:fill="000000"/>
        </w:rPr>
        <w:t xml:space="preserve"> </w:t>
      </w:r>
      <w:r w:rsidRPr="007C37C2">
        <w:rPr>
          <w:rFonts w:ascii="Times New Roman" w:hAnsi="Times New Roman" w:cs="Times New Roman"/>
          <w:noProof/>
          <w:sz w:val="24"/>
          <w:szCs w:val="24"/>
          <w:lang w:eastAsia="ru-RU"/>
        </w:rPr>
        <w:drawing>
          <wp:inline distT="0" distB="0" distL="0" distR="0" wp14:anchorId="617C80B9" wp14:editId="006319DE">
            <wp:extent cx="2372360" cy="1362710"/>
            <wp:effectExtent l="0" t="0" r="8890" b="8890"/>
            <wp:docPr id="2" name="Рисунок 2" descr="Описание: D:\Documents and Settings\Admin\Рабочий стол\ФОТО 19.01.19год\IMG-20190119-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D:\Documents and Settings\Admin\Рабочий стол\ФОТО 19.01.19год\IMG-20190119-WA004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2360" cy="1362710"/>
                    </a:xfrm>
                    <a:prstGeom prst="rect">
                      <a:avLst/>
                    </a:prstGeom>
                    <a:noFill/>
                    <a:ln>
                      <a:noFill/>
                    </a:ln>
                  </pic:spPr>
                </pic:pic>
              </a:graphicData>
            </a:graphic>
          </wp:inline>
        </w:drawing>
      </w:r>
    </w:p>
    <w:p w:rsidR="007C37C2" w:rsidRPr="007C37C2" w:rsidRDefault="007C37C2" w:rsidP="007C37C2">
      <w:pPr>
        <w:rPr>
          <w:rFonts w:ascii="Times New Roman" w:hAnsi="Times New Roman" w:cs="Times New Roman"/>
          <w:b/>
          <w:sz w:val="24"/>
          <w:szCs w:val="24"/>
        </w:rPr>
      </w:pPr>
      <w:r w:rsidRPr="007C37C2">
        <w:rPr>
          <w:rFonts w:ascii="Times New Roman" w:hAnsi="Times New Roman" w:cs="Times New Roman"/>
          <w:b/>
          <w:noProof/>
          <w:sz w:val="24"/>
          <w:szCs w:val="24"/>
          <w:lang w:eastAsia="ru-RU"/>
        </w:rPr>
        <w:drawing>
          <wp:inline distT="0" distB="0" distL="0" distR="0" wp14:anchorId="74E41942" wp14:editId="6DAA0158">
            <wp:extent cx="1716405" cy="1501140"/>
            <wp:effectExtent l="0" t="0" r="0" b="3810"/>
            <wp:docPr id="3" name="Рисунок 3" descr="Описание: D:\Documents and Settings\Admin\Рабочий стол\ФОТО 19.01.19год\IMG-20190119-WA0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D:\Documents and Settings\Admin\Рабочий стол\ФОТО 19.01.19год\IMG-20190119-WA01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6405" cy="1501140"/>
                    </a:xfrm>
                    <a:prstGeom prst="rect">
                      <a:avLst/>
                    </a:prstGeom>
                    <a:noFill/>
                    <a:ln>
                      <a:noFill/>
                    </a:ln>
                  </pic:spPr>
                </pic:pic>
              </a:graphicData>
            </a:graphic>
          </wp:inline>
        </w:drawing>
      </w:r>
      <w:r w:rsidRPr="007C37C2">
        <w:rPr>
          <w:rFonts w:ascii="Times New Roman" w:eastAsia="Times New Roman" w:hAnsi="Times New Roman" w:cs="Times New Roman"/>
          <w:snapToGrid w:val="0"/>
          <w:color w:val="000000"/>
          <w:w w:val="1"/>
          <w:sz w:val="2"/>
          <w:szCs w:val="2"/>
          <w:bdr w:val="none" w:sz="0" w:space="0" w:color="auto" w:frame="1"/>
          <w:shd w:val="clear" w:color="auto" w:fill="000000"/>
        </w:rPr>
        <w:t xml:space="preserve"> </w:t>
      </w:r>
      <w:r w:rsidRPr="007C37C2">
        <w:rPr>
          <w:rFonts w:ascii="Times New Roman" w:hAnsi="Times New Roman" w:cs="Times New Roman"/>
          <w:b/>
          <w:noProof/>
          <w:sz w:val="24"/>
          <w:szCs w:val="24"/>
          <w:lang w:eastAsia="ru-RU"/>
        </w:rPr>
        <w:drawing>
          <wp:inline distT="0" distB="0" distL="0" distR="0" wp14:anchorId="2E028BAD" wp14:editId="32B52552">
            <wp:extent cx="1716405" cy="1501140"/>
            <wp:effectExtent l="0" t="0" r="0" b="3810"/>
            <wp:docPr id="4" name="Рисунок 4" descr="Описание: D:\Documents and Settings\Admin\Рабочий стол\ФОТО 19.01.19год\IMG-20190119-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D:\Documents and Settings\Admin\Рабочий стол\ФОТО 19.01.19год\IMG-20190119-WA002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405" cy="1501140"/>
                    </a:xfrm>
                    <a:prstGeom prst="rect">
                      <a:avLst/>
                    </a:prstGeom>
                    <a:noFill/>
                    <a:ln>
                      <a:noFill/>
                    </a:ln>
                  </pic:spPr>
                </pic:pic>
              </a:graphicData>
            </a:graphic>
          </wp:inline>
        </w:drawing>
      </w:r>
      <w:r w:rsidRPr="007C37C2">
        <w:rPr>
          <w:noProof/>
          <w:lang w:eastAsia="ru-RU"/>
        </w:rPr>
        <w:t xml:space="preserve"> </w:t>
      </w:r>
      <w:r w:rsidRPr="007C37C2">
        <w:rPr>
          <w:rFonts w:ascii="Times New Roman" w:hAnsi="Times New Roman" w:cs="Times New Roman"/>
          <w:noProof/>
          <w:sz w:val="24"/>
          <w:szCs w:val="24"/>
          <w:lang w:eastAsia="ru-RU"/>
        </w:rPr>
        <w:drawing>
          <wp:inline distT="0" distB="0" distL="0" distR="0" wp14:anchorId="6A657A7A" wp14:editId="5218834B">
            <wp:extent cx="1984375" cy="1483995"/>
            <wp:effectExtent l="0" t="0" r="0" b="1905"/>
            <wp:docPr id="5" name="Рисунок 5" descr="Описание: D:\Documents and Settings\Admin\Рабочий стол\ФОТО 19.01.19год\IMG-20190119-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D:\Documents and Settings\Admin\Рабочий стол\ФОТО 19.01.19год\IMG-20190119-WA002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4375" cy="1483995"/>
                    </a:xfrm>
                    <a:prstGeom prst="rect">
                      <a:avLst/>
                    </a:prstGeom>
                    <a:noFill/>
                    <a:ln>
                      <a:noFill/>
                    </a:ln>
                  </pic:spPr>
                </pic:pic>
              </a:graphicData>
            </a:graphic>
          </wp:inline>
        </w:drawing>
      </w:r>
      <w:r w:rsidRPr="007C37C2">
        <w:rPr>
          <w:rFonts w:ascii="Times New Roman" w:eastAsia="Times New Roman" w:hAnsi="Times New Roman" w:cs="Times New Roman"/>
          <w:noProof/>
          <w:color w:val="000000"/>
          <w:w w:val="1"/>
          <w:sz w:val="2"/>
          <w:szCs w:val="2"/>
          <w:bdr w:val="none" w:sz="0" w:space="0" w:color="auto" w:frame="1"/>
          <w:shd w:val="clear" w:color="auto" w:fill="000000"/>
          <w:lang w:eastAsia="ru-RU"/>
        </w:rPr>
        <w:drawing>
          <wp:inline distT="0" distB="0" distL="0" distR="0" wp14:anchorId="1171C072" wp14:editId="53F093FA">
            <wp:extent cx="1984375" cy="1501140"/>
            <wp:effectExtent l="0" t="0" r="0" b="3810"/>
            <wp:docPr id="6" name="Рисунок 6" descr="Описание: D:\Documents and Settings\Admin\Рабочий стол\ФОТО 19.01.19год\IMG-20190119-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D:\Documents and Settings\Admin\Рабочий стол\ФОТО 19.01.19год\IMG-20190119-WA001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4375" cy="1501140"/>
                    </a:xfrm>
                    <a:prstGeom prst="rect">
                      <a:avLst/>
                    </a:prstGeom>
                    <a:noFill/>
                    <a:ln>
                      <a:noFill/>
                    </a:ln>
                  </pic:spPr>
                </pic:pic>
              </a:graphicData>
            </a:graphic>
          </wp:inline>
        </w:drawing>
      </w:r>
    </w:p>
    <w:p w:rsidR="007C37C2" w:rsidRDefault="007C37C2">
      <w:pPr>
        <w:rPr>
          <w:lang w:val="kk-KZ"/>
        </w:rPr>
      </w:pPr>
      <w:bookmarkStart w:id="0" w:name="_GoBack"/>
      <w:bookmarkEnd w:id="0"/>
    </w:p>
    <w:p w:rsidR="007C37C2" w:rsidRPr="007C37C2" w:rsidRDefault="007C37C2">
      <w:pPr>
        <w:rPr>
          <w:lang w:val="kk-KZ"/>
        </w:rPr>
      </w:pPr>
    </w:p>
    <w:sectPr w:rsidR="007C37C2" w:rsidRPr="007C37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70D"/>
    <w:rsid w:val="002510A8"/>
    <w:rsid w:val="007C37C2"/>
    <w:rsid w:val="0098370D"/>
    <w:rsid w:val="00FB260F"/>
    <w:rsid w:val="00FF4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7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37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37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7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37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37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2019-02-25T11:56:00Z</dcterms:created>
  <dcterms:modified xsi:type="dcterms:W3CDTF">2019-02-25T11:57:00Z</dcterms:modified>
</cp:coreProperties>
</file>