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81" w:rsidRDefault="00E91B81" w:rsidP="00E91B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 - как одна из форм  развития функциональной грамотности</w:t>
      </w:r>
    </w:p>
    <w:p w:rsidR="00E91B81" w:rsidRDefault="00E91B81" w:rsidP="00E91B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английского языка</w:t>
      </w:r>
    </w:p>
    <w:p w:rsidR="00E91B81" w:rsidRDefault="00E91B81" w:rsidP="00E91B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1B81" w:rsidRDefault="00E91B81" w:rsidP="00E91B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Ондер А.Р., учитель английского языка сош № 39</w:t>
      </w:r>
    </w:p>
    <w:p w:rsidR="00E91B81" w:rsidRDefault="00E91B81" w:rsidP="00E91B81">
      <w:pPr>
        <w:pStyle w:val="a3"/>
        <w:jc w:val="right"/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  <w:lang w:val="en-US"/>
        </w:rPr>
      </w:pPr>
      <w:r>
        <w:rPr>
          <w:rStyle w:val="apple-converted-space"/>
          <w:rFonts w:ascii="Georgia" w:hAnsi="Georgia"/>
          <w:i/>
          <w:color w:val="333333"/>
          <w:shd w:val="clear" w:color="auto" w:fill="FFFFFF"/>
          <w:lang w:val="en-US"/>
        </w:rPr>
        <w:t> </w:t>
      </w:r>
      <w:r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  <w:lang w:val="en-US"/>
        </w:rPr>
        <w:t xml:space="preserve">If you talk to a man in a language he understands, </w:t>
      </w:r>
    </w:p>
    <w:p w:rsidR="00E91B81" w:rsidRDefault="00E91B81" w:rsidP="00E91B81">
      <w:pPr>
        <w:pStyle w:val="a3"/>
        <w:jc w:val="right"/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  <w:lang w:val="en-US"/>
        </w:rPr>
      </w:pPr>
      <w:r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  <w:lang w:val="en-US"/>
        </w:rPr>
        <w:t xml:space="preserve">that goes to his head. If you talk to him in his language, </w:t>
      </w:r>
    </w:p>
    <w:p w:rsidR="00E91B81" w:rsidRDefault="00E91B81" w:rsidP="00E91B81">
      <w:pPr>
        <w:pStyle w:val="a3"/>
        <w:jc w:val="right"/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</w:rPr>
      </w:pPr>
      <w:r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  <w:lang w:val="en-US"/>
        </w:rPr>
        <w:t>that</w:t>
      </w:r>
      <w:r w:rsidRPr="00E91B81"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  <w:lang w:val="en-US"/>
        </w:rPr>
        <w:t>goes</w:t>
      </w:r>
      <w:r w:rsidRPr="00E91B81"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  <w:lang w:val="en-US"/>
        </w:rPr>
        <w:t>to</w:t>
      </w:r>
      <w:r w:rsidRPr="00E91B81"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  <w:lang w:val="en-US"/>
        </w:rPr>
        <w:t>his</w:t>
      </w:r>
      <w:r w:rsidRPr="00E91B81"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Georgia" w:hAnsi="Georgia"/>
          <w:b w:val="0"/>
          <w:i/>
          <w:color w:val="333333"/>
          <w:bdr w:val="none" w:sz="0" w:space="0" w:color="auto" w:frame="1"/>
          <w:shd w:val="clear" w:color="auto" w:fill="FFFFFF"/>
          <w:lang w:val="en-US"/>
        </w:rPr>
        <w:t>heart</w:t>
      </w:r>
    </w:p>
    <w:p w:rsidR="00E91B81" w:rsidRDefault="00E91B81" w:rsidP="00E91B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91B81" w:rsidRDefault="00E91B81" w:rsidP="00E91B81">
      <w:pPr>
        <w:pStyle w:val="a3"/>
        <w:jc w:val="right"/>
        <w:rPr>
          <w:rStyle w:val="a5"/>
          <w:color w:val="333333"/>
          <w:bdr w:val="none" w:sz="0" w:space="0" w:color="auto" w:frame="1"/>
          <w:shd w:val="clear" w:color="auto" w:fill="FFFFFF"/>
        </w:rPr>
      </w:pPr>
      <w:r>
        <w:rPr>
          <w:rStyle w:val="a5"/>
          <w:color w:val="333333"/>
          <w:sz w:val="24"/>
          <w:szCs w:val="24"/>
          <w:bdr w:val="none" w:sz="0" w:space="0" w:color="auto" w:frame="1"/>
          <w:shd w:val="clear" w:color="auto" w:fill="FFFFFF"/>
        </w:rPr>
        <w:t>Если ты говоришь с человеком на том языке,</w:t>
      </w:r>
    </w:p>
    <w:p w:rsidR="00E91B81" w:rsidRDefault="00E91B81" w:rsidP="00E91B81">
      <w:pPr>
        <w:pStyle w:val="a3"/>
        <w:jc w:val="right"/>
        <w:rPr>
          <w:rStyle w:val="a5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5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который он понимает, ты говоришь с его головой. </w:t>
      </w:r>
    </w:p>
    <w:p w:rsidR="00E91B81" w:rsidRDefault="00E91B81" w:rsidP="00E91B81">
      <w:pPr>
        <w:pStyle w:val="a3"/>
        <w:jc w:val="right"/>
        <w:rPr>
          <w:rStyle w:val="a5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5"/>
          <w:color w:val="333333"/>
          <w:sz w:val="24"/>
          <w:szCs w:val="24"/>
          <w:bdr w:val="none" w:sz="0" w:space="0" w:color="auto" w:frame="1"/>
          <w:shd w:val="clear" w:color="auto" w:fill="FFFFFF"/>
        </w:rPr>
        <w:t>Если ты говоришь с человеком на его родном языке,</w:t>
      </w:r>
    </w:p>
    <w:p w:rsidR="00E91B81" w:rsidRDefault="00E91B81" w:rsidP="00E91B81">
      <w:pPr>
        <w:pStyle w:val="a3"/>
        <w:jc w:val="right"/>
        <w:rPr>
          <w:rFonts w:ascii="Times New Roman" w:hAnsi="Times New Roman" w:cs="Times New Roman"/>
        </w:rPr>
      </w:pPr>
      <w:r>
        <w:rPr>
          <w:rStyle w:val="a5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ты говоришь с его сердцем.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Нельсон Мандела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стремительно развивающемся мире меняются взгляды на жизнь, образование и воспитание. И учителю необходимо развивать в себе такие качества, как мобильность, креативность, обучаемость, стремление познать новое, для того чтобы соответствовать новым требованиям современного мира и быть готовым экспериментировать, исследовать, анализировать и строить дальнейший план работы с учащимися, ориентированный на успех.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задача, задача учителей – воспитать выпускника, владеющего тремя языками, мобильного, критически мыслящего, способного применить полученные знания в жизни –вот цель, которую ставит перед нами  наш Президент.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Преподавание любого иностранного языка должно происходить по всем 4 направлениям: чтение,  письмо, аудирование, говорение. Уделяя больше внимания чтению и письму,и меньше внимания аудированию и говорению,  очень часто случается так, что учащийся прекрасно понимает прочитанный им текст на английском языке, но не понимает звучащую аутентичную речь.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английского языка мы развиваем у учащихся способность не только читать и писать на английском языке, но и умение слушать, слышать и воспринимать аутентичную речь носителей языка. И, конечно же, одной из главных целей является научить ученика общаться на языке, выражать свои мысли, уметь вступить в диалог.  Перед нами стоит задача- формировать у учащихся функциональную грамотность. И для того чтобы овладеть навыками общения на любом иностранном языке, учащемуся необходимо знать правила использования тех или иных структур. Я подразделила изучение иностранного языка на следующие шаги: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Заучивание лексических единиц и речевых образцов  по темам;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Общение с носителем языка (на сегодняшний день существует огромное количество возможностей, сайт-</w:t>
      </w:r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weirdtown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ICQ</w:t>
      </w:r>
      <w:r>
        <w:rPr>
          <w:rFonts w:ascii="Times New Roman" w:hAnsi="Times New Roman" w:cs="Times New Roman"/>
          <w:sz w:val="28"/>
          <w:szCs w:val="28"/>
        </w:rPr>
        <w:t xml:space="preserve">, онлайн сайты для изучения иностранных языков </w:t>
      </w:r>
      <w:r>
        <w:rPr>
          <w:rFonts w:ascii="Times New Roman" w:hAnsi="Times New Roman" w:cs="Times New Roman"/>
          <w:sz w:val="28"/>
          <w:szCs w:val="28"/>
          <w:lang w:val="en-US"/>
        </w:rPr>
        <w:t>busu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91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т.д.).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Практика языка каждый день. То есть если мы просто выучим  правило и не будем использовать его в речи постоянно, то оно скоро забудется и мотивация к изучению языка снизится. 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Разучивание английских песен, просмотр фильмов на английском языке.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учитель английского языка я стараюсь создавать благоприятную среду на уроках, чтобы учащимся было комфортно учиться. На уроках я использую групповую, парную и индивидуальную формы работы, так как для формирования функциональной грамотности просто необходимо умение учащихся работать в группе, команде.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на уроках выполняют задания, предназначенные для развития критического мышления, например при изучении новой лексики, я предлагаю создать кластер с ключевым словом, к которому учащиеся подбирают ассоциации.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всегда возникал вопрос, чему учить сначала,- грамматике или диалоговой речи? Ведь, не зная правил, ученик не сможет грамотно построить фразу, предложение. С другой стороны, заучивая готовые тематические фразы, учащийся непроизвольно употребляет правило, и потом, изучая грамматическое явление, он легче усвоит его на практике. Поэтому перед изучением какой либо грамматической темы, я предлагаю учащимся работу с диалогом, в котором уже даются грамматические структуры. Учащиеся учат диалог, рассказывают его в парах, тем самым непроизвольно используют грамматическую структуру, какой бы то ни было темы. Затем плавно переходим на изучение данного грамматического явления, и далее даем упражнения на закрепление письменно. То есть, мы достигнем нашей цели- учащиеся смогут говорить на языке, будут знать грамматические правила и смогут употреблять  их в письменной речи. На современном этапе диалогу отводится главная роль на уроке. Ученик становится не пассивным слушателем, а активным участником учебного процесса.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Мерсер и Лилтон дали определение диалогу, «Диалог - это способность интеллектуального развития учеников и их результативности в обучении.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Общение на иностранном языке со сверстниками способствует когнитивному развитию детей ».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году я прошла уровневые курсы повышения квалификации (3 базовый уровень). Эти курсы дали мне возможность по-новому взглянуть на процесс преподавания английского языка. Меня переполняли свежие идеи, я кардинально поменяла методы преподавания, включала в планирование урока 7 модулей. Мною было разработано среднесрочное планирование, переделана структура краткосрочного планирования. Все это, безусловно, повлияло на качество преподавания предмета. В течение всего последующего года я наблюдала, анализировала  пробелы в своей работе, вела мониторинг и я находилась и до сих пор нахожусь в поиске лучшего, более результативного способа изучения и преподавания английского языка. 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Диалог сквозь призму 7 модулей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Новые подходы в обучении - обучение и преподавание новыми способами, мотивация к деятельности.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для обучения - учащиеся разрабатывают критерии оценивания к созданию диалога (количество фраз, разнообразие лексики, использование синонимов)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ИКТ осуществляется просмотр и прослушивание диалоговой речи через видео-аудио носители, что значительно повышает интерес учащихся к изучению иностранного языка.   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Модуль «Талантливые и одаренные »предполагает дифференцированный подход в работе с учащимися, составление диалога по выбранной ситуации. </w:t>
      </w:r>
      <w:r>
        <w:rPr>
          <w:rFonts w:ascii="Times New Roman" w:hAnsi="Times New Roman" w:cs="Times New Roman"/>
          <w:sz w:val="28"/>
          <w:szCs w:val="28"/>
          <w:lang w:val="en-US"/>
        </w:rPr>
        <w:t>(Choose any of the following situations and make up your own dialogue.)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критического мышления учащихся через  создание ситуации успеха на уроке, мотивации к деятельности, способствует развитию у учащихся способностей общаться на английском языке в любых жизненных ситуациях.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ролей среди учащихся соответственно уровню владения иностранным языком также немаловажный аспект в обучении. Более способному ученику дается роль репортера, «ведущего»: он задает вопросы, в то время как второй учащийся отвечает на вопросы.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учителя при планировании занятия, нацеленного на развитие коммуникативных навыков просто огромна.  Здесь, учитель может показать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свое творчество и профессионализм  в использовании всевозможных способов обучения учащихся разговорной речи.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нами стоит задача - формировать у учащихся знание грамматических структур английского языка и умение применять их на практике. Следовательно, я организовываю  знакомство с грамматической темой через диалог: учащиеся прослушивают, затем читают и переводят его.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 учащимся предлагается самостоятельно изучить теоретический материал, выписать основную информацию в тетрадь для правил.  Затем учащиеся обсуждают в группах данный материал  и составляют кластер;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отработки усвоенных знаний учащиеся выполняют индивидуально разноуровневые  упражнения, тем самым отрабатывая навыки употребления данной грамматической структуры, будь то </w:t>
      </w:r>
      <w:r>
        <w:rPr>
          <w:rFonts w:ascii="Times New Roman" w:hAnsi="Times New Roman" w:cs="Times New Roman"/>
          <w:sz w:val="28"/>
          <w:szCs w:val="28"/>
          <w:lang w:val="en-US"/>
        </w:rPr>
        <w:t>Phrasal verbs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prepositions or Reported speech</w:t>
      </w:r>
      <w:r>
        <w:rPr>
          <w:rFonts w:ascii="Times New Roman" w:hAnsi="Times New Roman" w:cs="Times New Roman"/>
          <w:sz w:val="28"/>
          <w:szCs w:val="28"/>
        </w:rPr>
        <w:t>. Далее осуществляют взаимопроверку по ключу;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Повторное осознанное прочтение диалога дает учащимся возможность увидеть грамматическую структуру в контексте, а разучивание диалога наизусть доводит высказывания учащихся до автоматизма.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Диалог учится легче, если слова в нем знакомы учащимся, поэтому перед прочтением диалога необходимо ознакомить и проработать с учащимися вокабуляр. 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разноуровневых упражнений и заданий, они включают в себя уровень А (легкий), уровень Б (посложнее) и уровень С (самый сложный, креативный).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уровня  А</w:t>
      </w:r>
      <w:r>
        <w:rPr>
          <w:rFonts w:ascii="Times New Roman" w:hAnsi="Times New Roman" w:cs="Times New Roman"/>
          <w:sz w:val="28"/>
          <w:szCs w:val="28"/>
        </w:rPr>
        <w:t xml:space="preserve"> я подбираю такие задания как: переведи предложения, вставь пропущенное слово, определи правильный порядок слов в предложении; 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уровня Б</w:t>
      </w:r>
      <w:r>
        <w:rPr>
          <w:rFonts w:ascii="Times New Roman" w:hAnsi="Times New Roman" w:cs="Times New Roman"/>
          <w:sz w:val="28"/>
          <w:szCs w:val="28"/>
        </w:rPr>
        <w:t xml:space="preserve">  задания следующие: допиши предложения по смыслу, исправь ошибки, переведи предложения на английский язык;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С</w:t>
      </w:r>
      <w:r>
        <w:rPr>
          <w:rFonts w:ascii="Times New Roman" w:hAnsi="Times New Roman" w:cs="Times New Roman"/>
          <w:sz w:val="28"/>
          <w:szCs w:val="28"/>
        </w:rPr>
        <w:t>- включает в себя задания, носящие компетентностно- ориентированный характер: представь, что ты идешь на день рождения друга, составь план действий, используя конструкцию «</w:t>
      </w:r>
      <w:r>
        <w:rPr>
          <w:rFonts w:ascii="Times New Roman" w:hAnsi="Times New Roman" w:cs="Times New Roman"/>
          <w:sz w:val="28"/>
          <w:szCs w:val="28"/>
          <w:lang w:val="en-US"/>
        </w:rPr>
        <w:t>to be going to</w:t>
      </w:r>
      <w:r>
        <w:rPr>
          <w:rFonts w:ascii="Times New Roman" w:hAnsi="Times New Roman" w:cs="Times New Roman"/>
          <w:sz w:val="28"/>
          <w:szCs w:val="28"/>
        </w:rPr>
        <w:t xml:space="preserve">\собираться что-то делать» не менее 5-6 предложений.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данных упражнений отводится определенное время, примерно 15-20 минут, если кто-то закончил раньше (обычно это одаренный ученик), его работу проверяет учитель и этот учащийся может выступать в роли оценщика в помощь учителю. 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мы развиваем у школьника познавательную активность, саморегуляцию, при которой учащийся самостоятельно отслеживает уровень усвоения знаний и употребления их на практике, чувствует ответственность за свое обучение.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обратить внимание на то, что важно не только стилистически правильно оформленное предложение, но и красивое произношение (четкость в произнесении звуков, выдержанная интонация, правильно расставленное ударение в словах). Для этого необходимо проводить фонетические зарядки-разминки , рифмовки, скороговорки. Для легкости запоминания диалогов можно использовать тренировку на запоминание слов, выражений, пословиц, скороговорок, стихов.</w:t>
      </w:r>
    </w:p>
    <w:p w:rsidR="00E91B81" w:rsidRDefault="00E91B81" w:rsidP="00E9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разговорной речью достигается путем практических тренировок в языковом общении, коммуникативной деятельности. Все ситуации обыгрываются в парах. Важно, чтобы школьники в дальнейшем могли не только понять партнера-собеседника, поддержать разговор, ответить на реплику, но и развернуть диалог до хорошего полноценного общения, понимая, о чем идет речь. Лексический материал, осваиваемый в процессе работы над диалогами, прочно входит в активный запас речи учащихся.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Нельзя забывать и о таких важных моментах, как мотивация и  рефлексия, ведь от того, как вы настроите учащихся на активную и плодотворную работу зависит результат и успех урока, а грамотно организованная обратная связь позволит вам увидеть чего достиг учащийся на уроке, и если есть пробелы, подумать о том, как их устранить. 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использование диалоговых форм на уроках позволяет нам развивать функциональную грамотность, а в результате формировать  компетентностно-ориентированную личность.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1B81" w:rsidRDefault="00E91B81" w:rsidP="00E91B8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Послание Президента Республики Казахстан Н.А. Назарбаева, народу;</w:t>
      </w:r>
    </w:p>
    <w:p w:rsidR="00E91B81" w:rsidRDefault="00E91B81" w:rsidP="00E91B8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Пособие для учителей 3 базового уровня (</w:t>
      </w:r>
      <w:r>
        <w:rPr>
          <w:rFonts w:ascii="Times New Roman" w:hAnsi="Times New Roman" w:cs="Times New Roman"/>
          <w:sz w:val="28"/>
          <w:szCs w:val="28"/>
          <w:lang w:val="kk-KZ"/>
        </w:rPr>
        <w:t>Өрлеу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91B81" w:rsidRDefault="00E91B81" w:rsidP="00E91B8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Пассов Е.И. «Коммуникативный метод обучения иноязычному говорению», Москва 1991 год;</w:t>
      </w:r>
    </w:p>
    <w:p w:rsidR="00E91B81" w:rsidRDefault="00E91B81" w:rsidP="00E91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B81" w:rsidRDefault="00E91B81" w:rsidP="00E91B81"/>
    <w:p w:rsidR="00F87D32" w:rsidRDefault="00F87D32">
      <w:bookmarkStart w:id="0" w:name="_GoBack"/>
      <w:bookmarkEnd w:id="0"/>
    </w:p>
    <w:sectPr w:rsidR="00F8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D0"/>
    <w:rsid w:val="002510A8"/>
    <w:rsid w:val="00B72FD0"/>
    <w:rsid w:val="00E91B81"/>
    <w:rsid w:val="00F87D32"/>
    <w:rsid w:val="00F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B8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91B81"/>
  </w:style>
  <w:style w:type="character" w:styleId="a4">
    <w:name w:val="Strong"/>
    <w:basedOn w:val="a0"/>
    <w:uiPriority w:val="22"/>
    <w:qFormat/>
    <w:rsid w:val="00E91B81"/>
    <w:rPr>
      <w:b/>
      <w:bCs/>
    </w:rPr>
  </w:style>
  <w:style w:type="character" w:styleId="a5">
    <w:name w:val="Emphasis"/>
    <w:basedOn w:val="a0"/>
    <w:uiPriority w:val="20"/>
    <w:qFormat/>
    <w:rsid w:val="00E91B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B8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91B81"/>
  </w:style>
  <w:style w:type="character" w:styleId="a4">
    <w:name w:val="Strong"/>
    <w:basedOn w:val="a0"/>
    <w:uiPriority w:val="22"/>
    <w:qFormat/>
    <w:rsid w:val="00E91B81"/>
    <w:rPr>
      <w:b/>
      <w:bCs/>
    </w:rPr>
  </w:style>
  <w:style w:type="character" w:styleId="a5">
    <w:name w:val="Emphasis"/>
    <w:basedOn w:val="a0"/>
    <w:uiPriority w:val="20"/>
    <w:qFormat/>
    <w:rsid w:val="00E91B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1530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2019-02-25T12:50:00Z</dcterms:created>
  <dcterms:modified xsi:type="dcterms:W3CDTF">2019-02-25T12:50:00Z</dcterms:modified>
</cp:coreProperties>
</file>