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0CFA" w:rsidRPr="00F373B0" w:rsidRDefault="00500CFA" w:rsidP="006E2C63">
      <w:pPr>
        <w:spacing w:after="0" w:line="240" w:lineRule="auto"/>
        <w:jc w:val="center"/>
        <w:outlineLvl w:val="0"/>
        <w:rPr>
          <w:rFonts w:ascii="Times New Roman" w:hAnsi="Times New Roman" w:cs="Times New Roman"/>
          <w:color w:val="FF0000"/>
          <w:sz w:val="23"/>
          <w:szCs w:val="23"/>
          <w:lang w:eastAsia="ru-RU"/>
        </w:rPr>
      </w:pPr>
      <w:bookmarkStart w:id="0" w:name="_GoBack"/>
      <w:bookmarkEnd w:id="0"/>
      <w:r w:rsidRPr="004A16A2">
        <w:rPr>
          <w:rFonts w:ascii="Times New Roman" w:hAnsi="Times New Roman" w:cs="Times New Roman"/>
          <w:b/>
          <w:bCs/>
          <w:caps/>
          <w:color w:val="FF0000"/>
          <w:kern w:val="36"/>
          <w:sz w:val="23"/>
          <w:szCs w:val="23"/>
          <w:lang w:eastAsia="ru-RU"/>
        </w:rPr>
        <w:t xml:space="preserve">Внимание </w:t>
      </w:r>
      <w:r w:rsidR="009C4080">
        <w:rPr>
          <w:rFonts w:ascii="Times New Roman" w:hAnsi="Times New Roman" w:cs="Times New Roman"/>
          <w:b/>
          <w:bCs/>
          <w:caps/>
          <w:color w:val="FF0000"/>
          <w:kern w:val="36"/>
          <w:sz w:val="23"/>
          <w:szCs w:val="23"/>
          <w:lang w:eastAsia="ru-RU"/>
        </w:rPr>
        <w:t>ОПАСНОСТЬ</w:t>
      </w:r>
      <w:r w:rsidRPr="004A16A2">
        <w:rPr>
          <w:rFonts w:ascii="Times New Roman" w:hAnsi="Times New Roman" w:cs="Times New Roman"/>
          <w:b/>
          <w:bCs/>
          <w:caps/>
          <w:color w:val="FF0000"/>
          <w:kern w:val="36"/>
          <w:sz w:val="23"/>
          <w:szCs w:val="23"/>
          <w:lang w:eastAsia="ru-RU"/>
        </w:rPr>
        <w:t>!!!</w:t>
      </w:r>
      <w:r w:rsidR="006968B9">
        <w:rPr>
          <w:rFonts w:ascii="Times New Roman" w:hAnsi="Times New Roman" w:cs="Times New Roman"/>
          <w:b/>
          <w:bCs/>
          <w:caps/>
          <w:color w:val="FF0000"/>
          <w:kern w:val="36"/>
          <w:sz w:val="23"/>
          <w:szCs w:val="23"/>
          <w:lang w:eastAsia="ru-RU"/>
        </w:rPr>
        <w:t xml:space="preserve"> </w:t>
      </w:r>
    </w:p>
    <w:p w:rsidR="00EF6759" w:rsidRPr="00F373B0" w:rsidRDefault="00500CFA" w:rsidP="008B711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FF0000"/>
          <w:sz w:val="23"/>
          <w:szCs w:val="23"/>
          <w:lang w:eastAsia="ru-RU"/>
        </w:rPr>
      </w:pPr>
      <w:r w:rsidRPr="00F373B0">
        <w:rPr>
          <w:rFonts w:ascii="Times New Roman" w:hAnsi="Times New Roman" w:cs="Times New Roman"/>
          <w:color w:val="FF0000"/>
          <w:sz w:val="23"/>
          <w:szCs w:val="23"/>
          <w:lang w:eastAsia="ru-RU"/>
        </w:rPr>
        <w:t xml:space="preserve">Скоро начнутся школьные каникулы. </w:t>
      </w:r>
      <w:r w:rsidR="007B5F4D" w:rsidRPr="00F373B0">
        <w:rPr>
          <w:rFonts w:ascii="Times New Roman" w:hAnsi="Times New Roman" w:cs="Times New Roman"/>
          <w:color w:val="FF0000"/>
          <w:sz w:val="23"/>
          <w:szCs w:val="23"/>
          <w:lang w:eastAsia="ru-RU"/>
        </w:rPr>
        <w:t xml:space="preserve">У детей появится много свободного времени. </w:t>
      </w:r>
      <w:r w:rsidR="00EF6759" w:rsidRPr="00F373B0">
        <w:rPr>
          <w:rFonts w:ascii="Times New Roman" w:hAnsi="Times New Roman" w:cs="Times New Roman"/>
          <w:color w:val="FF0000"/>
          <w:sz w:val="23"/>
          <w:szCs w:val="23"/>
          <w:lang w:eastAsia="ru-RU"/>
        </w:rPr>
        <w:t xml:space="preserve">Знание детьми простых правил по обращению с электроприборами </w:t>
      </w:r>
      <w:r w:rsidR="00F373B0">
        <w:rPr>
          <w:rFonts w:ascii="Times New Roman" w:hAnsi="Times New Roman" w:cs="Times New Roman"/>
          <w:color w:val="FF0000"/>
          <w:sz w:val="23"/>
          <w:szCs w:val="23"/>
          <w:lang w:eastAsia="ru-RU"/>
        </w:rPr>
        <w:t xml:space="preserve">и мер </w:t>
      </w:r>
      <w:r w:rsidR="00EF6759" w:rsidRPr="00F373B0">
        <w:rPr>
          <w:rFonts w:ascii="Times New Roman" w:hAnsi="Times New Roman" w:cs="Times New Roman"/>
          <w:color w:val="FF0000"/>
          <w:sz w:val="23"/>
          <w:szCs w:val="23"/>
          <w:lang w:eastAsia="ru-RU"/>
        </w:rPr>
        <w:t xml:space="preserve">безопасности обезопасит и предотвратить увечья </w:t>
      </w:r>
      <w:r w:rsidR="00F373B0" w:rsidRPr="00F373B0">
        <w:rPr>
          <w:rFonts w:ascii="Times New Roman" w:hAnsi="Times New Roman" w:cs="Times New Roman"/>
          <w:color w:val="FF0000"/>
          <w:sz w:val="23"/>
          <w:szCs w:val="23"/>
          <w:lang w:eastAsia="ru-RU"/>
        </w:rPr>
        <w:t>и несчастные случаи.</w:t>
      </w:r>
    </w:p>
    <w:p w:rsidR="00500CFA" w:rsidRPr="0082179F" w:rsidRDefault="00500CFA" w:rsidP="008B711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3"/>
          <w:szCs w:val="23"/>
          <w:lang w:eastAsia="ru-RU"/>
        </w:rPr>
      </w:pPr>
      <w:r w:rsidRPr="0082179F">
        <w:rPr>
          <w:rFonts w:ascii="Times New Roman" w:hAnsi="Times New Roman" w:cs="Times New Roman"/>
          <w:sz w:val="23"/>
          <w:szCs w:val="23"/>
          <w:lang w:eastAsia="ru-RU"/>
        </w:rPr>
        <w:t>Приведем несколько трагических случаев, в результате несоблюдения которых привело тяжелым последствиям - погибли и пострадали  дети:</w:t>
      </w:r>
    </w:p>
    <w:p w:rsidR="00500CFA" w:rsidRPr="0082179F" w:rsidRDefault="00500CFA" w:rsidP="008B711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3"/>
          <w:szCs w:val="23"/>
          <w:lang w:eastAsia="ru-RU"/>
        </w:rPr>
      </w:pPr>
      <w:r w:rsidRPr="0082179F">
        <w:rPr>
          <w:rFonts w:ascii="Times New Roman" w:hAnsi="Times New Roman" w:cs="Times New Roman"/>
          <w:sz w:val="23"/>
          <w:szCs w:val="23"/>
          <w:lang w:eastAsia="ru-RU"/>
        </w:rPr>
        <w:t xml:space="preserve">- 2001-2002 годы в Павлодарской области погибло пятеро детей в результате поражения током. Во всех случаях дети проникали в помещения трансформаторных подстанций, либо залезали на опоры линии электропередач; </w:t>
      </w:r>
    </w:p>
    <w:p w:rsidR="00500CFA" w:rsidRPr="0082179F" w:rsidRDefault="00500CFA" w:rsidP="008B711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3"/>
          <w:szCs w:val="23"/>
          <w:lang w:eastAsia="ru-RU"/>
        </w:rPr>
      </w:pPr>
      <w:r w:rsidRPr="0082179F">
        <w:rPr>
          <w:rFonts w:ascii="Times New Roman" w:hAnsi="Times New Roman" w:cs="Times New Roman"/>
          <w:sz w:val="23"/>
          <w:szCs w:val="23"/>
          <w:lang w:eastAsia="ru-RU"/>
        </w:rPr>
        <w:t>- 2014 год с. Баянаул. 7-летний мальчик играя в прятки с друзьями, забрался на крышу трансформаторной будки (КТП), взялся рукой за токопроводящую шину напряжением  10 кВ. В результате ребенок получил 15% ожогов тела, ампутация левой руки;</w:t>
      </w:r>
    </w:p>
    <w:p w:rsidR="00500CFA" w:rsidRPr="0082179F" w:rsidRDefault="00500CFA" w:rsidP="008B711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3"/>
          <w:szCs w:val="23"/>
          <w:lang w:eastAsia="ru-RU"/>
        </w:rPr>
      </w:pPr>
      <w:r w:rsidRPr="0082179F">
        <w:rPr>
          <w:rFonts w:ascii="Times New Roman" w:hAnsi="Times New Roman" w:cs="Times New Roman"/>
          <w:sz w:val="23"/>
          <w:szCs w:val="23"/>
          <w:lang w:eastAsia="ru-RU"/>
        </w:rPr>
        <w:t>- 2015 год с. Бейнеу Мангистауская область. 11-летний мальчик во время игры проник на территорию огражденного трансформатора. Прикоснулся к токопроводящим элементам, ударило током. В результате ребенку ампутировали обе руки;</w:t>
      </w:r>
    </w:p>
    <w:p w:rsidR="00500CFA" w:rsidRPr="00F373B0" w:rsidRDefault="00500CFA" w:rsidP="008B7115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FF0000"/>
          <w:sz w:val="24"/>
          <w:szCs w:val="24"/>
          <w:lang w:eastAsia="ru-RU"/>
        </w:rPr>
      </w:pPr>
      <w:r w:rsidRPr="00F373B0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 xml:space="preserve">- сентябрь 2018 года. с. Жанааул Павлодарская область. 12 и 14-летние мальчики  во время игры на спортивной площадке поднялись на ограждение и коснулись оголенных токопроводящих элементов. В результате дети погибли.  </w:t>
      </w:r>
    </w:p>
    <w:p w:rsidR="006E2C63" w:rsidRDefault="00EB6C68" w:rsidP="008B711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3"/>
          <w:szCs w:val="23"/>
          <w:lang w:eastAsia="ru-RU"/>
        </w:rPr>
      </w:pPr>
      <w:r>
        <w:rPr>
          <w:rFonts w:ascii="Times New Roman" w:hAnsi="Times New Roman" w:cs="Times New Roman"/>
          <w:b/>
          <w:bCs/>
          <w:sz w:val="23"/>
          <w:szCs w:val="23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pt;height:27pt">
            <v:imagedata r:id="rId7" o:title="znaki-electrobezopasnost-7-768x376"/>
          </v:shape>
        </w:pict>
      </w:r>
    </w:p>
    <w:p w:rsidR="00500CFA" w:rsidRPr="0082179F" w:rsidRDefault="00500CFA" w:rsidP="008B711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3"/>
          <w:szCs w:val="23"/>
          <w:lang w:eastAsia="ru-RU"/>
        </w:rPr>
      </w:pPr>
      <w:r w:rsidRPr="0082179F">
        <w:rPr>
          <w:rFonts w:ascii="Times New Roman" w:hAnsi="Times New Roman" w:cs="Times New Roman"/>
          <w:sz w:val="23"/>
          <w:szCs w:val="23"/>
          <w:lang w:eastAsia="ru-RU"/>
        </w:rPr>
        <w:t>И так Категорически:</w:t>
      </w:r>
    </w:p>
    <w:p w:rsidR="00500CFA" w:rsidRPr="0082179F" w:rsidRDefault="00500CFA" w:rsidP="008B7115">
      <w:pPr>
        <w:numPr>
          <w:ilvl w:val="0"/>
          <w:numId w:val="2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3"/>
          <w:szCs w:val="23"/>
          <w:lang w:eastAsia="ru-RU"/>
        </w:rPr>
      </w:pPr>
      <w:r w:rsidRPr="0082179F">
        <w:rPr>
          <w:rFonts w:ascii="Times New Roman" w:hAnsi="Times New Roman" w:cs="Times New Roman"/>
          <w:sz w:val="23"/>
          <w:szCs w:val="23"/>
          <w:lang w:eastAsia="ru-RU"/>
        </w:rPr>
        <w:t>Нельзя подходить и прикасаться к трансформаторным и распределительным подстанциям, заходить внутрь их, а также залезать на крышу;</w:t>
      </w:r>
    </w:p>
    <w:p w:rsidR="00500CFA" w:rsidRPr="0082179F" w:rsidRDefault="00500CFA" w:rsidP="008B7115">
      <w:pPr>
        <w:numPr>
          <w:ilvl w:val="0"/>
          <w:numId w:val="2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3"/>
          <w:szCs w:val="23"/>
          <w:lang w:eastAsia="ru-RU"/>
        </w:rPr>
      </w:pPr>
      <w:r w:rsidRPr="0082179F">
        <w:rPr>
          <w:rFonts w:ascii="Times New Roman" w:hAnsi="Times New Roman" w:cs="Times New Roman"/>
          <w:sz w:val="23"/>
          <w:szCs w:val="23"/>
          <w:lang w:eastAsia="ru-RU"/>
        </w:rPr>
        <w:t>Нельзя прикасаться и подходить упавшим и оборванным оголенным проводам кабельных и воздушных линии электропередач;</w:t>
      </w:r>
    </w:p>
    <w:p w:rsidR="00500CFA" w:rsidRPr="0082179F" w:rsidRDefault="00500CFA" w:rsidP="008B7115">
      <w:pPr>
        <w:numPr>
          <w:ilvl w:val="0"/>
          <w:numId w:val="2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3"/>
          <w:szCs w:val="23"/>
          <w:lang w:eastAsia="ru-RU"/>
        </w:rPr>
      </w:pPr>
      <w:r w:rsidRPr="0082179F">
        <w:rPr>
          <w:rFonts w:ascii="Times New Roman" w:hAnsi="Times New Roman" w:cs="Times New Roman"/>
          <w:sz w:val="23"/>
          <w:szCs w:val="23"/>
          <w:lang w:eastAsia="ru-RU"/>
        </w:rPr>
        <w:t>Ни в коем случае нельзя касаться оголенных проводов, по которым идет электрический ток;</w:t>
      </w:r>
    </w:p>
    <w:p w:rsidR="00500CFA" w:rsidRPr="0082179F" w:rsidRDefault="00500CFA" w:rsidP="008B7115">
      <w:pPr>
        <w:numPr>
          <w:ilvl w:val="0"/>
          <w:numId w:val="2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3"/>
          <w:szCs w:val="23"/>
          <w:lang w:eastAsia="ru-RU"/>
        </w:rPr>
      </w:pPr>
      <w:r w:rsidRPr="0082179F">
        <w:rPr>
          <w:rFonts w:ascii="Times New Roman" w:hAnsi="Times New Roman" w:cs="Times New Roman"/>
          <w:sz w:val="23"/>
          <w:szCs w:val="23"/>
          <w:lang w:eastAsia="ru-RU"/>
        </w:rPr>
        <w:t xml:space="preserve">Нельзя проверять наличие электрического тока в приборах или проводах пальцами; </w:t>
      </w:r>
    </w:p>
    <w:p w:rsidR="00500CFA" w:rsidRPr="0082179F" w:rsidRDefault="00500CFA" w:rsidP="008B7115">
      <w:pPr>
        <w:numPr>
          <w:ilvl w:val="0"/>
          <w:numId w:val="2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3"/>
          <w:szCs w:val="23"/>
          <w:lang w:eastAsia="ru-RU"/>
        </w:rPr>
      </w:pPr>
      <w:r w:rsidRPr="0082179F">
        <w:rPr>
          <w:rFonts w:ascii="Times New Roman" w:hAnsi="Times New Roman" w:cs="Times New Roman"/>
          <w:sz w:val="23"/>
          <w:szCs w:val="23"/>
          <w:lang w:eastAsia="ru-RU"/>
        </w:rPr>
        <w:t xml:space="preserve">Нельзя защемлять провода дверями, оконными рамами, закреплять провода на гвоздях, чтобы не повредить изоляцию и не было коротких замыканий (вспышек пламени); </w:t>
      </w:r>
    </w:p>
    <w:p w:rsidR="00500CFA" w:rsidRPr="0082179F" w:rsidRDefault="00500CFA" w:rsidP="008B7115">
      <w:pPr>
        <w:numPr>
          <w:ilvl w:val="0"/>
          <w:numId w:val="2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3"/>
          <w:szCs w:val="23"/>
          <w:lang w:eastAsia="ru-RU"/>
        </w:rPr>
      </w:pPr>
      <w:r w:rsidRPr="0082179F">
        <w:rPr>
          <w:rFonts w:ascii="Times New Roman" w:hAnsi="Times New Roman" w:cs="Times New Roman"/>
          <w:sz w:val="23"/>
          <w:szCs w:val="23"/>
          <w:lang w:eastAsia="ru-RU"/>
        </w:rPr>
        <w:t>Нужно следить за тем, чтобы электрические провода не соприкасались с батареями отопления, трубами водопровода, с телефонными и радиотрансляционными проводами;</w:t>
      </w:r>
    </w:p>
    <w:p w:rsidR="00500CFA" w:rsidRPr="0082179F" w:rsidRDefault="00500CFA" w:rsidP="008B7115">
      <w:pPr>
        <w:numPr>
          <w:ilvl w:val="0"/>
          <w:numId w:val="2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3"/>
          <w:szCs w:val="23"/>
          <w:lang w:eastAsia="ru-RU"/>
        </w:rPr>
      </w:pPr>
      <w:r w:rsidRPr="0082179F">
        <w:rPr>
          <w:rFonts w:ascii="Times New Roman" w:hAnsi="Times New Roman" w:cs="Times New Roman"/>
          <w:sz w:val="23"/>
          <w:szCs w:val="23"/>
          <w:lang w:eastAsia="ru-RU"/>
        </w:rPr>
        <w:t>Нельзя позволять детям играть у розеток, втыкать в них шпильки, булавки, дергать провода, так как это может привести к поражению током;</w:t>
      </w:r>
    </w:p>
    <w:p w:rsidR="00500CFA" w:rsidRPr="0082179F" w:rsidRDefault="00500CFA" w:rsidP="008B7115">
      <w:pPr>
        <w:numPr>
          <w:ilvl w:val="0"/>
          <w:numId w:val="2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3"/>
          <w:szCs w:val="23"/>
          <w:lang w:eastAsia="ru-RU"/>
        </w:rPr>
      </w:pPr>
      <w:r w:rsidRPr="0082179F">
        <w:rPr>
          <w:rFonts w:ascii="Times New Roman" w:hAnsi="Times New Roman" w:cs="Times New Roman"/>
          <w:sz w:val="23"/>
          <w:szCs w:val="23"/>
          <w:lang w:eastAsia="ru-RU"/>
        </w:rPr>
        <w:t>Опасно включать и выключать электрические лампочки, а также бытовые приборы мокрыми руками. Заменять перегоревшие лампочки нужно при отключенном выключателе;</w:t>
      </w:r>
    </w:p>
    <w:p w:rsidR="00500CFA" w:rsidRPr="0082179F" w:rsidRDefault="00500CFA" w:rsidP="008B7115">
      <w:pPr>
        <w:numPr>
          <w:ilvl w:val="0"/>
          <w:numId w:val="2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3"/>
          <w:szCs w:val="23"/>
          <w:lang w:eastAsia="ru-RU"/>
        </w:rPr>
      </w:pPr>
      <w:r w:rsidRPr="0082179F">
        <w:rPr>
          <w:rFonts w:ascii="Times New Roman" w:hAnsi="Times New Roman" w:cs="Times New Roman"/>
          <w:sz w:val="23"/>
          <w:szCs w:val="23"/>
          <w:lang w:eastAsia="ru-RU"/>
        </w:rPr>
        <w:t>Категорически запрещается пользоваться бытовыми электроприборами, по корпусу которых проходит ток (прибор «кусается»). Штепсельную вилку при включении и выключении приборов нужно брать за пластмассовую колодку, а не за провод;</w:t>
      </w:r>
    </w:p>
    <w:p w:rsidR="00500CFA" w:rsidRPr="0082179F" w:rsidRDefault="00500CFA" w:rsidP="008B7115">
      <w:pPr>
        <w:numPr>
          <w:ilvl w:val="0"/>
          <w:numId w:val="2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3"/>
          <w:szCs w:val="23"/>
          <w:lang w:eastAsia="ru-RU"/>
        </w:rPr>
      </w:pPr>
      <w:r w:rsidRPr="0082179F">
        <w:rPr>
          <w:rFonts w:ascii="Times New Roman" w:hAnsi="Times New Roman" w:cs="Times New Roman"/>
          <w:sz w:val="23"/>
          <w:szCs w:val="23"/>
          <w:lang w:eastAsia="ru-RU"/>
        </w:rPr>
        <w:t>Приборы, в которых кипятят воду, готовят пищу (электрочайники, кастрюли), нельзя включать в сеть пустыми. Их нужно наполнить водой не меньше чем на одну треть. Когда наливают воду в чайник или кастрюлю, они должны быть обязательно выключены;</w:t>
      </w:r>
    </w:p>
    <w:p w:rsidR="00500CFA" w:rsidRPr="0082179F" w:rsidRDefault="00500CFA" w:rsidP="008B7115">
      <w:pPr>
        <w:numPr>
          <w:ilvl w:val="0"/>
          <w:numId w:val="2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3"/>
          <w:szCs w:val="23"/>
          <w:lang w:eastAsia="ru-RU"/>
        </w:rPr>
      </w:pPr>
      <w:r w:rsidRPr="0082179F">
        <w:rPr>
          <w:rFonts w:ascii="Times New Roman" w:hAnsi="Times New Roman" w:cs="Times New Roman"/>
          <w:sz w:val="23"/>
          <w:szCs w:val="23"/>
          <w:lang w:eastAsia="ru-RU"/>
        </w:rPr>
        <w:t>Нужно следить также и за тем, чтобы шнуры, снятые с приборов, не оставались присоединенными к штепсельной розетке, потому что при случайном прикосновении к ним возможно поражение током;</w:t>
      </w:r>
    </w:p>
    <w:p w:rsidR="00500CFA" w:rsidRPr="0082179F" w:rsidRDefault="00500CFA" w:rsidP="008B7115">
      <w:pPr>
        <w:numPr>
          <w:ilvl w:val="0"/>
          <w:numId w:val="2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3"/>
          <w:szCs w:val="23"/>
          <w:lang w:eastAsia="ru-RU"/>
        </w:rPr>
      </w:pPr>
      <w:r w:rsidRPr="0082179F">
        <w:rPr>
          <w:rFonts w:ascii="Times New Roman" w:hAnsi="Times New Roman" w:cs="Times New Roman"/>
          <w:sz w:val="23"/>
          <w:szCs w:val="23"/>
          <w:lang w:eastAsia="ru-RU"/>
        </w:rPr>
        <w:t>Включать и выключать любой электробытовой прибор нужно одной рукой, желательно правой, не касаясь при этом водопроводных, газовых и отопительных труб.</w:t>
      </w:r>
    </w:p>
    <w:p w:rsidR="00500CFA" w:rsidRPr="0082179F" w:rsidRDefault="00500CFA" w:rsidP="008B7115">
      <w:pPr>
        <w:numPr>
          <w:ilvl w:val="0"/>
          <w:numId w:val="2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3"/>
          <w:szCs w:val="23"/>
          <w:lang w:eastAsia="ru-RU"/>
        </w:rPr>
      </w:pPr>
      <w:r w:rsidRPr="0082179F">
        <w:rPr>
          <w:rFonts w:ascii="Times New Roman" w:hAnsi="Times New Roman" w:cs="Times New Roman"/>
          <w:sz w:val="23"/>
          <w:szCs w:val="23"/>
          <w:lang w:eastAsia="ru-RU"/>
        </w:rPr>
        <w:t>Чтобы избежать пожара, бытовые электроприборы нужно устанавливать на специальных подставках (керамических, металлических или из асбеста) и на безопасном расстоянии от легко загорающихся предметов (занавесей, портьер, скатертей);</w:t>
      </w:r>
    </w:p>
    <w:p w:rsidR="00500CFA" w:rsidRDefault="00500CFA" w:rsidP="008B7115">
      <w:pPr>
        <w:numPr>
          <w:ilvl w:val="0"/>
          <w:numId w:val="2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3"/>
          <w:szCs w:val="23"/>
          <w:lang w:eastAsia="ru-RU"/>
        </w:rPr>
      </w:pPr>
      <w:r w:rsidRPr="0082179F">
        <w:rPr>
          <w:rFonts w:ascii="Times New Roman" w:hAnsi="Times New Roman" w:cs="Times New Roman"/>
          <w:sz w:val="23"/>
          <w:szCs w:val="23"/>
          <w:lang w:eastAsia="ru-RU"/>
        </w:rPr>
        <w:t>Нельзя оставлять включенные электроприборы без надзора или поручать наблюдать за ними детям. Это может привести к пожару.</w:t>
      </w:r>
    </w:p>
    <w:p w:rsidR="00500CFA" w:rsidRPr="004A16A2" w:rsidRDefault="00EB6C68" w:rsidP="008B7115">
      <w:pPr>
        <w:pStyle w:val="a6"/>
        <w:spacing w:after="0" w:line="240" w:lineRule="auto"/>
        <w:ind w:left="0" w:firstLine="720"/>
        <w:jc w:val="both"/>
        <w:rPr>
          <w:rFonts w:ascii="Times New Roman" w:hAnsi="Times New Roman" w:cs="Times New Roman"/>
          <w:b/>
          <w:bCs/>
          <w:color w:val="FF0000"/>
          <w:sz w:val="23"/>
          <w:szCs w:val="23"/>
          <w:lang w:eastAsia="ru-RU"/>
        </w:rPr>
      </w:pPr>
      <w:r>
        <w:rPr>
          <w:rFonts w:ascii="Times New Roman" w:hAnsi="Times New Roman" w:cs="Times New Roman"/>
          <w:b/>
          <w:bCs/>
          <w:sz w:val="23"/>
          <w:szCs w:val="23"/>
          <w:lang w:eastAsia="ru-RU"/>
        </w:rPr>
        <w:pict>
          <v:shape id="_x0000_i1026" type="#_x0000_t75" style="width:23.5pt;height:21pt">
            <v:imagedata r:id="rId8" o:title="big_152681"/>
          </v:shape>
        </w:pict>
      </w:r>
      <w:r w:rsidR="00500CFA" w:rsidRPr="004A16A2">
        <w:rPr>
          <w:rFonts w:ascii="Times New Roman" w:hAnsi="Times New Roman" w:cs="Times New Roman"/>
          <w:b/>
          <w:bCs/>
          <w:color w:val="FF0000"/>
          <w:sz w:val="23"/>
          <w:szCs w:val="23"/>
          <w:lang w:eastAsia="ru-RU"/>
        </w:rPr>
        <w:t xml:space="preserve">Объясните это своим Детям, найдите время Сегодня, чтобы они Поняли простые правила, </w:t>
      </w:r>
      <w:r w:rsidR="009C4080">
        <w:rPr>
          <w:rFonts w:ascii="Times New Roman" w:hAnsi="Times New Roman" w:cs="Times New Roman"/>
          <w:b/>
          <w:bCs/>
          <w:color w:val="FF0000"/>
          <w:sz w:val="23"/>
          <w:szCs w:val="23"/>
          <w:lang w:eastAsia="ru-RU"/>
        </w:rPr>
        <w:t>что</w:t>
      </w:r>
      <w:r w:rsidR="00EF6759">
        <w:rPr>
          <w:rFonts w:ascii="Times New Roman" w:hAnsi="Times New Roman" w:cs="Times New Roman"/>
          <w:b/>
          <w:bCs/>
          <w:color w:val="FF0000"/>
          <w:sz w:val="23"/>
          <w:szCs w:val="23"/>
          <w:lang w:eastAsia="ru-RU"/>
        </w:rPr>
        <w:t xml:space="preserve">бы </w:t>
      </w:r>
      <w:r w:rsidR="00500CFA" w:rsidRPr="004A16A2">
        <w:rPr>
          <w:rFonts w:ascii="Times New Roman" w:hAnsi="Times New Roman" w:cs="Times New Roman"/>
          <w:b/>
          <w:bCs/>
          <w:color w:val="FF0000"/>
          <w:sz w:val="23"/>
          <w:szCs w:val="23"/>
          <w:lang w:eastAsia="ru-RU"/>
        </w:rPr>
        <w:t>Завтра</w:t>
      </w:r>
      <w:r w:rsidR="00EF6759">
        <w:rPr>
          <w:rFonts w:ascii="Times New Roman" w:hAnsi="Times New Roman" w:cs="Times New Roman"/>
          <w:b/>
          <w:bCs/>
          <w:color w:val="FF0000"/>
          <w:sz w:val="23"/>
          <w:szCs w:val="23"/>
          <w:lang w:eastAsia="ru-RU"/>
        </w:rPr>
        <w:t xml:space="preserve"> не было </w:t>
      </w:r>
      <w:r w:rsidR="00500CFA" w:rsidRPr="004A16A2">
        <w:rPr>
          <w:rFonts w:ascii="Times New Roman" w:hAnsi="Times New Roman" w:cs="Times New Roman"/>
          <w:b/>
          <w:bCs/>
          <w:color w:val="FF0000"/>
          <w:sz w:val="23"/>
          <w:szCs w:val="23"/>
          <w:lang w:eastAsia="ru-RU"/>
        </w:rPr>
        <w:t xml:space="preserve">Поздно. </w:t>
      </w:r>
    </w:p>
    <w:tbl>
      <w:tblPr>
        <w:tblW w:w="0" w:type="auto"/>
        <w:tblInd w:w="-106" w:type="dxa"/>
        <w:tblLook w:val="00A0" w:firstRow="1" w:lastRow="0" w:firstColumn="1" w:lastColumn="0" w:noHBand="0" w:noVBand="0"/>
      </w:tblPr>
      <w:tblGrid>
        <w:gridCol w:w="3402"/>
        <w:gridCol w:w="6912"/>
      </w:tblGrid>
      <w:tr w:rsidR="00500CFA" w:rsidRPr="0082179F">
        <w:tc>
          <w:tcPr>
            <w:tcW w:w="3402" w:type="dxa"/>
          </w:tcPr>
          <w:p w:rsidR="00500CFA" w:rsidRPr="000B1715" w:rsidRDefault="00500CFA" w:rsidP="000B171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</w:p>
        </w:tc>
        <w:tc>
          <w:tcPr>
            <w:tcW w:w="6912" w:type="dxa"/>
          </w:tcPr>
          <w:p w:rsidR="00500CFA" w:rsidRPr="000B1715" w:rsidRDefault="00500CFA" w:rsidP="000B171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0B1715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 xml:space="preserve">Территориальный департамент  </w:t>
            </w:r>
          </w:p>
          <w:p w:rsidR="00500CFA" w:rsidRPr="000B1715" w:rsidRDefault="00500CFA" w:rsidP="000B171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0B1715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Комитета атомного и энергетического надзора и контроля МЭ РК  по Павлодарской области</w:t>
            </w:r>
          </w:p>
        </w:tc>
      </w:tr>
    </w:tbl>
    <w:p w:rsidR="006968B9" w:rsidRPr="008B7115" w:rsidRDefault="006968B9" w:rsidP="002C7DFA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3"/>
          <w:szCs w:val="23"/>
          <w:lang w:eastAsia="ru-RU"/>
        </w:rPr>
      </w:pPr>
    </w:p>
    <w:sectPr w:rsidR="006968B9" w:rsidRPr="008B7115" w:rsidSect="000372DD">
      <w:pgSz w:w="11906" w:h="16838"/>
      <w:pgMar w:top="426" w:right="424" w:bottom="142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6C68" w:rsidRDefault="00EB6C68" w:rsidP="005B20EA">
      <w:pPr>
        <w:spacing w:after="0" w:line="240" w:lineRule="auto"/>
      </w:pPr>
      <w:r>
        <w:separator/>
      </w:r>
    </w:p>
  </w:endnote>
  <w:endnote w:type="continuationSeparator" w:id="0">
    <w:p w:rsidR="00EB6C68" w:rsidRDefault="00EB6C68" w:rsidP="005B20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6C68" w:rsidRDefault="00EB6C68" w:rsidP="005B20EA">
      <w:pPr>
        <w:spacing w:after="0" w:line="240" w:lineRule="auto"/>
      </w:pPr>
      <w:r>
        <w:separator/>
      </w:r>
    </w:p>
  </w:footnote>
  <w:footnote w:type="continuationSeparator" w:id="0">
    <w:p w:rsidR="00EB6C68" w:rsidRDefault="00EB6C68" w:rsidP="005B20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B940BAD"/>
    <w:multiLevelType w:val="multilevel"/>
    <w:tmpl w:val="52CA7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E2C3609"/>
    <w:multiLevelType w:val="multilevel"/>
    <w:tmpl w:val="888A7A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oNotTrackMoves/>
  <w:defaultTabStop w:val="708"/>
  <w:autoHyphenation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95268"/>
    <w:rsid w:val="000372DD"/>
    <w:rsid w:val="00081A96"/>
    <w:rsid w:val="00095268"/>
    <w:rsid w:val="000A642C"/>
    <w:rsid w:val="000B1715"/>
    <w:rsid w:val="000F6886"/>
    <w:rsid w:val="0012181D"/>
    <w:rsid w:val="00123DD4"/>
    <w:rsid w:val="00136A08"/>
    <w:rsid w:val="0013752E"/>
    <w:rsid w:val="00164010"/>
    <w:rsid w:val="001817F6"/>
    <w:rsid w:val="001A77E0"/>
    <w:rsid w:val="001D4F69"/>
    <w:rsid w:val="001E4745"/>
    <w:rsid w:val="00217486"/>
    <w:rsid w:val="00225D29"/>
    <w:rsid w:val="00236122"/>
    <w:rsid w:val="0029285D"/>
    <w:rsid w:val="002A0EFB"/>
    <w:rsid w:val="002A12B4"/>
    <w:rsid w:val="002A4B17"/>
    <w:rsid w:val="002B13BA"/>
    <w:rsid w:val="002B744C"/>
    <w:rsid w:val="002C7DFA"/>
    <w:rsid w:val="002F4AA2"/>
    <w:rsid w:val="00303F82"/>
    <w:rsid w:val="00311F70"/>
    <w:rsid w:val="0031256A"/>
    <w:rsid w:val="00336703"/>
    <w:rsid w:val="003862D4"/>
    <w:rsid w:val="003A322C"/>
    <w:rsid w:val="003B27AF"/>
    <w:rsid w:val="003C2031"/>
    <w:rsid w:val="003E314C"/>
    <w:rsid w:val="00450E26"/>
    <w:rsid w:val="00457071"/>
    <w:rsid w:val="00463DD3"/>
    <w:rsid w:val="00490FE4"/>
    <w:rsid w:val="004A16A2"/>
    <w:rsid w:val="004A2037"/>
    <w:rsid w:val="004A62F6"/>
    <w:rsid w:val="004A694A"/>
    <w:rsid w:val="00500CFA"/>
    <w:rsid w:val="005174EE"/>
    <w:rsid w:val="00532863"/>
    <w:rsid w:val="005867FB"/>
    <w:rsid w:val="005A52AC"/>
    <w:rsid w:val="005B20EA"/>
    <w:rsid w:val="005F0E66"/>
    <w:rsid w:val="005F283B"/>
    <w:rsid w:val="00617846"/>
    <w:rsid w:val="00643F4E"/>
    <w:rsid w:val="006877F4"/>
    <w:rsid w:val="00692EB8"/>
    <w:rsid w:val="006968B9"/>
    <w:rsid w:val="006A4A03"/>
    <w:rsid w:val="006A548F"/>
    <w:rsid w:val="006A72CC"/>
    <w:rsid w:val="006C2BFF"/>
    <w:rsid w:val="006E2C63"/>
    <w:rsid w:val="006E36A7"/>
    <w:rsid w:val="006F48DC"/>
    <w:rsid w:val="0070117B"/>
    <w:rsid w:val="007018C2"/>
    <w:rsid w:val="00715A33"/>
    <w:rsid w:val="00743C0C"/>
    <w:rsid w:val="00745B69"/>
    <w:rsid w:val="0079030A"/>
    <w:rsid w:val="007A6F98"/>
    <w:rsid w:val="007B5F4D"/>
    <w:rsid w:val="007C1EE4"/>
    <w:rsid w:val="007E7EB4"/>
    <w:rsid w:val="0082179F"/>
    <w:rsid w:val="00842FCC"/>
    <w:rsid w:val="0087578D"/>
    <w:rsid w:val="00882F0E"/>
    <w:rsid w:val="008A68A6"/>
    <w:rsid w:val="008B1E81"/>
    <w:rsid w:val="008B7115"/>
    <w:rsid w:val="008F4817"/>
    <w:rsid w:val="009230A9"/>
    <w:rsid w:val="00955661"/>
    <w:rsid w:val="009901E0"/>
    <w:rsid w:val="009B31CB"/>
    <w:rsid w:val="009C2AF7"/>
    <w:rsid w:val="009C4080"/>
    <w:rsid w:val="009E60F4"/>
    <w:rsid w:val="009F2262"/>
    <w:rsid w:val="00A11418"/>
    <w:rsid w:val="00A84084"/>
    <w:rsid w:val="00AD5F4B"/>
    <w:rsid w:val="00AE046E"/>
    <w:rsid w:val="00AF1312"/>
    <w:rsid w:val="00B10222"/>
    <w:rsid w:val="00B12A43"/>
    <w:rsid w:val="00B307AC"/>
    <w:rsid w:val="00B726F2"/>
    <w:rsid w:val="00B83142"/>
    <w:rsid w:val="00B869E9"/>
    <w:rsid w:val="00C23377"/>
    <w:rsid w:val="00C613BA"/>
    <w:rsid w:val="00C64B5D"/>
    <w:rsid w:val="00C678A3"/>
    <w:rsid w:val="00C86763"/>
    <w:rsid w:val="00CD4079"/>
    <w:rsid w:val="00D14AB7"/>
    <w:rsid w:val="00D17469"/>
    <w:rsid w:val="00D212B6"/>
    <w:rsid w:val="00D25455"/>
    <w:rsid w:val="00D31C70"/>
    <w:rsid w:val="00D4699E"/>
    <w:rsid w:val="00D67860"/>
    <w:rsid w:val="00D7277F"/>
    <w:rsid w:val="00D93AD1"/>
    <w:rsid w:val="00DA2EFF"/>
    <w:rsid w:val="00E04C1B"/>
    <w:rsid w:val="00EA6E24"/>
    <w:rsid w:val="00EB6C68"/>
    <w:rsid w:val="00ED3626"/>
    <w:rsid w:val="00EF6759"/>
    <w:rsid w:val="00F245D2"/>
    <w:rsid w:val="00F34520"/>
    <w:rsid w:val="00F373B0"/>
    <w:rsid w:val="00F41DEF"/>
    <w:rsid w:val="00F637BB"/>
    <w:rsid w:val="00F664DB"/>
    <w:rsid w:val="00F76F75"/>
    <w:rsid w:val="00FF5A56"/>
    <w:rsid w:val="00FF7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CAE8DE50-A1BC-4039-973A-5F4E1DBB1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31CB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rsid w:val="009B31CB"/>
    <w:pPr>
      <w:spacing w:before="330" w:after="45" w:line="450" w:lineRule="atLeast"/>
      <w:outlineLvl w:val="0"/>
    </w:pPr>
    <w:rPr>
      <w:rFonts w:ascii="Arial" w:eastAsia="Times New Roman" w:hAnsi="Arial" w:cs="Arial"/>
      <w:color w:val="444444"/>
      <w:kern w:val="36"/>
      <w:sz w:val="42"/>
      <w:szCs w:val="42"/>
      <w:lang w:eastAsia="ru-RU"/>
    </w:rPr>
  </w:style>
  <w:style w:type="paragraph" w:styleId="2">
    <w:name w:val="heading 2"/>
    <w:basedOn w:val="a"/>
    <w:link w:val="20"/>
    <w:uiPriority w:val="99"/>
    <w:qFormat/>
    <w:rsid w:val="009B31CB"/>
    <w:pPr>
      <w:spacing w:before="270" w:after="150" w:line="450" w:lineRule="atLeast"/>
      <w:outlineLvl w:val="1"/>
    </w:pPr>
    <w:rPr>
      <w:rFonts w:ascii="Arial" w:eastAsia="Times New Roman" w:hAnsi="Arial" w:cs="Arial"/>
      <w:color w:val="444444"/>
      <w:sz w:val="38"/>
      <w:szCs w:val="38"/>
      <w:lang w:eastAsia="ru-RU"/>
    </w:rPr>
  </w:style>
  <w:style w:type="paragraph" w:styleId="3">
    <w:name w:val="heading 3"/>
    <w:basedOn w:val="a"/>
    <w:link w:val="30"/>
    <w:uiPriority w:val="99"/>
    <w:qFormat/>
    <w:rsid w:val="009B31CB"/>
    <w:pPr>
      <w:spacing w:before="225" w:after="135" w:line="390" w:lineRule="atLeast"/>
      <w:outlineLvl w:val="2"/>
    </w:pPr>
    <w:rPr>
      <w:rFonts w:ascii="Arial" w:eastAsia="Times New Roman" w:hAnsi="Arial" w:cs="Arial"/>
      <w:color w:val="444444"/>
      <w:sz w:val="32"/>
      <w:szCs w:val="32"/>
      <w:lang w:eastAsia="ru-RU"/>
    </w:rPr>
  </w:style>
  <w:style w:type="paragraph" w:styleId="4">
    <w:name w:val="heading 4"/>
    <w:basedOn w:val="a"/>
    <w:link w:val="40"/>
    <w:uiPriority w:val="99"/>
    <w:qFormat/>
    <w:rsid w:val="009B31CB"/>
    <w:pPr>
      <w:spacing w:before="180" w:after="0" w:line="360" w:lineRule="atLeast"/>
      <w:outlineLvl w:val="3"/>
    </w:pPr>
    <w:rPr>
      <w:rFonts w:ascii="Arial" w:eastAsia="Times New Roman" w:hAnsi="Arial" w:cs="Arial"/>
      <w:color w:val="444444"/>
      <w:sz w:val="29"/>
      <w:szCs w:val="29"/>
      <w:lang w:eastAsia="ru-RU"/>
    </w:rPr>
  </w:style>
  <w:style w:type="paragraph" w:styleId="5">
    <w:name w:val="heading 5"/>
    <w:basedOn w:val="a"/>
    <w:link w:val="50"/>
    <w:uiPriority w:val="99"/>
    <w:qFormat/>
    <w:rsid w:val="009B31CB"/>
    <w:pPr>
      <w:spacing w:before="180" w:after="90" w:line="330" w:lineRule="atLeast"/>
      <w:outlineLvl w:val="4"/>
    </w:pPr>
    <w:rPr>
      <w:rFonts w:ascii="Arial" w:eastAsia="Times New Roman" w:hAnsi="Arial" w:cs="Arial"/>
      <w:color w:val="444444"/>
      <w:sz w:val="26"/>
      <w:szCs w:val="26"/>
      <w:lang w:eastAsia="ru-RU"/>
    </w:rPr>
  </w:style>
  <w:style w:type="paragraph" w:styleId="6">
    <w:name w:val="heading 6"/>
    <w:basedOn w:val="a"/>
    <w:link w:val="60"/>
    <w:uiPriority w:val="99"/>
    <w:qFormat/>
    <w:rsid w:val="009B31CB"/>
    <w:pPr>
      <w:spacing w:before="150" w:after="90" w:line="270" w:lineRule="atLeast"/>
      <w:outlineLvl w:val="5"/>
    </w:pPr>
    <w:rPr>
      <w:rFonts w:ascii="Arial" w:eastAsia="Times New Roman" w:hAnsi="Arial" w:cs="Arial"/>
      <w:color w:val="444444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9B31CB"/>
    <w:rPr>
      <w:rFonts w:ascii="Arial" w:hAnsi="Arial" w:cs="Arial"/>
      <w:color w:val="444444"/>
      <w:kern w:val="36"/>
      <w:sz w:val="42"/>
      <w:szCs w:val="42"/>
      <w:lang w:eastAsia="ru-RU"/>
    </w:rPr>
  </w:style>
  <w:style w:type="character" w:customStyle="1" w:styleId="20">
    <w:name w:val="Заголовок 2 Знак"/>
    <w:link w:val="2"/>
    <w:uiPriority w:val="99"/>
    <w:locked/>
    <w:rsid w:val="009B31CB"/>
    <w:rPr>
      <w:rFonts w:ascii="Arial" w:hAnsi="Arial" w:cs="Arial"/>
      <w:color w:val="444444"/>
      <w:sz w:val="38"/>
      <w:szCs w:val="38"/>
      <w:lang w:eastAsia="ru-RU"/>
    </w:rPr>
  </w:style>
  <w:style w:type="character" w:customStyle="1" w:styleId="30">
    <w:name w:val="Заголовок 3 Знак"/>
    <w:link w:val="3"/>
    <w:uiPriority w:val="99"/>
    <w:locked/>
    <w:rsid w:val="009B31CB"/>
    <w:rPr>
      <w:rFonts w:ascii="Arial" w:hAnsi="Arial" w:cs="Arial"/>
      <w:color w:val="444444"/>
      <w:sz w:val="32"/>
      <w:szCs w:val="32"/>
      <w:lang w:eastAsia="ru-RU"/>
    </w:rPr>
  </w:style>
  <w:style w:type="character" w:customStyle="1" w:styleId="40">
    <w:name w:val="Заголовок 4 Знак"/>
    <w:link w:val="4"/>
    <w:uiPriority w:val="99"/>
    <w:locked/>
    <w:rsid w:val="009B31CB"/>
    <w:rPr>
      <w:rFonts w:ascii="Arial" w:hAnsi="Arial" w:cs="Arial"/>
      <w:color w:val="444444"/>
      <w:sz w:val="29"/>
      <w:szCs w:val="29"/>
      <w:lang w:eastAsia="ru-RU"/>
    </w:rPr>
  </w:style>
  <w:style w:type="character" w:customStyle="1" w:styleId="50">
    <w:name w:val="Заголовок 5 Знак"/>
    <w:link w:val="5"/>
    <w:uiPriority w:val="99"/>
    <w:locked/>
    <w:rsid w:val="009B31CB"/>
    <w:rPr>
      <w:rFonts w:ascii="Arial" w:hAnsi="Arial" w:cs="Arial"/>
      <w:color w:val="444444"/>
      <w:sz w:val="26"/>
      <w:szCs w:val="26"/>
      <w:lang w:eastAsia="ru-RU"/>
    </w:rPr>
  </w:style>
  <w:style w:type="character" w:customStyle="1" w:styleId="60">
    <w:name w:val="Заголовок 6 Знак"/>
    <w:link w:val="6"/>
    <w:uiPriority w:val="99"/>
    <w:locked/>
    <w:rsid w:val="009B31CB"/>
    <w:rPr>
      <w:rFonts w:ascii="Arial" w:hAnsi="Arial" w:cs="Arial"/>
      <w:color w:val="444444"/>
      <w:sz w:val="20"/>
      <w:szCs w:val="20"/>
      <w:lang w:eastAsia="ru-RU"/>
    </w:rPr>
  </w:style>
  <w:style w:type="character" w:styleId="a3">
    <w:name w:val="Strong"/>
    <w:uiPriority w:val="99"/>
    <w:qFormat/>
    <w:rsid w:val="009B31CB"/>
    <w:rPr>
      <w:b/>
      <w:bCs/>
    </w:rPr>
  </w:style>
  <w:style w:type="paragraph" w:styleId="a4">
    <w:name w:val="Normal (Web)"/>
    <w:basedOn w:val="a"/>
    <w:uiPriority w:val="99"/>
    <w:semiHidden/>
    <w:rsid w:val="000952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99"/>
    <w:rsid w:val="005174EE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99"/>
    <w:qFormat/>
    <w:rsid w:val="0012181D"/>
    <w:pPr>
      <w:ind w:left="720"/>
    </w:pPr>
  </w:style>
  <w:style w:type="paragraph" w:styleId="a7">
    <w:name w:val="No Spacing"/>
    <w:uiPriority w:val="99"/>
    <w:qFormat/>
    <w:rsid w:val="005867FB"/>
    <w:rPr>
      <w:rFonts w:cs="Calibri"/>
      <w:sz w:val="22"/>
      <w:szCs w:val="22"/>
      <w:lang w:eastAsia="en-US"/>
    </w:rPr>
  </w:style>
  <w:style w:type="paragraph" w:styleId="a8">
    <w:name w:val="header"/>
    <w:basedOn w:val="a"/>
    <w:link w:val="a9"/>
    <w:uiPriority w:val="99"/>
    <w:semiHidden/>
    <w:rsid w:val="005B20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link w:val="a8"/>
    <w:uiPriority w:val="99"/>
    <w:semiHidden/>
    <w:locked/>
    <w:rsid w:val="005B20EA"/>
    <w:rPr>
      <w:sz w:val="22"/>
      <w:szCs w:val="22"/>
      <w:lang w:eastAsia="en-US"/>
    </w:rPr>
  </w:style>
  <w:style w:type="paragraph" w:styleId="aa">
    <w:name w:val="footer"/>
    <w:basedOn w:val="a"/>
    <w:link w:val="ab"/>
    <w:uiPriority w:val="99"/>
    <w:semiHidden/>
    <w:rsid w:val="005B20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link w:val="aa"/>
    <w:uiPriority w:val="99"/>
    <w:semiHidden/>
    <w:locked/>
    <w:rsid w:val="005B20EA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5811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81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811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551</Words>
  <Characters>3147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АТА-АНАЛАРДЫҢ НАЗАРЫНА</vt:lpstr>
    </vt:vector>
  </TitlesOfParts>
  <Company>Computer</Company>
  <LinksUpToDate>false</LinksUpToDate>
  <CharactersWithSpaces>3691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АТА-АНАЛАРДЫҢ НАЗАРЫНА</dc:title>
  <dc:subject/>
  <dc:creator>Kenessov</dc:creator>
  <cp:keywords/>
  <dc:description/>
  <cp:lastModifiedBy>User</cp:lastModifiedBy>
  <cp:revision>12</cp:revision>
  <dcterms:created xsi:type="dcterms:W3CDTF">2019-03-13T10:55:00Z</dcterms:created>
  <dcterms:modified xsi:type="dcterms:W3CDTF">2019-04-11T05:38:00Z</dcterms:modified>
</cp:coreProperties>
</file>