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8D" w:rsidRPr="00CD318A" w:rsidRDefault="0087578D" w:rsidP="00CD31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  <w:lang w:val="kk-KZ" w:eastAsia="ru-RU"/>
        </w:rPr>
      </w:pPr>
    </w:p>
    <w:p w:rsidR="0087578D" w:rsidRDefault="0087578D" w:rsidP="00882F0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3"/>
          <w:szCs w:val="23"/>
          <w:lang w:val="kk-KZ" w:eastAsia="ru-RU"/>
        </w:rPr>
      </w:pPr>
    </w:p>
    <w:p w:rsidR="00500CFA" w:rsidRPr="00F373B0" w:rsidRDefault="00CD318A" w:rsidP="006E2C63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23"/>
          <w:szCs w:val="23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9pt;height:30pt">
            <v:imagedata r:id="rId7" o:title="znaki-electrobezopasnost-6"/>
          </v:shape>
        </w:pict>
      </w:r>
      <w:r w:rsidR="00500CFA" w:rsidRPr="00D93AD1">
        <w:rPr>
          <w:rFonts w:ascii="Times New Roman" w:hAnsi="Times New Roman" w:cs="Times New Roman"/>
          <w:b/>
          <w:bCs/>
          <w:caps/>
          <w:color w:val="FF0000"/>
          <w:kern w:val="36"/>
          <w:sz w:val="23"/>
          <w:szCs w:val="23"/>
          <w:lang w:val="kk-KZ" w:eastAsia="ru-RU"/>
        </w:rPr>
        <w:t xml:space="preserve"> </w:t>
      </w:r>
      <w:r w:rsidR="00500CFA" w:rsidRPr="004A16A2">
        <w:rPr>
          <w:rFonts w:ascii="Times New Roman" w:hAnsi="Times New Roman" w:cs="Times New Roman"/>
          <w:b/>
          <w:bCs/>
          <w:caps/>
          <w:color w:val="FF0000"/>
          <w:kern w:val="36"/>
          <w:sz w:val="23"/>
          <w:szCs w:val="23"/>
          <w:lang w:eastAsia="ru-RU"/>
        </w:rPr>
        <w:t xml:space="preserve">Внимание </w:t>
      </w:r>
      <w:r w:rsidR="009C4080">
        <w:rPr>
          <w:rFonts w:ascii="Times New Roman" w:hAnsi="Times New Roman" w:cs="Times New Roman"/>
          <w:b/>
          <w:bCs/>
          <w:caps/>
          <w:color w:val="FF0000"/>
          <w:kern w:val="36"/>
          <w:sz w:val="23"/>
          <w:szCs w:val="23"/>
          <w:lang w:eastAsia="ru-RU"/>
        </w:rPr>
        <w:t>ОПАСНОСТЬ</w:t>
      </w:r>
      <w:r w:rsidR="00500CFA" w:rsidRPr="004A16A2">
        <w:rPr>
          <w:rFonts w:ascii="Times New Roman" w:hAnsi="Times New Roman" w:cs="Times New Roman"/>
          <w:b/>
          <w:bCs/>
          <w:caps/>
          <w:color w:val="FF0000"/>
          <w:kern w:val="36"/>
          <w:sz w:val="23"/>
          <w:szCs w:val="23"/>
          <w:lang w:eastAsia="ru-RU"/>
        </w:rPr>
        <w:t>!!!</w:t>
      </w:r>
      <w:r w:rsidR="006968B9">
        <w:rPr>
          <w:rFonts w:ascii="Times New Roman" w:hAnsi="Times New Roman" w:cs="Times New Roman"/>
          <w:b/>
          <w:bCs/>
          <w:caps/>
          <w:color w:val="FF0000"/>
          <w:kern w:val="36"/>
          <w:sz w:val="23"/>
          <w:szCs w:val="23"/>
          <w:lang w:eastAsia="ru-RU"/>
        </w:rPr>
        <w:t xml:space="preserve"> </w:t>
      </w:r>
    </w:p>
    <w:p w:rsidR="00EF6759" w:rsidRPr="00F373B0" w:rsidRDefault="00500CFA" w:rsidP="008B71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3"/>
          <w:szCs w:val="23"/>
          <w:lang w:eastAsia="ru-RU"/>
        </w:rPr>
      </w:pPr>
      <w:r w:rsidRPr="00F373B0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 xml:space="preserve">Скоро начнутся школьные каникулы. </w:t>
      </w:r>
      <w:r w:rsidR="007B5F4D" w:rsidRPr="00F373B0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 xml:space="preserve">У детей появится много свободного времени. </w:t>
      </w:r>
      <w:r w:rsidR="00EF6759" w:rsidRPr="00F373B0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>Знание дет</w:t>
      </w:r>
      <w:r w:rsidR="00EF6759" w:rsidRPr="00F373B0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>ь</w:t>
      </w:r>
      <w:r w:rsidR="00EF6759" w:rsidRPr="00F373B0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 xml:space="preserve">ми простых правил по обращению с электроприборами </w:t>
      </w:r>
      <w:r w:rsidR="00F373B0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 xml:space="preserve">и мер </w:t>
      </w:r>
      <w:r w:rsidR="00EF6759" w:rsidRPr="00F373B0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 xml:space="preserve">безопасности обезопасит и предотвратить увечья </w:t>
      </w:r>
      <w:r w:rsidR="00F373B0" w:rsidRPr="00F373B0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>и несчастные случаи.</w:t>
      </w:r>
    </w:p>
    <w:p w:rsidR="00500CFA" w:rsidRPr="0082179F" w:rsidRDefault="00500CFA" w:rsidP="008B71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Приведем несколько трагических случаев, в результате несоблюдения которых привело тяжелым последствиям - погибли и пострадали  дети:</w:t>
      </w:r>
    </w:p>
    <w:p w:rsidR="00500CFA" w:rsidRPr="0082179F" w:rsidRDefault="00500CFA" w:rsidP="008B71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- 2001-2002 годы в Павлодарской области погибло пятеро детей в результате поражения током. Во всех случаях дети проникали в помещения трансформаторных подстанций, либо залезали на опоры линии электропередач; </w:t>
      </w:r>
    </w:p>
    <w:p w:rsidR="00500CFA" w:rsidRPr="0082179F" w:rsidRDefault="00500CFA" w:rsidP="008B71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- 2014 год с. </w:t>
      </w:r>
      <w:proofErr w:type="spellStart"/>
      <w:r w:rsidRPr="0082179F">
        <w:rPr>
          <w:rFonts w:ascii="Times New Roman" w:hAnsi="Times New Roman" w:cs="Times New Roman"/>
          <w:sz w:val="23"/>
          <w:szCs w:val="23"/>
          <w:lang w:eastAsia="ru-RU"/>
        </w:rPr>
        <w:t>Баянаул</w:t>
      </w:r>
      <w:proofErr w:type="spellEnd"/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. 7-летний </w:t>
      </w:r>
      <w:proofErr w:type="gramStart"/>
      <w:r w:rsidRPr="0082179F">
        <w:rPr>
          <w:rFonts w:ascii="Times New Roman" w:hAnsi="Times New Roman" w:cs="Times New Roman"/>
          <w:sz w:val="23"/>
          <w:szCs w:val="23"/>
          <w:lang w:eastAsia="ru-RU"/>
        </w:rPr>
        <w:t>мальчик</w:t>
      </w:r>
      <w:proofErr w:type="gramEnd"/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 играя в прятки с друзьями, забрался на крышу тран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с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форматорной будки (КТП), взялся рукой за токопроводящую шину напряжением  10 кВ. В результате ребенок получил 15% ожогов тела, ампутация левой руки;</w:t>
      </w:r>
    </w:p>
    <w:p w:rsidR="00500CFA" w:rsidRPr="0082179F" w:rsidRDefault="00500CFA" w:rsidP="008B71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- 2015 год с. Бейнеу </w:t>
      </w:r>
      <w:proofErr w:type="spellStart"/>
      <w:r w:rsidRPr="0082179F">
        <w:rPr>
          <w:rFonts w:ascii="Times New Roman" w:hAnsi="Times New Roman" w:cs="Times New Roman"/>
          <w:sz w:val="23"/>
          <w:szCs w:val="23"/>
          <w:lang w:eastAsia="ru-RU"/>
        </w:rPr>
        <w:t>Мангистауская</w:t>
      </w:r>
      <w:proofErr w:type="spellEnd"/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 область. 11-летний мальчик во время игры проник на терр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и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торию огражденного трансформатора. Прикоснулся к токопроводящим элементам, ударило током. В результате ребенку ампутировали обе руки;</w:t>
      </w:r>
    </w:p>
    <w:p w:rsidR="00500CFA" w:rsidRPr="00F373B0" w:rsidRDefault="00500CFA" w:rsidP="008B711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F373B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- сентябрь 2018 года</w:t>
      </w:r>
      <w:proofErr w:type="gramStart"/>
      <w:r w:rsidRPr="00F373B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</w:t>
      </w:r>
      <w:proofErr w:type="gramEnd"/>
      <w:r w:rsidRPr="00F373B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F373B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с</w:t>
      </w:r>
      <w:proofErr w:type="gramEnd"/>
      <w:r w:rsidRPr="00F373B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proofErr w:type="spellStart"/>
      <w:r w:rsidRPr="00F373B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Жанааул</w:t>
      </w:r>
      <w:proofErr w:type="spellEnd"/>
      <w:r w:rsidRPr="00F373B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Павлодарская область. 12 и 14-летние мальчики  во время игры на спортивной площадке поднялись на ограждение и коснулись оголенных токопроводящих элементов. В результате дети погибли.  </w:t>
      </w:r>
    </w:p>
    <w:p w:rsidR="006E2C63" w:rsidRDefault="00CD318A" w:rsidP="008B71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D97C27">
        <w:rPr>
          <w:rFonts w:ascii="Times New Roman" w:hAnsi="Times New Roman" w:cs="Times New Roman"/>
          <w:b/>
          <w:bCs/>
          <w:sz w:val="23"/>
          <w:szCs w:val="23"/>
          <w:lang w:eastAsia="ru-RU"/>
        </w:rPr>
        <w:pict>
          <v:shape id="_x0000_i1026" type="#_x0000_t75" style="width:55.85pt;height:27.25pt">
            <v:imagedata r:id="rId8" o:title="znaki-electrobezopasnost-7-768x376"/>
          </v:shape>
        </w:pict>
      </w:r>
    </w:p>
    <w:p w:rsidR="00500CFA" w:rsidRPr="0082179F" w:rsidRDefault="00500CFA" w:rsidP="008B71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И так</w:t>
      </w:r>
      <w:proofErr w:type="gramStart"/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 К</w:t>
      </w:r>
      <w:proofErr w:type="gramEnd"/>
      <w:r w:rsidRPr="0082179F">
        <w:rPr>
          <w:rFonts w:ascii="Times New Roman" w:hAnsi="Times New Roman" w:cs="Times New Roman"/>
          <w:sz w:val="23"/>
          <w:szCs w:val="23"/>
          <w:lang w:eastAsia="ru-RU"/>
        </w:rPr>
        <w:t>атегорически: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Нельзя подходить и прикасаться к трансформаторным и распределительным подстанц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и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ям, заходить внутрь их, а также залезать на крышу;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Нельзя прикасаться и подходить упавшим и оборванным оголенным проводам кабельных и воздушных линии электропередач;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Ни в коем случае нельзя касаться оголенных проводов, по которым идет электрический ток;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Нельзя проверять наличие электрического тока в приборах или проводах пальцами; 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Нельзя защемлять провода дверями, оконными рамами, закреплять провода на гвоздях, чтобы не повредить изоляцию и не было коротких замыканий (вспышек пламени); 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Нужно следить за тем, чтобы электрические провода не соприкасались с батареями от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о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пления, трубами водопровода, с телефонными и радиотрансляционными проводами;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Нельзя позволять детям играть у розеток, втыкать в них шпильки, булавки, дергать пр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о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вода, так как это может привести к поражению током;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Опасно включать и выключать электрические лампочки, а также бытовые приборы мо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к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рыми руками. Заменять перегоревшие лампочки нужно при отключенном выключателе;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Категорически запрещается пользоваться бытовыми электроприборами, по корпусу кот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о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рых проходит ток (прибор «кусается»). Штепсельную вилку при включении и выключении приборов нужно брать за пластмассовую колодку, а не за провод;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Приборы, в которых кипятят воду, готовят пищу (электрочайники, кастрюли), нельзя включать в сеть </w:t>
      </w:r>
      <w:proofErr w:type="gramStart"/>
      <w:r w:rsidRPr="0082179F">
        <w:rPr>
          <w:rFonts w:ascii="Times New Roman" w:hAnsi="Times New Roman" w:cs="Times New Roman"/>
          <w:sz w:val="23"/>
          <w:szCs w:val="23"/>
          <w:lang w:eastAsia="ru-RU"/>
        </w:rPr>
        <w:t>пустыми</w:t>
      </w:r>
      <w:proofErr w:type="gramEnd"/>
      <w:r w:rsidRPr="0082179F">
        <w:rPr>
          <w:rFonts w:ascii="Times New Roman" w:hAnsi="Times New Roman" w:cs="Times New Roman"/>
          <w:sz w:val="23"/>
          <w:szCs w:val="23"/>
          <w:lang w:eastAsia="ru-RU"/>
        </w:rPr>
        <w:t>. Их нужно наполнить водой не меньше чем на одну треть. Когда наливают в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о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ду в чайник или кастрюлю, они должны быть обязательно выключены;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Нужно следить также и за тем, чтобы шнуры, снятые с приборов, не оставались присо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е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диненными к штепсельной розетке, потому что при случайном прикосновении к ним возможно пораж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е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ние током;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Включать и выключать любой электробытовой прибор нужно одной рукой, желательно правой, не касаясь при этом водопроводных, газовых и отопительных труб.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Чтобы избежать пожара, бытовые электроприборы нужно устанавливать на специальных подставках (керамических, металлических или из асбеста) и на безопасном расстоянии от легко заг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о</w:t>
      </w:r>
      <w:r w:rsidRPr="0082179F">
        <w:rPr>
          <w:rFonts w:ascii="Times New Roman" w:hAnsi="Times New Roman" w:cs="Times New Roman"/>
          <w:sz w:val="23"/>
          <w:szCs w:val="23"/>
          <w:lang w:eastAsia="ru-RU"/>
        </w:rPr>
        <w:t>рающихся предметов (занавесей, портьер, скатертей);</w:t>
      </w:r>
    </w:p>
    <w:p w:rsidR="00500CFA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Нельзя оставлять включенные электроприборы без надзора или поручать наблюдать за ними детям. Это может привести к пожару.</w:t>
      </w:r>
    </w:p>
    <w:p w:rsidR="00500CFA" w:rsidRPr="004A16A2" w:rsidRDefault="00CD318A" w:rsidP="008B7115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</w:pPr>
      <w:r w:rsidRPr="00D97C27">
        <w:rPr>
          <w:rFonts w:ascii="Times New Roman" w:hAnsi="Times New Roman" w:cs="Times New Roman"/>
          <w:b/>
          <w:bCs/>
          <w:sz w:val="23"/>
          <w:szCs w:val="23"/>
          <w:lang w:eastAsia="ru-RU"/>
        </w:rPr>
        <w:pict>
          <v:shape id="_x0000_i1027" type="#_x0000_t75" style="width:23.55pt;height:20.75pt">
            <v:imagedata r:id="rId9" o:title="big_152681"/>
          </v:shape>
        </w:pict>
      </w:r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>Объясните это своим Детям, найдите время Сегодня, чтобы они</w:t>
      </w:r>
      <w:proofErr w:type="gramStart"/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 П</w:t>
      </w:r>
      <w:proofErr w:type="gramEnd"/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>оняли простые пр</w:t>
      </w:r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>а</w:t>
      </w:r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вила, </w:t>
      </w:r>
      <w:r w:rsidR="009C4080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>что</w:t>
      </w:r>
      <w:r w:rsidR="00EF6759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бы </w:t>
      </w:r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>Завтра</w:t>
      </w:r>
      <w:r w:rsidR="00EF6759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 не было </w:t>
      </w:r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Поздно. </w:t>
      </w:r>
    </w:p>
    <w:tbl>
      <w:tblPr>
        <w:tblW w:w="0" w:type="auto"/>
        <w:tblInd w:w="-106" w:type="dxa"/>
        <w:tblLook w:val="00A0"/>
      </w:tblPr>
      <w:tblGrid>
        <w:gridCol w:w="3402"/>
        <w:gridCol w:w="6912"/>
      </w:tblGrid>
      <w:tr w:rsidR="00500CFA" w:rsidRPr="0082179F">
        <w:tc>
          <w:tcPr>
            <w:tcW w:w="3402" w:type="dxa"/>
          </w:tcPr>
          <w:p w:rsidR="00500CFA" w:rsidRPr="000B1715" w:rsidRDefault="00500CFA" w:rsidP="000B1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912" w:type="dxa"/>
          </w:tcPr>
          <w:p w:rsidR="00500CFA" w:rsidRPr="000B1715" w:rsidRDefault="00500CFA" w:rsidP="000B1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B171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Территориальный департамент  </w:t>
            </w:r>
          </w:p>
          <w:p w:rsidR="00500CFA" w:rsidRPr="000B1715" w:rsidRDefault="00500CFA" w:rsidP="000B1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B171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Комитета атомного и энергетического надзора и контроля МЭ </w:t>
            </w:r>
            <w:r w:rsidRPr="000B171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РК  по Павлодарской области</w:t>
            </w:r>
          </w:p>
        </w:tc>
      </w:tr>
    </w:tbl>
    <w:p w:rsidR="006968B9" w:rsidRPr="008B7115" w:rsidRDefault="006968B9" w:rsidP="002C7DF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</w:p>
    <w:sectPr w:rsidR="006968B9" w:rsidRPr="008B7115" w:rsidSect="000372DD">
      <w:pgSz w:w="11906" w:h="16838"/>
      <w:pgMar w:top="426" w:right="42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34E" w:rsidRDefault="005C034E" w:rsidP="005B20EA">
      <w:pPr>
        <w:spacing w:after="0" w:line="240" w:lineRule="auto"/>
      </w:pPr>
      <w:r>
        <w:separator/>
      </w:r>
    </w:p>
  </w:endnote>
  <w:endnote w:type="continuationSeparator" w:id="0">
    <w:p w:rsidR="005C034E" w:rsidRDefault="005C034E" w:rsidP="005B2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34E" w:rsidRDefault="005C034E" w:rsidP="005B20EA">
      <w:pPr>
        <w:spacing w:after="0" w:line="240" w:lineRule="auto"/>
      </w:pPr>
      <w:r>
        <w:separator/>
      </w:r>
    </w:p>
  </w:footnote>
  <w:footnote w:type="continuationSeparator" w:id="0">
    <w:p w:rsidR="005C034E" w:rsidRDefault="005C034E" w:rsidP="005B2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40BAD"/>
    <w:multiLevelType w:val="multilevel"/>
    <w:tmpl w:val="52CA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2C3609"/>
    <w:multiLevelType w:val="multilevel"/>
    <w:tmpl w:val="888A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5268"/>
    <w:rsid w:val="000372DD"/>
    <w:rsid w:val="00081A96"/>
    <w:rsid w:val="00095268"/>
    <w:rsid w:val="000A642C"/>
    <w:rsid w:val="000B1715"/>
    <w:rsid w:val="000F6886"/>
    <w:rsid w:val="0012181D"/>
    <w:rsid w:val="00123DD4"/>
    <w:rsid w:val="00136A08"/>
    <w:rsid w:val="0013752E"/>
    <w:rsid w:val="00164010"/>
    <w:rsid w:val="001817F6"/>
    <w:rsid w:val="001A77E0"/>
    <w:rsid w:val="001D4F69"/>
    <w:rsid w:val="00217486"/>
    <w:rsid w:val="00225D29"/>
    <w:rsid w:val="00236122"/>
    <w:rsid w:val="0029285D"/>
    <w:rsid w:val="002A0EFB"/>
    <w:rsid w:val="002A12B4"/>
    <w:rsid w:val="002A4B17"/>
    <w:rsid w:val="002B13BA"/>
    <w:rsid w:val="002B744C"/>
    <w:rsid w:val="002C7DFA"/>
    <w:rsid w:val="002F4AA2"/>
    <w:rsid w:val="00303F82"/>
    <w:rsid w:val="00311F70"/>
    <w:rsid w:val="0031256A"/>
    <w:rsid w:val="00336703"/>
    <w:rsid w:val="003862D4"/>
    <w:rsid w:val="003A322C"/>
    <w:rsid w:val="003B27AF"/>
    <w:rsid w:val="003C2031"/>
    <w:rsid w:val="003E314C"/>
    <w:rsid w:val="00450E26"/>
    <w:rsid w:val="00457071"/>
    <w:rsid w:val="00463DD3"/>
    <w:rsid w:val="00490FE4"/>
    <w:rsid w:val="004A16A2"/>
    <w:rsid w:val="004A2037"/>
    <w:rsid w:val="004A62F6"/>
    <w:rsid w:val="004A694A"/>
    <w:rsid w:val="00500CFA"/>
    <w:rsid w:val="005174EE"/>
    <w:rsid w:val="00532863"/>
    <w:rsid w:val="005867FB"/>
    <w:rsid w:val="005A52AC"/>
    <w:rsid w:val="005B20EA"/>
    <w:rsid w:val="005C034E"/>
    <w:rsid w:val="005F0E66"/>
    <w:rsid w:val="005F283B"/>
    <w:rsid w:val="00617846"/>
    <w:rsid w:val="00643F4E"/>
    <w:rsid w:val="006877F4"/>
    <w:rsid w:val="00692EB8"/>
    <w:rsid w:val="006968B9"/>
    <w:rsid w:val="006A4A03"/>
    <w:rsid w:val="006A548F"/>
    <w:rsid w:val="006A72CC"/>
    <w:rsid w:val="006C2BFF"/>
    <w:rsid w:val="006E2C63"/>
    <w:rsid w:val="006E36A7"/>
    <w:rsid w:val="006F48DC"/>
    <w:rsid w:val="0070117B"/>
    <w:rsid w:val="007018C2"/>
    <w:rsid w:val="00715A33"/>
    <w:rsid w:val="00743C0C"/>
    <w:rsid w:val="00745B69"/>
    <w:rsid w:val="0079030A"/>
    <w:rsid w:val="007A6F98"/>
    <w:rsid w:val="007B5F4D"/>
    <w:rsid w:val="007C1EE4"/>
    <w:rsid w:val="007E7EB4"/>
    <w:rsid w:val="0082179F"/>
    <w:rsid w:val="00842FCC"/>
    <w:rsid w:val="0087578D"/>
    <w:rsid w:val="00882F0E"/>
    <w:rsid w:val="008A68A6"/>
    <w:rsid w:val="008B1E81"/>
    <w:rsid w:val="008B7115"/>
    <w:rsid w:val="008F4817"/>
    <w:rsid w:val="009230A9"/>
    <w:rsid w:val="00955661"/>
    <w:rsid w:val="009901E0"/>
    <w:rsid w:val="009B31CB"/>
    <w:rsid w:val="009C2AF7"/>
    <w:rsid w:val="009C4080"/>
    <w:rsid w:val="009E60F4"/>
    <w:rsid w:val="009F2262"/>
    <w:rsid w:val="00A11418"/>
    <w:rsid w:val="00A84084"/>
    <w:rsid w:val="00AD5F4B"/>
    <w:rsid w:val="00AE046E"/>
    <w:rsid w:val="00AF1312"/>
    <w:rsid w:val="00B10222"/>
    <w:rsid w:val="00B12A43"/>
    <w:rsid w:val="00B307AC"/>
    <w:rsid w:val="00B726F2"/>
    <w:rsid w:val="00B83142"/>
    <w:rsid w:val="00B869E9"/>
    <w:rsid w:val="00C23377"/>
    <w:rsid w:val="00C613BA"/>
    <w:rsid w:val="00C64B5D"/>
    <w:rsid w:val="00C678A3"/>
    <w:rsid w:val="00C86763"/>
    <w:rsid w:val="00CD318A"/>
    <w:rsid w:val="00CD4079"/>
    <w:rsid w:val="00D14AB7"/>
    <w:rsid w:val="00D17469"/>
    <w:rsid w:val="00D212B6"/>
    <w:rsid w:val="00D25455"/>
    <w:rsid w:val="00D31C70"/>
    <w:rsid w:val="00D4699E"/>
    <w:rsid w:val="00D67860"/>
    <w:rsid w:val="00D7277F"/>
    <w:rsid w:val="00D93AD1"/>
    <w:rsid w:val="00D97C27"/>
    <w:rsid w:val="00DA2EFF"/>
    <w:rsid w:val="00E04C1B"/>
    <w:rsid w:val="00EA6E24"/>
    <w:rsid w:val="00ED3626"/>
    <w:rsid w:val="00EF6759"/>
    <w:rsid w:val="00F245D2"/>
    <w:rsid w:val="00F34520"/>
    <w:rsid w:val="00F373B0"/>
    <w:rsid w:val="00F41DEF"/>
    <w:rsid w:val="00F637BB"/>
    <w:rsid w:val="00F664DB"/>
    <w:rsid w:val="00F76F75"/>
    <w:rsid w:val="00FF5A56"/>
    <w:rsid w:val="00FF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9B31CB"/>
    <w:pPr>
      <w:spacing w:before="330" w:after="45" w:line="450" w:lineRule="atLeast"/>
      <w:outlineLvl w:val="0"/>
    </w:pPr>
    <w:rPr>
      <w:rFonts w:ascii="Arial" w:eastAsia="Times New Roman" w:hAnsi="Arial" w:cs="Arial"/>
      <w:color w:val="444444"/>
      <w:kern w:val="36"/>
      <w:sz w:val="42"/>
      <w:szCs w:val="42"/>
      <w:lang w:eastAsia="ru-RU"/>
    </w:rPr>
  </w:style>
  <w:style w:type="paragraph" w:styleId="2">
    <w:name w:val="heading 2"/>
    <w:basedOn w:val="a"/>
    <w:link w:val="20"/>
    <w:uiPriority w:val="99"/>
    <w:qFormat/>
    <w:rsid w:val="009B31CB"/>
    <w:pPr>
      <w:spacing w:before="270" w:after="150" w:line="450" w:lineRule="atLeast"/>
      <w:outlineLvl w:val="1"/>
    </w:pPr>
    <w:rPr>
      <w:rFonts w:ascii="Arial" w:eastAsia="Times New Roman" w:hAnsi="Arial" w:cs="Arial"/>
      <w:color w:val="444444"/>
      <w:sz w:val="38"/>
      <w:szCs w:val="38"/>
      <w:lang w:eastAsia="ru-RU"/>
    </w:rPr>
  </w:style>
  <w:style w:type="paragraph" w:styleId="3">
    <w:name w:val="heading 3"/>
    <w:basedOn w:val="a"/>
    <w:link w:val="30"/>
    <w:uiPriority w:val="99"/>
    <w:qFormat/>
    <w:rsid w:val="009B31CB"/>
    <w:pPr>
      <w:spacing w:before="225" w:after="135" w:line="390" w:lineRule="atLeast"/>
      <w:outlineLvl w:val="2"/>
    </w:pPr>
    <w:rPr>
      <w:rFonts w:ascii="Arial" w:eastAsia="Times New Roman" w:hAnsi="Arial" w:cs="Arial"/>
      <w:color w:val="444444"/>
      <w:sz w:val="32"/>
      <w:szCs w:val="32"/>
      <w:lang w:eastAsia="ru-RU"/>
    </w:rPr>
  </w:style>
  <w:style w:type="paragraph" w:styleId="4">
    <w:name w:val="heading 4"/>
    <w:basedOn w:val="a"/>
    <w:link w:val="40"/>
    <w:uiPriority w:val="99"/>
    <w:qFormat/>
    <w:rsid w:val="009B31CB"/>
    <w:pPr>
      <w:spacing w:before="180" w:after="0" w:line="360" w:lineRule="atLeast"/>
      <w:outlineLvl w:val="3"/>
    </w:pPr>
    <w:rPr>
      <w:rFonts w:ascii="Arial" w:eastAsia="Times New Roman" w:hAnsi="Arial" w:cs="Arial"/>
      <w:color w:val="444444"/>
      <w:sz w:val="29"/>
      <w:szCs w:val="29"/>
      <w:lang w:eastAsia="ru-RU"/>
    </w:rPr>
  </w:style>
  <w:style w:type="paragraph" w:styleId="5">
    <w:name w:val="heading 5"/>
    <w:basedOn w:val="a"/>
    <w:link w:val="50"/>
    <w:uiPriority w:val="99"/>
    <w:qFormat/>
    <w:rsid w:val="009B31CB"/>
    <w:pPr>
      <w:spacing w:before="180" w:after="90" w:line="330" w:lineRule="atLeast"/>
      <w:outlineLvl w:val="4"/>
    </w:pPr>
    <w:rPr>
      <w:rFonts w:ascii="Arial" w:eastAsia="Times New Roman" w:hAnsi="Arial" w:cs="Arial"/>
      <w:color w:val="444444"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9B31CB"/>
    <w:pPr>
      <w:spacing w:before="150" w:after="90" w:line="270" w:lineRule="atLeast"/>
      <w:outlineLvl w:val="5"/>
    </w:pPr>
    <w:rPr>
      <w:rFonts w:ascii="Arial" w:eastAsia="Times New Roman" w:hAnsi="Arial" w:cs="Arial"/>
      <w:color w:val="4444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B31CB"/>
    <w:rPr>
      <w:rFonts w:ascii="Arial" w:hAnsi="Arial" w:cs="Arial"/>
      <w:color w:val="444444"/>
      <w:kern w:val="36"/>
      <w:sz w:val="42"/>
      <w:szCs w:val="4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B31CB"/>
    <w:rPr>
      <w:rFonts w:ascii="Arial" w:hAnsi="Arial" w:cs="Arial"/>
      <w:color w:val="444444"/>
      <w:sz w:val="38"/>
      <w:szCs w:val="3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B31CB"/>
    <w:rPr>
      <w:rFonts w:ascii="Arial" w:hAnsi="Arial" w:cs="Arial"/>
      <w:color w:val="444444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9B31CB"/>
    <w:rPr>
      <w:rFonts w:ascii="Arial" w:hAnsi="Arial" w:cs="Arial"/>
      <w:color w:val="444444"/>
      <w:sz w:val="29"/>
      <w:szCs w:val="29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B31CB"/>
    <w:rPr>
      <w:rFonts w:ascii="Arial" w:hAnsi="Arial" w:cs="Arial"/>
      <w:color w:val="444444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9B31CB"/>
    <w:rPr>
      <w:rFonts w:ascii="Arial" w:hAnsi="Arial" w:cs="Arial"/>
      <w:color w:val="444444"/>
      <w:sz w:val="20"/>
      <w:szCs w:val="20"/>
      <w:lang w:eastAsia="ru-RU"/>
    </w:rPr>
  </w:style>
  <w:style w:type="character" w:styleId="a3">
    <w:name w:val="Strong"/>
    <w:basedOn w:val="a0"/>
    <w:uiPriority w:val="99"/>
    <w:qFormat/>
    <w:rsid w:val="009B31CB"/>
    <w:rPr>
      <w:b/>
      <w:bCs/>
    </w:rPr>
  </w:style>
  <w:style w:type="paragraph" w:styleId="a4">
    <w:name w:val="Normal (Web)"/>
    <w:basedOn w:val="a"/>
    <w:uiPriority w:val="99"/>
    <w:semiHidden/>
    <w:rsid w:val="0009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5174E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12181D"/>
    <w:pPr>
      <w:ind w:left="720"/>
    </w:pPr>
  </w:style>
  <w:style w:type="paragraph" w:styleId="a7">
    <w:name w:val="No Spacing"/>
    <w:uiPriority w:val="99"/>
    <w:qFormat/>
    <w:rsid w:val="005867FB"/>
    <w:rPr>
      <w:rFonts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rsid w:val="005B2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5B20E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rsid w:val="005B2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B20E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8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1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АТА-АНАЛАРДЫҢ НАЗАРЫНА</vt:lpstr>
    </vt:vector>
  </TitlesOfParts>
  <Company>Computer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АТА-АНАЛАРДЫҢ НАЗАРЫНА</dc:title>
  <dc:subject/>
  <dc:creator>Kenessov</dc:creator>
  <cp:keywords/>
  <dc:description/>
  <cp:lastModifiedBy>metodist</cp:lastModifiedBy>
  <cp:revision>12</cp:revision>
  <dcterms:created xsi:type="dcterms:W3CDTF">2019-03-13T10:55:00Z</dcterms:created>
  <dcterms:modified xsi:type="dcterms:W3CDTF">2019-04-23T05:55:00Z</dcterms:modified>
</cp:coreProperties>
</file>