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9E7" w:rsidRDefault="002E420B" w:rsidP="004734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</w:t>
      </w:r>
    </w:p>
    <w:p w:rsidR="00473479" w:rsidRPr="00473479" w:rsidRDefault="00473479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5F09E7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Приказ Министра образования и науки Республики Казахстан от 11 октября 2017 года № 518. </w:t>
      </w:r>
    </w:p>
    <w:p w:rsidR="00473479" w:rsidRPr="00473479" w:rsidRDefault="00473479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z3"/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ПРИКАЗЫВАЮ: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z4"/>
      <w:bookmarkEnd w:id="0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1. </w:t>
      </w:r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Внести в приказ Министра образования и науки Республики Казахстан от 7 апреля 2015 года № 172"Об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под № 10981, опубликован 18 мая 2015 года в информационно-правовой системе "Әділет") следующие изменения:</w:t>
      </w:r>
      <w:proofErr w:type="gramEnd"/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z5"/>
      <w:bookmarkEnd w:id="1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стандарты государственных услуг "Постановка на очередь детей дошкольного возраста (до 7 лет) для направления в детские дошкольные организации" и "Прием документов и зачисление детей в дошкольные организации образования", утвержденные указанным приказом, изложить в редакции согласно приложениям 1 и 2 к настоящему приказу.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" w:name="z6"/>
      <w:bookmarkEnd w:id="2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 Департаменту дошкольного и среднего образования Министерства образования и науки Республики Казахстан (Ш.Т.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Каринова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) в установленном законодательством Республики Казахстан порядке обеспечить: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" w:name="z7"/>
      <w:bookmarkEnd w:id="3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z8"/>
      <w:bookmarkEnd w:id="4"/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z9"/>
      <w:bookmarkEnd w:id="5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" w:name="z10"/>
      <w:bookmarkEnd w:id="6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размещение настоящего приказа на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интернет-ресурсе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" w:name="z11"/>
      <w:bookmarkEnd w:id="7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" w:name="z12"/>
      <w:bookmarkEnd w:id="8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Контроль за исполнением настоящего приказа возложить на </w:t>
      </w:r>
      <w:proofErr w:type="spellStart"/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вице-министра</w:t>
      </w:r>
      <w:proofErr w:type="spellEnd"/>
      <w:proofErr w:type="gram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образования и науки Республики Казахстан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Аймагамбетова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А.К.</w:t>
      </w:r>
    </w:p>
    <w:p w:rsidR="005F09E7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0" w:name="z13"/>
      <w:bookmarkEnd w:id="9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473479" w:rsidRDefault="00473479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 1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приказу 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Министра образования и науки 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Республики Казахстан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 11 октября 2017 года № 518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 1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приказу Министра образования и науки 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Республики Казахстан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 7 апреля 2015 года № 172</w:t>
      </w:r>
    </w:p>
    <w:p w:rsidR="00473479" w:rsidRPr="00473479" w:rsidRDefault="00473479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5F09E7" w:rsidRDefault="002E420B" w:rsidP="004734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1" w:name="z18"/>
      <w:bookmarkEnd w:id="10"/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Стандарт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 w:rsidR="00473479" w:rsidRPr="00473479" w:rsidRDefault="00473479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" w:name="z19"/>
      <w:bookmarkEnd w:id="11"/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1. Общие положения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" w:name="z20"/>
      <w:bookmarkEnd w:id="12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4" w:name="z21"/>
      <w:bookmarkEnd w:id="13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" w:name="z22"/>
      <w:bookmarkEnd w:id="14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Государственная услуга оказывается местными исполнительными органами областей, городов Астаны и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Алматы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районов (городов областного значения),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акимами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районов в городе, городов районного значения, поселков, сел, сельских округов (далее – услугодатель).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" w:name="z23"/>
      <w:bookmarkEnd w:id="15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Прием заявления и выдача результата оказания государственной услуги осуществляются </w:t>
      </w:r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через</w:t>
      </w:r>
      <w:proofErr w:type="gram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" w:name="z24"/>
      <w:bookmarkEnd w:id="16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канцелярию услугодателя;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" w:name="z25"/>
      <w:bookmarkEnd w:id="17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" w:name="z26"/>
      <w:bookmarkEnd w:id="18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веб-портал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"электронного правительства": </w:t>
      </w:r>
      <w:r w:rsidRPr="00473479">
        <w:rPr>
          <w:rFonts w:ascii="Times New Roman" w:hAnsi="Times New Roman" w:cs="Times New Roman"/>
          <w:color w:val="000000"/>
          <w:sz w:val="20"/>
          <w:szCs w:val="20"/>
        </w:rPr>
        <w:t>www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egov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kz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(далее – портал).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" w:name="z27"/>
      <w:bookmarkEnd w:id="19"/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2. Порядок оказания государственной услуги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1" w:name="z28"/>
      <w:bookmarkEnd w:id="20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4. Сроки оказания государственной услуги: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" w:name="z29"/>
      <w:bookmarkEnd w:id="21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с момента обращения к услугодателю, в Государственную корпорацию, на портал – 30 минут;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" w:name="z30"/>
      <w:bookmarkEnd w:id="22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максимально допустимое время ожидания сдачи пакета документов услугодателю или в Государственную корпорацию – 15 минут;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" w:name="z31"/>
      <w:bookmarkEnd w:id="23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максимально допустимое время обслуживания у услугодателя или в Государственной корпорации – 15 минут.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" w:name="z32"/>
      <w:bookmarkEnd w:id="24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5. Форма оказания государственной услуги: электронная (полностью автоматизированная) и (или) бумажная.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" w:name="z33"/>
      <w:bookmarkEnd w:id="25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6.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" w:name="z34"/>
      <w:bookmarkEnd w:id="26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" w:name="z35"/>
      <w:bookmarkEnd w:id="27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9" w:name="z36"/>
      <w:bookmarkEnd w:id="28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 предоставления результата оказания государственной услуги: электронная и (или) бумажная.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0" w:name="z37"/>
      <w:bookmarkEnd w:id="29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7. Государственная услуга оказывается бесплатно физическим лицам (далее - услугополучатель).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1" w:name="z38"/>
      <w:bookmarkEnd w:id="30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 на получение первоочередного места имеют: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2" w:name="z39"/>
      <w:bookmarkEnd w:id="31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дети, законные представители которых являются инвалидами;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3" w:name="z40"/>
      <w:bookmarkEnd w:id="32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дети, оставшиеся без попечения родителей и дети-сироты;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4" w:name="z41"/>
      <w:bookmarkEnd w:id="33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дети из многодетных семей;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5" w:name="z42"/>
      <w:bookmarkEnd w:id="34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дети с особыми образовательными потребностями.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6" w:name="z43"/>
      <w:bookmarkEnd w:id="35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8. График работы: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7" w:name="z44"/>
      <w:bookmarkEnd w:id="36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услугодателя: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8" w:name="z45"/>
      <w:bookmarkEnd w:id="37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9" w:name="z46"/>
      <w:bookmarkEnd w:id="38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Государственная услуга оказывается в порядке очереди без предварительной записи и ускоренного обслуживания;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0" w:name="z47"/>
      <w:bookmarkEnd w:id="39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1" w:name="z48"/>
      <w:bookmarkEnd w:id="40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2" w:name="z49"/>
      <w:bookmarkEnd w:id="41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портала: круглосуточно, за исключением технических перерывов, связанных с проведением ремонтных работ.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3" w:name="z50"/>
      <w:bookmarkEnd w:id="42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9. Перечень документов, необходимых для оказания государственной услуги при обращении услугополучателя: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4" w:name="z51"/>
      <w:bookmarkEnd w:id="43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услугодателю или в Государственную корпорацию: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5" w:name="z52"/>
      <w:bookmarkEnd w:id="44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заявление по форме согласно приложению 1 к настоящему стандарту государственной услуги;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6" w:name="z53"/>
      <w:bookmarkEnd w:id="45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2) свидетельство о рождении ребенка (для идентификации);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7" w:name="z54"/>
      <w:bookmarkEnd w:id="46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документ, удостоверяющий личность услугополучателя (одного из родителей или законных представителей (для идентификации);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8" w:name="z55"/>
      <w:bookmarkEnd w:id="47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4) справка,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9" w:name="z56"/>
      <w:bookmarkEnd w:id="48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заключения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психолого-медико-педагогической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консультации для детей с особыми образовательными потребностями (при наличии);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0" w:name="z57"/>
      <w:bookmarkEnd w:id="49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документы, подтверждающие право (при наличии) на получение первоочередного места в дошкольную организацию.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" w:name="z58"/>
      <w:bookmarkEnd w:id="50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2" w:name="z59"/>
      <w:bookmarkEnd w:id="51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Услугодатель или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3" w:name="z60"/>
      <w:bookmarkEnd w:id="52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 обращении в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акимат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поселка, села, сельского округа услугополучатель предоставляет оригиналы (для идентификации) и копии документов.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4" w:name="z61"/>
      <w:bookmarkEnd w:id="53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 портал: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5" w:name="z62"/>
      <w:bookmarkEnd w:id="54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заявление в форме электронного документа, подписанное ЭЦП услугополучателя, по форме согласно приложению 1 к настоящему стандарту государственной услуги;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6" w:name="z63"/>
      <w:bookmarkEnd w:id="55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2) скан-копия справки,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7" w:name="z64"/>
      <w:bookmarkEnd w:id="56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скан-копия заключения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психолого-медико-педагогической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консультации для детей с особыми образовательными потребностями (при наличии).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8" w:name="z65"/>
      <w:bookmarkEnd w:id="57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Электронный запрос на портал осуществляется в форме электронного документа, удостоверенного ЭЦП услугополучателя или путем введения одноразового пароля.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9" w:name="z66"/>
      <w:bookmarkEnd w:id="58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услугополучатель получает из соответствующих государственных информационных систем через шлюз "электронного правительства".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0" w:name="z67"/>
      <w:bookmarkEnd w:id="59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На портале прием электронного запроса осуществляется в "личном кабинете" услугополучателя.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1" w:name="z68"/>
      <w:bookmarkEnd w:id="60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10. В случае предоставления услугополучателем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2 к настоящему стандарту государственной услуги.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2" w:name="z69"/>
      <w:bookmarkEnd w:id="61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3" w:name="z70"/>
      <w:bookmarkEnd w:id="62"/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3. 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4" w:name="z71"/>
      <w:bookmarkEnd w:id="63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11.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адресам, указанным в пункте 14 настоящего стандарта государственной услуги.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5" w:name="z72"/>
      <w:bookmarkEnd w:id="64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6" w:name="z73"/>
      <w:bookmarkEnd w:id="65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7" w:name="z74"/>
      <w:bookmarkEnd w:id="66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Жалоба услугополучателя по вопросам оказания государственных услуг, поступившая в адрес услугодателя, Государственной корпорации подлежит рассмотрению в течение пяти рабочих дней со дня ее регистрации.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8" w:name="z75"/>
      <w:bookmarkEnd w:id="67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услугодателем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9" w:name="z76"/>
      <w:bookmarkEnd w:id="68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случае несогласия с результатами оказанной государственной услуги услугополучатель имеет право обратиться с жалобой в уполномоченный орган по оценке и </w:t>
      </w:r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контролю за</w:t>
      </w:r>
      <w:proofErr w:type="gram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качеством оказания государственных услуг.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0" w:name="z77"/>
      <w:bookmarkEnd w:id="69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Жалоба услугополучателя, поступившая в адрес уполномоченного органа по оценке и </w:t>
      </w:r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контролю за</w:t>
      </w:r>
      <w:proofErr w:type="gram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1" w:name="z78"/>
      <w:bookmarkEnd w:id="70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Информацию о порядке обжалования через портал можно получить посредством Единого </w:t>
      </w:r>
      <w:proofErr w:type="spellStart"/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контакт-центра</w:t>
      </w:r>
      <w:proofErr w:type="spellEnd"/>
      <w:proofErr w:type="gram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 вопросам оказания государственных услуг.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2" w:name="z79"/>
      <w:bookmarkEnd w:id="71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3" w:name="z80"/>
      <w:bookmarkEnd w:id="72"/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4" w:name="z81"/>
      <w:bookmarkEnd w:id="73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13. Услугополучателям с нарушением здоровья со стойким расстройством функций организма, ограничивающее его жизнедеятельность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</w:t>
      </w:r>
      <w:r w:rsidRPr="00473479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Единый контакт-центр 1414, 8 800 080 7777.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5" w:name="z82"/>
      <w:bookmarkEnd w:id="74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14. Адреса мест оказания государственной услуги размещены: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6" w:name="z83"/>
      <w:bookmarkEnd w:id="75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на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интернет-ресурсе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Министерства: </w:t>
      </w:r>
      <w:r w:rsidRPr="00473479">
        <w:rPr>
          <w:rFonts w:ascii="Times New Roman" w:hAnsi="Times New Roman" w:cs="Times New Roman"/>
          <w:color w:val="000000"/>
          <w:sz w:val="20"/>
          <w:szCs w:val="20"/>
        </w:rPr>
        <w:t>www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edu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gov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kz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7" w:name="z84"/>
      <w:bookmarkEnd w:id="76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Государственной корпорации: </w:t>
      </w:r>
      <w:r w:rsidRPr="00473479">
        <w:rPr>
          <w:rFonts w:ascii="Times New Roman" w:hAnsi="Times New Roman" w:cs="Times New Roman"/>
          <w:color w:val="000000"/>
          <w:sz w:val="20"/>
          <w:szCs w:val="20"/>
        </w:rPr>
        <w:t>www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gov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4</w:t>
      </w:r>
      <w:r w:rsidRPr="00473479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kz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8" w:name="z85"/>
      <w:bookmarkEnd w:id="77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на портале: </w:t>
      </w:r>
      <w:r w:rsidRPr="00473479">
        <w:rPr>
          <w:rFonts w:ascii="Times New Roman" w:hAnsi="Times New Roman" w:cs="Times New Roman"/>
          <w:color w:val="000000"/>
          <w:sz w:val="20"/>
          <w:szCs w:val="20"/>
        </w:rPr>
        <w:t>www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egov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kz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9" w:name="z86"/>
      <w:bookmarkEnd w:id="78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интернет-ресурса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услугодателя, справочных служб по вопросам оказания государственной услуги, а также Единого </w:t>
      </w:r>
      <w:proofErr w:type="spellStart"/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контакт-центра</w:t>
      </w:r>
      <w:proofErr w:type="spellEnd"/>
      <w:proofErr w:type="gram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5F09E7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80" w:name="z87"/>
      <w:bookmarkEnd w:id="79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16. Контактные телефоны справочных служб по вопросам оказания государственной услуги указаны на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интернет-ресурсе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Министерства </w:t>
      </w:r>
      <w:r w:rsidRPr="00473479">
        <w:rPr>
          <w:rFonts w:ascii="Times New Roman" w:hAnsi="Times New Roman" w:cs="Times New Roman"/>
          <w:color w:val="000000"/>
          <w:sz w:val="20"/>
          <w:szCs w:val="20"/>
        </w:rPr>
        <w:t>www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edu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gov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kz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разделе "Государственные услуги". Единый контакт-центр по вопросам оказания государственных услуг: 1414, 8 800 080 7777.</w:t>
      </w:r>
    </w:p>
    <w:p w:rsidR="00473479" w:rsidRDefault="00473479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473479" w:rsidRDefault="00473479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Приложение 1 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стандарту государственной услуги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"Постановка на очередь детей 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дошкольного возраста (до 7 лет) 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направления в детские 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дошкольные организации"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Форма</w:t>
      </w:r>
      <w:proofErr w:type="spellEnd"/>
    </w:p>
    <w:p w:rsidR="00473479" w:rsidRP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473479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81" w:name="z90"/>
      <w:bookmarkEnd w:id="80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Услугодателю</w:t>
      </w:r>
    </w:p>
    <w:p w:rsidR="00473479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 __________________________________________</w:t>
      </w:r>
    </w:p>
    <w:p w:rsidR="00473479" w:rsidRPr="00473479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proofErr w:type="gramStart"/>
      <w:r w:rsidRPr="00473479">
        <w:rPr>
          <w:rFonts w:ascii="Times New Roman" w:hAnsi="Times New Roman" w:cs="Times New Roman"/>
          <w:color w:val="000000"/>
          <w:sz w:val="16"/>
          <w:szCs w:val="16"/>
          <w:lang w:val="ru-RU"/>
        </w:rPr>
        <w:t>(фамилия, имя, отчество (при его наличии)</w:t>
      </w:r>
      <w:proofErr w:type="gramEnd"/>
    </w:p>
    <w:p w:rsidR="00473479" w:rsidRPr="00473479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473479">
        <w:rPr>
          <w:rFonts w:ascii="Times New Roman" w:hAnsi="Times New Roman" w:cs="Times New Roman"/>
          <w:color w:val="000000"/>
          <w:sz w:val="16"/>
          <w:szCs w:val="16"/>
          <w:lang w:val="ru-RU"/>
        </w:rPr>
        <w:t>(далее – Ф.И.О.) (при заполнении в бумажном виде)</w:t>
      </w:r>
    </w:p>
    <w:p w:rsidR="00473479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</w:t>
      </w:r>
    </w:p>
    <w:p w:rsidR="00473479" w:rsidRPr="00473479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proofErr w:type="gramStart"/>
      <w:r w:rsidRPr="00473479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(индивидуальный </w:t>
      </w:r>
      <w:proofErr w:type="spellStart"/>
      <w:r w:rsidRPr="00473479">
        <w:rPr>
          <w:rFonts w:ascii="Times New Roman" w:hAnsi="Times New Roman" w:cs="Times New Roman"/>
          <w:color w:val="000000"/>
          <w:sz w:val="16"/>
          <w:szCs w:val="16"/>
          <w:lang w:val="ru-RU"/>
        </w:rPr>
        <w:t>идинтификационный</w:t>
      </w:r>
      <w:proofErr w:type="spellEnd"/>
      <w:r w:rsidRPr="00473479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номер</w:t>
      </w:r>
      <w:proofErr w:type="gramEnd"/>
    </w:p>
    <w:p w:rsidR="00473479" w:rsidRPr="00473479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473479">
        <w:rPr>
          <w:rFonts w:ascii="Times New Roman" w:hAnsi="Times New Roman" w:cs="Times New Roman"/>
          <w:color w:val="000000"/>
          <w:sz w:val="16"/>
          <w:szCs w:val="16"/>
          <w:lang w:val="ru-RU"/>
        </w:rPr>
        <w:t>(далее – ИИН)</w:t>
      </w:r>
    </w:p>
    <w:p w:rsidR="00473479" w:rsidRPr="00473479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proofErr w:type="gramStart"/>
      <w:r w:rsidRPr="00473479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проживающего</w:t>
      </w:r>
      <w:proofErr w:type="gramEnd"/>
      <w:r w:rsidRPr="00473479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по адресу:</w:t>
      </w:r>
    </w:p>
    <w:p w:rsidR="00473479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</w:t>
      </w:r>
    </w:p>
    <w:p w:rsidR="00473479" w:rsidRDefault="00473479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473479" w:rsidRDefault="002E420B" w:rsidP="004734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Заявление</w:t>
      </w:r>
    </w:p>
    <w:p w:rsidR="00473479" w:rsidRDefault="00473479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Прошу поставить ребенка в очередь для получения направления в дошкольную организацию на территории населенного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пункта_________________________________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,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город (поселок, село)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_______________________________, ИИН ________________________,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(Ф.И.О.(при наличии) ребенка (при заполнении в бумажном виде)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(при наличии)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 года рождения.</w:t>
      </w:r>
      <w:proofErr w:type="gramEnd"/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Информирую, что ребенок является (нужное указать):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ребенком военнослужащих, в том числе тех, которые погибли, умерли или пропали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без вести во время прохождения службы (копия документа);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2) ребенком сотрудников специальных государственных органов, в том числе тех,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которые погибли, умерли или пропали без вести во время прохождения службы (копия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документа);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ребенком, законные </w:t>
      </w:r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представители</w:t>
      </w:r>
      <w:proofErr w:type="gram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которых являются инвалидами;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4) ребенком, с особыми образовательными потребностями (копия документа);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5) ребенком, оставшимся без попечения родителей;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6) ребенком сиротой;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7) ребенком из многодетной семьи.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не относится ни к одной из вышеперечисленных категорий.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Прошу уведомлять меня об изменениях моего заявления следующими способами: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электронное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смс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sms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) уведомление в произвольной форме на следующие номера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мобильных телефонов (не более двух номеров</w:t>
      </w:r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): _________________________;</w:t>
      </w:r>
      <w:proofErr w:type="gramEnd"/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электронные </w:t>
      </w:r>
      <w:r w:rsidRPr="00473479">
        <w:rPr>
          <w:rFonts w:ascii="Times New Roman" w:hAnsi="Times New Roman" w:cs="Times New Roman"/>
          <w:color w:val="000000"/>
          <w:sz w:val="20"/>
          <w:szCs w:val="20"/>
        </w:rPr>
        <w:t>email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уведомления в произвольной форме: ______________________.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(При изменений жизненных обстоятельств положение заявления в очереди может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измениться.</w:t>
      </w:r>
      <w:proofErr w:type="gram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Заявления группируются в очереди по году рождения ребенка (календарный год)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порядке приоритета по дате подачи заявления.).</w:t>
      </w:r>
      <w:proofErr w:type="gramEnd"/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Подтверждаю, что я согласен (согласна) на использование сведений, составляющих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охраняемых законом тайну, содержащихся в информационных системах.</w:t>
      </w:r>
      <w:proofErr w:type="gramEnd"/>
    </w:p>
    <w:p w:rsidR="00473479" w:rsidRDefault="00473479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473479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Подпись _______________ </w:t>
      </w:r>
    </w:p>
    <w:p w:rsidR="005F09E7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Дата _________________</w:t>
      </w:r>
    </w:p>
    <w:p w:rsidR="00473479" w:rsidRDefault="00473479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Приложение 2 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стандарту государственной услуги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"Постановка на очередь детей 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дошкольного возраста (до 7 лет) 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направления в детские 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дошкольные организации" </w:t>
      </w:r>
    </w:p>
    <w:p w:rsidR="00473479" w:rsidRP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</w:t>
      </w:r>
    </w:p>
    <w:p w:rsidR="00473479" w:rsidRDefault="00473479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82" w:name="z93"/>
      <w:bookmarkEnd w:id="81"/>
    </w:p>
    <w:p w:rsidR="00473479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</w:t>
      </w:r>
    </w:p>
    <w:p w:rsidR="00473479" w:rsidRPr="00473479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proofErr w:type="gramStart"/>
      <w:r w:rsidRPr="00473479">
        <w:rPr>
          <w:rFonts w:ascii="Times New Roman" w:hAnsi="Times New Roman" w:cs="Times New Roman"/>
          <w:color w:val="000000"/>
          <w:sz w:val="16"/>
          <w:szCs w:val="16"/>
          <w:lang w:val="ru-RU"/>
        </w:rPr>
        <w:t>(фамилия, имя, отчество (при его наличии)</w:t>
      </w:r>
      <w:proofErr w:type="gramEnd"/>
    </w:p>
    <w:p w:rsidR="00473479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</w:t>
      </w:r>
    </w:p>
    <w:p w:rsidR="00473479" w:rsidRPr="00473479" w:rsidRDefault="002E420B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473479">
        <w:rPr>
          <w:rFonts w:ascii="Times New Roman" w:hAnsi="Times New Roman" w:cs="Times New Roman"/>
          <w:color w:val="000000"/>
          <w:sz w:val="16"/>
          <w:szCs w:val="16"/>
          <w:lang w:val="ru-RU"/>
        </w:rPr>
        <w:t>(адрес услугополучателя)</w:t>
      </w:r>
    </w:p>
    <w:p w:rsidR="00473479" w:rsidRDefault="00473479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473479" w:rsidRDefault="002E420B" w:rsidP="004734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Расписка</w:t>
      </w:r>
      <w:r w:rsid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 отказе в приеме документов</w:t>
      </w:r>
    </w:p>
    <w:p w:rsidR="00473479" w:rsidRDefault="00473479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Руководствуясь пунктом 2 статьи 20 Закона Республики Казахстан от 15 апреля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2013 года "О государственных услугах", отдел №__ филиала некоммерческого акционерного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общества "Государственная корпорация "Правительство для граждан" (указать адрес)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отказывает в приеме документов на оказание государственной услуги (указать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наименование государственной услуги в соответствии со стандартом государственной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услуги) ввиду представления Вами неполного пакета документов согласно перечню,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предусмотренному стандартом государственной услуги, а именно:</w:t>
      </w:r>
      <w:proofErr w:type="gramEnd"/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Наименование отсутствующих документов: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1)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________________________________________;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2)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________________________________________;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3)</w:t>
      </w:r>
      <w:r w:rsid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….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Настоящая расписка составлена в 2-х экземплярах, по одному для каждой стороны.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Исполнитель: фамилия, имя, отчество (при его наличии) _________________________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подпись ________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Телефон ___________________________________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Получил: фамилия, имя, отчество (при его наличии) _____________________________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подпись ________</w:t>
      </w:r>
    </w:p>
    <w:p w:rsid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"____" _________ 20____ год.</w:t>
      </w:r>
    </w:p>
    <w:p w:rsidR="00473479" w:rsidRDefault="00473479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 w:type="page"/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2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приказу 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Министра образования и науки 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Республики Казахстан</w:t>
      </w:r>
    </w:p>
    <w:p w:rsidR="005F09E7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 11 октября 2017 года № 518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 2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приказу Министра образования и науки 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Республики Казахстан</w:t>
      </w:r>
    </w:p>
    <w:p w:rsidR="00473479" w:rsidRDefault="00473479" w:rsidP="00473479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 7 апреля 2015 года № 172</w:t>
      </w:r>
    </w:p>
    <w:p w:rsidR="00473479" w:rsidRDefault="00473479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5F09E7" w:rsidRDefault="002E420B" w:rsidP="004734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83" w:name="z96"/>
      <w:bookmarkEnd w:id="82"/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Стандарт государственной услуги "Прием документов и зачисление детей в дошкольные организации образования"</w:t>
      </w:r>
    </w:p>
    <w:p w:rsidR="00473479" w:rsidRPr="00473479" w:rsidRDefault="00473479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4" w:name="z97"/>
      <w:bookmarkEnd w:id="83"/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1. Общие положения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5" w:name="z98"/>
      <w:bookmarkEnd w:id="84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Государственная услуга "Прием документов и зачисление детей в дошкольные организации образования" (далее – государственная услуга).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6" w:name="z99"/>
      <w:bookmarkEnd w:id="85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7" w:name="z100"/>
      <w:bookmarkEnd w:id="86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Государственная услуга оказывается дошкольными организациями всех типов и видов (далее – услугодатель).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8" w:name="z101"/>
      <w:bookmarkEnd w:id="87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Прием и выдача документов для оказания государственной услуги осуществляются через канцелярию услугодателя.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9" w:name="z102"/>
      <w:bookmarkEnd w:id="88"/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2. Порядок оказания государственной услуги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0" w:name="z103"/>
      <w:bookmarkEnd w:id="89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4. Сроки оказания государственной услуги: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1" w:name="z104"/>
      <w:bookmarkEnd w:id="90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с момента сдачи пакета документов – 30 минут;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2" w:name="z105"/>
      <w:bookmarkEnd w:id="91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максимально допустимое время ожидания до момента приема документов – 15 минут;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3" w:name="z106"/>
      <w:bookmarkEnd w:id="92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максимально допустимое время обслуживания – 15 минут.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4" w:name="z107"/>
      <w:bookmarkEnd w:id="93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5. Форма оказания государственной услуги: бумажная.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5" w:name="z108"/>
      <w:bookmarkEnd w:id="94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6.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6" w:name="z109"/>
      <w:bookmarkEnd w:id="95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 представления результата оказания государственной услуги: бумажная.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7" w:name="z110"/>
      <w:bookmarkEnd w:id="96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7. Государственная услуга оказывается бесплатно физическим лицам (далее - услугополучатель).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8" w:name="z111"/>
      <w:bookmarkEnd w:id="97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8. График работы услугодателя: 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9" w:name="z112"/>
      <w:bookmarkEnd w:id="98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0" w:name="z113"/>
      <w:bookmarkEnd w:id="99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Государственная услуга оказывается в порядке очереди без предварительной записи и ускоренного обслуживания.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1" w:name="z114"/>
      <w:bookmarkEnd w:id="100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9. Перечень документов, необходимых для оказания государственной услуги при обращении услугополучателя к услугодателю: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2" w:name="z115"/>
      <w:bookmarkEnd w:id="101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направление на зачисление (</w:t>
      </w:r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действительна</w:t>
      </w:r>
      <w:proofErr w:type="gram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течение 5-ти рабочих дней со дня выдачи);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3" w:name="z116"/>
      <w:bookmarkEnd w:id="102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документ, удостоверяющий личность одного из родителей или законных представителей (для идентификации);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4" w:name="z117"/>
      <w:bookmarkEnd w:id="103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документ, свидетельствующий рождение ребенка (для идентификации);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5" w:name="z118"/>
      <w:bookmarkEnd w:id="104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паспорт здоровья ребенка по форме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(зарегистрированный в Реестре нормативных правовых актов под № 2423);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6" w:name="z119"/>
      <w:bookmarkEnd w:id="105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5) справка о состоянии здоровья ребенка;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7" w:name="z120"/>
      <w:bookmarkEnd w:id="106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6) заключение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психолого-медико-педагогической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консультации (для детей с особыми образовательными потребностями).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8" w:name="z121"/>
      <w:bookmarkEnd w:id="107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10.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9" w:name="z122"/>
      <w:bookmarkEnd w:id="108"/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3. Порядок обжалования решений, действий (бездействий) местных исполнительных органов города республиканского значения и столицы, района (города областного значения) услугодателя и (или) его должностных лиц по вопросам оказания государственных услуг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0" w:name="z123"/>
      <w:bookmarkEnd w:id="109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11. Для обжалования решений, действий (бездействий) услугодателя и (или) его должностных лиц по вопросам оказания государственных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значения) по адресам указанным в пункте 12 настоящего стандарта государственной услуги.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1" w:name="z124"/>
      <w:bookmarkEnd w:id="110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жалобе услугополучателем указываются его фамилия, имя, отчество (при наличии), почтовый адрес, дата. Жалоба должна быть подписана услугополучателем.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2" w:name="z125"/>
      <w:bookmarkEnd w:id="111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3" w:name="z126"/>
      <w:bookmarkEnd w:id="112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В случае несогласия с результатами оказания государственной услуги, услугополучатель может обратиться в уполномоченный орган по оценке и </w:t>
      </w:r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контролю за</w:t>
      </w:r>
      <w:proofErr w:type="gram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качеством оказания государственной услуги.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4" w:name="z127"/>
      <w:bookmarkEnd w:id="113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Жалоба услугополучателя, поступившая в адрес уполномоченного органа по оценке и </w:t>
      </w:r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контролю за</w:t>
      </w:r>
      <w:proofErr w:type="gram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5" w:name="z128"/>
      <w:bookmarkEnd w:id="114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6" w:name="z129"/>
      <w:bookmarkEnd w:id="115"/>
      <w:r w:rsidRPr="0047347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Глава 4. Иные требования с учетом особенностей оказания государственной услуги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7" w:name="z130"/>
      <w:bookmarkEnd w:id="116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12. Адреса мест оказания государственной услуги размещены на 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интернет-ресурсе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Министерства: </w:t>
      </w:r>
      <w:r w:rsidRPr="00473479">
        <w:rPr>
          <w:rFonts w:ascii="Times New Roman" w:hAnsi="Times New Roman" w:cs="Times New Roman"/>
          <w:color w:val="000000"/>
          <w:sz w:val="20"/>
          <w:szCs w:val="20"/>
        </w:rPr>
        <w:t>www</w:t>
      </w:r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edu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gov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473479">
        <w:rPr>
          <w:rFonts w:ascii="Times New Roman" w:hAnsi="Times New Roman" w:cs="Times New Roman"/>
          <w:color w:val="000000"/>
          <w:sz w:val="20"/>
          <w:szCs w:val="20"/>
        </w:rPr>
        <w:t>kz</w:t>
      </w:r>
      <w:proofErr w:type="spell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8" w:name="z131"/>
      <w:bookmarkEnd w:id="117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13. Услугополучатель получает информацию о порядке и статусе оказания государственной услуги в режиме удаленного доступа посредством Единого </w:t>
      </w:r>
      <w:proofErr w:type="spellStart"/>
      <w:proofErr w:type="gramStart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контакт-центра</w:t>
      </w:r>
      <w:proofErr w:type="spellEnd"/>
      <w:proofErr w:type="gramEnd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 вопросам оказания государственных услуг.</w:t>
      </w:r>
    </w:p>
    <w:p w:rsidR="005F09E7" w:rsidRPr="00473479" w:rsidRDefault="002E420B" w:rsidP="004734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9" w:name="z132"/>
      <w:bookmarkEnd w:id="118"/>
      <w:r w:rsidRPr="00473479">
        <w:rPr>
          <w:rFonts w:ascii="Times New Roman" w:hAnsi="Times New Roman" w:cs="Times New Roman"/>
          <w:color w:val="000000"/>
          <w:sz w:val="20"/>
          <w:szCs w:val="20"/>
          <w:lang w:val="ru-RU"/>
        </w:rPr>
        <w:t>14. Единый контакт-центр по вопросам оказания государственных услуг: 1414, 8 800 080 7777.</w:t>
      </w:r>
      <w:bookmarkEnd w:id="119"/>
    </w:p>
    <w:sectPr w:rsidR="005F09E7" w:rsidRPr="00473479" w:rsidSect="00473479">
      <w:pgSz w:w="11907" w:h="16839" w:code="9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09E7"/>
    <w:rsid w:val="002E420B"/>
    <w:rsid w:val="00473479"/>
    <w:rsid w:val="005F09E7"/>
    <w:rsid w:val="00AB0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5F09E7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5F09E7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5F09E7"/>
    <w:pPr>
      <w:jc w:val="center"/>
    </w:pPr>
    <w:rPr>
      <w:sz w:val="18"/>
      <w:szCs w:val="18"/>
    </w:rPr>
  </w:style>
  <w:style w:type="paragraph" w:customStyle="1" w:styleId="DocDefaults">
    <w:name w:val="DocDefaults"/>
    <w:rsid w:val="005F09E7"/>
  </w:style>
  <w:style w:type="paragraph" w:styleId="ae">
    <w:name w:val="Balloon Text"/>
    <w:basedOn w:val="a"/>
    <w:link w:val="af"/>
    <w:uiPriority w:val="99"/>
    <w:semiHidden/>
    <w:unhideWhenUsed/>
    <w:rsid w:val="002E4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420B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3388</Words>
  <Characters>19316</Characters>
  <Application>Microsoft Office Word</Application>
  <DocSecurity>0</DocSecurity>
  <Lines>160</Lines>
  <Paragraphs>45</Paragraphs>
  <ScaleCrop>false</ScaleCrop>
  <Company>ПФ ТОО "KSP Steel"</Company>
  <LinksUpToDate>false</LinksUpToDate>
  <CharactersWithSpaces>22659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2018-01-24T04:26:00Z</dcterms:created>
  <dcterms:modified xsi:type="dcterms:W3CDTF">2018-01-24T07:26:00Z</dcterms:modified>
</cp:coreProperties>
</file>