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67" w:rsidRDefault="00EF0782">
      <w:pPr>
        <w:ind w:left="-284"/>
      </w:pPr>
      <w:bookmarkStart w:id="0" w:name="_GoBack"/>
      <w:bookmarkEnd w:id="0"/>
      <w:r>
        <w:rPr>
          <w:noProof/>
        </w:rPr>
        <w:pict>
          <v:rect id="_x0000_s1028" style="position:absolute;left:0;text-align:left;margin-left:0;margin-top:0;width:50pt;height:50pt;z-index:251657728;visibility:hidden" o:preferrelative="t">
            <v:stroke joinstyle="round"/>
            <o:lock v:ext="edit" selection="t"/>
          </v:rect>
        </w:pict>
      </w:r>
      <w:r>
        <w:rPr>
          <w:noProof/>
        </w:rPr>
        <w:object w:dxaOrig="7334" w:dyaOrig="4079">
          <v:rect id="ОбъектOLE1" o:spid="_x0000_i1025" style="width:497.8pt;height:258.2pt;visibility:visible;mso-wrap-style:square;mso-wrap-distance-left:0;mso-wrap-distance-top:0;mso-wrap-distance-right:0;mso-wrap-distance-bottom:0" o:ole="" o:preferrelative="t" filled="f" stroked="f">
            <v:imagedata r:id="rId5" o:title="image1"/>
          </v:rect>
          <o:OLEObject Type="Embed" ProgID="PBrush" ShapeID="ОбъектOLE1" DrawAspect="Content" ObjectID="_1613917494" r:id="rId6"/>
        </w:object>
      </w:r>
    </w:p>
    <w:p w:rsidR="00BF7E67" w:rsidRDefault="00EF0782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465570" cy="5941060"/>
            <wp:effectExtent l="0" t="0" r="0" b="0"/>
            <wp:docPr id="2" name="Рисунок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YnAACMJAAAxicAAIwk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QAAAAAAAAAAAAAAAQAAAAAAAAAAAAAAxicAAIwkAAAAAAAAAAAAAAAAAAA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59410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56"/>
          <w:szCs w:val="56"/>
        </w:rPr>
      </w:pPr>
      <w:r>
        <w:rPr>
          <w:rFonts w:ascii="Times New Roman" w:eastAsia="SimSun" w:hAnsi="Times New Roman"/>
          <w:kern w:val="1"/>
          <w:sz w:val="20"/>
          <w:szCs w:val="20"/>
        </w:rPr>
        <w:lastRenderedPageBreak/>
        <w:t xml:space="preserve">                       </w:t>
      </w:r>
      <w:r>
        <w:rPr>
          <w:rFonts w:ascii="Times New Roman" w:eastAsia="SimSun" w:hAnsi="Times New Roman"/>
          <w:b/>
          <w:bCs/>
          <w:kern w:val="1"/>
          <w:sz w:val="20"/>
          <w:szCs w:val="20"/>
          <w:u w:val="single"/>
        </w:rPr>
        <w:t xml:space="preserve">  </w:t>
      </w:r>
      <w:r>
        <w:rPr>
          <w:rFonts w:ascii="Times New Roman" w:eastAsia="SimSun" w:hAnsi="Times New Roman"/>
          <w:b/>
          <w:bCs/>
          <w:kern w:val="1"/>
          <w:sz w:val="56"/>
          <w:szCs w:val="56"/>
          <w:u w:val="single"/>
        </w:rPr>
        <w:t>Стихи для учителей и девочек</w: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</w:rPr>
        <w:object w:dxaOrig="13378" w:dyaOrig="12298">
          <v:rect id="ОбъектOLE2" o:spid="_x0000_i1026" style="width:501.5pt;height:681.5pt;visibility:visible;mso-wrap-style:square;mso-wrap-distance-left:0;mso-wrap-distance-top:0;mso-wrap-distance-right:0;mso-wrap-distance-bottom:0" o:ole="" o:preferrelative="t" filled="f" stroked="f">
            <v:imagedata r:id="rId8" o:title="image3"/>
          </v:rect>
          <o:OLEObject Type="Embed" ProgID="PBrush" ShapeID="ОбъектOLE2" DrawAspect="Content" ObjectID="_1613917495" r:id="rId9"/>
        </w:objec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Verdana" w:eastAsia="SimSun" w:hAnsi="Verdana" w:hint="eastAsia"/>
          <w:b/>
          <w:bCs/>
          <w:i/>
          <w:iCs/>
          <w:color w:val="000000"/>
          <w:kern w:val="1"/>
          <w:sz w:val="40"/>
          <w:szCs w:val="40"/>
        </w:rPr>
      </w:pPr>
      <w:r>
        <w:rPr>
          <w:rFonts w:ascii="Verdana" w:eastAsia="SimSun" w:hAnsi="Verdana"/>
          <w:b/>
          <w:bCs/>
          <w:i/>
          <w:iCs/>
          <w:color w:val="000000"/>
          <w:kern w:val="1"/>
          <w:sz w:val="28"/>
          <w:szCs w:val="28"/>
        </w:rPr>
        <w:lastRenderedPageBreak/>
        <w:t xml:space="preserve">                       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     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  <w:u w:val="single"/>
        </w:rPr>
        <w:t>Новости Школы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28"/>
          <w:szCs w:val="28"/>
        </w:rPr>
        <w:br/>
      </w:r>
      <w:r>
        <w:rPr>
          <w:rFonts w:ascii="Times New Roman" w:eastAsia="SimSun" w:hAnsi="Times New Roman"/>
          <w:kern w:val="1"/>
          <w:sz w:val="20"/>
          <w:szCs w:val="20"/>
        </w:rPr>
        <w:br/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26 февраля школьным инспектором старшим 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лейтенантом полиции 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Оспановой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 А.Б был проведен очередной "Инспекторский час" с учениками 5-6 параллелей.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Айсулу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Бауыржановна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 объяснила ученикам о правилах поведения в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школе</w:t>
      </w:r>
      <w:proofErr w:type="gramStart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,о</w:t>
      </w:r>
      <w:proofErr w:type="spellEnd"/>
      <w:proofErr w:type="gramEnd"/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 xml:space="preserve"> недопущении правонарушений так же ученикам напомнили о мерах безопасности по доро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40"/>
          <w:szCs w:val="40"/>
        </w:rPr>
        <w:t>ге в школу: переходить дорогу в положенном месте, не ходить по слабоосвещенному маршруту, не разговаривать с незнакомыми людьми</w: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180455" cy="4419600"/>
            <wp:effectExtent l="0" t="0" r="0" b="0"/>
            <wp:docPr id="4" name="Рисунок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3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UmAAAwGwAABSYAADAb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BSYAADAbAAAAAAAAAAAAAAA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4419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BF7E67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Verdana" w:eastAsia="SimSun" w:hAnsi="Verdana" w:hint="eastAsia"/>
          <w:color w:val="000000"/>
          <w:kern w:val="1"/>
          <w:sz w:val="28"/>
          <w:szCs w:val="20"/>
        </w:rPr>
      </w:pP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</w:pPr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23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ақпанда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№17 ЖОББСОБМ-де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интеллектуалды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ойындардың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марафоны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ө</w:t>
      </w:r>
      <w:proofErr w:type="gram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тт</w:t>
      </w:r>
      <w:proofErr w:type="gram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і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: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асық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ату,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тоғыз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құмалақ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, шахмат,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жылдамдық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кубик. 1 - 8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с</w:t>
      </w:r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ынып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оқушылары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қатысты</w:t>
      </w:r>
      <w:proofErr w:type="spellEnd"/>
      <w:r>
        <w:rPr>
          <w:rFonts w:ascii="Verdana" w:eastAsia="Verdana" w:hAnsi="Verdana" w:cs="Verdana"/>
          <w:b/>
          <w:bCs/>
          <w:i/>
          <w:iCs/>
          <w:kern w:val="1"/>
          <w:sz w:val="36"/>
          <w:szCs w:val="36"/>
          <w:shd w:val="clear" w:color="auto" w:fill="FFFFFF"/>
        </w:rPr>
        <w:t>.</w: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969000" cy="2555875"/>
            <wp:effectExtent l="0" t="0" r="0" b="0"/>
            <wp:docPr id="5" name="Рисунок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4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LgkAAC5DwAAuCQAALkP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uCQAALkPAAAAAAAAAAAAAAA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5558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984875" cy="3013075"/>
            <wp:effectExtent l="0" t="0" r="0" b="0"/>
            <wp:docPr id="6" name="Рисунок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5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EkAACJEgAA0SQAAIkS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0SQAAIkSAAAAAAAAAAAAAAA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0130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286500" cy="2314575"/>
            <wp:effectExtent l="0" t="0" r="0" b="0"/>
            <wp:docPr id="7" name="Рисунок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6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wmAAA9DgAArCYAAD0O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rCYAAD0OAAAAAAAAAAAAAAA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3145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</w:pPr>
      <w:r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  <w:lastRenderedPageBreak/>
        <w:t xml:space="preserve">Школьная жизнь – это не только уроки, контрольные, олимпиады, но и весёлые конкурсы. Учителя открывают ученикам огромный мир знаний, развивая в них </w:t>
      </w:r>
      <w:proofErr w:type="gramStart"/>
      <w:r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  <w:t>стремление</w:t>
      </w:r>
      <w:proofErr w:type="gramEnd"/>
      <w:r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  <w:t xml:space="preserve"> совершать собственные открытия. Но намного увлекательнее открывать </w:t>
      </w:r>
      <w:r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  <w:t>детские планеты. Творческий учитель может «заразить» творчеством. В нашей школе очень много талантливых учителей и ребят. Поэтому из года в год растет число участников ставшего уже традиционным конкурса «Творческий тандем», где свое исполнительское мастерс</w:t>
      </w:r>
      <w:r>
        <w:rPr>
          <w:rFonts w:ascii="Verdana" w:eastAsia="Verdana" w:hAnsi="Verdana" w:cs="Verdana"/>
          <w:b/>
          <w:bCs/>
          <w:i/>
          <w:iCs/>
          <w:color w:val="000000"/>
          <w:kern w:val="1"/>
          <w:sz w:val="28"/>
          <w:szCs w:val="28"/>
        </w:rPr>
        <w:t>тво демонстрируют учителя вместе с учениками.</w: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286500" cy="3044825"/>
            <wp:effectExtent l="0" t="0" r="0" b="0"/>
            <wp:docPr id="8" name="Рисунок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7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wmAAC7EgAArCYAALsS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rCYAALsSAAAAAAAAAAAAAAAAAAA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0448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270625" cy="3781425"/>
            <wp:effectExtent l="0" t="0" r="0" b="0"/>
            <wp:docPr id="9" name="Рисунок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8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MmAABDFwAAkyYAAEMX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kyYAAEMXAAAAAAAAAAAAAAA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37814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Verdana" w:eastAsia="SimSun" w:hAnsi="Verdana" w:hint="eastAsia"/>
          <w:b/>
          <w:bCs/>
          <w:i/>
          <w:iCs/>
          <w:color w:val="000000"/>
          <w:kern w:val="1"/>
          <w:sz w:val="24"/>
          <w:szCs w:val="24"/>
        </w:rPr>
      </w:pPr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lastRenderedPageBreak/>
        <w:t xml:space="preserve">8 февраля 2019 года педагогический коллектив СОПШДО №17 был ознакомлен с инструкцией по регистрации пользователя в мобильном правительстве. </w:t>
      </w:r>
      <w:proofErr w:type="gramStart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Инструкция состоит из 3х способов, включающие пошаговое подключени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 xml:space="preserve">я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mGovчерез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 xml:space="preserve"> портал «Электронное правительство» (в случае, если вы не зарегистрированы на портале «Электронное правительство»),  подключения к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mGov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 xml:space="preserve"> через центры обслуживания населения (процедуру подключения к Мобильному правительству проводят непосредственн</w:t>
      </w:r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о работники ЦОН, пользователю необходимо при себе иметь удостоверение личности и номер сотового телефона, куда придет проверочный код, а также заполнить пользовательское соглашение) и подключения</w:t>
      </w:r>
      <w:proofErr w:type="gramEnd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mGov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 xml:space="preserve"> через мобильное приложение </w:t>
      </w:r>
      <w:proofErr w:type="spellStart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mGov</w:t>
      </w:r>
      <w:proofErr w:type="spellEnd"/>
      <w:r>
        <w:rPr>
          <w:rFonts w:ascii="Verdana" w:eastAsia="SimSun" w:hAnsi="Verdana"/>
          <w:b/>
          <w:bCs/>
          <w:i/>
          <w:iCs/>
          <w:color w:val="000000"/>
          <w:kern w:val="1"/>
          <w:sz w:val="24"/>
          <w:szCs w:val="24"/>
        </w:rPr>
        <w:t>.</w:t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270625" cy="3524250"/>
            <wp:effectExtent l="0" t="0" r="0" b="0"/>
            <wp:docPr id="10" name="Рисунок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9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MmAACuFQAAkyYAAK4V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kyYAAK4VAAAAAAAAAAAAAAA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35242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7E67" w:rsidRDefault="00EF0782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SimSun" w:hAnsi="Times New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302375" cy="3273425"/>
            <wp:effectExtent l="0" t="0" r="0" b="0"/>
            <wp:docPr id="11" name="Рисунок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10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s1V9X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UmAAAjFAAAxSYAACMU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AAAAAAAAAAAAAAAAAAAAAAAAAAAAAAAxSYAACMUAAAAAAAAAAAAAAAAAAA="/>
                        </a:ext>
                      </a:extLst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2734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sectPr w:rsidR="00BF7E67">
      <w:endnotePr>
        <w:numFmt w:val="decimal"/>
      </w:endnotePr>
      <w:pgSz w:w="11906" w:h="16838"/>
      <w:pgMar w:top="1134" w:right="850" w:bottom="1134" w:left="1134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4"/>
  </w:compat>
  <w:rsids>
    <w:rsidRoot w:val="00BF7E67"/>
    <w:rsid w:val="00BF7E67"/>
    <w:rsid w:val="00E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pPr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pPr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cp:lastPrinted>2018-10-04T16:02:00Z</cp:lastPrinted>
  <dcterms:created xsi:type="dcterms:W3CDTF">2019-03-12T11:39:00Z</dcterms:created>
  <dcterms:modified xsi:type="dcterms:W3CDTF">2019-03-12T11:39:00Z</dcterms:modified>
</cp:coreProperties>
</file>