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06" w:rsidRPr="00323A81" w:rsidRDefault="00147306" w:rsidP="00147306">
      <w:pPr>
        <w:pStyle w:val="1"/>
        <w:shd w:val="clear" w:color="auto" w:fill="FFFFFF"/>
        <w:spacing w:before="288" w:after="288"/>
        <w:jc w:val="center"/>
        <w:rPr>
          <w:rFonts w:ascii="Times New Roman" w:hAnsi="Times New Roman" w:cs="Times New Roman"/>
          <w:caps/>
          <w:sz w:val="20"/>
          <w:szCs w:val="20"/>
          <w:lang w:val="ru-RU"/>
        </w:rPr>
      </w:pPr>
      <w:r w:rsidRPr="00323A8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О внесении изменения в приказ министра образования и науки республики </w:t>
      </w:r>
      <w:proofErr w:type="spellStart"/>
      <w:r w:rsidRPr="00323A81">
        <w:rPr>
          <w:rFonts w:ascii="Times New Roman" w:hAnsi="Times New Roman" w:cs="Times New Roman"/>
          <w:bCs/>
          <w:sz w:val="20"/>
          <w:szCs w:val="20"/>
          <w:lang w:val="ru-RU"/>
        </w:rPr>
        <w:t>казахстан</w:t>
      </w:r>
      <w:proofErr w:type="spellEnd"/>
      <w:r w:rsidRPr="00323A8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от 2 мая 2017 года №204 "об утверждении правил проведения единого национального тестирования"</w:t>
      </w:r>
    </w:p>
    <w:p w:rsidR="00147306" w:rsidRPr="00AD1F5C" w:rsidRDefault="00147306" w:rsidP="00147306">
      <w:pPr>
        <w:shd w:val="clear" w:color="auto" w:fill="F4F4F4"/>
        <w:rPr>
          <w:color w:val="333333"/>
          <w:sz w:val="16"/>
          <w:szCs w:val="16"/>
          <w:lang w:val="ru-RU"/>
        </w:rPr>
      </w:pPr>
      <w:r w:rsidRPr="00AD1F5C">
        <w:rPr>
          <w:color w:val="333333"/>
          <w:sz w:val="16"/>
          <w:szCs w:val="16"/>
          <w:lang w:val="ru-RU"/>
        </w:rPr>
        <w:t>Дата принятия</w:t>
      </w:r>
      <w:r>
        <w:rPr>
          <w:color w:val="333333"/>
          <w:sz w:val="16"/>
          <w:szCs w:val="16"/>
          <w:lang w:val="ru-RU"/>
        </w:rPr>
        <w:t xml:space="preserve"> </w:t>
      </w:r>
      <w:r w:rsidRPr="00AD1F5C">
        <w:rPr>
          <w:color w:val="333333"/>
          <w:sz w:val="16"/>
          <w:szCs w:val="16"/>
          <w:lang w:val="ru-RU"/>
        </w:rPr>
        <w:t>07.02.2019</w:t>
      </w:r>
      <w:r>
        <w:rPr>
          <w:color w:val="333333"/>
          <w:sz w:val="16"/>
          <w:szCs w:val="16"/>
          <w:lang w:val="ru-RU"/>
        </w:rPr>
        <w:t xml:space="preserve"> </w:t>
      </w:r>
      <w:r w:rsidRPr="00AD1F5C">
        <w:rPr>
          <w:color w:val="333333"/>
          <w:sz w:val="16"/>
          <w:szCs w:val="16"/>
          <w:lang w:val="ru-RU"/>
        </w:rPr>
        <w:t>Дата изменения</w:t>
      </w:r>
      <w:r>
        <w:rPr>
          <w:color w:val="333333"/>
          <w:sz w:val="16"/>
          <w:szCs w:val="16"/>
          <w:lang w:val="ru-RU"/>
        </w:rPr>
        <w:t xml:space="preserve">   </w:t>
      </w:r>
      <w:r w:rsidRPr="00AD1F5C">
        <w:rPr>
          <w:color w:val="333333"/>
          <w:sz w:val="16"/>
          <w:szCs w:val="16"/>
          <w:lang w:val="ru-RU"/>
        </w:rPr>
        <w:t>04.02.2019</w:t>
      </w:r>
    </w:p>
    <w:p w:rsidR="00147306" w:rsidRPr="00AD1F5C" w:rsidRDefault="00147306" w:rsidP="00147306">
      <w:pPr>
        <w:shd w:val="clear" w:color="auto" w:fill="F4F4F4"/>
        <w:rPr>
          <w:color w:val="333333"/>
          <w:sz w:val="16"/>
          <w:szCs w:val="16"/>
          <w:lang w:val="ru-RU"/>
        </w:rPr>
      </w:pPr>
      <w:r w:rsidRPr="00AD1F5C">
        <w:rPr>
          <w:color w:val="333333"/>
          <w:sz w:val="16"/>
          <w:szCs w:val="16"/>
          <w:lang w:val="ru-RU"/>
        </w:rPr>
        <w:t>Орган, принявший акт</w:t>
      </w:r>
      <w:r>
        <w:rPr>
          <w:color w:val="333333"/>
          <w:sz w:val="16"/>
          <w:szCs w:val="16"/>
          <w:lang w:val="ru-RU"/>
        </w:rPr>
        <w:t xml:space="preserve"> </w:t>
      </w:r>
      <w:r w:rsidRPr="00AD1F5C">
        <w:rPr>
          <w:color w:val="333333"/>
          <w:sz w:val="16"/>
          <w:szCs w:val="16"/>
          <w:lang w:val="ru-RU"/>
        </w:rPr>
        <w:t>Министерство образования и науки Республики Казахстан</w:t>
      </w:r>
    </w:p>
    <w:p w:rsidR="00147306" w:rsidRDefault="00147306" w:rsidP="00147306">
      <w:pPr>
        <w:pStyle w:val="af0"/>
        <w:shd w:val="clear" w:color="auto" w:fill="FFFFFF"/>
        <w:spacing w:before="0" w:beforeAutospacing="0" w:after="115" w:afterAutospacing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     ПРИКАЗЫВАЮ:</w:t>
      </w:r>
    </w:p>
    <w:p w:rsidR="00147306" w:rsidRDefault="00147306" w:rsidP="00147306">
      <w:pPr>
        <w:pStyle w:val="af0"/>
        <w:shd w:val="clear" w:color="auto" w:fill="FFFFFF"/>
        <w:spacing w:before="0" w:beforeAutospacing="0" w:after="115" w:afterAutospacing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     1. Внести в </w:t>
      </w:r>
      <w:hyperlink r:id="rId5" w:anchor="z1" w:tgtFrame="_blank" w:history="1">
        <w:r>
          <w:rPr>
            <w:rStyle w:val="ab"/>
            <w:color w:val="094A86"/>
            <w:sz w:val="18"/>
            <w:szCs w:val="18"/>
          </w:rPr>
          <w:t>приказ</w:t>
        </w:r>
      </w:hyperlink>
      <w:r>
        <w:rPr>
          <w:color w:val="333333"/>
          <w:sz w:val="18"/>
          <w:szCs w:val="18"/>
        </w:rPr>
        <w:t> Министра образования и науки Республики Казахстан от 2 мая 2017 года № 204 "Об утверждении Правил проведения единого национального тестирования" (зарегистрирован в Реестре государственной регистрации нормативных правовых актов под № 15173, опубликован 5 июня 2017 года в Эталонном контрольном банке нормативных правовых актов) следующее изменение:</w:t>
      </w:r>
    </w:p>
    <w:p w:rsidR="00147306" w:rsidRDefault="00147306" w:rsidP="00147306">
      <w:pPr>
        <w:pStyle w:val="af0"/>
        <w:shd w:val="clear" w:color="auto" w:fill="FFFFFF"/>
        <w:spacing w:before="0" w:beforeAutospacing="0" w:after="115" w:afterAutospacing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     в </w:t>
      </w:r>
      <w:hyperlink r:id="rId6" w:anchor="z13" w:tgtFrame="_blank" w:history="1">
        <w:r>
          <w:rPr>
            <w:rStyle w:val="ab"/>
            <w:color w:val="094A86"/>
            <w:sz w:val="18"/>
            <w:szCs w:val="18"/>
          </w:rPr>
          <w:t>Правилах</w:t>
        </w:r>
      </w:hyperlink>
      <w:r>
        <w:rPr>
          <w:color w:val="333333"/>
          <w:sz w:val="18"/>
          <w:szCs w:val="18"/>
        </w:rPr>
        <w:t> проведения единого национального тестирования, утвержденных указанным приказом:</w:t>
      </w:r>
    </w:p>
    <w:p w:rsidR="00147306" w:rsidRDefault="00147306" w:rsidP="00147306">
      <w:pPr>
        <w:pStyle w:val="af0"/>
        <w:shd w:val="clear" w:color="auto" w:fill="FFFFFF"/>
        <w:spacing w:before="0" w:beforeAutospacing="0" w:after="115" w:afterAutospacing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     </w:t>
      </w:r>
      <w:hyperlink r:id="rId7" w:anchor="z442" w:tgtFrame="_blank" w:history="1">
        <w:r>
          <w:rPr>
            <w:rStyle w:val="ab"/>
            <w:color w:val="094A86"/>
            <w:sz w:val="18"/>
            <w:szCs w:val="18"/>
          </w:rPr>
          <w:t>приложение 5</w:t>
        </w:r>
      </w:hyperlink>
      <w:r>
        <w:rPr>
          <w:color w:val="333333"/>
          <w:sz w:val="18"/>
          <w:szCs w:val="18"/>
        </w:rPr>
        <w:t> к указанным Правилам изложить в редакции согласно </w:t>
      </w:r>
      <w:hyperlink r:id="rId8" w:anchor="z16" w:tgtFrame="_blank" w:history="1">
        <w:r>
          <w:rPr>
            <w:rStyle w:val="ab"/>
            <w:color w:val="094A86"/>
            <w:sz w:val="18"/>
            <w:szCs w:val="18"/>
          </w:rPr>
          <w:t>приложению</w:t>
        </w:r>
      </w:hyperlink>
      <w:r>
        <w:rPr>
          <w:color w:val="333333"/>
          <w:sz w:val="18"/>
          <w:szCs w:val="18"/>
        </w:rPr>
        <w:t> к настоящему приказу.</w:t>
      </w:r>
    </w:p>
    <w:p w:rsidR="00147306" w:rsidRDefault="00147306" w:rsidP="00147306">
      <w:pPr>
        <w:pStyle w:val="af0"/>
        <w:shd w:val="clear" w:color="auto" w:fill="FFFFFF"/>
        <w:spacing w:before="0" w:beforeAutospacing="0" w:after="115" w:afterAutospacing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147306" w:rsidRDefault="00147306" w:rsidP="00147306">
      <w:pPr>
        <w:pStyle w:val="af0"/>
        <w:shd w:val="clear" w:color="auto" w:fill="FFFFFF"/>
        <w:spacing w:before="0" w:beforeAutospacing="0" w:after="115" w:afterAutospacing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     1) государственную регистрацию настоящего приказа в Министерстве юстиции Республики Казахстан;</w:t>
      </w:r>
    </w:p>
    <w:p w:rsidR="00147306" w:rsidRDefault="00147306" w:rsidP="00147306">
      <w:pPr>
        <w:pStyle w:val="af0"/>
        <w:shd w:val="clear" w:color="auto" w:fill="FFFFFF"/>
        <w:spacing w:before="0" w:beforeAutospacing="0" w:after="115" w:afterAutospacing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      </w:t>
      </w:r>
      <w:proofErr w:type="gramStart"/>
      <w:r>
        <w:rPr>
          <w:color w:val="333333"/>
          <w:sz w:val="18"/>
          <w:szCs w:val="18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147306" w:rsidRDefault="00147306" w:rsidP="00147306">
      <w:pPr>
        <w:pStyle w:val="af0"/>
        <w:shd w:val="clear" w:color="auto" w:fill="FFFFFF"/>
        <w:spacing w:before="0" w:beforeAutospacing="0" w:after="115" w:afterAutospacing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      3) размещение настоящего приказа на </w:t>
      </w:r>
      <w:proofErr w:type="spellStart"/>
      <w:r>
        <w:rPr>
          <w:color w:val="333333"/>
          <w:sz w:val="18"/>
          <w:szCs w:val="18"/>
        </w:rPr>
        <w:t>интернет-ресурсе</w:t>
      </w:r>
      <w:proofErr w:type="spellEnd"/>
      <w:r>
        <w:rPr>
          <w:color w:val="333333"/>
          <w:sz w:val="18"/>
          <w:szCs w:val="18"/>
        </w:rPr>
        <w:t xml:space="preserve"> Министерства образования и науки Республики Казахстан после его официального опубликования;</w:t>
      </w:r>
    </w:p>
    <w:p w:rsidR="00147306" w:rsidRDefault="00147306" w:rsidP="00147306">
      <w:pPr>
        <w:pStyle w:val="af0"/>
        <w:shd w:val="clear" w:color="auto" w:fill="FFFFFF"/>
        <w:spacing w:before="0" w:beforeAutospacing="0" w:after="115" w:afterAutospacing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147306" w:rsidRDefault="00147306" w:rsidP="00147306">
      <w:pPr>
        <w:pStyle w:val="af0"/>
        <w:shd w:val="clear" w:color="auto" w:fill="FFFFFF"/>
        <w:spacing w:before="0" w:beforeAutospacing="0" w:after="115" w:afterAutospacing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      3. Контроль за исполнением настоящего приказа возложить на </w:t>
      </w:r>
      <w:proofErr w:type="gramStart"/>
      <w:r>
        <w:rPr>
          <w:color w:val="333333"/>
          <w:sz w:val="18"/>
          <w:szCs w:val="18"/>
        </w:rPr>
        <w:t>вице-министра</w:t>
      </w:r>
      <w:proofErr w:type="gramEnd"/>
      <w:r>
        <w:rPr>
          <w:color w:val="333333"/>
          <w:sz w:val="18"/>
          <w:szCs w:val="18"/>
        </w:rPr>
        <w:t xml:space="preserve"> образования и науки Республики Казахстан </w:t>
      </w:r>
      <w:proofErr w:type="spellStart"/>
      <w:r>
        <w:rPr>
          <w:color w:val="333333"/>
          <w:sz w:val="18"/>
          <w:szCs w:val="18"/>
        </w:rPr>
        <w:t>Суханбердиеву</w:t>
      </w:r>
      <w:proofErr w:type="spellEnd"/>
      <w:r>
        <w:rPr>
          <w:color w:val="333333"/>
          <w:sz w:val="18"/>
          <w:szCs w:val="18"/>
        </w:rPr>
        <w:t xml:space="preserve"> Э.А.</w:t>
      </w:r>
    </w:p>
    <w:p w:rsidR="00147306" w:rsidRDefault="00147306" w:rsidP="00147306">
      <w:pPr>
        <w:pStyle w:val="af0"/>
        <w:shd w:val="clear" w:color="auto" w:fill="FFFFFF"/>
        <w:spacing w:before="0" w:beforeAutospacing="0" w:after="115" w:afterAutospacing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1"/>
        <w:gridCol w:w="4072"/>
      </w:tblGrid>
      <w:tr w:rsidR="00147306" w:rsidTr="00B702EC">
        <w:tc>
          <w:tcPr>
            <w:tcW w:w="5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AD1F5C" w:rsidRDefault="00147306" w:rsidP="00B702EC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i/>
                <w:iCs/>
              </w:rPr>
              <w:t>      </w:t>
            </w:r>
            <w:r w:rsidRPr="00AD1F5C">
              <w:rPr>
                <w:i/>
                <w:iCs/>
                <w:lang w:val="ru-RU"/>
              </w:rPr>
              <w:t>Министр образования и науки</w:t>
            </w:r>
            <w:r w:rsidRPr="00AD1F5C">
              <w:rPr>
                <w:i/>
                <w:iCs/>
                <w:lang w:val="ru-RU"/>
              </w:rPr>
              <w:br/>
              <w:t>Республики Казахстан</w:t>
            </w:r>
          </w:p>
        </w:tc>
        <w:tc>
          <w:tcPr>
            <w:tcW w:w="40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Default="00147306" w:rsidP="00B702EC">
            <w:pPr>
              <w:spacing w:after="0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Е. </w:t>
            </w:r>
            <w:proofErr w:type="spellStart"/>
            <w:r>
              <w:rPr>
                <w:i/>
                <w:iCs/>
              </w:rPr>
              <w:t>Сагадиев</w:t>
            </w:r>
            <w:proofErr w:type="spellEnd"/>
          </w:p>
        </w:tc>
      </w:tr>
      <w:tr w:rsidR="00147306" w:rsidTr="00B702EC">
        <w:tc>
          <w:tcPr>
            <w:tcW w:w="5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spacing w:after="0"/>
              <w:rPr>
                <w:i/>
                <w:iCs/>
                <w:lang w:val="ru-RU"/>
              </w:rPr>
            </w:pPr>
          </w:p>
        </w:tc>
        <w:tc>
          <w:tcPr>
            <w:tcW w:w="40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Default="00147306" w:rsidP="00B702EC">
            <w:pPr>
              <w:spacing w:after="0"/>
              <w:rPr>
                <w:i/>
                <w:iCs/>
              </w:rPr>
            </w:pPr>
          </w:p>
        </w:tc>
      </w:tr>
    </w:tbl>
    <w:p w:rsidR="00147306" w:rsidRDefault="00147306" w:rsidP="00147306">
      <w:pPr>
        <w:shd w:val="clear" w:color="auto" w:fill="FFFFFF"/>
        <w:spacing w:after="0"/>
        <w:rPr>
          <w:vanish/>
          <w:color w:val="333333"/>
          <w:sz w:val="18"/>
          <w:szCs w:val="18"/>
        </w:rPr>
      </w:pP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4118"/>
      </w:tblGrid>
      <w:tr w:rsidR="00147306" w:rsidRPr="008C2ADA" w:rsidTr="00B702EC">
        <w:tc>
          <w:tcPr>
            <w:tcW w:w="5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23A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Приложение</w:t>
            </w:r>
            <w:r w:rsidRPr="00323A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23A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к приказу Министра</w:t>
            </w:r>
            <w:r w:rsidRPr="00323A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23A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образования и науки</w:t>
            </w:r>
            <w:r w:rsidRPr="00323A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23A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Республики Казахстан</w:t>
            </w:r>
            <w:r w:rsidRPr="00323A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23A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от 4 февраля 2019 года № 57</w:t>
            </w:r>
          </w:p>
        </w:tc>
      </w:tr>
      <w:tr w:rsidR="00147306" w:rsidRPr="008C2ADA" w:rsidTr="00B702EC">
        <w:tc>
          <w:tcPr>
            <w:tcW w:w="5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23A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23A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Приложение 5</w:t>
            </w:r>
            <w:r w:rsidRPr="00323A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к Правилам проведения единого национального тестирования</w:t>
            </w:r>
          </w:p>
        </w:tc>
      </w:tr>
    </w:tbl>
    <w:p w:rsidR="00147306" w:rsidRPr="00323A81" w:rsidRDefault="00147306" w:rsidP="00147306">
      <w:pPr>
        <w:pStyle w:val="3"/>
        <w:shd w:val="clear" w:color="auto" w:fill="FFFFFF"/>
        <w:spacing w:before="230" w:after="230"/>
        <w:jc w:val="center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  <w:r w:rsidRPr="00323A81">
        <w:rPr>
          <w:rFonts w:ascii="Times New Roman" w:hAnsi="Times New Roman" w:cs="Times New Roman"/>
          <w:b/>
          <w:bCs/>
          <w:color w:val="333333"/>
          <w:sz w:val="20"/>
          <w:szCs w:val="20"/>
          <w:lang w:val="ru-RU"/>
        </w:rPr>
        <w:t>Перечень групп образовательных программ с указанием профильных предметов единого национального тестирования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3809"/>
        <w:gridCol w:w="1617"/>
        <w:gridCol w:w="2013"/>
      </w:tblGrid>
      <w:tr w:rsidR="00147306" w:rsidRPr="00323A81" w:rsidTr="00B702EC">
        <w:trPr>
          <w:trHeight w:val="166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jc w:val="center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Номер группы образовательной программы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jc w:val="center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Наименование групп образовательных программ</w:t>
            </w:r>
          </w:p>
        </w:tc>
        <w:tc>
          <w:tcPr>
            <w:tcW w:w="363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jc w:val="center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Профильные предметы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47306" w:rsidRPr="00323A81" w:rsidRDefault="00147306" w:rsidP="00B7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47306" w:rsidRPr="00323A81" w:rsidRDefault="00147306" w:rsidP="00B70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jc w:val="center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1 профильный предмет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jc w:val="center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2 профильный предмет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Педагогика и психология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Дошкольное обучение и воспитание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начальной военной подготовки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lastRenderedPageBreak/>
              <w:t>В005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физической культуры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музыки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художественного труда и черчения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основы права и экономики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Всемирная история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математики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физики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информатики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химии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биологии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географии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Всемирная история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по гуманитарным предметам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Всемирная история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казахского языка и литературы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Казахский язык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Казахская литература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русского языка и литературы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Русская литература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учителей иностранного языка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Всемирная история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Подготовка специалистов по специальной педагогике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Исполнительское искусство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Искусство эстрады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Инструментальное исполнительство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Музыковедение и искусствоведение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Традиционное музыкальное искусство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proofErr w:type="spellStart"/>
            <w:r w:rsidRPr="00323A81">
              <w:rPr>
                <w:sz w:val="20"/>
                <w:szCs w:val="20"/>
              </w:rPr>
              <w:t>Дирижирование</w:t>
            </w:r>
            <w:proofErr w:type="spellEnd"/>
            <w:r w:rsidRPr="00323A81">
              <w:rPr>
                <w:sz w:val="20"/>
                <w:szCs w:val="20"/>
              </w:rPr>
              <w:t xml:space="preserve"> и композиция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Театральное искусство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Хореография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Аудиовизуальные средства и медиа производство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Мода, дизайн интерьера и промышленный дизайн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Философия и этика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 xml:space="preserve">Всемирная </w:t>
            </w:r>
            <w:r w:rsidRPr="00323A81">
              <w:rPr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lastRenderedPageBreak/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lastRenderedPageBreak/>
              <w:t>В033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Религия и теология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История и археология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Всемирная история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Тюркология и востоковедение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Всемирная история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Иностранный язык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Переводческое дело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Всемирная история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Филология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Казахский/ Русский язык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Казахская /Русская литература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Социология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Культурология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Всемирная история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Иностранный язык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 xml:space="preserve">Политология и </w:t>
            </w:r>
            <w:proofErr w:type="spellStart"/>
            <w:r w:rsidRPr="00323A81">
              <w:rPr>
                <w:sz w:val="20"/>
                <w:szCs w:val="20"/>
              </w:rPr>
              <w:t>граждановедение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Всемирная история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Иностранный язык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Психология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Журналистика и репортерское дело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Библиотечное дело, обработка информации и архивное дело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Казахский /Русский язык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Казахская /Русская литература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Менеджмент и управление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Аудит и налогообложение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Финансы, экономика, банковское и страховое дело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Маркетинг и реклама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Трудовые навыки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Право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Всемирная история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Человек. Общество. Право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Биологические и смежные науки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Окружающая среда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Наука о земле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 и статистика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Механика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Коммуникации и коммуникационные технологии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Химическая инженерия и процессы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Материаловедение и технологии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16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Электротехника и энергетика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76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Электротехника и автоматизация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lastRenderedPageBreak/>
              <w:t>В064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Механика и металлообработка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Автотранспортные средства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76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Морской транспорт и технологии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76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Воздушный транспорт и технологии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75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Производство продуктов питания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</w:tr>
      <w:tr w:rsidR="00147306" w:rsidRPr="00323A81" w:rsidTr="00B702EC">
        <w:trPr>
          <w:trHeight w:val="108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Производство материалов (стекло, бумага, пластик, дерево)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76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Текстиль: одежда, обувь и кожаные изделия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76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Горное дело и добыча полезных ископаемых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76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Технология фармацевтического производства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</w:tr>
      <w:tr w:rsidR="00147306" w:rsidRPr="00323A81" w:rsidTr="00B702EC">
        <w:trPr>
          <w:trHeight w:val="76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Архитектура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1074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Градостроительство, строительные работы и гражданское строительство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Кадастр и землеустройство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76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Стандартизация, сертификация и метрология (по отраслям)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Растениеводство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Животноводство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В079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В080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Рыбное хозяйство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Землеустройство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75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Водные ресурсы и водопользования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Ветеринария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Фармация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Общая медицина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lastRenderedPageBreak/>
              <w:t>В087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Педиатрия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</w:tr>
      <w:tr w:rsidR="00147306" w:rsidRPr="00323A81" w:rsidTr="00B702EC">
        <w:trPr>
          <w:trHeight w:val="76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Медицинская диагностика и технологии лечения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Химия</w:t>
            </w:r>
          </w:p>
        </w:tc>
      </w:tr>
      <w:tr w:rsidR="00147306" w:rsidRPr="00323A81" w:rsidTr="00B702EC">
        <w:trPr>
          <w:trHeight w:val="437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В090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Социальная работа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Биология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76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Туризм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Иностранный язык</w:t>
            </w:r>
          </w:p>
        </w:tc>
      </w:tr>
      <w:tr w:rsidR="00147306" w:rsidRPr="00323A81" w:rsidTr="00B702EC">
        <w:trPr>
          <w:trHeight w:val="76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Досуг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Творческий экзамен</w:t>
            </w:r>
          </w:p>
        </w:tc>
      </w:tr>
      <w:tr w:rsidR="00147306" w:rsidRPr="00323A81" w:rsidTr="00B702EC">
        <w:trPr>
          <w:trHeight w:val="76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Ресторанное дело и гостиничный бизнес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Иностранный язык</w:t>
            </w:r>
          </w:p>
        </w:tc>
      </w:tr>
      <w:tr w:rsidR="00147306" w:rsidRPr="00323A81" w:rsidTr="00B702EC">
        <w:trPr>
          <w:trHeight w:val="76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В094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Санитарно-профилактические мероприятия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География</w:t>
            </w:r>
          </w:p>
        </w:tc>
      </w:tr>
      <w:tr w:rsidR="00147306" w:rsidRPr="00323A81" w:rsidTr="00B702EC">
        <w:trPr>
          <w:trHeight w:val="75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Всемирная история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Человек. Общество. Право</w:t>
            </w:r>
          </w:p>
        </w:tc>
      </w:tr>
      <w:tr w:rsidR="00147306" w:rsidRPr="00323A81" w:rsidTr="00B702EC">
        <w:trPr>
          <w:trHeight w:val="45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В097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Пожарная безопасность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Математика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306" w:rsidRPr="00323A81" w:rsidRDefault="00147306" w:rsidP="00B702EC">
            <w:pPr>
              <w:pStyle w:val="af0"/>
              <w:spacing w:before="0" w:beforeAutospacing="0" w:after="115" w:afterAutospacing="0"/>
              <w:rPr>
                <w:sz w:val="20"/>
                <w:szCs w:val="20"/>
              </w:rPr>
            </w:pPr>
            <w:r w:rsidRPr="00323A81">
              <w:rPr>
                <w:sz w:val="20"/>
                <w:szCs w:val="20"/>
              </w:rPr>
              <w:t>Физика</w:t>
            </w:r>
          </w:p>
        </w:tc>
      </w:tr>
    </w:tbl>
    <w:p w:rsidR="00147306" w:rsidRPr="00323A81" w:rsidRDefault="00147306" w:rsidP="00147306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0" w:name="_GoBack"/>
      <w:bookmarkEnd w:id="0"/>
    </w:p>
    <w:sectPr w:rsidR="00147306" w:rsidRPr="00323A81" w:rsidSect="00A2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06"/>
    <w:rsid w:val="00147306"/>
    <w:rsid w:val="008C2ADA"/>
    <w:rsid w:val="00A2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06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47306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47306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147306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147306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306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47306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47306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47306"/>
    <w:rPr>
      <w:rFonts w:ascii="Consolas" w:eastAsia="Consolas" w:hAnsi="Consolas" w:cs="Consolas"/>
      <w:lang w:val="en-US"/>
    </w:rPr>
  </w:style>
  <w:style w:type="paragraph" w:styleId="a3">
    <w:name w:val="header"/>
    <w:basedOn w:val="a"/>
    <w:link w:val="a4"/>
    <w:uiPriority w:val="99"/>
    <w:unhideWhenUsed/>
    <w:rsid w:val="0014730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7306"/>
    <w:rPr>
      <w:rFonts w:ascii="Consolas" w:eastAsia="Consolas" w:hAnsi="Consolas" w:cs="Consolas"/>
      <w:lang w:val="en-US"/>
    </w:rPr>
  </w:style>
  <w:style w:type="paragraph" w:styleId="a5">
    <w:name w:val="Normal Indent"/>
    <w:basedOn w:val="a"/>
    <w:uiPriority w:val="99"/>
    <w:unhideWhenUsed/>
    <w:rsid w:val="0014730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47306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147306"/>
    <w:rPr>
      <w:rFonts w:ascii="Consolas" w:eastAsia="Consolas" w:hAnsi="Consolas" w:cs="Consolas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47306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147306"/>
    <w:rPr>
      <w:rFonts w:ascii="Consolas" w:eastAsia="Consolas" w:hAnsi="Consolas" w:cs="Consolas"/>
      <w:lang w:val="en-US"/>
    </w:rPr>
  </w:style>
  <w:style w:type="character" w:styleId="aa">
    <w:name w:val="Emphasis"/>
    <w:basedOn w:val="a0"/>
    <w:uiPriority w:val="20"/>
    <w:qFormat/>
    <w:rsid w:val="00147306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47306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47306"/>
    <w:pPr>
      <w:spacing w:after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47306"/>
    <w:pPr>
      <w:spacing w:line="240" w:lineRule="auto"/>
    </w:pPr>
  </w:style>
  <w:style w:type="paragraph" w:customStyle="1" w:styleId="disclaimer">
    <w:name w:val="disclaimer"/>
    <w:basedOn w:val="a"/>
    <w:rsid w:val="00147306"/>
    <w:pPr>
      <w:jc w:val="center"/>
    </w:pPr>
    <w:rPr>
      <w:sz w:val="18"/>
      <w:szCs w:val="18"/>
    </w:rPr>
  </w:style>
  <w:style w:type="paragraph" w:customStyle="1" w:styleId="DocDefaults">
    <w:name w:val="DocDefaults"/>
    <w:rsid w:val="00147306"/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14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7306"/>
    <w:rPr>
      <w:rFonts w:ascii="Tahoma" w:eastAsia="Consolas" w:hAnsi="Tahoma" w:cs="Tahoma"/>
      <w:sz w:val="16"/>
      <w:szCs w:val="16"/>
      <w:lang w:val="en-US"/>
    </w:rPr>
  </w:style>
  <w:style w:type="paragraph" w:styleId="af0">
    <w:name w:val="Normal (Web)"/>
    <w:basedOn w:val="a"/>
    <w:uiPriority w:val="99"/>
    <w:unhideWhenUsed/>
    <w:rsid w:val="0014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06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47306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47306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147306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147306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306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47306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47306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47306"/>
    <w:rPr>
      <w:rFonts w:ascii="Consolas" w:eastAsia="Consolas" w:hAnsi="Consolas" w:cs="Consolas"/>
      <w:lang w:val="en-US"/>
    </w:rPr>
  </w:style>
  <w:style w:type="paragraph" w:styleId="a3">
    <w:name w:val="header"/>
    <w:basedOn w:val="a"/>
    <w:link w:val="a4"/>
    <w:uiPriority w:val="99"/>
    <w:unhideWhenUsed/>
    <w:rsid w:val="0014730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7306"/>
    <w:rPr>
      <w:rFonts w:ascii="Consolas" w:eastAsia="Consolas" w:hAnsi="Consolas" w:cs="Consolas"/>
      <w:lang w:val="en-US"/>
    </w:rPr>
  </w:style>
  <w:style w:type="paragraph" w:styleId="a5">
    <w:name w:val="Normal Indent"/>
    <w:basedOn w:val="a"/>
    <w:uiPriority w:val="99"/>
    <w:unhideWhenUsed/>
    <w:rsid w:val="0014730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47306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147306"/>
    <w:rPr>
      <w:rFonts w:ascii="Consolas" w:eastAsia="Consolas" w:hAnsi="Consolas" w:cs="Consolas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47306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147306"/>
    <w:rPr>
      <w:rFonts w:ascii="Consolas" w:eastAsia="Consolas" w:hAnsi="Consolas" w:cs="Consolas"/>
      <w:lang w:val="en-US"/>
    </w:rPr>
  </w:style>
  <w:style w:type="character" w:styleId="aa">
    <w:name w:val="Emphasis"/>
    <w:basedOn w:val="a0"/>
    <w:uiPriority w:val="20"/>
    <w:qFormat/>
    <w:rsid w:val="00147306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47306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47306"/>
    <w:pPr>
      <w:spacing w:after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47306"/>
    <w:pPr>
      <w:spacing w:line="240" w:lineRule="auto"/>
    </w:pPr>
  </w:style>
  <w:style w:type="paragraph" w:customStyle="1" w:styleId="disclaimer">
    <w:name w:val="disclaimer"/>
    <w:basedOn w:val="a"/>
    <w:rsid w:val="00147306"/>
    <w:pPr>
      <w:jc w:val="center"/>
    </w:pPr>
    <w:rPr>
      <w:sz w:val="18"/>
      <w:szCs w:val="18"/>
    </w:rPr>
  </w:style>
  <w:style w:type="paragraph" w:customStyle="1" w:styleId="DocDefaults">
    <w:name w:val="DocDefaults"/>
    <w:rsid w:val="00147306"/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14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7306"/>
    <w:rPr>
      <w:rFonts w:ascii="Tahoma" w:eastAsia="Consolas" w:hAnsi="Tahoma" w:cs="Tahoma"/>
      <w:sz w:val="16"/>
      <w:szCs w:val="16"/>
      <w:lang w:val="en-US"/>
    </w:rPr>
  </w:style>
  <w:style w:type="paragraph" w:styleId="af0">
    <w:name w:val="Normal (Web)"/>
    <w:basedOn w:val="a"/>
    <w:uiPriority w:val="99"/>
    <w:unhideWhenUsed/>
    <w:rsid w:val="0014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.kz/wps/poc?uri=mjnpa:document&amp;language=ru&amp;documentId=V190001827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gov.kz/wps/poc?uri=mjnpa:document&amp;language=ru&amp;documentId=V17000151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gov.kz/wps/poc?uri=mjnpa:document&amp;language=ru&amp;documentId=V1700015173" TargetMode="External"/><Relationship Id="rId5" Type="http://schemas.openxmlformats.org/officeDocument/2006/relationships/hyperlink" Target="http://egov.kz/wps/poc?uri=mjnpa:document&amp;language=ru&amp;documentId=V170001517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2019-05-15T08:23:00Z</dcterms:created>
  <dcterms:modified xsi:type="dcterms:W3CDTF">2019-05-15T08:23:00Z</dcterms:modified>
</cp:coreProperties>
</file>