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120a" w14:textId="31c1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единого национального тестирования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2 мая 2017 года № 204. Зарегистрирован в Министерстве юстиции Республики Казахстан 26 мая 2017 года № 15173.</w:t>
      </w:r>
    </w:p>
    <w:p>
      <w:pPr>
        <w:spacing w:after="0"/>
        <w:ind w:left="0"/>
        <w:jc w:val="both"/>
      </w:pPr>
      <w:r>
        <w:rPr>
          <w:rFonts w:ascii="Times New Roman"/>
          <w:b w:val="false"/>
          <w:i w:val="false"/>
          <w:color w:val="ff0000"/>
          <w:sz w:val="28"/>
        </w:rPr>
        <w:t xml:space="preserve">
      Сноска. Заголовок в редакции приказа и.о. Министра образования и науки РК от 30.11.2018 </w:t>
      </w:r>
      <w:r>
        <w:rPr>
          <w:rFonts w:ascii="Times New Roman"/>
          <w:b w:val="false"/>
          <w:i w:val="false"/>
          <w:color w:val="ff0000"/>
          <w:sz w:val="28"/>
        </w:rPr>
        <w:t>№ 658</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5 Закона Республики Казахстан от 27 июля 2007 года "Об образовании"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единого национального тестирования.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образования и науки РК от 30.11.2018 </w:t>
      </w:r>
      <w:r>
        <w:rPr>
          <w:rFonts w:ascii="Times New Roman"/>
          <w:b w:val="false"/>
          <w:i w:val="false"/>
          <w:color w:val="000000"/>
          <w:sz w:val="28"/>
        </w:rPr>
        <w:t>№ 658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Департаменту высшего и послевузовского образования Министерства образования и науки Республики Казахстан (Д. Ахмед-Заки) в установленном законодательством порядке обеспечить: </w:t>
      </w:r>
    </w:p>
    <w:bookmarkEnd w:id="2"/>
    <w:bookmarkStart w:name="z4"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копии настоящего приказа для официального опубликования в периодические печатные издания,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внесения в Эталонный контрольный банк нормативных правовых актов Республики Казахстан;</w:t>
      </w:r>
    </w:p>
    <w:bookmarkEnd w:id="4"/>
    <w:bookmarkStart w:name="z6"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bookmarkEnd w:id="5"/>
    <w:bookmarkStart w:name="z7"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6"/>
    <w:bookmarkStart w:name="z8"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Э.А.</w:t>
      </w:r>
    </w:p>
    <w:bookmarkEnd w:id="7"/>
    <w:bookmarkStart w:name="z9"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 xml:space="preserve">образования и науки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мая 2017 года № 204</w:t>
            </w:r>
          </w:p>
        </w:tc>
      </w:tr>
    </w:tbl>
    <w:bookmarkStart w:name="z13" w:id="9"/>
    <w:p>
      <w:pPr>
        <w:spacing w:after="0"/>
        <w:ind w:left="0"/>
        <w:jc w:val="left"/>
      </w:pPr>
      <w:r>
        <w:rPr>
          <w:rFonts w:ascii="Times New Roman"/>
          <w:b/>
          <w:i w:val="false"/>
          <w:color w:val="000000"/>
        </w:rPr>
        <w:t xml:space="preserve"> Правила проведения единого национального тестирования</w:t>
      </w:r>
    </w:p>
    <w:bookmarkEnd w:id="9"/>
    <w:p>
      <w:pPr>
        <w:spacing w:after="0"/>
        <w:ind w:left="0"/>
        <w:jc w:val="both"/>
      </w:pPr>
      <w:r>
        <w:rPr>
          <w:rFonts w:ascii="Times New Roman"/>
          <w:b w:val="false"/>
          <w:i w:val="false"/>
          <w:color w:val="ff0000"/>
          <w:sz w:val="28"/>
        </w:rPr>
        <w:t xml:space="preserve">
      Сноска. Правила в редакции приказа и.о. Министра образования и науки РК от 30.11.2018 </w:t>
      </w:r>
      <w:r>
        <w:rPr>
          <w:rFonts w:ascii="Times New Roman"/>
          <w:b w:val="false"/>
          <w:i w:val="false"/>
          <w:color w:val="ff0000"/>
          <w:sz w:val="28"/>
        </w:rPr>
        <w:t>№ 658</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4" w:id="10"/>
    <w:p>
      <w:pPr>
        <w:spacing w:after="0"/>
        <w:ind w:left="0"/>
        <w:jc w:val="left"/>
      </w:pPr>
      <w:r>
        <w:rPr>
          <w:rFonts w:ascii="Times New Roman"/>
          <w:b/>
          <w:i w:val="false"/>
          <w:color w:val="000000"/>
        </w:rPr>
        <w:t xml:space="preserve"> Глава 1. Общие положения</w:t>
      </w:r>
    </w:p>
    <w:bookmarkEnd w:id="10"/>
    <w:bookmarkStart w:name="z15" w:id="11"/>
    <w:p>
      <w:pPr>
        <w:spacing w:after="0"/>
        <w:ind w:left="0"/>
        <w:jc w:val="both"/>
      </w:pPr>
      <w:r>
        <w:rPr>
          <w:rFonts w:ascii="Times New Roman"/>
          <w:b w:val="false"/>
          <w:i w:val="false"/>
          <w:color w:val="000000"/>
          <w:sz w:val="28"/>
        </w:rPr>
        <w:t xml:space="preserve">
      1. Настоящие Правила проведения единого национального тестирования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5 Закона Республики Казахстан от 27 июля 2007 года "Об образовании", а также с </w:t>
      </w:r>
      <w:r>
        <w:rPr>
          <w:rFonts w:ascii="Times New Roman"/>
          <w:b w:val="false"/>
          <w:i w:val="false"/>
          <w:color w:val="000000"/>
          <w:sz w:val="28"/>
        </w:rPr>
        <w:t>Типовыми правилами</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высшего образования, утвержденными приказом Министра образования и науки Республики Казахстан № 600 от 31 октября 2018 года (зарегистрирован в Реестре государственной регистрации нормативных правовых актов под № 17450) (далее – Типовые правила) и устанавливают порядок проведения единого национального тестирования (далее – ЕНТ).</w:t>
      </w:r>
    </w:p>
    <w:bookmarkEnd w:id="11"/>
    <w:bookmarkStart w:name="z16"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17" w:id="13"/>
    <w:p>
      <w:pPr>
        <w:spacing w:after="0"/>
        <w:ind w:left="0"/>
        <w:jc w:val="both"/>
      </w:pPr>
      <w:r>
        <w:rPr>
          <w:rFonts w:ascii="Times New Roman"/>
          <w:b w:val="false"/>
          <w:i w:val="false"/>
          <w:color w:val="000000"/>
          <w:sz w:val="28"/>
        </w:rPr>
        <w:t>
      1) информационный лист – лист, выдаваемый пунктом проведения ЕНТ (далее – ППЕНТ) или базовым высшим учебным заведением (далее – ВУЗ) вместе с сертификатом ЕНТ, а также приемной комиссией высшего учебного заведения при подаче заявления для участия в конкурсе на присуждение образовательного гранта за счет средств республиканского бюджета в соответствии с выбранной комбинацией профильных предметов. Информационный лист содержит информацию: о перечне групп образовательных программ, количестве выделяемых образовательных грантов в текущем году и результатов конкурса предыдущего года по присуждению образовательных грантов;</w:t>
      </w:r>
    </w:p>
    <w:bookmarkEnd w:id="13"/>
    <w:bookmarkStart w:name="z18" w:id="14"/>
    <w:p>
      <w:pPr>
        <w:spacing w:after="0"/>
        <w:ind w:left="0"/>
        <w:jc w:val="both"/>
      </w:pPr>
      <w:r>
        <w:rPr>
          <w:rFonts w:ascii="Times New Roman"/>
          <w:b w:val="false"/>
          <w:i w:val="false"/>
          <w:color w:val="000000"/>
          <w:sz w:val="28"/>
        </w:rPr>
        <w:t>
      2) специальная дисциплина – дисциплина, направленная на оценку знаний и компетенций по специальным дисциплинам образовательных программ технического и профессионального, послесреднего образования по родственным направлениям подготовки кадров высшего образования, предусматривающих сокращенные сроки обучения;</w:t>
      </w:r>
    </w:p>
    <w:bookmarkEnd w:id="14"/>
    <w:bookmarkStart w:name="z19" w:id="15"/>
    <w:p>
      <w:pPr>
        <w:spacing w:after="0"/>
        <w:ind w:left="0"/>
        <w:jc w:val="both"/>
      </w:pPr>
      <w:r>
        <w:rPr>
          <w:rFonts w:ascii="Times New Roman"/>
          <w:b w:val="false"/>
          <w:i w:val="false"/>
          <w:color w:val="000000"/>
          <w:sz w:val="28"/>
        </w:rPr>
        <w:t>
      3) базовые высшие учебные заведения – ВУЗы, осуществляющие проведение ЕНТ;</w:t>
      </w:r>
    </w:p>
    <w:bookmarkEnd w:id="15"/>
    <w:bookmarkStart w:name="z20" w:id="16"/>
    <w:p>
      <w:pPr>
        <w:spacing w:after="0"/>
        <w:ind w:left="0"/>
        <w:jc w:val="both"/>
      </w:pPr>
      <w:r>
        <w:rPr>
          <w:rFonts w:ascii="Times New Roman"/>
          <w:b w:val="false"/>
          <w:i w:val="false"/>
          <w:color w:val="000000"/>
          <w:sz w:val="28"/>
        </w:rPr>
        <w:t>
      4) приемная комиссия базовых ВУЗов – комиссия при ВУЗе, осуществляющая проведение ЕНТ;</w:t>
      </w:r>
    </w:p>
    <w:bookmarkEnd w:id="16"/>
    <w:bookmarkStart w:name="z21" w:id="17"/>
    <w:p>
      <w:pPr>
        <w:spacing w:after="0"/>
        <w:ind w:left="0"/>
        <w:jc w:val="both"/>
      </w:pPr>
      <w:r>
        <w:rPr>
          <w:rFonts w:ascii="Times New Roman"/>
          <w:b w:val="false"/>
          <w:i w:val="false"/>
          <w:color w:val="000000"/>
          <w:sz w:val="28"/>
        </w:rPr>
        <w:t>
      5) профильный предмет – это учебный предмет, направленный на более полную оценку знаний и компетенций в предметной области, определяющий устойчивость углубленных академических знаний согласно выбранному профилю обучения;</w:t>
      </w:r>
    </w:p>
    <w:bookmarkEnd w:id="17"/>
    <w:bookmarkStart w:name="z22" w:id="18"/>
    <w:p>
      <w:pPr>
        <w:spacing w:after="0"/>
        <w:ind w:left="0"/>
        <w:jc w:val="both"/>
      </w:pPr>
      <w:r>
        <w:rPr>
          <w:rFonts w:ascii="Times New Roman"/>
          <w:b w:val="false"/>
          <w:i w:val="false"/>
          <w:color w:val="000000"/>
          <w:sz w:val="28"/>
        </w:rPr>
        <w:t>
      6) общепрофессиональная дисциплина – дисциплина, направленная на оценку знаний и компетенций по общепрофессиональным дисциплинам образовательных</w:t>
      </w:r>
      <w:r>
        <w:rPr>
          <w:rFonts w:ascii="Times New Roman"/>
          <w:b w:val="false"/>
          <w:i w:val="false"/>
          <w:color w:val="000000"/>
          <w:sz w:val="28"/>
        </w:rPr>
        <w:t xml:space="preserve"> программ технического</w:t>
      </w:r>
      <w:r>
        <w:rPr>
          <w:rFonts w:ascii="Times New Roman"/>
          <w:b w:val="false"/>
          <w:i w:val="false"/>
          <w:color w:val="000000"/>
          <w:sz w:val="28"/>
        </w:rPr>
        <w:t xml:space="preserve"> и профессионального, послесреднего образования по родственным направлениям подготовки кадров высшего образования, предусматривающих сокращенные сроки обучения;</w:t>
      </w:r>
    </w:p>
    <w:bookmarkEnd w:id="18"/>
    <w:bookmarkStart w:name="z23" w:id="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лист ответов</w:t>
      </w:r>
      <w:r>
        <w:rPr>
          <w:rFonts w:ascii="Times New Roman"/>
          <w:b w:val="false"/>
          <w:i w:val="false"/>
          <w:color w:val="000000"/>
          <w:sz w:val="28"/>
        </w:rPr>
        <w:t xml:space="preserve"> – специальный бланк, предназначенный для оценивания результатов ЕНТ, на котором поступающий отмечает ответы на тестовые задания;</w:t>
      </w:r>
    </w:p>
    <w:bookmarkEnd w:id="19"/>
    <w:bookmarkStart w:name="z24" w:id="20"/>
    <w:p>
      <w:pPr>
        <w:spacing w:after="0"/>
        <w:ind w:left="0"/>
        <w:jc w:val="both"/>
      </w:pPr>
      <w:r>
        <w:rPr>
          <w:rFonts w:ascii="Times New Roman"/>
          <w:b w:val="false"/>
          <w:i w:val="false"/>
          <w:color w:val="000000"/>
          <w:sz w:val="28"/>
        </w:rPr>
        <w:t>
      8) копия листа ответов – бланк, предназначенный для самостоятельного подсчета баллов после ЕНТ, который не является документом для оценивания результатов тестирования;</w:t>
      </w:r>
    </w:p>
    <w:bookmarkEnd w:id="20"/>
    <w:bookmarkStart w:name="z25" w:id="21"/>
    <w:p>
      <w:pPr>
        <w:spacing w:after="0"/>
        <w:ind w:left="0"/>
        <w:jc w:val="both"/>
      </w:pPr>
      <w:r>
        <w:rPr>
          <w:rFonts w:ascii="Times New Roman"/>
          <w:b w:val="false"/>
          <w:i w:val="false"/>
          <w:color w:val="000000"/>
          <w:sz w:val="28"/>
        </w:rPr>
        <w:t>
      9) линейные ВУЗы – ВУЗы, осуществляющие прием документов для участия в ЕНТ;</w:t>
      </w:r>
    </w:p>
    <w:bookmarkEnd w:id="21"/>
    <w:bookmarkStart w:name="z26" w:id="22"/>
    <w:p>
      <w:pPr>
        <w:spacing w:after="0"/>
        <w:ind w:left="0"/>
        <w:jc w:val="both"/>
      </w:pPr>
      <w:r>
        <w:rPr>
          <w:rFonts w:ascii="Times New Roman"/>
          <w:b w:val="false"/>
          <w:i w:val="false"/>
          <w:color w:val="000000"/>
          <w:sz w:val="28"/>
        </w:rPr>
        <w:t>
      10) приемная комиссия линейных ВУЗов – комиссия при ВУЗе, осуществляющая прием документов от поступающих для участия в ЕНТ;</w:t>
      </w:r>
    </w:p>
    <w:bookmarkEnd w:id="22"/>
    <w:bookmarkStart w:name="z27" w:id="2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лист распределения вариантов</w:t>
      </w:r>
      <w:r>
        <w:rPr>
          <w:rFonts w:ascii="Times New Roman"/>
          <w:b w:val="false"/>
          <w:i w:val="false"/>
          <w:color w:val="000000"/>
          <w:sz w:val="28"/>
        </w:rPr>
        <w:t xml:space="preserve"> – лист, содержащий информацию с закреплением варианта книжек к определенному номеру места в аудитории для поступающих на родственные направления подготовки по образовательным программам, предусматривающим сокращенные сроки обучения;</w:t>
      </w:r>
    </w:p>
    <w:bookmarkEnd w:id="23"/>
    <w:bookmarkStart w:name="z28" w:id="2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посадочный лист</w:t>
      </w:r>
      <w:r>
        <w:rPr>
          <w:rFonts w:ascii="Times New Roman"/>
          <w:b w:val="false"/>
          <w:i w:val="false"/>
          <w:color w:val="000000"/>
          <w:sz w:val="28"/>
        </w:rPr>
        <w:t xml:space="preserve"> – лист распределения поступающих по местам в аудитории;</w:t>
      </w:r>
    </w:p>
    <w:bookmarkEnd w:id="24"/>
    <w:bookmarkStart w:name="z29" w:id="25"/>
    <w:p>
      <w:pPr>
        <w:spacing w:after="0"/>
        <w:ind w:left="0"/>
        <w:jc w:val="both"/>
      </w:pPr>
      <w:r>
        <w:rPr>
          <w:rFonts w:ascii="Times New Roman"/>
          <w:b w:val="false"/>
          <w:i w:val="false"/>
          <w:color w:val="000000"/>
          <w:sz w:val="28"/>
        </w:rPr>
        <w:t>
      13) ЕНТ – одна из форм отборочных экзаменов для поступления в организаций высшего и (или) послевузовского образования;</w:t>
      </w:r>
    </w:p>
    <w:bookmarkEnd w:id="25"/>
    <w:bookmarkStart w:name="z30" w:id="26"/>
    <w:p>
      <w:pPr>
        <w:spacing w:after="0"/>
        <w:ind w:left="0"/>
        <w:jc w:val="both"/>
      </w:pPr>
      <w:r>
        <w:rPr>
          <w:rFonts w:ascii="Times New Roman"/>
          <w:b w:val="false"/>
          <w:i w:val="false"/>
          <w:color w:val="000000"/>
          <w:sz w:val="28"/>
        </w:rPr>
        <w:t>
      14) ППЕНТ – пункт проведения ЕНТ;</w:t>
      </w:r>
    </w:p>
    <w:bookmarkEnd w:id="26"/>
    <w:bookmarkStart w:name="z31" w:id="27"/>
    <w:p>
      <w:pPr>
        <w:spacing w:after="0"/>
        <w:ind w:left="0"/>
        <w:jc w:val="both"/>
      </w:pPr>
      <w:r>
        <w:rPr>
          <w:rFonts w:ascii="Times New Roman"/>
          <w:b w:val="false"/>
          <w:i w:val="false"/>
          <w:color w:val="000000"/>
          <w:sz w:val="28"/>
        </w:rPr>
        <w:t xml:space="preserve">
      15) пороговый балл – установленная </w:t>
      </w:r>
      <w:r>
        <w:rPr>
          <w:rFonts w:ascii="Times New Roman"/>
          <w:b w:val="false"/>
          <w:i w:val="false"/>
          <w:color w:val="000000"/>
          <w:sz w:val="28"/>
        </w:rPr>
        <w:t>Типовыми правилами</w:t>
      </w:r>
      <w:r>
        <w:rPr>
          <w:rFonts w:ascii="Times New Roman"/>
          <w:b w:val="false"/>
          <w:i w:val="false"/>
          <w:color w:val="000000"/>
          <w:sz w:val="28"/>
        </w:rPr>
        <w:t xml:space="preserve"> минимальная сумма баллов по каждому предмету и по всем предметам или дисциплинам тестирования, и по отдельным областям образования и ВУЗов, допускающая участие в конкурсе по присуждению образовательного гранта за счет средств республиканского бюджета или местного бюджета или для зачисления в ВУЗ на платной основе;</w:t>
      </w:r>
    </w:p>
    <w:bookmarkEnd w:id="27"/>
    <w:bookmarkStart w:name="z32" w:id="28"/>
    <w:p>
      <w:pPr>
        <w:spacing w:after="0"/>
        <w:ind w:left="0"/>
        <w:jc w:val="both"/>
      </w:pPr>
      <w:r>
        <w:rPr>
          <w:rFonts w:ascii="Times New Roman"/>
          <w:b w:val="false"/>
          <w:i w:val="false"/>
          <w:color w:val="000000"/>
          <w:sz w:val="28"/>
        </w:rPr>
        <w:t>
      16) сертификат – именной документ установленного образца, который официально подтверждает баллы, набранные на ЕНТ.</w:t>
      </w:r>
    </w:p>
    <w:bookmarkEnd w:id="28"/>
    <w:bookmarkStart w:name="z33" w:id="29"/>
    <w:p>
      <w:pPr>
        <w:spacing w:after="0"/>
        <w:ind w:left="0"/>
        <w:jc w:val="both"/>
      </w:pPr>
      <w:r>
        <w:rPr>
          <w:rFonts w:ascii="Times New Roman"/>
          <w:b w:val="false"/>
          <w:i w:val="false"/>
          <w:color w:val="000000"/>
          <w:sz w:val="28"/>
        </w:rPr>
        <w:t>
      3. ЕНТ проводится для:</w:t>
      </w:r>
    </w:p>
    <w:bookmarkEnd w:id="29"/>
    <w:bookmarkStart w:name="z34" w:id="30"/>
    <w:p>
      <w:pPr>
        <w:spacing w:after="0"/>
        <w:ind w:left="0"/>
        <w:jc w:val="both"/>
      </w:pPr>
      <w:r>
        <w:rPr>
          <w:rFonts w:ascii="Times New Roman"/>
          <w:b w:val="false"/>
          <w:i w:val="false"/>
          <w:color w:val="000000"/>
          <w:sz w:val="28"/>
        </w:rPr>
        <w:t>
      1) обучающихся выпускных 11 (12) классов организаций среднего образования для зачисления в ВУЗ на платной основе по желанию;</w:t>
      </w:r>
    </w:p>
    <w:bookmarkEnd w:id="30"/>
    <w:bookmarkStart w:name="z35" w:id="31"/>
    <w:p>
      <w:pPr>
        <w:spacing w:after="0"/>
        <w:ind w:left="0"/>
        <w:jc w:val="both"/>
      </w:pPr>
      <w:r>
        <w:rPr>
          <w:rFonts w:ascii="Times New Roman"/>
          <w:b w:val="false"/>
          <w:i w:val="false"/>
          <w:color w:val="000000"/>
          <w:sz w:val="28"/>
        </w:rPr>
        <w:t>
      2) выпускников организаций среднего образования текущего года для участия в конкурсе на присуждение образовательного гранта за счет средств республиканского бюджета или местного бюджета или для зачисления в ВУЗ на платной основе по желанию;</w:t>
      </w:r>
    </w:p>
    <w:bookmarkEnd w:id="31"/>
    <w:bookmarkStart w:name="z36" w:id="32"/>
    <w:p>
      <w:pPr>
        <w:spacing w:after="0"/>
        <w:ind w:left="0"/>
        <w:jc w:val="both"/>
      </w:pPr>
      <w:r>
        <w:rPr>
          <w:rFonts w:ascii="Times New Roman"/>
          <w:b w:val="false"/>
          <w:i w:val="false"/>
          <w:color w:val="000000"/>
          <w:sz w:val="28"/>
        </w:rPr>
        <w:t>
      3) выпускников организаций среднего образования прошлых лет, технического и профессионального или послесреднего образования для участия в конкурсе на присуждение образовательного гранта за счет средств республиканского бюджета или местного бюджета или для зачисления в ВУЗ на платной основе по желанию;</w:t>
      </w:r>
    </w:p>
    <w:bookmarkEnd w:id="32"/>
    <w:bookmarkStart w:name="z37" w:id="33"/>
    <w:p>
      <w:pPr>
        <w:spacing w:after="0"/>
        <w:ind w:left="0"/>
        <w:jc w:val="both"/>
      </w:pPr>
      <w:r>
        <w:rPr>
          <w:rFonts w:ascii="Times New Roman"/>
          <w:b w:val="false"/>
          <w:i w:val="false"/>
          <w:color w:val="000000"/>
          <w:sz w:val="28"/>
        </w:rPr>
        <w:t>
      4) выпускников технического и профессионального или послесреднего образования, поступающих по образовательным программам высшего образования, предусматривающим сокращенные сроки обучения для участия в конкурсе на присуждение образовательного гранта за счет средств республиканского бюджета или местного бюджета по желанию;</w:t>
      </w:r>
    </w:p>
    <w:bookmarkEnd w:id="33"/>
    <w:bookmarkStart w:name="z38" w:id="34"/>
    <w:p>
      <w:pPr>
        <w:spacing w:after="0"/>
        <w:ind w:left="0"/>
        <w:jc w:val="both"/>
      </w:pPr>
      <w:r>
        <w:rPr>
          <w:rFonts w:ascii="Times New Roman"/>
          <w:b w:val="false"/>
          <w:i w:val="false"/>
          <w:color w:val="000000"/>
          <w:sz w:val="28"/>
        </w:rPr>
        <w:t>
      5) выпускников организаций среднего образования, обучавшихся по линии международного обмена школьников за рубежом, а также лиц казахской национальности, не являющихся гражданами Республики Казахстан, окончивших учебные заведения за рубежом для участия в конкурсе на присуждение образовательного гранта за счет средств республиканского бюджета или местного бюджета или для зачисления в ВУЗ на платной основе по желанию;</w:t>
      </w:r>
    </w:p>
    <w:bookmarkEnd w:id="34"/>
    <w:bookmarkStart w:name="z39" w:id="35"/>
    <w:p>
      <w:pPr>
        <w:spacing w:after="0"/>
        <w:ind w:left="0"/>
        <w:jc w:val="both"/>
      </w:pPr>
      <w:r>
        <w:rPr>
          <w:rFonts w:ascii="Times New Roman"/>
          <w:b w:val="false"/>
          <w:i w:val="false"/>
          <w:color w:val="000000"/>
          <w:sz w:val="28"/>
        </w:rPr>
        <w:t>
      6) лиц, зачисленных в ВУЗы по очной форме обучения на платной основе до завершения первого академического периода для зачисления в ВУЗ на платной основе;</w:t>
      </w:r>
    </w:p>
    <w:bookmarkEnd w:id="35"/>
    <w:bookmarkStart w:name="z40" w:id="36"/>
    <w:p>
      <w:pPr>
        <w:spacing w:after="0"/>
        <w:ind w:left="0"/>
        <w:jc w:val="both"/>
      </w:pPr>
      <w:r>
        <w:rPr>
          <w:rFonts w:ascii="Times New Roman"/>
          <w:b w:val="false"/>
          <w:i w:val="false"/>
          <w:color w:val="000000"/>
          <w:sz w:val="28"/>
        </w:rPr>
        <w:t xml:space="preserve">
      7) обучающихся ВУЗов по группе образовательных программ, требующие творческой подготовки, и желающих перевестись на другие группы образовательных программ на платной основе. </w:t>
      </w:r>
    </w:p>
    <w:bookmarkEnd w:id="36"/>
    <w:bookmarkStart w:name="z41" w:id="37"/>
    <w:p>
      <w:pPr>
        <w:spacing w:after="0"/>
        <w:ind w:left="0"/>
        <w:jc w:val="left"/>
      </w:pPr>
      <w:r>
        <w:rPr>
          <w:rFonts w:ascii="Times New Roman"/>
          <w:b/>
          <w:i w:val="false"/>
          <w:color w:val="000000"/>
        </w:rPr>
        <w:t xml:space="preserve"> Глава 2. Порядок проведения ЕНТ</w:t>
      </w:r>
    </w:p>
    <w:bookmarkEnd w:id="37"/>
    <w:bookmarkStart w:name="z42" w:id="38"/>
    <w:p>
      <w:pPr>
        <w:spacing w:after="0"/>
        <w:ind w:left="0"/>
        <w:jc w:val="left"/>
      </w:pPr>
      <w:r>
        <w:rPr>
          <w:rFonts w:ascii="Times New Roman"/>
          <w:b/>
          <w:i w:val="false"/>
          <w:color w:val="000000"/>
        </w:rPr>
        <w:t xml:space="preserve"> Параграф 1. Прием документов для участия в ЕНТ</w:t>
      </w:r>
    </w:p>
    <w:bookmarkEnd w:id="38"/>
    <w:bookmarkStart w:name="z43" w:id="39"/>
    <w:p>
      <w:pPr>
        <w:spacing w:after="0"/>
        <w:ind w:left="0"/>
        <w:jc w:val="both"/>
      </w:pPr>
      <w:r>
        <w:rPr>
          <w:rFonts w:ascii="Times New Roman"/>
          <w:b w:val="false"/>
          <w:i w:val="false"/>
          <w:color w:val="000000"/>
          <w:sz w:val="28"/>
        </w:rPr>
        <w:t xml:space="preserve">
      4. Прием заявлений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или согласно установленного образца,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 в Реестре государственной регистрации нормативных правовых актов под № 4991) (далее - № 502 приказ) для участия в ЕНТ осуществляется в следующие сроки: </w:t>
      </w:r>
    </w:p>
    <w:bookmarkEnd w:id="39"/>
    <w:bookmarkStart w:name="z44" w:id="40"/>
    <w:p>
      <w:pPr>
        <w:spacing w:after="0"/>
        <w:ind w:left="0"/>
        <w:jc w:val="both"/>
      </w:pPr>
      <w:r>
        <w:rPr>
          <w:rFonts w:ascii="Times New Roman"/>
          <w:b w:val="false"/>
          <w:i w:val="false"/>
          <w:color w:val="000000"/>
          <w:sz w:val="28"/>
        </w:rPr>
        <w:t>
      1) с 1 по 15 декабря календарного года для лиц, указанных в подпунктах 1), 6) и 7) пункта 3 настоящих Правил;</w:t>
      </w:r>
    </w:p>
    <w:bookmarkEnd w:id="40"/>
    <w:bookmarkStart w:name="z45" w:id="41"/>
    <w:p>
      <w:pPr>
        <w:spacing w:after="0"/>
        <w:ind w:left="0"/>
        <w:jc w:val="both"/>
      </w:pPr>
      <w:r>
        <w:rPr>
          <w:rFonts w:ascii="Times New Roman"/>
          <w:b w:val="false"/>
          <w:i w:val="false"/>
          <w:color w:val="000000"/>
          <w:sz w:val="28"/>
        </w:rPr>
        <w:t>
      2) с 1 по 15 февраля календарного года для лиц, указанных в подпункте 1) пункта 3 настоящих Правил;</w:t>
      </w:r>
    </w:p>
    <w:bookmarkEnd w:id="41"/>
    <w:bookmarkStart w:name="z46" w:id="42"/>
    <w:p>
      <w:pPr>
        <w:spacing w:after="0"/>
        <w:ind w:left="0"/>
        <w:jc w:val="both"/>
      </w:pPr>
      <w:r>
        <w:rPr>
          <w:rFonts w:ascii="Times New Roman"/>
          <w:b w:val="false"/>
          <w:i w:val="false"/>
          <w:color w:val="000000"/>
          <w:sz w:val="28"/>
        </w:rPr>
        <w:t>
      3) с 10 марта по 10 мая календарного года для лиц, указанных в подпунктах 2), 3) и 4) пункта 3 настоящих Правил;</w:t>
      </w:r>
    </w:p>
    <w:bookmarkEnd w:id="42"/>
    <w:bookmarkStart w:name="z47" w:id="43"/>
    <w:p>
      <w:pPr>
        <w:spacing w:after="0"/>
        <w:ind w:left="0"/>
        <w:jc w:val="both"/>
      </w:pPr>
      <w:r>
        <w:rPr>
          <w:rFonts w:ascii="Times New Roman"/>
          <w:b w:val="false"/>
          <w:i w:val="false"/>
          <w:color w:val="000000"/>
          <w:sz w:val="28"/>
        </w:rPr>
        <w:t>
      4) с 10 мая по 5 июня календарного года для лиц, указанных в подпункте 5) пункта 3 настоящих Правил;</w:t>
      </w:r>
    </w:p>
    <w:bookmarkEnd w:id="43"/>
    <w:bookmarkStart w:name="z48" w:id="44"/>
    <w:p>
      <w:pPr>
        <w:spacing w:after="0"/>
        <w:ind w:left="0"/>
        <w:jc w:val="both"/>
      </w:pPr>
      <w:r>
        <w:rPr>
          <w:rFonts w:ascii="Times New Roman"/>
          <w:b w:val="false"/>
          <w:i w:val="false"/>
          <w:color w:val="000000"/>
          <w:sz w:val="28"/>
        </w:rPr>
        <w:t>
      5) с 25 июля по 3 августа календарного года для лиц, указанных в подпунктах 2), 3), 5) и 7) пункта 3 настоящих Правил.</w:t>
      </w:r>
    </w:p>
    <w:bookmarkEnd w:id="44"/>
    <w:bookmarkStart w:name="z49" w:id="45"/>
    <w:p>
      <w:pPr>
        <w:spacing w:after="0"/>
        <w:ind w:left="0"/>
        <w:jc w:val="both"/>
      </w:pPr>
      <w:r>
        <w:rPr>
          <w:rFonts w:ascii="Times New Roman"/>
          <w:b w:val="false"/>
          <w:i w:val="false"/>
          <w:color w:val="000000"/>
          <w:sz w:val="28"/>
        </w:rPr>
        <w:t>
      5. Для участия в ЕНТ, лица предусмотренные подпунктами 1) и 2) пункта 4 настоящих Правил, обучающиеся выпускных 11 (12) классов организаций среднего образования подают следующие документы в ППЕНТ:</w:t>
      </w:r>
    </w:p>
    <w:bookmarkEnd w:id="45"/>
    <w:bookmarkStart w:name="z50" w:id="46"/>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или согласно установленного образца, по форме, утвержденной </w:t>
      </w:r>
      <w:r>
        <w:rPr>
          <w:rFonts w:ascii="Times New Roman"/>
          <w:b w:val="false"/>
          <w:i w:val="false"/>
          <w:color w:val="000000"/>
          <w:sz w:val="28"/>
        </w:rPr>
        <w:t>приказом № 502</w:t>
      </w:r>
      <w:r>
        <w:rPr>
          <w:rFonts w:ascii="Times New Roman"/>
          <w:b w:val="false"/>
          <w:i w:val="false"/>
          <w:color w:val="000000"/>
          <w:sz w:val="28"/>
        </w:rPr>
        <w:t>, заполненное по документу, удостоверяющему личность;</w:t>
      </w:r>
    </w:p>
    <w:bookmarkEnd w:id="46"/>
    <w:bookmarkStart w:name="z51" w:id="47"/>
    <w:p>
      <w:pPr>
        <w:spacing w:after="0"/>
        <w:ind w:left="0"/>
        <w:jc w:val="both"/>
      </w:pPr>
      <w:r>
        <w:rPr>
          <w:rFonts w:ascii="Times New Roman"/>
          <w:b w:val="false"/>
          <w:i w:val="false"/>
          <w:color w:val="000000"/>
          <w:sz w:val="28"/>
        </w:rPr>
        <w:t>
      2) две фотокарточки размером 3 x 4 сантиметра;</w:t>
      </w:r>
    </w:p>
    <w:bookmarkEnd w:id="47"/>
    <w:bookmarkStart w:name="z52" w:id="48"/>
    <w:p>
      <w:pPr>
        <w:spacing w:after="0"/>
        <w:ind w:left="0"/>
        <w:jc w:val="both"/>
      </w:pPr>
      <w:r>
        <w:rPr>
          <w:rFonts w:ascii="Times New Roman"/>
          <w:b w:val="false"/>
          <w:i w:val="false"/>
          <w:color w:val="000000"/>
          <w:sz w:val="28"/>
        </w:rPr>
        <w:t>
      3) копию документа, удостоверяющего личность.</w:t>
      </w:r>
    </w:p>
    <w:bookmarkEnd w:id="48"/>
    <w:bookmarkStart w:name="z53" w:id="49"/>
    <w:p>
      <w:pPr>
        <w:spacing w:after="0"/>
        <w:ind w:left="0"/>
        <w:jc w:val="both"/>
      </w:pPr>
      <w:r>
        <w:rPr>
          <w:rFonts w:ascii="Times New Roman"/>
          <w:b w:val="false"/>
          <w:i w:val="false"/>
          <w:color w:val="000000"/>
          <w:sz w:val="28"/>
        </w:rPr>
        <w:t>
      При этом лица не достигшие шестнадцати лет и не имеющие документ, удостоверяющий личность, представляет копию свидетельства о рождении;</w:t>
      </w:r>
    </w:p>
    <w:bookmarkEnd w:id="49"/>
    <w:bookmarkStart w:name="z54" w:id="50"/>
    <w:p>
      <w:pPr>
        <w:spacing w:after="0"/>
        <w:ind w:left="0"/>
        <w:jc w:val="both"/>
      </w:pPr>
      <w:r>
        <w:rPr>
          <w:rFonts w:ascii="Times New Roman"/>
          <w:b w:val="false"/>
          <w:i w:val="false"/>
          <w:color w:val="000000"/>
          <w:sz w:val="28"/>
        </w:rPr>
        <w:t>
      4) квитанцию об оплате за участие в тестировании;</w:t>
      </w:r>
    </w:p>
    <w:bookmarkEnd w:id="50"/>
    <w:bookmarkStart w:name="z55" w:id="51"/>
    <w:p>
      <w:pPr>
        <w:spacing w:after="0"/>
        <w:ind w:left="0"/>
        <w:jc w:val="both"/>
      </w:pPr>
      <w:r>
        <w:rPr>
          <w:rFonts w:ascii="Times New Roman"/>
          <w:b w:val="false"/>
          <w:i w:val="false"/>
          <w:color w:val="000000"/>
          <w:sz w:val="28"/>
        </w:rPr>
        <w:t xml:space="preserve">
      5) справку с организации среднего образования, в которой он обучается,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1"/>
    <w:bookmarkStart w:name="z56" w:id="52"/>
    <w:p>
      <w:pPr>
        <w:spacing w:after="0"/>
        <w:ind w:left="0"/>
        <w:jc w:val="both"/>
      </w:pPr>
      <w:r>
        <w:rPr>
          <w:rFonts w:ascii="Times New Roman"/>
          <w:b w:val="false"/>
          <w:i w:val="false"/>
          <w:color w:val="000000"/>
          <w:sz w:val="28"/>
        </w:rPr>
        <w:t>
      6. Для участия в ЕНТ, лица предусмотренные подпунктом 1) пункта 4 настоящих Правил, лица, зачисленные в ВУЗы по очной форме обучения на платной основе до завершения первого академического периода подают следующие документы в линейные ВУЗы:</w:t>
      </w:r>
    </w:p>
    <w:bookmarkEnd w:id="52"/>
    <w:bookmarkStart w:name="z57" w:id="53"/>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или согласно установленного образца,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 502, заполненное по документу, удостоверяющему личность;</w:t>
      </w:r>
    </w:p>
    <w:bookmarkEnd w:id="53"/>
    <w:bookmarkStart w:name="z58" w:id="54"/>
    <w:p>
      <w:pPr>
        <w:spacing w:after="0"/>
        <w:ind w:left="0"/>
        <w:jc w:val="both"/>
      </w:pPr>
      <w:r>
        <w:rPr>
          <w:rFonts w:ascii="Times New Roman"/>
          <w:b w:val="false"/>
          <w:i w:val="false"/>
          <w:color w:val="000000"/>
          <w:sz w:val="28"/>
        </w:rPr>
        <w:t>
      2) две фотокарточки размером 3 x 4 сантиметра;</w:t>
      </w:r>
    </w:p>
    <w:bookmarkEnd w:id="54"/>
    <w:bookmarkStart w:name="z59" w:id="55"/>
    <w:p>
      <w:pPr>
        <w:spacing w:after="0"/>
        <w:ind w:left="0"/>
        <w:jc w:val="both"/>
      </w:pPr>
      <w:r>
        <w:rPr>
          <w:rFonts w:ascii="Times New Roman"/>
          <w:b w:val="false"/>
          <w:i w:val="false"/>
          <w:color w:val="000000"/>
          <w:sz w:val="28"/>
        </w:rPr>
        <w:t>
      3) копию документа, удостоверяющего личность;</w:t>
      </w:r>
    </w:p>
    <w:bookmarkEnd w:id="55"/>
    <w:bookmarkStart w:name="z60" w:id="56"/>
    <w:p>
      <w:pPr>
        <w:spacing w:after="0"/>
        <w:ind w:left="0"/>
        <w:jc w:val="both"/>
      </w:pPr>
      <w:r>
        <w:rPr>
          <w:rFonts w:ascii="Times New Roman"/>
          <w:b w:val="false"/>
          <w:i w:val="false"/>
          <w:color w:val="000000"/>
          <w:sz w:val="28"/>
        </w:rPr>
        <w:t>
      4) квитанцию об оплате за участие в тестировании.</w:t>
      </w:r>
    </w:p>
    <w:bookmarkEnd w:id="56"/>
    <w:bookmarkStart w:name="z61" w:id="57"/>
    <w:p>
      <w:pPr>
        <w:spacing w:after="0"/>
        <w:ind w:left="0"/>
        <w:jc w:val="both"/>
      </w:pPr>
      <w:r>
        <w:rPr>
          <w:rFonts w:ascii="Times New Roman"/>
          <w:b w:val="false"/>
          <w:i w:val="false"/>
          <w:color w:val="000000"/>
          <w:sz w:val="28"/>
        </w:rPr>
        <w:t>
      7. Для участия в ЕНТ, лица предусмотренные подпунктами 1) и 5) пункта 4 настоящих Правил, обучающиеся ВУЗов по группе образовательных программ, требующие творческой подготовки, и желающих перевестись на другие группы образовательных программ на платной основе подают следующие документы в линейные ВУЗы:</w:t>
      </w:r>
    </w:p>
    <w:bookmarkEnd w:id="57"/>
    <w:bookmarkStart w:name="z62" w:id="58"/>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или согласно установленного образца, по форме, утвержденной </w:t>
      </w:r>
      <w:r>
        <w:rPr>
          <w:rFonts w:ascii="Times New Roman"/>
          <w:b w:val="false"/>
          <w:i w:val="false"/>
          <w:color w:val="000000"/>
          <w:sz w:val="28"/>
        </w:rPr>
        <w:t>приказом № 502</w:t>
      </w:r>
      <w:r>
        <w:rPr>
          <w:rFonts w:ascii="Times New Roman"/>
          <w:b w:val="false"/>
          <w:i w:val="false"/>
          <w:color w:val="000000"/>
          <w:sz w:val="28"/>
        </w:rPr>
        <w:t>, заполненное по документу, удостоверяющему личность;</w:t>
      </w:r>
    </w:p>
    <w:bookmarkEnd w:id="58"/>
    <w:bookmarkStart w:name="z63" w:id="59"/>
    <w:p>
      <w:pPr>
        <w:spacing w:after="0"/>
        <w:ind w:left="0"/>
        <w:jc w:val="both"/>
      </w:pPr>
      <w:r>
        <w:rPr>
          <w:rFonts w:ascii="Times New Roman"/>
          <w:b w:val="false"/>
          <w:i w:val="false"/>
          <w:color w:val="000000"/>
          <w:sz w:val="28"/>
        </w:rPr>
        <w:t>
      2) две фотокарточки размером 3 x 4 сантиметра;</w:t>
      </w:r>
    </w:p>
    <w:bookmarkEnd w:id="59"/>
    <w:bookmarkStart w:name="z64" w:id="60"/>
    <w:p>
      <w:pPr>
        <w:spacing w:after="0"/>
        <w:ind w:left="0"/>
        <w:jc w:val="both"/>
      </w:pPr>
      <w:r>
        <w:rPr>
          <w:rFonts w:ascii="Times New Roman"/>
          <w:b w:val="false"/>
          <w:i w:val="false"/>
          <w:color w:val="000000"/>
          <w:sz w:val="28"/>
        </w:rPr>
        <w:t>
      3) копию документа, удостоверяющего личность;</w:t>
      </w:r>
    </w:p>
    <w:bookmarkEnd w:id="60"/>
    <w:bookmarkStart w:name="z65" w:id="61"/>
    <w:p>
      <w:pPr>
        <w:spacing w:after="0"/>
        <w:ind w:left="0"/>
        <w:jc w:val="both"/>
      </w:pPr>
      <w:r>
        <w:rPr>
          <w:rFonts w:ascii="Times New Roman"/>
          <w:b w:val="false"/>
          <w:i w:val="false"/>
          <w:color w:val="000000"/>
          <w:sz w:val="28"/>
        </w:rPr>
        <w:t>
      4) квитанцию об оплате за участие в тестировании.</w:t>
      </w:r>
    </w:p>
    <w:bookmarkEnd w:id="61"/>
    <w:bookmarkStart w:name="z66" w:id="62"/>
    <w:p>
      <w:pPr>
        <w:spacing w:after="0"/>
        <w:ind w:left="0"/>
        <w:jc w:val="both"/>
      </w:pPr>
      <w:r>
        <w:rPr>
          <w:rFonts w:ascii="Times New Roman"/>
          <w:b w:val="false"/>
          <w:i w:val="false"/>
          <w:color w:val="000000"/>
          <w:sz w:val="28"/>
        </w:rPr>
        <w:t>
      8. Для участия в ЕНТ, лица предусмотренные подпунктом 3) пункта 4 настоящих Правил, выпускники организаций среднего образования текущего года подают следующие документы в ППЕНТ:</w:t>
      </w:r>
    </w:p>
    <w:bookmarkEnd w:id="62"/>
    <w:bookmarkStart w:name="z67" w:id="63"/>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или согласно установленного образца, по форме, утвержденной </w:t>
      </w:r>
      <w:r>
        <w:rPr>
          <w:rFonts w:ascii="Times New Roman"/>
          <w:b w:val="false"/>
          <w:i w:val="false"/>
          <w:color w:val="000000"/>
          <w:sz w:val="28"/>
        </w:rPr>
        <w:t>приказом № 502</w:t>
      </w:r>
      <w:r>
        <w:rPr>
          <w:rFonts w:ascii="Times New Roman"/>
          <w:b w:val="false"/>
          <w:i w:val="false"/>
          <w:color w:val="000000"/>
          <w:sz w:val="28"/>
        </w:rPr>
        <w:t>, заполненное по документу, удостоверяющему личность;</w:t>
      </w:r>
    </w:p>
    <w:bookmarkEnd w:id="63"/>
    <w:bookmarkStart w:name="z68" w:id="64"/>
    <w:p>
      <w:pPr>
        <w:spacing w:after="0"/>
        <w:ind w:left="0"/>
        <w:jc w:val="both"/>
      </w:pPr>
      <w:r>
        <w:rPr>
          <w:rFonts w:ascii="Times New Roman"/>
          <w:b w:val="false"/>
          <w:i w:val="false"/>
          <w:color w:val="000000"/>
          <w:sz w:val="28"/>
        </w:rPr>
        <w:t>
      2) две фотокарточки размером 3 x 4 сантиметра;</w:t>
      </w:r>
    </w:p>
    <w:bookmarkEnd w:id="64"/>
    <w:bookmarkStart w:name="z69" w:id="65"/>
    <w:p>
      <w:pPr>
        <w:spacing w:after="0"/>
        <w:ind w:left="0"/>
        <w:jc w:val="both"/>
      </w:pPr>
      <w:r>
        <w:rPr>
          <w:rFonts w:ascii="Times New Roman"/>
          <w:b w:val="false"/>
          <w:i w:val="false"/>
          <w:color w:val="000000"/>
          <w:sz w:val="28"/>
        </w:rPr>
        <w:t>
      3) копию документа, удостоверяющего личность.</w:t>
      </w:r>
    </w:p>
    <w:bookmarkEnd w:id="65"/>
    <w:bookmarkStart w:name="z70" w:id="66"/>
    <w:p>
      <w:pPr>
        <w:spacing w:after="0"/>
        <w:ind w:left="0"/>
        <w:jc w:val="both"/>
      </w:pPr>
      <w:r>
        <w:rPr>
          <w:rFonts w:ascii="Times New Roman"/>
          <w:b w:val="false"/>
          <w:i w:val="false"/>
          <w:color w:val="000000"/>
          <w:sz w:val="28"/>
        </w:rPr>
        <w:t>
      При этом не достигшие шестнадцати лет и не имеющие документ, удостоверяющий личность, представляет копию свидетельства о рождении.</w:t>
      </w:r>
    </w:p>
    <w:bookmarkEnd w:id="66"/>
    <w:bookmarkStart w:name="z71" w:id="67"/>
    <w:p>
      <w:pPr>
        <w:spacing w:after="0"/>
        <w:ind w:left="0"/>
        <w:jc w:val="both"/>
      </w:pPr>
      <w:r>
        <w:rPr>
          <w:rFonts w:ascii="Times New Roman"/>
          <w:b w:val="false"/>
          <w:i w:val="false"/>
          <w:color w:val="000000"/>
          <w:sz w:val="28"/>
        </w:rPr>
        <w:t xml:space="preserve">
      4) справку с организации среднего образования, в которой он обучался,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7"/>
    <w:bookmarkStart w:name="z72" w:id="68"/>
    <w:p>
      <w:pPr>
        <w:spacing w:after="0"/>
        <w:ind w:left="0"/>
        <w:jc w:val="both"/>
      </w:pPr>
      <w:r>
        <w:rPr>
          <w:rFonts w:ascii="Times New Roman"/>
          <w:b w:val="false"/>
          <w:i w:val="false"/>
          <w:color w:val="000000"/>
          <w:sz w:val="28"/>
        </w:rPr>
        <w:t>
      9. Для участия в ЕНТ, лица предусмотренные подпунктами 3), 4) и 5) пункта 4 настоящих Правил, выпускники организаций среднего образования прошлых лет, технического и профессионального или послесреднего образования, выпускники организации среднего образования, обучавшиеся по линии международного обмена школьников за рубежом, а также лица, казахской национальности, не являющиеся гражданами Республики Казахстан, окончившие учебные заведения за рубежом подают следующие документы в линейные ВУЗы:</w:t>
      </w:r>
    </w:p>
    <w:bookmarkEnd w:id="68"/>
    <w:bookmarkStart w:name="z73" w:id="69"/>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или согласно установленного образца,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 502, заполненное по документу, удостоверяющему личность;</w:t>
      </w:r>
    </w:p>
    <w:bookmarkEnd w:id="69"/>
    <w:bookmarkStart w:name="z74" w:id="70"/>
    <w:p>
      <w:pPr>
        <w:spacing w:after="0"/>
        <w:ind w:left="0"/>
        <w:jc w:val="both"/>
      </w:pPr>
      <w:r>
        <w:rPr>
          <w:rFonts w:ascii="Times New Roman"/>
          <w:b w:val="false"/>
          <w:i w:val="false"/>
          <w:color w:val="000000"/>
          <w:sz w:val="28"/>
        </w:rPr>
        <w:t>
      2) две фотокарточки размером 3 x 4 сантиметра;</w:t>
      </w:r>
    </w:p>
    <w:bookmarkEnd w:id="70"/>
    <w:bookmarkStart w:name="z75" w:id="71"/>
    <w:p>
      <w:pPr>
        <w:spacing w:after="0"/>
        <w:ind w:left="0"/>
        <w:jc w:val="both"/>
      </w:pPr>
      <w:r>
        <w:rPr>
          <w:rFonts w:ascii="Times New Roman"/>
          <w:b w:val="false"/>
          <w:i w:val="false"/>
          <w:color w:val="000000"/>
          <w:sz w:val="28"/>
        </w:rPr>
        <w:t xml:space="preserve">
      3) аттестат об общем среднем образовании, диплом о техническом и профессиональном образовании, диплом о послесреднем образовании (подлинник). </w:t>
      </w:r>
    </w:p>
    <w:bookmarkEnd w:id="71"/>
    <w:bookmarkStart w:name="z76" w:id="72"/>
    <w:p>
      <w:pPr>
        <w:spacing w:after="0"/>
        <w:ind w:left="0"/>
        <w:jc w:val="both"/>
      </w:pPr>
      <w:r>
        <w:rPr>
          <w:rFonts w:ascii="Times New Roman"/>
          <w:b w:val="false"/>
          <w:i w:val="false"/>
          <w:color w:val="000000"/>
          <w:sz w:val="28"/>
        </w:rPr>
        <w:t xml:space="preserve">
      При этом выпускники календарного года организаций технического и профессионального, послесреднего образования вместо диплома о техническом и профессиональном образовании или диплома о послесреднем образовании, представляют справку о завершении обучения в текущем году, выдаваемую организацией образования, в которой он обучался с указанием кода и наименования специальности (квалификации) обучения,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2"/>
    <w:bookmarkStart w:name="z77" w:id="73"/>
    <w:p>
      <w:pPr>
        <w:spacing w:after="0"/>
        <w:ind w:left="0"/>
        <w:jc w:val="both"/>
      </w:pPr>
      <w:r>
        <w:rPr>
          <w:rFonts w:ascii="Times New Roman"/>
          <w:b w:val="false"/>
          <w:i w:val="false"/>
          <w:color w:val="000000"/>
          <w:sz w:val="28"/>
        </w:rPr>
        <w:t>
      4) копию документа, удостоверяющего личность;</w:t>
      </w:r>
    </w:p>
    <w:bookmarkEnd w:id="73"/>
    <w:bookmarkStart w:name="z78" w:id="74"/>
    <w:p>
      <w:pPr>
        <w:spacing w:after="0"/>
        <w:ind w:left="0"/>
        <w:jc w:val="both"/>
      </w:pPr>
      <w:r>
        <w:rPr>
          <w:rFonts w:ascii="Times New Roman"/>
          <w:b w:val="false"/>
          <w:i w:val="false"/>
          <w:color w:val="000000"/>
          <w:sz w:val="28"/>
        </w:rPr>
        <w:t xml:space="preserve">
      5) медицинскую справку по форме 086-У, утвержденную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(далее – приказ № 907);</w:t>
      </w:r>
    </w:p>
    <w:bookmarkEnd w:id="74"/>
    <w:bookmarkStart w:name="z79" w:id="75"/>
    <w:p>
      <w:pPr>
        <w:spacing w:after="0"/>
        <w:ind w:left="0"/>
        <w:jc w:val="both"/>
      </w:pPr>
      <w:r>
        <w:rPr>
          <w:rFonts w:ascii="Times New Roman"/>
          <w:b w:val="false"/>
          <w:i w:val="false"/>
          <w:color w:val="000000"/>
          <w:sz w:val="28"/>
        </w:rPr>
        <w:t>
      6) квитанцию об оплате за участие в тестировании.</w:t>
      </w:r>
    </w:p>
    <w:bookmarkEnd w:id="75"/>
    <w:bookmarkStart w:name="z80" w:id="76"/>
    <w:p>
      <w:pPr>
        <w:spacing w:after="0"/>
        <w:ind w:left="0"/>
        <w:jc w:val="both"/>
      </w:pPr>
      <w:r>
        <w:rPr>
          <w:rFonts w:ascii="Times New Roman"/>
          <w:b w:val="false"/>
          <w:i w:val="false"/>
          <w:color w:val="000000"/>
          <w:sz w:val="28"/>
        </w:rPr>
        <w:t xml:space="preserve">
      10. Для участия в ЕНТ дети-инвалиды и инвалиды (с нарушениями зрения, слуха, функций опорно-двигательного аппарата) при предъявлении </w:t>
      </w:r>
      <w:r>
        <w:rPr>
          <w:rFonts w:ascii="Times New Roman"/>
          <w:b w:val="false"/>
          <w:i w:val="false"/>
          <w:color w:val="000000"/>
          <w:sz w:val="28"/>
        </w:rPr>
        <w:t>документа</w:t>
      </w:r>
      <w:r>
        <w:rPr>
          <w:rFonts w:ascii="Times New Roman"/>
          <w:b w:val="false"/>
          <w:i w:val="false"/>
          <w:color w:val="000000"/>
          <w:sz w:val="28"/>
        </w:rPr>
        <w:t xml:space="preserve"> об установлении инвалидности, утвержденного приказом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 при необходимости дополнительно подают заявление в произвольной форме на имя председателя государственной комиссии о необходимости предоставления:</w:t>
      </w:r>
    </w:p>
    <w:bookmarkEnd w:id="76"/>
    <w:bookmarkStart w:name="z81" w:id="77"/>
    <w:p>
      <w:pPr>
        <w:spacing w:after="0"/>
        <w:ind w:left="0"/>
        <w:jc w:val="both"/>
      </w:pPr>
      <w:r>
        <w:rPr>
          <w:rFonts w:ascii="Times New Roman"/>
          <w:b w:val="false"/>
          <w:i w:val="false"/>
          <w:color w:val="000000"/>
          <w:sz w:val="28"/>
        </w:rPr>
        <w:t>
      1) отдельной аудитории;</w:t>
      </w:r>
    </w:p>
    <w:bookmarkEnd w:id="77"/>
    <w:bookmarkStart w:name="z82" w:id="78"/>
    <w:p>
      <w:pPr>
        <w:spacing w:after="0"/>
        <w:ind w:left="0"/>
        <w:jc w:val="both"/>
      </w:pPr>
      <w:r>
        <w:rPr>
          <w:rFonts w:ascii="Times New Roman"/>
          <w:b w:val="false"/>
          <w:i w:val="false"/>
          <w:color w:val="000000"/>
          <w:sz w:val="28"/>
        </w:rPr>
        <w:t>
      2) помощника, не являющимся учителем предметов, сдаваемых в рамках ЕНТ для детей-инвалидов и инвалидов с нарушением зрения, функций опорно-двигательного аппарата и (или) специалиста, владеющего жестовым языком для детей-инвалидов и инвалидов с нарушением слуха.</w:t>
      </w:r>
    </w:p>
    <w:bookmarkEnd w:id="78"/>
    <w:bookmarkStart w:name="z83" w:id="79"/>
    <w:p>
      <w:pPr>
        <w:spacing w:after="0"/>
        <w:ind w:left="0"/>
        <w:jc w:val="both"/>
      </w:pPr>
      <w:r>
        <w:rPr>
          <w:rFonts w:ascii="Times New Roman"/>
          <w:b w:val="false"/>
          <w:i w:val="false"/>
          <w:color w:val="000000"/>
          <w:sz w:val="28"/>
        </w:rPr>
        <w:t>
      11. В случае отсутствия выпускников организаций среднего образования, обучавшихся по линии международного обмена школьников за рубежом, заявление для участия в ЕНТ подают их родители или усыновители, с предъявлением копии свидетельства о рождении или документа об усыновлении поступающего и документа удостоверяющего личность родителя или усыновителя. Заявление принимается в линейных ВУЗах при наличии соответствующей выписки из приказа организации среднего образования о направлении по программам международного обмена в текущем учебном году.</w:t>
      </w:r>
    </w:p>
    <w:bookmarkEnd w:id="79"/>
    <w:bookmarkStart w:name="z84" w:id="80"/>
    <w:p>
      <w:pPr>
        <w:spacing w:after="0"/>
        <w:ind w:left="0"/>
        <w:jc w:val="both"/>
      </w:pPr>
      <w:r>
        <w:rPr>
          <w:rFonts w:ascii="Times New Roman"/>
          <w:b w:val="false"/>
          <w:i w:val="false"/>
          <w:color w:val="000000"/>
          <w:sz w:val="28"/>
        </w:rPr>
        <w:t>
      12. Поступающим, подавшим заявления для участия в ЕНТ предоставляется расписка (в произвольной форме) о приеме документов.</w:t>
      </w:r>
    </w:p>
    <w:bookmarkEnd w:id="80"/>
    <w:bookmarkStart w:name="z85" w:id="81"/>
    <w:p>
      <w:pPr>
        <w:spacing w:after="0"/>
        <w:ind w:left="0"/>
        <w:jc w:val="both"/>
      </w:pPr>
      <w:r>
        <w:rPr>
          <w:rFonts w:ascii="Times New Roman"/>
          <w:b w:val="false"/>
          <w:i w:val="false"/>
          <w:color w:val="000000"/>
          <w:sz w:val="28"/>
        </w:rPr>
        <w:t>
      13. ЕНТ проводится на базе ППЕНТ или в базовых ВУЗах.</w:t>
      </w:r>
    </w:p>
    <w:bookmarkEnd w:id="81"/>
    <w:bookmarkStart w:name="z86" w:id="82"/>
    <w:p>
      <w:pPr>
        <w:spacing w:after="0"/>
        <w:ind w:left="0"/>
        <w:jc w:val="both"/>
      </w:pPr>
      <w:r>
        <w:rPr>
          <w:rFonts w:ascii="Times New Roman"/>
          <w:b w:val="false"/>
          <w:i w:val="false"/>
          <w:color w:val="000000"/>
          <w:sz w:val="28"/>
        </w:rPr>
        <w:t>
      14. Состав приемной комиссии базовых и линейных ВУЗов утверждается первым руководителем ВУЗа или лицом, исполняющим его обязанности.</w:t>
      </w:r>
    </w:p>
    <w:bookmarkEnd w:id="82"/>
    <w:bookmarkStart w:name="z87" w:id="83"/>
    <w:p>
      <w:pPr>
        <w:spacing w:after="0"/>
        <w:ind w:left="0"/>
        <w:jc w:val="both"/>
      </w:pPr>
      <w:r>
        <w:rPr>
          <w:rFonts w:ascii="Times New Roman"/>
          <w:b w:val="false"/>
          <w:i w:val="false"/>
          <w:color w:val="000000"/>
          <w:sz w:val="28"/>
        </w:rPr>
        <w:t>
      Функции приемной комиссии линейных вузов:</w:t>
      </w:r>
    </w:p>
    <w:bookmarkEnd w:id="83"/>
    <w:bookmarkStart w:name="z88" w:id="84"/>
    <w:p>
      <w:pPr>
        <w:spacing w:after="0"/>
        <w:ind w:left="0"/>
        <w:jc w:val="both"/>
      </w:pPr>
      <w:r>
        <w:rPr>
          <w:rFonts w:ascii="Times New Roman"/>
          <w:b w:val="false"/>
          <w:i w:val="false"/>
          <w:color w:val="000000"/>
          <w:sz w:val="28"/>
        </w:rPr>
        <w:t>
      1) консультирование поступающих по вопросам выбираемой группе образовательных программ высшего образования, ознакомление с процедурой тестирования;</w:t>
      </w:r>
    </w:p>
    <w:bookmarkEnd w:id="84"/>
    <w:bookmarkStart w:name="z89" w:id="85"/>
    <w:p>
      <w:pPr>
        <w:spacing w:after="0"/>
        <w:ind w:left="0"/>
        <w:jc w:val="both"/>
      </w:pPr>
      <w:r>
        <w:rPr>
          <w:rFonts w:ascii="Times New Roman"/>
          <w:b w:val="false"/>
          <w:i w:val="false"/>
          <w:color w:val="000000"/>
          <w:sz w:val="28"/>
        </w:rPr>
        <w:t>
      2) организация приема и проверки документов поступающих;</w:t>
      </w:r>
    </w:p>
    <w:bookmarkEnd w:id="85"/>
    <w:bookmarkStart w:name="z90" w:id="86"/>
    <w:p>
      <w:pPr>
        <w:spacing w:after="0"/>
        <w:ind w:left="0"/>
        <w:jc w:val="both"/>
      </w:pPr>
      <w:r>
        <w:rPr>
          <w:rFonts w:ascii="Times New Roman"/>
          <w:b w:val="false"/>
          <w:i w:val="false"/>
          <w:color w:val="000000"/>
          <w:sz w:val="28"/>
        </w:rPr>
        <w:t>
      3) обеспечение выдачи поступающим пропусков на тестирование и сертификатов ЕНТ установленного образца, по форме, утвержденной приказом № 502 (далее – сертификат) и информационных листов в соответствии с выбранной комбинацией профильных предметов, по форме согласно приложению 4 к настоящим Правилам.</w:t>
      </w:r>
    </w:p>
    <w:bookmarkEnd w:id="86"/>
    <w:bookmarkStart w:name="z91" w:id="87"/>
    <w:p>
      <w:pPr>
        <w:spacing w:after="0"/>
        <w:ind w:left="0"/>
        <w:jc w:val="both"/>
      </w:pPr>
      <w:r>
        <w:rPr>
          <w:rFonts w:ascii="Times New Roman"/>
          <w:b w:val="false"/>
          <w:i w:val="false"/>
          <w:color w:val="000000"/>
          <w:sz w:val="28"/>
        </w:rPr>
        <w:t>
      Функции приемной комиссии базовых ВУЗов:</w:t>
      </w:r>
    </w:p>
    <w:bookmarkEnd w:id="87"/>
    <w:bookmarkStart w:name="z92" w:id="88"/>
    <w:p>
      <w:pPr>
        <w:spacing w:after="0"/>
        <w:ind w:left="0"/>
        <w:jc w:val="both"/>
      </w:pPr>
      <w:r>
        <w:rPr>
          <w:rFonts w:ascii="Times New Roman"/>
          <w:b w:val="false"/>
          <w:i w:val="false"/>
          <w:color w:val="000000"/>
          <w:sz w:val="28"/>
        </w:rPr>
        <w:t>
      1) организация консультирования технических секретарей и ответственных секретарей линейных ВУЗов;</w:t>
      </w:r>
    </w:p>
    <w:bookmarkEnd w:id="88"/>
    <w:bookmarkStart w:name="z93" w:id="89"/>
    <w:p>
      <w:pPr>
        <w:spacing w:after="0"/>
        <w:ind w:left="0"/>
        <w:jc w:val="both"/>
      </w:pPr>
      <w:r>
        <w:rPr>
          <w:rFonts w:ascii="Times New Roman"/>
          <w:b w:val="false"/>
          <w:i w:val="false"/>
          <w:color w:val="000000"/>
          <w:sz w:val="28"/>
        </w:rPr>
        <w:t>
      2) консультирование поступающих по вопросам выбираемой группе образовательных программ высшего образования, ознакомление с процедурой тестирования;</w:t>
      </w:r>
    </w:p>
    <w:bookmarkEnd w:id="89"/>
    <w:bookmarkStart w:name="z94" w:id="90"/>
    <w:p>
      <w:pPr>
        <w:spacing w:after="0"/>
        <w:ind w:left="0"/>
        <w:jc w:val="both"/>
      </w:pPr>
      <w:r>
        <w:rPr>
          <w:rFonts w:ascii="Times New Roman"/>
          <w:b w:val="false"/>
          <w:i w:val="false"/>
          <w:color w:val="000000"/>
          <w:sz w:val="28"/>
        </w:rPr>
        <w:t>
      3) организация приема и проверки документов поступающих;</w:t>
      </w:r>
    </w:p>
    <w:bookmarkEnd w:id="90"/>
    <w:bookmarkStart w:name="z95" w:id="91"/>
    <w:p>
      <w:pPr>
        <w:spacing w:after="0"/>
        <w:ind w:left="0"/>
        <w:jc w:val="both"/>
      </w:pPr>
      <w:r>
        <w:rPr>
          <w:rFonts w:ascii="Times New Roman"/>
          <w:b w:val="false"/>
          <w:i w:val="false"/>
          <w:color w:val="000000"/>
          <w:sz w:val="28"/>
        </w:rPr>
        <w:t>
      4) формирование аудиторного фонда для проведения тестирования;</w:t>
      </w:r>
    </w:p>
    <w:bookmarkEnd w:id="91"/>
    <w:bookmarkStart w:name="z96" w:id="92"/>
    <w:p>
      <w:pPr>
        <w:spacing w:after="0"/>
        <w:ind w:left="0"/>
        <w:jc w:val="both"/>
      </w:pPr>
      <w:r>
        <w:rPr>
          <w:rFonts w:ascii="Times New Roman"/>
          <w:b w:val="false"/>
          <w:i w:val="false"/>
          <w:color w:val="000000"/>
          <w:sz w:val="28"/>
        </w:rPr>
        <w:t>
      5) организация и обеспечение работы технического оборудования к тестированию;</w:t>
      </w:r>
    </w:p>
    <w:bookmarkEnd w:id="92"/>
    <w:bookmarkStart w:name="z97" w:id="93"/>
    <w:p>
      <w:pPr>
        <w:spacing w:after="0"/>
        <w:ind w:left="0"/>
        <w:jc w:val="both"/>
      </w:pPr>
      <w:r>
        <w:rPr>
          <w:rFonts w:ascii="Times New Roman"/>
          <w:b w:val="false"/>
          <w:i w:val="false"/>
          <w:color w:val="000000"/>
          <w:sz w:val="28"/>
        </w:rPr>
        <w:t>
      6) организация печати и передачи сертификатов и информационных листов ответственным секретарям линейных ВУЗов;</w:t>
      </w:r>
    </w:p>
    <w:bookmarkEnd w:id="93"/>
    <w:bookmarkStart w:name="z98" w:id="94"/>
    <w:p>
      <w:pPr>
        <w:spacing w:after="0"/>
        <w:ind w:left="0"/>
        <w:jc w:val="both"/>
      </w:pPr>
      <w:r>
        <w:rPr>
          <w:rFonts w:ascii="Times New Roman"/>
          <w:b w:val="false"/>
          <w:i w:val="false"/>
          <w:color w:val="000000"/>
          <w:sz w:val="28"/>
        </w:rPr>
        <w:t>
      7) обеспечение выдачи поступающим пропусков на тестирование и сертификата и информационных листов в соответствии с выбранной комбинацией профильных предметов.</w:t>
      </w:r>
    </w:p>
    <w:bookmarkEnd w:id="94"/>
    <w:bookmarkStart w:name="z99" w:id="95"/>
    <w:p>
      <w:pPr>
        <w:spacing w:after="0"/>
        <w:ind w:left="0"/>
        <w:jc w:val="both"/>
      </w:pPr>
      <w:r>
        <w:rPr>
          <w:rFonts w:ascii="Times New Roman"/>
          <w:b w:val="false"/>
          <w:i w:val="false"/>
          <w:color w:val="000000"/>
          <w:sz w:val="28"/>
        </w:rPr>
        <w:t>
      15. Поступающие сдают ЕНТ по истории Казахстана, математической грамотности, грамотности чтения (язык обучения) и двум профильным предметам, за исключением поступающих на группу образовательных программ, требующие творческой подготовки.</w:t>
      </w:r>
    </w:p>
    <w:bookmarkEnd w:id="95"/>
    <w:bookmarkStart w:name="z100" w:id="96"/>
    <w:p>
      <w:pPr>
        <w:spacing w:after="0"/>
        <w:ind w:left="0"/>
        <w:jc w:val="both"/>
      </w:pPr>
      <w:r>
        <w:rPr>
          <w:rFonts w:ascii="Times New Roman"/>
          <w:b w:val="false"/>
          <w:i w:val="false"/>
          <w:color w:val="000000"/>
          <w:sz w:val="28"/>
        </w:rPr>
        <w:t>
      Лица, поступающие на группу образовательных программ, требующие творческой подготовки сдают ЕНТ по истории Казахстана, грамотности чтения (язык обучения).</w:t>
      </w:r>
    </w:p>
    <w:bookmarkEnd w:id="96"/>
    <w:bookmarkStart w:name="z101" w:id="97"/>
    <w:p>
      <w:pPr>
        <w:spacing w:after="0"/>
        <w:ind w:left="0"/>
        <w:jc w:val="both"/>
      </w:pPr>
      <w:r>
        <w:rPr>
          <w:rFonts w:ascii="Times New Roman"/>
          <w:b w:val="false"/>
          <w:i w:val="false"/>
          <w:color w:val="000000"/>
          <w:sz w:val="28"/>
        </w:rPr>
        <w:t xml:space="preserve">
      Обучающиеся ВУЗов по группе образовательных программ, требующие творческой подготовки, и желающих перевестись на другие группы образовательных программ на платной основе сдают ЕНТ по двум профильным предметам. </w:t>
      </w:r>
    </w:p>
    <w:bookmarkEnd w:id="97"/>
    <w:bookmarkStart w:name="z102" w:id="98"/>
    <w:p>
      <w:pPr>
        <w:spacing w:after="0"/>
        <w:ind w:left="0"/>
        <w:jc w:val="both"/>
      </w:pPr>
      <w:r>
        <w:rPr>
          <w:rFonts w:ascii="Times New Roman"/>
          <w:b w:val="false"/>
          <w:i w:val="false"/>
          <w:color w:val="000000"/>
          <w:sz w:val="28"/>
        </w:rPr>
        <w:t xml:space="preserve">
      16. Поступающие сдают ЕНТ по желанию на казахском или русском или английском языках. </w:t>
      </w:r>
    </w:p>
    <w:bookmarkEnd w:id="98"/>
    <w:bookmarkStart w:name="z103" w:id="99"/>
    <w:p>
      <w:pPr>
        <w:spacing w:after="0"/>
        <w:ind w:left="0"/>
        <w:jc w:val="both"/>
      </w:pPr>
      <w:r>
        <w:rPr>
          <w:rFonts w:ascii="Times New Roman"/>
          <w:b w:val="false"/>
          <w:i w:val="false"/>
          <w:color w:val="000000"/>
          <w:sz w:val="28"/>
        </w:rPr>
        <w:t>
      При этом для поступающих, которые сдают ЕНТ на английском языке, тестирование по истории Казахстана проводится по желанию на казахском или русском языках. Для поступающих, сдающих ЕНТ на английском языке, язык обучения в ВУЗе определяется согласно языку сдачи тестирования по истории Казахстана.</w:t>
      </w:r>
    </w:p>
    <w:bookmarkEnd w:id="99"/>
    <w:bookmarkStart w:name="z104" w:id="100"/>
    <w:p>
      <w:pPr>
        <w:spacing w:after="0"/>
        <w:ind w:left="0"/>
        <w:jc w:val="both"/>
      </w:pPr>
      <w:r>
        <w:rPr>
          <w:rFonts w:ascii="Times New Roman"/>
          <w:b w:val="false"/>
          <w:i w:val="false"/>
          <w:color w:val="000000"/>
          <w:sz w:val="28"/>
        </w:rPr>
        <w:t>
      17. ЕНТ для поступающих на родственные направления подготовки по образовательным программам, предусматривающим сокращенные сроки обучения, проводится по желанию на казахском или русском языках по общепрофессиональной и специальным дисциплинам.</w:t>
      </w:r>
    </w:p>
    <w:bookmarkEnd w:id="100"/>
    <w:bookmarkStart w:name="z105" w:id="101"/>
    <w:p>
      <w:pPr>
        <w:spacing w:after="0"/>
        <w:ind w:left="0"/>
        <w:jc w:val="both"/>
      </w:pPr>
      <w:r>
        <w:rPr>
          <w:rFonts w:ascii="Times New Roman"/>
          <w:b w:val="false"/>
          <w:i w:val="false"/>
          <w:color w:val="000000"/>
          <w:sz w:val="28"/>
        </w:rPr>
        <w:t>
      18. ЕНТ для лиц, поступающих на группу образовательных программ, требующие творческой подготовки, по родственным направлениям подготовки по образовательным программам, предусматривающим сокращенные сроки обучения, проводятся по специальной дисциплине.</w:t>
      </w:r>
    </w:p>
    <w:bookmarkEnd w:id="101"/>
    <w:bookmarkStart w:name="z106" w:id="102"/>
    <w:p>
      <w:pPr>
        <w:spacing w:after="0"/>
        <w:ind w:left="0"/>
        <w:jc w:val="both"/>
      </w:pPr>
      <w:r>
        <w:rPr>
          <w:rFonts w:ascii="Times New Roman"/>
          <w:b w:val="false"/>
          <w:i w:val="false"/>
          <w:color w:val="000000"/>
          <w:sz w:val="28"/>
        </w:rPr>
        <w:t>
      19. Для выпускников организаций среднего и технического и профессионального или послесреднего образования, за исключением поступающих по образовательным программам, предусматривающим сокращенные сроки обучения, количество тестовых заданий ЕНТ составляет:</w:t>
      </w:r>
    </w:p>
    <w:bookmarkEnd w:id="102"/>
    <w:bookmarkStart w:name="z107" w:id="103"/>
    <w:p>
      <w:pPr>
        <w:spacing w:after="0"/>
        <w:ind w:left="0"/>
        <w:jc w:val="both"/>
      </w:pPr>
      <w:r>
        <w:rPr>
          <w:rFonts w:ascii="Times New Roman"/>
          <w:b w:val="false"/>
          <w:i w:val="false"/>
          <w:color w:val="000000"/>
          <w:sz w:val="28"/>
        </w:rPr>
        <w:t>
      1) по истории Казахстана – 20;</w:t>
      </w:r>
    </w:p>
    <w:bookmarkEnd w:id="103"/>
    <w:bookmarkStart w:name="z108" w:id="104"/>
    <w:p>
      <w:pPr>
        <w:spacing w:after="0"/>
        <w:ind w:left="0"/>
        <w:jc w:val="both"/>
      </w:pPr>
      <w:r>
        <w:rPr>
          <w:rFonts w:ascii="Times New Roman"/>
          <w:b w:val="false"/>
          <w:i w:val="false"/>
          <w:color w:val="000000"/>
          <w:sz w:val="28"/>
        </w:rPr>
        <w:t>
      2) по математической грамотности – 20;</w:t>
      </w:r>
    </w:p>
    <w:bookmarkEnd w:id="104"/>
    <w:bookmarkStart w:name="z109" w:id="105"/>
    <w:p>
      <w:pPr>
        <w:spacing w:after="0"/>
        <w:ind w:left="0"/>
        <w:jc w:val="both"/>
      </w:pPr>
      <w:r>
        <w:rPr>
          <w:rFonts w:ascii="Times New Roman"/>
          <w:b w:val="false"/>
          <w:i w:val="false"/>
          <w:color w:val="000000"/>
          <w:sz w:val="28"/>
        </w:rPr>
        <w:t>
      3) по грамотности чтения (язык обучения) – 20;</w:t>
      </w:r>
    </w:p>
    <w:bookmarkEnd w:id="105"/>
    <w:bookmarkStart w:name="z110" w:id="106"/>
    <w:p>
      <w:pPr>
        <w:spacing w:after="0"/>
        <w:ind w:left="0"/>
        <w:jc w:val="both"/>
      </w:pPr>
      <w:r>
        <w:rPr>
          <w:rFonts w:ascii="Times New Roman"/>
          <w:b w:val="false"/>
          <w:i w:val="false"/>
          <w:color w:val="000000"/>
          <w:sz w:val="28"/>
        </w:rPr>
        <w:t>
      4) по первому профильному предмету – 30;</w:t>
      </w:r>
    </w:p>
    <w:bookmarkEnd w:id="106"/>
    <w:bookmarkStart w:name="z111" w:id="107"/>
    <w:p>
      <w:pPr>
        <w:spacing w:after="0"/>
        <w:ind w:left="0"/>
        <w:jc w:val="both"/>
      </w:pPr>
      <w:r>
        <w:rPr>
          <w:rFonts w:ascii="Times New Roman"/>
          <w:b w:val="false"/>
          <w:i w:val="false"/>
          <w:color w:val="000000"/>
          <w:sz w:val="28"/>
        </w:rPr>
        <w:t>
      5) по второму профильному предмету – 30.</w:t>
      </w:r>
    </w:p>
    <w:bookmarkEnd w:id="107"/>
    <w:bookmarkStart w:name="z112" w:id="108"/>
    <w:p>
      <w:pPr>
        <w:spacing w:after="0"/>
        <w:ind w:left="0"/>
        <w:jc w:val="both"/>
      </w:pPr>
      <w:r>
        <w:rPr>
          <w:rFonts w:ascii="Times New Roman"/>
          <w:b w:val="false"/>
          <w:i w:val="false"/>
          <w:color w:val="000000"/>
          <w:sz w:val="28"/>
        </w:rPr>
        <w:t xml:space="preserve">
      Перечень групп образовательных программ с указанием профильных предметов единого национального тестирования, устанавливаются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08"/>
    <w:bookmarkStart w:name="z113" w:id="109"/>
    <w:p>
      <w:pPr>
        <w:spacing w:after="0"/>
        <w:ind w:left="0"/>
        <w:jc w:val="both"/>
      </w:pPr>
      <w:r>
        <w:rPr>
          <w:rFonts w:ascii="Times New Roman"/>
          <w:b w:val="false"/>
          <w:i w:val="false"/>
          <w:color w:val="000000"/>
          <w:sz w:val="28"/>
        </w:rPr>
        <w:t>
      Для обучающихся ВУЗов по группе образовательных программ, требующие творческой подготовки, и желающих перевестись на другие группы образовательных программ на платной основе количество тестовых заданий ЕНТ составляет:</w:t>
      </w:r>
    </w:p>
    <w:bookmarkEnd w:id="109"/>
    <w:bookmarkStart w:name="z114" w:id="110"/>
    <w:p>
      <w:pPr>
        <w:spacing w:after="0"/>
        <w:ind w:left="0"/>
        <w:jc w:val="both"/>
      </w:pPr>
      <w:r>
        <w:rPr>
          <w:rFonts w:ascii="Times New Roman"/>
          <w:b w:val="false"/>
          <w:i w:val="false"/>
          <w:color w:val="000000"/>
          <w:sz w:val="28"/>
        </w:rPr>
        <w:t>
      1) по первому профильному предмету – 30;</w:t>
      </w:r>
    </w:p>
    <w:bookmarkEnd w:id="110"/>
    <w:bookmarkStart w:name="z115" w:id="111"/>
    <w:p>
      <w:pPr>
        <w:spacing w:after="0"/>
        <w:ind w:left="0"/>
        <w:jc w:val="both"/>
      </w:pPr>
      <w:r>
        <w:rPr>
          <w:rFonts w:ascii="Times New Roman"/>
          <w:b w:val="false"/>
          <w:i w:val="false"/>
          <w:color w:val="000000"/>
          <w:sz w:val="28"/>
        </w:rPr>
        <w:t>
      2) по второму профильному предмету – 30.</w:t>
      </w:r>
    </w:p>
    <w:bookmarkEnd w:id="111"/>
    <w:bookmarkStart w:name="z116" w:id="112"/>
    <w:p>
      <w:pPr>
        <w:spacing w:after="0"/>
        <w:ind w:left="0"/>
        <w:jc w:val="both"/>
      </w:pPr>
      <w:r>
        <w:rPr>
          <w:rFonts w:ascii="Times New Roman"/>
          <w:b w:val="false"/>
          <w:i w:val="false"/>
          <w:color w:val="000000"/>
          <w:sz w:val="28"/>
        </w:rPr>
        <w:t>
      20. Для поступающих по образовательным программам, предусматривающим сокращенные сроки обучения, количество тестовых заданий ЕНТ составляет:</w:t>
      </w:r>
    </w:p>
    <w:bookmarkEnd w:id="112"/>
    <w:bookmarkStart w:name="z117" w:id="113"/>
    <w:p>
      <w:pPr>
        <w:spacing w:after="0"/>
        <w:ind w:left="0"/>
        <w:jc w:val="both"/>
      </w:pPr>
      <w:r>
        <w:rPr>
          <w:rFonts w:ascii="Times New Roman"/>
          <w:b w:val="false"/>
          <w:i w:val="false"/>
          <w:color w:val="000000"/>
          <w:sz w:val="28"/>
        </w:rPr>
        <w:t>
      1) по общепрофессиональной дисциплине – 20;</w:t>
      </w:r>
    </w:p>
    <w:bookmarkEnd w:id="113"/>
    <w:bookmarkStart w:name="z118" w:id="114"/>
    <w:p>
      <w:pPr>
        <w:spacing w:after="0"/>
        <w:ind w:left="0"/>
        <w:jc w:val="both"/>
      </w:pPr>
      <w:r>
        <w:rPr>
          <w:rFonts w:ascii="Times New Roman"/>
          <w:b w:val="false"/>
          <w:i w:val="false"/>
          <w:color w:val="000000"/>
          <w:sz w:val="28"/>
        </w:rPr>
        <w:t xml:space="preserve">
      2) по специальной дисциплине – 40. </w:t>
      </w:r>
    </w:p>
    <w:bookmarkEnd w:id="114"/>
    <w:bookmarkStart w:name="z119" w:id="115"/>
    <w:p>
      <w:pPr>
        <w:spacing w:after="0"/>
        <w:ind w:left="0"/>
        <w:jc w:val="both"/>
      </w:pPr>
      <w:r>
        <w:rPr>
          <w:rFonts w:ascii="Times New Roman"/>
          <w:b w:val="false"/>
          <w:i w:val="false"/>
          <w:color w:val="000000"/>
          <w:sz w:val="28"/>
        </w:rPr>
        <w:t>
      21. Лица, имеющие международные сертификаты, подтверждающие владение иностранным языком (английским) в соответствии с общеевропейскими компетенциями (стандартами) владения иностранным языком, по желанию освобождаются от сдачи профильного предмета или специальной дисциплины "Иностранный язык (английский)" по английскому языку: Test of Englishas a Foreign Language Institutional Testing Programm  (Тест ов Инглиш аз а Форин Лангудж Инститьюшнал Тестинг программ) (TOEFL ITP (ТОЙФЛ АЙТИПИ) – не менее 310 баллов), Test of English as a Foreign Language Institutional Testing Programm (Тест ов Инглиш аз а Форин Лангудж Инститьюшнал Тестинг програм) Internet-based Test (Интернет бейзид тест) (TOEFL IBT (ТОЙФЛ АЙБИТИ), пороговый балл – не менее 79), (TOEFL (ТОЙФЛ) пороговый балл –не менее 567 баллов), International English Language Tests System (Интернашнал Инглиш Лангудж Тестс Систем (IELTS (АЙЛТС), пороговый балл – не менее 6.0).</w:t>
      </w:r>
    </w:p>
    <w:bookmarkEnd w:id="115"/>
    <w:bookmarkStart w:name="z120" w:id="116"/>
    <w:p>
      <w:pPr>
        <w:spacing w:after="0"/>
        <w:ind w:left="0"/>
        <w:jc w:val="both"/>
      </w:pPr>
      <w:r>
        <w:rPr>
          <w:rFonts w:ascii="Times New Roman"/>
          <w:b w:val="false"/>
          <w:i w:val="false"/>
          <w:color w:val="000000"/>
          <w:sz w:val="28"/>
        </w:rPr>
        <w:t>
      Лицам, имеющим один из сертификатов о сдаче теста по иностранному языку (английский), указанные в настоящем пункте, засчитывается 40 баллов для выпускников организаций среднего или технического и профессионального или послесреднего образования; 50 баллов - для поступающих по образовательным программам, предусматривающим сокращенные сроки обучения.</w:t>
      </w:r>
    </w:p>
    <w:bookmarkEnd w:id="116"/>
    <w:bookmarkStart w:name="z121" w:id="117"/>
    <w:p>
      <w:pPr>
        <w:spacing w:after="0"/>
        <w:ind w:left="0"/>
        <w:jc w:val="both"/>
      </w:pPr>
      <w:r>
        <w:rPr>
          <w:rFonts w:ascii="Times New Roman"/>
          <w:b w:val="false"/>
          <w:i w:val="false"/>
          <w:color w:val="000000"/>
          <w:sz w:val="28"/>
        </w:rPr>
        <w:t>
      Подлинность и срок действия представляемых сертификатов проверяется линейными ВУЗами или ППЕНТ при подаче заявления для участия в ЕНТ, а также при подаче заявления на конкурс по присуждению образовательных грантов за счет средств республиканского бюджета или местного бюджета или при зачислении в ВУЗ на платное обучение.</w:t>
      </w:r>
    </w:p>
    <w:bookmarkEnd w:id="117"/>
    <w:bookmarkStart w:name="z122" w:id="118"/>
    <w:p>
      <w:pPr>
        <w:spacing w:after="0"/>
        <w:ind w:left="0"/>
        <w:jc w:val="both"/>
      </w:pPr>
      <w:r>
        <w:rPr>
          <w:rFonts w:ascii="Times New Roman"/>
          <w:b w:val="false"/>
          <w:i w:val="false"/>
          <w:color w:val="000000"/>
          <w:sz w:val="28"/>
        </w:rPr>
        <w:t>
      22. Максимальное количество баллов составляет по ЕНТ – 140 баллов.</w:t>
      </w:r>
    </w:p>
    <w:bookmarkEnd w:id="118"/>
    <w:bookmarkStart w:name="z123" w:id="119"/>
    <w:p>
      <w:pPr>
        <w:spacing w:after="0"/>
        <w:ind w:left="0"/>
        <w:jc w:val="both"/>
      </w:pPr>
      <w:r>
        <w:rPr>
          <w:rFonts w:ascii="Times New Roman"/>
          <w:b w:val="false"/>
          <w:i w:val="false"/>
          <w:color w:val="000000"/>
          <w:sz w:val="28"/>
        </w:rPr>
        <w:t xml:space="preserve">
      Максимальное количество баллов для лиц, поступающих на группу образовательных программ, требующие творческой подготовки, составляет по ЕНТ – 120 баллов. </w:t>
      </w:r>
    </w:p>
    <w:bookmarkEnd w:id="119"/>
    <w:bookmarkStart w:name="z124" w:id="120"/>
    <w:p>
      <w:pPr>
        <w:spacing w:after="0"/>
        <w:ind w:left="0"/>
        <w:jc w:val="both"/>
      </w:pPr>
      <w:r>
        <w:rPr>
          <w:rFonts w:ascii="Times New Roman"/>
          <w:b w:val="false"/>
          <w:i w:val="false"/>
          <w:color w:val="000000"/>
          <w:sz w:val="28"/>
        </w:rPr>
        <w:t>
      23. Максимальное количество баллов по ЕНТ, для поступающих по образовательным программам, предусматривающим сокращенные сроки обучения – 70 баллов.</w:t>
      </w:r>
    </w:p>
    <w:bookmarkEnd w:id="120"/>
    <w:bookmarkStart w:name="z125" w:id="121"/>
    <w:p>
      <w:pPr>
        <w:spacing w:after="0"/>
        <w:ind w:left="0"/>
        <w:jc w:val="both"/>
      </w:pPr>
      <w:r>
        <w:rPr>
          <w:rFonts w:ascii="Times New Roman"/>
          <w:b w:val="false"/>
          <w:i w:val="false"/>
          <w:color w:val="000000"/>
          <w:sz w:val="28"/>
        </w:rPr>
        <w:t>
      Максимальное количество баллов по ЕНТ, для лиц, поступающих по образовательным программам, предусматривающим сокращенные сроки обучения и требующие творческой подготовки, составляет – 70 баллов.</w:t>
      </w:r>
    </w:p>
    <w:bookmarkEnd w:id="121"/>
    <w:bookmarkStart w:name="z126" w:id="122"/>
    <w:p>
      <w:pPr>
        <w:spacing w:after="0"/>
        <w:ind w:left="0"/>
        <w:jc w:val="both"/>
      </w:pPr>
      <w:r>
        <w:rPr>
          <w:rFonts w:ascii="Times New Roman"/>
          <w:b w:val="false"/>
          <w:i w:val="false"/>
          <w:color w:val="000000"/>
          <w:sz w:val="28"/>
        </w:rPr>
        <w:t>
      24. На ЕНТ отводится 3 часа 50 минут.</w:t>
      </w:r>
    </w:p>
    <w:bookmarkEnd w:id="122"/>
    <w:bookmarkStart w:name="z127" w:id="123"/>
    <w:p>
      <w:pPr>
        <w:spacing w:after="0"/>
        <w:ind w:left="0"/>
        <w:jc w:val="both"/>
      </w:pPr>
      <w:r>
        <w:rPr>
          <w:rFonts w:ascii="Times New Roman"/>
          <w:b w:val="false"/>
          <w:i w:val="false"/>
          <w:color w:val="000000"/>
          <w:sz w:val="28"/>
        </w:rPr>
        <w:t>
      Для поступающих по образовательным программам, предусматривающим сокращенные сроки обучения, на ЕНТ отводится 1 час 40 минут.</w:t>
      </w:r>
    </w:p>
    <w:bookmarkEnd w:id="123"/>
    <w:bookmarkStart w:name="z128" w:id="124"/>
    <w:p>
      <w:pPr>
        <w:spacing w:after="0"/>
        <w:ind w:left="0"/>
        <w:jc w:val="both"/>
      </w:pPr>
      <w:r>
        <w:rPr>
          <w:rFonts w:ascii="Times New Roman"/>
          <w:b w:val="false"/>
          <w:i w:val="false"/>
          <w:color w:val="000000"/>
          <w:sz w:val="28"/>
        </w:rPr>
        <w:t>
      25. Лица, поступающие на творческие образовательные программы, подают заявление для участия в ЕНТ в ППЕНТ или в линейных ВУЗах, где планируют дальнейшее обучение.</w:t>
      </w:r>
    </w:p>
    <w:bookmarkEnd w:id="124"/>
    <w:bookmarkStart w:name="z129" w:id="125"/>
    <w:p>
      <w:pPr>
        <w:spacing w:after="0"/>
        <w:ind w:left="0"/>
        <w:jc w:val="both"/>
      </w:pPr>
      <w:r>
        <w:rPr>
          <w:rFonts w:ascii="Times New Roman"/>
          <w:b w:val="false"/>
          <w:i w:val="false"/>
          <w:color w:val="000000"/>
          <w:sz w:val="28"/>
        </w:rPr>
        <w:t xml:space="preserve">
      26. Поступающему, подавшему заявление для участия в ЕНТ, по результатам которого поступающие участвуют в конкурсе на присуждение образовательного гранта за счет средств республиканского бюджета или местного бюджета, но не принявшему участие в тестировании в указанный в пропуске день, предоставляется возможность участия в один из последующих дней в период проведения ЕНТ при наличии места в аудитории с соответствующим языком тестирования по следующим уважительным причинам: </w:t>
      </w:r>
    </w:p>
    <w:bookmarkEnd w:id="125"/>
    <w:bookmarkStart w:name="z130" w:id="126"/>
    <w:p>
      <w:pPr>
        <w:spacing w:after="0"/>
        <w:ind w:left="0"/>
        <w:jc w:val="both"/>
      </w:pPr>
      <w:r>
        <w:rPr>
          <w:rFonts w:ascii="Times New Roman"/>
          <w:b w:val="false"/>
          <w:i w:val="false"/>
          <w:color w:val="000000"/>
          <w:sz w:val="28"/>
        </w:rPr>
        <w:t xml:space="preserve">
      1) при наличии </w:t>
      </w:r>
      <w:r>
        <w:rPr>
          <w:rFonts w:ascii="Times New Roman"/>
          <w:b w:val="false"/>
          <w:i w:val="false"/>
          <w:color w:val="000000"/>
          <w:sz w:val="28"/>
        </w:rPr>
        <w:t>заключения</w:t>
      </w:r>
      <w:r>
        <w:rPr>
          <w:rFonts w:ascii="Times New Roman"/>
          <w:b w:val="false"/>
          <w:i w:val="false"/>
          <w:color w:val="000000"/>
          <w:sz w:val="28"/>
        </w:rPr>
        <w:t xml:space="preserve"> врачебно-консультационной комиссии, согласно форме № 035-1/у, утвержденной приказом № 907, по состоянию здоровья;</w:t>
      </w:r>
    </w:p>
    <w:bookmarkEnd w:id="126"/>
    <w:bookmarkStart w:name="z131" w:id="127"/>
    <w:p>
      <w:pPr>
        <w:spacing w:after="0"/>
        <w:ind w:left="0"/>
        <w:jc w:val="both"/>
      </w:pPr>
      <w:r>
        <w:rPr>
          <w:rFonts w:ascii="Times New Roman"/>
          <w:b w:val="false"/>
          <w:i w:val="false"/>
          <w:color w:val="000000"/>
          <w:sz w:val="28"/>
        </w:rPr>
        <w:t xml:space="preserve">
      2) при наличии документов, подтверждающих смерть близких родственников, перечень которых определен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(далее – Кодекс);</w:t>
      </w:r>
    </w:p>
    <w:bookmarkEnd w:id="127"/>
    <w:bookmarkStart w:name="z132" w:id="128"/>
    <w:p>
      <w:pPr>
        <w:spacing w:after="0"/>
        <w:ind w:left="0"/>
        <w:jc w:val="both"/>
      </w:pPr>
      <w:r>
        <w:rPr>
          <w:rFonts w:ascii="Times New Roman"/>
          <w:b w:val="false"/>
          <w:i w:val="false"/>
          <w:color w:val="000000"/>
          <w:sz w:val="28"/>
        </w:rPr>
        <w:t xml:space="preserve">
      3) при чрезвычайных ситуациях. </w:t>
      </w:r>
    </w:p>
    <w:bookmarkEnd w:id="128"/>
    <w:bookmarkStart w:name="z133" w:id="129"/>
    <w:p>
      <w:pPr>
        <w:spacing w:after="0"/>
        <w:ind w:left="0"/>
        <w:jc w:val="both"/>
      </w:pPr>
      <w:r>
        <w:rPr>
          <w:rFonts w:ascii="Times New Roman"/>
          <w:b w:val="false"/>
          <w:i w:val="false"/>
          <w:color w:val="000000"/>
          <w:sz w:val="28"/>
        </w:rPr>
        <w:t>
      27. Для осуществления контроля за соблюдением правил проведения ЕНТ в ППЕНТ и в базовый ВУЗ направляются представители Министерства образования и науки Республики Казахстан (далее – представители Министерства), которые также выполняют функции дежурного по аудитории и по коридору.</w:t>
      </w:r>
    </w:p>
    <w:bookmarkEnd w:id="129"/>
    <w:bookmarkStart w:name="z134" w:id="130"/>
    <w:p>
      <w:pPr>
        <w:spacing w:after="0"/>
        <w:ind w:left="0"/>
        <w:jc w:val="both"/>
      </w:pPr>
      <w:r>
        <w:rPr>
          <w:rFonts w:ascii="Times New Roman"/>
          <w:b w:val="false"/>
          <w:i w:val="false"/>
          <w:color w:val="000000"/>
          <w:sz w:val="28"/>
        </w:rPr>
        <w:t>
      28. В корпусах, в которых проводится ЕНТ, в дни тестирования все аудитории, кабинеты, помещения, не используемые для тестирования (кроме санузлов), а также входные двери, кроме тех, которые будут использованы для входа и выхода поступающих, закрываются и опечатываются. Территория и дорога от здания до санузлов, находящихся вне здания, ограничиваются для доступа посторонних лиц.</w:t>
      </w:r>
    </w:p>
    <w:bookmarkEnd w:id="130"/>
    <w:bookmarkStart w:name="z135" w:id="131"/>
    <w:p>
      <w:pPr>
        <w:spacing w:after="0"/>
        <w:ind w:left="0"/>
        <w:jc w:val="both"/>
      </w:pPr>
      <w:r>
        <w:rPr>
          <w:rFonts w:ascii="Times New Roman"/>
          <w:b w:val="false"/>
          <w:i w:val="false"/>
          <w:color w:val="000000"/>
          <w:sz w:val="28"/>
        </w:rPr>
        <w:t>
      29. Входные двери, используемые для запуска в здание, и процесс проведения ЕНТ обеспечиваются системой видеонаблюдения. При этом запись видеонаблюдения передается в архив Республиканского государственного казенного предприятия "Национальный центр тестирования" Министерства образования и науки Республики Казахстан в течение 5 (пяти) календарных дней после завершения ЕНТ.</w:t>
      </w:r>
    </w:p>
    <w:bookmarkEnd w:id="131"/>
    <w:bookmarkStart w:name="z136" w:id="132"/>
    <w:p>
      <w:pPr>
        <w:spacing w:after="0"/>
        <w:ind w:left="0"/>
        <w:jc w:val="both"/>
      </w:pPr>
      <w:r>
        <w:rPr>
          <w:rFonts w:ascii="Times New Roman"/>
          <w:b w:val="false"/>
          <w:i w:val="false"/>
          <w:color w:val="000000"/>
          <w:sz w:val="28"/>
        </w:rPr>
        <w:t>
      30. При запуске на тестирование используются металлоискатели ручного и рамочного типа. Применение металлоискателей при запуске на тестирование осуществляется в рамках обеспечения безопасности поступающих при проведении тестирования, а также недопущения проноса ими в здание запрещенных предметов.</w:t>
      </w:r>
    </w:p>
    <w:bookmarkEnd w:id="132"/>
    <w:bookmarkStart w:name="z137" w:id="133"/>
    <w:p>
      <w:pPr>
        <w:spacing w:after="0"/>
        <w:ind w:left="0"/>
        <w:jc w:val="both"/>
      </w:pPr>
      <w:r>
        <w:rPr>
          <w:rFonts w:ascii="Times New Roman"/>
          <w:b w:val="false"/>
          <w:i w:val="false"/>
          <w:color w:val="000000"/>
          <w:sz w:val="28"/>
        </w:rPr>
        <w:t>
      31. Для проведения ЕНТ на местах создаются государственные комиссии по организации и проведению ЕНТ (далее – государственные комиссии), которые утверждаются уполномоченным органом в области образования.</w:t>
      </w:r>
    </w:p>
    <w:bookmarkEnd w:id="133"/>
    <w:bookmarkStart w:name="z138" w:id="134"/>
    <w:p>
      <w:pPr>
        <w:spacing w:after="0"/>
        <w:ind w:left="0"/>
        <w:jc w:val="both"/>
      </w:pPr>
      <w:r>
        <w:rPr>
          <w:rFonts w:ascii="Times New Roman"/>
          <w:b w:val="false"/>
          <w:i w:val="false"/>
          <w:color w:val="000000"/>
          <w:sz w:val="28"/>
        </w:rPr>
        <w:t xml:space="preserve">
      32. Председателями государственной комиссии назначаются руководители высших учебных заведений (руководители городских, районных (управлений) отделов образования), которые обеспечивают организацию и проведение ЕНТ, а также использование металлоискателей, устройств, подавляющих сигналы мобильной и радиоэлектронной связи и видеонаблюдения. </w:t>
      </w:r>
    </w:p>
    <w:bookmarkEnd w:id="134"/>
    <w:bookmarkStart w:name="z139" w:id="135"/>
    <w:p>
      <w:pPr>
        <w:spacing w:after="0"/>
        <w:ind w:left="0"/>
        <w:jc w:val="both"/>
      </w:pPr>
      <w:r>
        <w:rPr>
          <w:rFonts w:ascii="Times New Roman"/>
          <w:b w:val="false"/>
          <w:i w:val="false"/>
          <w:color w:val="000000"/>
          <w:sz w:val="28"/>
        </w:rPr>
        <w:t>
      33. В состав государственной комиссии входят представители акиматов областей или городов республиканского значения, представители правоохранительных органов, общественных организаций, средств массовой информации.</w:t>
      </w:r>
    </w:p>
    <w:bookmarkEnd w:id="135"/>
    <w:bookmarkStart w:name="z140" w:id="136"/>
    <w:p>
      <w:pPr>
        <w:spacing w:after="0"/>
        <w:ind w:left="0"/>
        <w:jc w:val="both"/>
      </w:pPr>
      <w:r>
        <w:rPr>
          <w:rFonts w:ascii="Times New Roman"/>
          <w:b w:val="false"/>
          <w:i w:val="false"/>
          <w:color w:val="000000"/>
          <w:sz w:val="28"/>
        </w:rPr>
        <w:t xml:space="preserve">
      При этом в состав государственной комиссии не входят близкие родственники, перечень которых определен </w:t>
      </w:r>
      <w:r>
        <w:rPr>
          <w:rFonts w:ascii="Times New Roman"/>
          <w:b w:val="false"/>
          <w:i w:val="false"/>
          <w:color w:val="000000"/>
          <w:sz w:val="28"/>
        </w:rPr>
        <w:t>Кодексом</w:t>
      </w:r>
      <w:r>
        <w:rPr>
          <w:rFonts w:ascii="Times New Roman"/>
          <w:b w:val="false"/>
          <w:i w:val="false"/>
          <w:color w:val="000000"/>
          <w:sz w:val="28"/>
        </w:rPr>
        <w:t>, участников ЕНТ календарного года.</w:t>
      </w:r>
    </w:p>
    <w:bookmarkEnd w:id="136"/>
    <w:bookmarkStart w:name="z141" w:id="137"/>
    <w:p>
      <w:pPr>
        <w:spacing w:after="0"/>
        <w:ind w:left="0"/>
        <w:jc w:val="both"/>
      </w:pPr>
      <w:r>
        <w:rPr>
          <w:rFonts w:ascii="Times New Roman"/>
          <w:b w:val="false"/>
          <w:i w:val="false"/>
          <w:color w:val="000000"/>
          <w:sz w:val="28"/>
        </w:rPr>
        <w:t>
      Количество членов государственной комиссии составляет пять человек. Решения государственной комиссии принимаются простым большинством голосов от числа присутствующих на заседании членов и оформляются протоколами заседаний, которые подписываются председателем и секретарем, назначаемым из числа квалифицированных работников организаций или (управлений) отделов образования. В случае равенства голосов, голос председателя считается решающим.</w:t>
      </w:r>
    </w:p>
    <w:bookmarkEnd w:id="137"/>
    <w:bookmarkStart w:name="z142" w:id="138"/>
    <w:p>
      <w:pPr>
        <w:spacing w:after="0"/>
        <w:ind w:left="0"/>
        <w:jc w:val="both"/>
      </w:pPr>
      <w:r>
        <w:rPr>
          <w:rFonts w:ascii="Times New Roman"/>
          <w:b w:val="false"/>
          <w:i w:val="false"/>
          <w:color w:val="000000"/>
          <w:sz w:val="28"/>
        </w:rPr>
        <w:t>
      Государственная комиссия:</w:t>
      </w:r>
    </w:p>
    <w:bookmarkEnd w:id="138"/>
    <w:bookmarkStart w:name="z143" w:id="139"/>
    <w:p>
      <w:pPr>
        <w:spacing w:after="0"/>
        <w:ind w:left="0"/>
        <w:jc w:val="both"/>
      </w:pPr>
      <w:r>
        <w:rPr>
          <w:rFonts w:ascii="Times New Roman"/>
          <w:b w:val="false"/>
          <w:i w:val="false"/>
          <w:color w:val="000000"/>
          <w:sz w:val="28"/>
        </w:rPr>
        <w:t>
      1) утверждает аудиторный фонд для проведения тестирования в ППЕНТ или в базовых ВУЗах;</w:t>
      </w:r>
    </w:p>
    <w:bookmarkEnd w:id="139"/>
    <w:bookmarkStart w:name="z144" w:id="140"/>
    <w:p>
      <w:pPr>
        <w:spacing w:after="0"/>
        <w:ind w:left="0"/>
        <w:jc w:val="both"/>
      </w:pPr>
      <w:r>
        <w:rPr>
          <w:rFonts w:ascii="Times New Roman"/>
          <w:b w:val="false"/>
          <w:i w:val="false"/>
          <w:color w:val="000000"/>
          <w:sz w:val="28"/>
        </w:rPr>
        <w:t>
      2) совместно с представителями правоохранительных органов до начала тестирования организует проверку здания на предмет антитеррористической защищенности, а также обеспечение охраны общественного порядка в период проведения тестирования;</w:t>
      </w:r>
    </w:p>
    <w:bookmarkEnd w:id="140"/>
    <w:bookmarkStart w:name="z145" w:id="141"/>
    <w:p>
      <w:pPr>
        <w:spacing w:after="0"/>
        <w:ind w:left="0"/>
        <w:jc w:val="both"/>
      </w:pPr>
      <w:r>
        <w:rPr>
          <w:rFonts w:ascii="Times New Roman"/>
          <w:b w:val="false"/>
          <w:i w:val="false"/>
          <w:color w:val="000000"/>
          <w:sz w:val="28"/>
        </w:rPr>
        <w:t>
      3) организовывает запуск поступающих при входе на тестирование;</w:t>
      </w:r>
    </w:p>
    <w:bookmarkEnd w:id="141"/>
    <w:bookmarkStart w:name="z146" w:id="142"/>
    <w:p>
      <w:pPr>
        <w:spacing w:after="0"/>
        <w:ind w:left="0"/>
        <w:jc w:val="both"/>
      </w:pPr>
      <w:r>
        <w:rPr>
          <w:rFonts w:ascii="Times New Roman"/>
          <w:b w:val="false"/>
          <w:i w:val="false"/>
          <w:color w:val="000000"/>
          <w:sz w:val="28"/>
        </w:rPr>
        <w:t>
      4) при запуске на тестирование организует использование металлоискателей и охрану общественного порядка;</w:t>
      </w:r>
    </w:p>
    <w:bookmarkEnd w:id="142"/>
    <w:bookmarkStart w:name="z147" w:id="143"/>
    <w:p>
      <w:pPr>
        <w:spacing w:after="0"/>
        <w:ind w:left="0"/>
        <w:jc w:val="both"/>
      </w:pPr>
      <w:r>
        <w:rPr>
          <w:rFonts w:ascii="Times New Roman"/>
          <w:b w:val="false"/>
          <w:i w:val="false"/>
          <w:color w:val="000000"/>
          <w:sz w:val="28"/>
        </w:rPr>
        <w:t xml:space="preserve">
      5) организует использование устройств, подавляющих сигналы мобильной и радиоэлектронной связи, а также получение протокола измерения электромагнитного поля согласно </w:t>
      </w:r>
      <w:r>
        <w:rPr>
          <w:rFonts w:ascii="Times New Roman"/>
          <w:b w:val="false"/>
          <w:i w:val="false"/>
          <w:color w:val="000000"/>
          <w:sz w:val="28"/>
        </w:rPr>
        <w:t>приложению 135</w:t>
      </w:r>
      <w:r>
        <w:rPr>
          <w:rFonts w:ascii="Times New Roman"/>
          <w:b w:val="false"/>
          <w:i w:val="false"/>
          <w:color w:val="000000"/>
          <w:sz w:val="28"/>
        </w:rPr>
        <w:t>, утвержденного приказом Министра национальной экономики Республики Казахстан от 30 мая 2015 года № 415 "Об утверждении форм учетной и отчетной документации в сфере санитарно-эпидемиологического благополучия населения" (зарегистрирован в Реестре государственной регистрации нормативных правовых актов под № 11626);</w:t>
      </w:r>
    </w:p>
    <w:bookmarkEnd w:id="143"/>
    <w:bookmarkStart w:name="z148" w:id="144"/>
    <w:p>
      <w:pPr>
        <w:spacing w:after="0"/>
        <w:ind w:left="0"/>
        <w:jc w:val="both"/>
      </w:pPr>
      <w:r>
        <w:rPr>
          <w:rFonts w:ascii="Times New Roman"/>
          <w:b w:val="false"/>
          <w:i w:val="false"/>
          <w:color w:val="000000"/>
          <w:sz w:val="28"/>
        </w:rPr>
        <w:t>
      6) организует работу с дежурными и медицинским персоналом во время проведения ЕНТ;</w:t>
      </w:r>
    </w:p>
    <w:bookmarkEnd w:id="144"/>
    <w:bookmarkStart w:name="z149" w:id="145"/>
    <w:p>
      <w:pPr>
        <w:spacing w:after="0"/>
        <w:ind w:left="0"/>
        <w:jc w:val="both"/>
      </w:pPr>
      <w:r>
        <w:rPr>
          <w:rFonts w:ascii="Times New Roman"/>
          <w:b w:val="false"/>
          <w:i w:val="false"/>
          <w:color w:val="000000"/>
          <w:sz w:val="28"/>
        </w:rPr>
        <w:t>
      7) присутствует при вскрытии мешков с материалами тестирования;</w:t>
      </w:r>
    </w:p>
    <w:bookmarkEnd w:id="145"/>
    <w:bookmarkStart w:name="z150" w:id="146"/>
    <w:p>
      <w:pPr>
        <w:spacing w:after="0"/>
        <w:ind w:left="0"/>
        <w:jc w:val="both"/>
      </w:pPr>
      <w:r>
        <w:rPr>
          <w:rFonts w:ascii="Times New Roman"/>
          <w:b w:val="false"/>
          <w:i w:val="false"/>
          <w:color w:val="000000"/>
          <w:sz w:val="28"/>
        </w:rPr>
        <w:t>
      8) обеспечивает сохранность изъятых запрещенных предметов от поступающих во время запуска на тестирование;</w:t>
      </w:r>
    </w:p>
    <w:bookmarkEnd w:id="146"/>
    <w:bookmarkStart w:name="z151" w:id="147"/>
    <w:p>
      <w:pPr>
        <w:spacing w:after="0"/>
        <w:ind w:left="0"/>
        <w:jc w:val="both"/>
      </w:pPr>
      <w:r>
        <w:rPr>
          <w:rFonts w:ascii="Times New Roman"/>
          <w:b w:val="false"/>
          <w:i w:val="false"/>
          <w:color w:val="000000"/>
          <w:sz w:val="28"/>
        </w:rPr>
        <w:t>
      9) организует предоставление помощника, не являющегося учителем предметов, сдаваемых в рамках ЕНТ для детей-инвалидов и инвалидов с нарушением зрения, функций опорно-двигательного аппарата и (или) специалиста, владеющего жестовым языком для детей-инвалидов и инвалидов с нарушением слуха при предъявлении документа об установлении инвалидности;</w:t>
      </w:r>
    </w:p>
    <w:bookmarkEnd w:id="147"/>
    <w:bookmarkStart w:name="z152" w:id="148"/>
    <w:p>
      <w:pPr>
        <w:spacing w:after="0"/>
        <w:ind w:left="0"/>
        <w:jc w:val="both"/>
      </w:pPr>
      <w:r>
        <w:rPr>
          <w:rFonts w:ascii="Times New Roman"/>
          <w:b w:val="false"/>
          <w:i w:val="false"/>
          <w:color w:val="000000"/>
          <w:sz w:val="28"/>
        </w:rPr>
        <w:t>
      10) организует предоставление для общего обозрения кодов правильных ответов и результатов ЕНТ (без учета и с учетом апелляции);</w:t>
      </w:r>
    </w:p>
    <w:bookmarkEnd w:id="148"/>
    <w:bookmarkStart w:name="z153" w:id="149"/>
    <w:p>
      <w:pPr>
        <w:spacing w:after="0"/>
        <w:ind w:left="0"/>
        <w:jc w:val="both"/>
      </w:pPr>
      <w:r>
        <w:rPr>
          <w:rFonts w:ascii="Times New Roman"/>
          <w:b w:val="false"/>
          <w:i w:val="false"/>
          <w:color w:val="000000"/>
          <w:sz w:val="28"/>
        </w:rPr>
        <w:t>
      11) обеспечивает условия для работы апелляционной комиссии;</w:t>
      </w:r>
    </w:p>
    <w:bookmarkEnd w:id="149"/>
    <w:bookmarkStart w:name="z154" w:id="150"/>
    <w:p>
      <w:pPr>
        <w:spacing w:after="0"/>
        <w:ind w:left="0"/>
        <w:jc w:val="both"/>
      </w:pPr>
      <w:r>
        <w:rPr>
          <w:rFonts w:ascii="Times New Roman"/>
          <w:b w:val="false"/>
          <w:i w:val="false"/>
          <w:color w:val="000000"/>
          <w:sz w:val="28"/>
        </w:rPr>
        <w:t>
      12) организует выдачу сертификатов и информационных листов, в соответствии с выбранной комбинацией профильных предметов.</w:t>
      </w:r>
    </w:p>
    <w:bookmarkEnd w:id="150"/>
    <w:bookmarkStart w:name="z155" w:id="151"/>
    <w:p>
      <w:pPr>
        <w:spacing w:after="0"/>
        <w:ind w:left="0"/>
        <w:jc w:val="both"/>
      </w:pPr>
      <w:r>
        <w:rPr>
          <w:rFonts w:ascii="Times New Roman"/>
          <w:b w:val="false"/>
          <w:i w:val="false"/>
          <w:color w:val="000000"/>
          <w:sz w:val="28"/>
        </w:rPr>
        <w:t>
      34. Руководителем ППЕНТ и приемной комиссией базового и (или) линейного ВУЗа предварительно проводятся консультации для поступающих по правильному заполнению листа ответов.</w:t>
      </w:r>
    </w:p>
    <w:bookmarkEnd w:id="151"/>
    <w:bookmarkStart w:name="z156" w:id="152"/>
    <w:p>
      <w:pPr>
        <w:spacing w:after="0"/>
        <w:ind w:left="0"/>
        <w:jc w:val="left"/>
      </w:pPr>
      <w:r>
        <w:rPr>
          <w:rFonts w:ascii="Times New Roman"/>
          <w:b/>
          <w:i w:val="false"/>
          <w:color w:val="000000"/>
        </w:rPr>
        <w:t xml:space="preserve"> Параграф 2. Процесс проведения ЕНТ</w:t>
      </w:r>
    </w:p>
    <w:bookmarkEnd w:id="152"/>
    <w:bookmarkStart w:name="z157" w:id="153"/>
    <w:p>
      <w:pPr>
        <w:spacing w:after="0"/>
        <w:ind w:left="0"/>
        <w:jc w:val="both"/>
      </w:pPr>
      <w:r>
        <w:rPr>
          <w:rFonts w:ascii="Times New Roman"/>
          <w:b w:val="false"/>
          <w:i w:val="false"/>
          <w:color w:val="000000"/>
          <w:sz w:val="28"/>
        </w:rPr>
        <w:t xml:space="preserve">
      35. ЕНТ проводится в следующие сроки: </w:t>
      </w:r>
    </w:p>
    <w:bookmarkEnd w:id="153"/>
    <w:bookmarkStart w:name="z158" w:id="154"/>
    <w:p>
      <w:pPr>
        <w:spacing w:after="0"/>
        <w:ind w:left="0"/>
        <w:jc w:val="both"/>
      </w:pPr>
      <w:r>
        <w:rPr>
          <w:rFonts w:ascii="Times New Roman"/>
          <w:b w:val="false"/>
          <w:i w:val="false"/>
          <w:color w:val="000000"/>
          <w:sz w:val="28"/>
        </w:rPr>
        <w:t>
      1) с 15 по 20 января календарного года, для лиц, указанных в подпунктах 1), 6) и 7) пункта 3 настоящих правил;</w:t>
      </w:r>
    </w:p>
    <w:bookmarkEnd w:id="154"/>
    <w:bookmarkStart w:name="z159" w:id="155"/>
    <w:p>
      <w:pPr>
        <w:spacing w:after="0"/>
        <w:ind w:left="0"/>
        <w:jc w:val="both"/>
      </w:pPr>
      <w:r>
        <w:rPr>
          <w:rFonts w:ascii="Times New Roman"/>
          <w:b w:val="false"/>
          <w:i w:val="false"/>
          <w:color w:val="000000"/>
          <w:sz w:val="28"/>
        </w:rPr>
        <w:t>
      2) с 24 по 29 марта календарного года, для лиц, указанных в подпункте 1) пункта 3 настоящих правил;</w:t>
      </w:r>
    </w:p>
    <w:bookmarkEnd w:id="155"/>
    <w:bookmarkStart w:name="z160" w:id="156"/>
    <w:p>
      <w:pPr>
        <w:spacing w:after="0"/>
        <w:ind w:left="0"/>
        <w:jc w:val="both"/>
      </w:pPr>
      <w:r>
        <w:rPr>
          <w:rFonts w:ascii="Times New Roman"/>
          <w:b w:val="false"/>
          <w:i w:val="false"/>
          <w:color w:val="000000"/>
          <w:sz w:val="28"/>
        </w:rPr>
        <w:t>
      3) с 20 июня по 5 июля календарного года, для лиц, указанных в подпунктах 2), 3), 4) и 5) пункта 3 настоящих правил;</w:t>
      </w:r>
    </w:p>
    <w:bookmarkEnd w:id="156"/>
    <w:bookmarkStart w:name="z161" w:id="157"/>
    <w:p>
      <w:pPr>
        <w:spacing w:after="0"/>
        <w:ind w:left="0"/>
        <w:jc w:val="both"/>
      </w:pPr>
      <w:r>
        <w:rPr>
          <w:rFonts w:ascii="Times New Roman"/>
          <w:b w:val="false"/>
          <w:i w:val="false"/>
          <w:color w:val="000000"/>
          <w:sz w:val="28"/>
        </w:rPr>
        <w:t>
      4) с 17 по 20 августа календарного года, для лиц, указанных в подпунктах 2), 3), 5) и 7) пункта 3 настоящих Правил.</w:t>
      </w:r>
    </w:p>
    <w:bookmarkEnd w:id="157"/>
    <w:bookmarkStart w:name="z162" w:id="158"/>
    <w:p>
      <w:pPr>
        <w:spacing w:after="0"/>
        <w:ind w:left="0"/>
        <w:jc w:val="both"/>
      </w:pPr>
      <w:r>
        <w:rPr>
          <w:rFonts w:ascii="Times New Roman"/>
          <w:b w:val="false"/>
          <w:i w:val="false"/>
          <w:color w:val="000000"/>
          <w:sz w:val="28"/>
        </w:rPr>
        <w:t xml:space="preserve">
      36. Поступающие запускаются в аудиторию по одному, при этом производится идентификация личности поступающего на основании документа, удостоверяющего личность, либо справки об окончании школы в текущем году лиц, не достигших шестнадцати лет. Затем проводится сверка пропуска и корешка пропуска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58"/>
    <w:bookmarkStart w:name="z163" w:id="159"/>
    <w:p>
      <w:pPr>
        <w:spacing w:after="0"/>
        <w:ind w:left="0"/>
        <w:jc w:val="both"/>
      </w:pPr>
      <w:r>
        <w:rPr>
          <w:rFonts w:ascii="Times New Roman"/>
          <w:b w:val="false"/>
          <w:i w:val="false"/>
          <w:color w:val="000000"/>
          <w:sz w:val="28"/>
        </w:rPr>
        <w:t xml:space="preserve">
      37. При выявлении подставного лица в ходе запуска на тестирование представителем Министерства составляется Акт выявления подставного лица в ходе запуска на тестирование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данный поступающий на тестирование не допускается.</w:t>
      </w:r>
    </w:p>
    <w:bookmarkEnd w:id="159"/>
    <w:bookmarkStart w:name="z164" w:id="160"/>
    <w:p>
      <w:pPr>
        <w:spacing w:after="0"/>
        <w:ind w:left="0"/>
        <w:jc w:val="both"/>
      </w:pPr>
      <w:r>
        <w:rPr>
          <w:rFonts w:ascii="Times New Roman"/>
          <w:b w:val="false"/>
          <w:i w:val="false"/>
          <w:color w:val="000000"/>
          <w:sz w:val="28"/>
        </w:rPr>
        <w:t>
      38. Утром в день проведения тестирования представителем Министерства распечатывается посадочный лист.</w:t>
      </w:r>
    </w:p>
    <w:bookmarkEnd w:id="160"/>
    <w:bookmarkStart w:name="z165" w:id="161"/>
    <w:p>
      <w:pPr>
        <w:spacing w:after="0"/>
        <w:ind w:left="0"/>
        <w:jc w:val="both"/>
      </w:pPr>
      <w:r>
        <w:rPr>
          <w:rFonts w:ascii="Times New Roman"/>
          <w:b w:val="false"/>
          <w:i w:val="false"/>
          <w:color w:val="000000"/>
          <w:sz w:val="28"/>
        </w:rPr>
        <w:t xml:space="preserve">
      39. Поступающие занимают место, соответствующее номеру в посадочном листе,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который сортируется по номеру посадочного места поступающих.</w:t>
      </w:r>
    </w:p>
    <w:bookmarkEnd w:id="161"/>
    <w:bookmarkStart w:name="z166" w:id="162"/>
    <w:p>
      <w:pPr>
        <w:spacing w:after="0"/>
        <w:ind w:left="0"/>
        <w:jc w:val="both"/>
      </w:pPr>
      <w:r>
        <w:rPr>
          <w:rFonts w:ascii="Times New Roman"/>
          <w:b w:val="false"/>
          <w:i w:val="false"/>
          <w:color w:val="000000"/>
          <w:sz w:val="28"/>
        </w:rPr>
        <w:t xml:space="preserve">
      40. После рассадки поступающих представитель Министерства разъясняет поступающим правила работы с материалами тестирования. Далее представитель Министерства при участии трех поступающих из аудитории организует вскрытие коробки с материалами тестирования. Приглашенные поступающие проверяют целостность печати на коробке. Производят вскрытие коробки, пересчитывают имеющийся в ней материалы тестирования с составлением Акта вскрытия материалов тестирования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62"/>
    <w:bookmarkStart w:name="z167" w:id="163"/>
    <w:p>
      <w:pPr>
        <w:spacing w:after="0"/>
        <w:ind w:left="0"/>
        <w:jc w:val="both"/>
      </w:pPr>
      <w:r>
        <w:rPr>
          <w:rFonts w:ascii="Times New Roman"/>
          <w:b w:val="false"/>
          <w:i w:val="false"/>
          <w:color w:val="000000"/>
          <w:sz w:val="28"/>
        </w:rPr>
        <w:t>
      41. В первую очередь раздаются листы ответов и копии листов ответов (специальные бланки, предназначенные для самостоятельного подсчета баллов после тестирования).</w:t>
      </w:r>
    </w:p>
    <w:bookmarkEnd w:id="163"/>
    <w:bookmarkStart w:name="z168" w:id="164"/>
    <w:p>
      <w:pPr>
        <w:spacing w:after="0"/>
        <w:ind w:left="0"/>
        <w:jc w:val="both"/>
      </w:pPr>
      <w:r>
        <w:rPr>
          <w:rFonts w:ascii="Times New Roman"/>
          <w:b w:val="false"/>
          <w:i w:val="false"/>
          <w:color w:val="000000"/>
          <w:sz w:val="28"/>
        </w:rPr>
        <w:t>
      42. После заполнения служебных секторов листа ответов производится раздача книжек, которые содержат тестовые задания по предметам.</w:t>
      </w:r>
    </w:p>
    <w:bookmarkEnd w:id="164"/>
    <w:bookmarkStart w:name="z169" w:id="165"/>
    <w:p>
      <w:pPr>
        <w:spacing w:after="0"/>
        <w:ind w:left="0"/>
        <w:jc w:val="both"/>
      </w:pPr>
      <w:r>
        <w:rPr>
          <w:rFonts w:ascii="Times New Roman"/>
          <w:b w:val="false"/>
          <w:i w:val="false"/>
          <w:color w:val="000000"/>
          <w:sz w:val="28"/>
        </w:rPr>
        <w:t xml:space="preserve">
      Книжки для поступающих по родственным направлениям подготовки кадров высшего образования, предусматривающих сокращенные сроки обучения, раздаются в соответствии с листом распределения вариантов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65"/>
    <w:bookmarkStart w:name="z170" w:id="166"/>
    <w:p>
      <w:pPr>
        <w:spacing w:after="0"/>
        <w:ind w:left="0"/>
        <w:jc w:val="both"/>
      </w:pPr>
      <w:r>
        <w:rPr>
          <w:rFonts w:ascii="Times New Roman"/>
          <w:b w:val="false"/>
          <w:i w:val="false"/>
          <w:color w:val="000000"/>
          <w:sz w:val="28"/>
        </w:rPr>
        <w:t xml:space="preserve">
      43. Лист ответов ЕНТ заполняется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в следующем порядке:</w:t>
      </w:r>
    </w:p>
    <w:bookmarkEnd w:id="166"/>
    <w:bookmarkStart w:name="z171" w:id="167"/>
    <w:p>
      <w:pPr>
        <w:spacing w:after="0"/>
        <w:ind w:left="0"/>
        <w:jc w:val="both"/>
      </w:pPr>
      <w:r>
        <w:rPr>
          <w:rFonts w:ascii="Times New Roman"/>
          <w:b w:val="false"/>
          <w:i w:val="false"/>
          <w:color w:val="000000"/>
          <w:sz w:val="28"/>
        </w:rPr>
        <w:t>
      1) в сектор 1 вписывается Ф. И. О (при его наличии);</w:t>
      </w:r>
    </w:p>
    <w:bookmarkEnd w:id="167"/>
    <w:bookmarkStart w:name="z172" w:id="168"/>
    <w:p>
      <w:pPr>
        <w:spacing w:after="0"/>
        <w:ind w:left="0"/>
        <w:jc w:val="both"/>
      </w:pPr>
      <w:r>
        <w:rPr>
          <w:rFonts w:ascii="Times New Roman"/>
          <w:b w:val="false"/>
          <w:i w:val="false"/>
          <w:color w:val="000000"/>
          <w:sz w:val="28"/>
        </w:rPr>
        <w:t>
      2) в секторе 2 в верхних клетках по горизонтали заполняется индивидуальный код поступающего (далее - ИКТ), указанный на пропуске поступающего. Под каждой цифрой закрашиваются кружки, соответствующие цифрам, обозначенным в клетках;</w:t>
      </w:r>
    </w:p>
    <w:bookmarkEnd w:id="168"/>
    <w:bookmarkStart w:name="z173" w:id="169"/>
    <w:p>
      <w:pPr>
        <w:spacing w:after="0"/>
        <w:ind w:left="0"/>
        <w:jc w:val="both"/>
      </w:pPr>
      <w:r>
        <w:rPr>
          <w:rFonts w:ascii="Times New Roman"/>
          <w:b w:val="false"/>
          <w:i w:val="false"/>
          <w:color w:val="000000"/>
          <w:sz w:val="28"/>
        </w:rPr>
        <w:t>
      3) в секторе 3 и 4 закрашиваются кружками место, где будет сидеть поступающий при сдаче тестирования и вариант его книжки.</w:t>
      </w:r>
    </w:p>
    <w:bookmarkEnd w:id="169"/>
    <w:bookmarkStart w:name="z174" w:id="170"/>
    <w:p>
      <w:pPr>
        <w:spacing w:after="0"/>
        <w:ind w:left="0"/>
        <w:jc w:val="both"/>
      </w:pPr>
      <w:r>
        <w:rPr>
          <w:rFonts w:ascii="Times New Roman"/>
          <w:b w:val="false"/>
          <w:i w:val="false"/>
          <w:color w:val="000000"/>
          <w:sz w:val="28"/>
        </w:rPr>
        <w:t>
      4) в секторе 5 проставляются поток и номер аудитории, в которой поступающий будет сдавать ЕНТ. Номер потока определяется по дате тестирования.</w:t>
      </w:r>
    </w:p>
    <w:bookmarkEnd w:id="170"/>
    <w:bookmarkStart w:name="z175" w:id="171"/>
    <w:p>
      <w:pPr>
        <w:spacing w:after="0"/>
        <w:ind w:left="0"/>
        <w:jc w:val="both"/>
      </w:pPr>
      <w:r>
        <w:rPr>
          <w:rFonts w:ascii="Times New Roman"/>
          <w:b w:val="false"/>
          <w:i w:val="false"/>
          <w:color w:val="000000"/>
          <w:sz w:val="28"/>
        </w:rPr>
        <w:t>
      5) сектор 6 предусмотрен для поступающих, которые сдают творческие экзамены;</w:t>
      </w:r>
    </w:p>
    <w:bookmarkEnd w:id="171"/>
    <w:bookmarkStart w:name="z176" w:id="172"/>
    <w:p>
      <w:pPr>
        <w:spacing w:after="0"/>
        <w:ind w:left="0"/>
        <w:jc w:val="both"/>
      </w:pPr>
      <w:r>
        <w:rPr>
          <w:rFonts w:ascii="Times New Roman"/>
          <w:b w:val="false"/>
          <w:i w:val="false"/>
          <w:color w:val="000000"/>
          <w:sz w:val="28"/>
        </w:rPr>
        <w:t>
      6) в секторах 7, 8 и 9 закрашиваются ответы тестовых заданий по предметам: История Казахстана, Математическая грамотность, Грамотность чтения соответственно;</w:t>
      </w:r>
    </w:p>
    <w:bookmarkEnd w:id="172"/>
    <w:bookmarkStart w:name="z177" w:id="173"/>
    <w:p>
      <w:pPr>
        <w:spacing w:after="0"/>
        <w:ind w:left="0"/>
        <w:jc w:val="both"/>
      </w:pPr>
      <w:r>
        <w:rPr>
          <w:rFonts w:ascii="Times New Roman"/>
          <w:b w:val="false"/>
          <w:i w:val="false"/>
          <w:color w:val="000000"/>
          <w:sz w:val="28"/>
        </w:rPr>
        <w:t>
      Каждое тестовое задание в секторах 7, 8 и 9 требует выбора единственно правильного ответа из пяти предложенных вариантов ответов. Выбранный ответ отмечается на секторе данного предмета путем полного закрашивания соответствующего кружка;</w:t>
      </w:r>
    </w:p>
    <w:bookmarkEnd w:id="173"/>
    <w:bookmarkStart w:name="z178" w:id="174"/>
    <w:p>
      <w:pPr>
        <w:spacing w:after="0"/>
        <w:ind w:left="0"/>
        <w:jc w:val="both"/>
      </w:pPr>
      <w:r>
        <w:rPr>
          <w:rFonts w:ascii="Times New Roman"/>
          <w:b w:val="false"/>
          <w:i w:val="false"/>
          <w:color w:val="000000"/>
          <w:sz w:val="28"/>
        </w:rPr>
        <w:t>
      7) в секторах 10 и 11 закрашиваются ответы тестовых заданий по 2 профильным предметам.</w:t>
      </w:r>
    </w:p>
    <w:bookmarkEnd w:id="174"/>
    <w:bookmarkStart w:name="z179" w:id="175"/>
    <w:p>
      <w:pPr>
        <w:spacing w:after="0"/>
        <w:ind w:left="0"/>
        <w:jc w:val="both"/>
      </w:pPr>
      <w:r>
        <w:rPr>
          <w:rFonts w:ascii="Times New Roman"/>
          <w:b w:val="false"/>
          <w:i w:val="false"/>
          <w:color w:val="000000"/>
          <w:sz w:val="28"/>
        </w:rPr>
        <w:t>
      В секторах 10 и 11 тестовые задания с 1 по 20 требуют выбора единственно правильного ответа из пяти предложенных вариантов ответов. Выбранный ответ отмечается на секторе данного предмета путем полного закрашивания соответствующего кружка; тестовые задания с 21 по 30 требуют выбора одного или несколько правильных ответов (не более 3), путем полного закрашивания кружков;</w:t>
      </w:r>
    </w:p>
    <w:bookmarkEnd w:id="175"/>
    <w:bookmarkStart w:name="z180" w:id="176"/>
    <w:p>
      <w:pPr>
        <w:spacing w:after="0"/>
        <w:ind w:left="0"/>
        <w:jc w:val="both"/>
      </w:pPr>
      <w:r>
        <w:rPr>
          <w:rFonts w:ascii="Times New Roman"/>
          <w:b w:val="false"/>
          <w:i w:val="false"/>
          <w:color w:val="000000"/>
          <w:sz w:val="28"/>
        </w:rPr>
        <w:t>
      8) сектор 12 (отображает номер листа ответов) не закрашивается;</w:t>
      </w:r>
    </w:p>
    <w:bookmarkEnd w:id="176"/>
    <w:bookmarkStart w:name="z181" w:id="177"/>
    <w:p>
      <w:pPr>
        <w:spacing w:after="0"/>
        <w:ind w:left="0"/>
        <w:jc w:val="both"/>
      </w:pPr>
      <w:r>
        <w:rPr>
          <w:rFonts w:ascii="Times New Roman"/>
          <w:b w:val="false"/>
          <w:i w:val="false"/>
          <w:color w:val="000000"/>
          <w:sz w:val="28"/>
        </w:rPr>
        <w:t>
      9) особое внимание обращается на графу "Внимание":</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лист ответов заполняется ручкой с синей или черной пастой;</w:t>
      </w:r>
    </w:p>
    <w:bookmarkStart w:name="z183" w:id="178"/>
    <w:p>
      <w:pPr>
        <w:spacing w:after="0"/>
        <w:ind w:left="0"/>
        <w:jc w:val="both"/>
      </w:pPr>
      <w:r>
        <w:rPr>
          <w:rFonts w:ascii="Times New Roman"/>
          <w:b w:val="false"/>
          <w:i w:val="false"/>
          <w:color w:val="000000"/>
          <w:sz w:val="28"/>
        </w:rPr>
        <w:t>
      не допускается пачкать, мять, рвать лист ответов и пользоваться корректирующими жидкостями, выносить лист ответов из аудитории до окончания тестирования;</w:t>
      </w:r>
    </w:p>
    <w:bookmarkEnd w:id="178"/>
    <w:bookmarkStart w:name="z184" w:id="179"/>
    <w:p>
      <w:pPr>
        <w:spacing w:after="0"/>
        <w:ind w:left="0"/>
        <w:jc w:val="both"/>
      </w:pPr>
      <w:r>
        <w:rPr>
          <w:rFonts w:ascii="Times New Roman"/>
          <w:b w:val="false"/>
          <w:i w:val="false"/>
          <w:color w:val="000000"/>
          <w:sz w:val="28"/>
        </w:rPr>
        <w:t>
      10) поступающий расписывается в нижнем правом углу листа ответов в секторе 13 "Подпись поступающего".</w:t>
      </w:r>
    </w:p>
    <w:bookmarkEnd w:id="179"/>
    <w:bookmarkStart w:name="z185" w:id="180"/>
    <w:p>
      <w:pPr>
        <w:spacing w:after="0"/>
        <w:ind w:left="0"/>
        <w:jc w:val="both"/>
      </w:pPr>
      <w:r>
        <w:rPr>
          <w:rFonts w:ascii="Times New Roman"/>
          <w:b w:val="false"/>
          <w:i w:val="false"/>
          <w:color w:val="000000"/>
          <w:sz w:val="28"/>
        </w:rPr>
        <w:t xml:space="preserve">
      44. Лист ответов для поступающих по образовательным программам, предусматривающим сокращенные сроки обучения, заполняется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в следующем порядке:</w:t>
      </w:r>
    </w:p>
    <w:bookmarkEnd w:id="180"/>
    <w:bookmarkStart w:name="z186" w:id="181"/>
    <w:p>
      <w:pPr>
        <w:spacing w:after="0"/>
        <w:ind w:left="0"/>
        <w:jc w:val="both"/>
      </w:pPr>
      <w:r>
        <w:rPr>
          <w:rFonts w:ascii="Times New Roman"/>
          <w:b w:val="false"/>
          <w:i w:val="false"/>
          <w:color w:val="000000"/>
          <w:sz w:val="28"/>
        </w:rPr>
        <w:t>
      1) в сектор 1 вписывается Ф.И.О. (при его наличии);</w:t>
      </w:r>
    </w:p>
    <w:bookmarkEnd w:id="181"/>
    <w:bookmarkStart w:name="z187" w:id="182"/>
    <w:p>
      <w:pPr>
        <w:spacing w:after="0"/>
        <w:ind w:left="0"/>
        <w:jc w:val="both"/>
      </w:pPr>
      <w:r>
        <w:rPr>
          <w:rFonts w:ascii="Times New Roman"/>
          <w:b w:val="false"/>
          <w:i w:val="false"/>
          <w:color w:val="000000"/>
          <w:sz w:val="28"/>
        </w:rPr>
        <w:t>
      2) в секторе 2 в верхних клетках по горизонтали заполняется индивидуальный код поступающего (далее - ИКТ), указанный на пропуске поступающего. Под каждой цифрой закрашиваются кружки, соответствующие цифрам, обозначенным в клетках;</w:t>
      </w:r>
    </w:p>
    <w:bookmarkEnd w:id="182"/>
    <w:bookmarkStart w:name="z188" w:id="183"/>
    <w:p>
      <w:pPr>
        <w:spacing w:after="0"/>
        <w:ind w:left="0"/>
        <w:jc w:val="both"/>
      </w:pPr>
      <w:r>
        <w:rPr>
          <w:rFonts w:ascii="Times New Roman"/>
          <w:b w:val="false"/>
          <w:i w:val="false"/>
          <w:color w:val="000000"/>
          <w:sz w:val="28"/>
        </w:rPr>
        <w:t>
      3) в секторе 3 и 4 закрашиваются кружками номер места, где будет сидеть поступающий при сдаче тестирования и вариант его книжки;</w:t>
      </w:r>
    </w:p>
    <w:bookmarkEnd w:id="183"/>
    <w:bookmarkStart w:name="z189" w:id="184"/>
    <w:p>
      <w:pPr>
        <w:spacing w:after="0"/>
        <w:ind w:left="0"/>
        <w:jc w:val="both"/>
      </w:pPr>
      <w:r>
        <w:rPr>
          <w:rFonts w:ascii="Times New Roman"/>
          <w:b w:val="false"/>
          <w:i w:val="false"/>
          <w:color w:val="000000"/>
          <w:sz w:val="28"/>
        </w:rPr>
        <w:t>
      4) в секторе 5 проставляются поток и номер аудитории, в которой поступающий будет сдавать ЕНТ. Номер потока определяется по дате тестирования;</w:t>
      </w:r>
    </w:p>
    <w:bookmarkEnd w:id="184"/>
    <w:bookmarkStart w:name="z190" w:id="185"/>
    <w:p>
      <w:pPr>
        <w:spacing w:after="0"/>
        <w:ind w:left="0"/>
        <w:jc w:val="both"/>
      </w:pPr>
      <w:r>
        <w:rPr>
          <w:rFonts w:ascii="Times New Roman"/>
          <w:b w:val="false"/>
          <w:i w:val="false"/>
          <w:color w:val="000000"/>
          <w:sz w:val="28"/>
        </w:rPr>
        <w:t>
      5) в секторе 6 закрашиваются ответы тестовых заданий по общепрофессиональной дисциплине;</w:t>
      </w:r>
    </w:p>
    <w:bookmarkEnd w:id="185"/>
    <w:bookmarkStart w:name="z191" w:id="186"/>
    <w:p>
      <w:pPr>
        <w:spacing w:after="0"/>
        <w:ind w:left="0"/>
        <w:jc w:val="both"/>
      </w:pPr>
      <w:r>
        <w:rPr>
          <w:rFonts w:ascii="Times New Roman"/>
          <w:b w:val="false"/>
          <w:i w:val="false"/>
          <w:color w:val="000000"/>
          <w:sz w:val="28"/>
        </w:rPr>
        <w:t>
      Каждое тестовое задание в секторе 6 требует выбора единственно правильного ответа из пяти предложенных вариантов ответов. Выбранный ответ отмечается на секторе данного предмета путем полного закрашивания соответствующего кружка;</w:t>
      </w:r>
    </w:p>
    <w:bookmarkEnd w:id="186"/>
    <w:bookmarkStart w:name="z192" w:id="187"/>
    <w:p>
      <w:pPr>
        <w:spacing w:after="0"/>
        <w:ind w:left="0"/>
        <w:jc w:val="both"/>
      </w:pPr>
      <w:r>
        <w:rPr>
          <w:rFonts w:ascii="Times New Roman"/>
          <w:b w:val="false"/>
          <w:i w:val="false"/>
          <w:color w:val="000000"/>
          <w:sz w:val="28"/>
        </w:rPr>
        <w:t xml:space="preserve">
      6) в секторе 7 закрашиваются ответы тестовых заданий по специальной дисциплине. </w:t>
      </w:r>
    </w:p>
    <w:bookmarkEnd w:id="187"/>
    <w:bookmarkStart w:name="z193" w:id="188"/>
    <w:p>
      <w:pPr>
        <w:spacing w:after="0"/>
        <w:ind w:left="0"/>
        <w:jc w:val="both"/>
      </w:pPr>
      <w:r>
        <w:rPr>
          <w:rFonts w:ascii="Times New Roman"/>
          <w:b w:val="false"/>
          <w:i w:val="false"/>
          <w:color w:val="000000"/>
          <w:sz w:val="28"/>
        </w:rPr>
        <w:t xml:space="preserve">
      Тестовые задания с 1 по 20 требуют выбора единственно правильного ответа из пяти предложенных вариантов ответов, ответ отмечается путем полного закрашивания соответствующего кружка; </w:t>
      </w:r>
    </w:p>
    <w:bookmarkEnd w:id="188"/>
    <w:bookmarkStart w:name="z194" w:id="189"/>
    <w:p>
      <w:pPr>
        <w:spacing w:after="0"/>
        <w:ind w:left="0"/>
        <w:jc w:val="both"/>
      </w:pPr>
      <w:r>
        <w:rPr>
          <w:rFonts w:ascii="Times New Roman"/>
          <w:b w:val="false"/>
          <w:i w:val="false"/>
          <w:color w:val="000000"/>
          <w:sz w:val="28"/>
        </w:rPr>
        <w:t>
      Тестовые задания с 21 по 30 требуют выбора одного или несколько (не более 6) правильных ответов, путем полного закрашивания кружков; тестовые задания с 31 по 40 ситуационные тестовые задания с выбором одного правильного ответа, путем полного закрашивания соответствующего кружка;</w:t>
      </w:r>
    </w:p>
    <w:bookmarkEnd w:id="189"/>
    <w:bookmarkStart w:name="z195" w:id="190"/>
    <w:p>
      <w:pPr>
        <w:spacing w:after="0"/>
        <w:ind w:left="0"/>
        <w:jc w:val="both"/>
      </w:pPr>
      <w:r>
        <w:rPr>
          <w:rFonts w:ascii="Times New Roman"/>
          <w:b w:val="false"/>
          <w:i w:val="false"/>
          <w:color w:val="000000"/>
          <w:sz w:val="28"/>
        </w:rPr>
        <w:t>
      7) сектор 8 (отображает номер листа ответов) не закрашивается;</w:t>
      </w:r>
    </w:p>
    <w:bookmarkEnd w:id="190"/>
    <w:bookmarkStart w:name="z196" w:id="191"/>
    <w:p>
      <w:pPr>
        <w:spacing w:after="0"/>
        <w:ind w:left="0"/>
        <w:jc w:val="both"/>
      </w:pPr>
      <w:r>
        <w:rPr>
          <w:rFonts w:ascii="Times New Roman"/>
          <w:b w:val="false"/>
          <w:i w:val="false"/>
          <w:color w:val="000000"/>
          <w:sz w:val="28"/>
        </w:rPr>
        <w:t>
      8) особое внимание обращается на графу "Внимание":</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лист ответов заполняется ручкой с синей или черной пастой;</w:t>
      </w:r>
    </w:p>
    <w:bookmarkStart w:name="z198" w:id="192"/>
    <w:p>
      <w:pPr>
        <w:spacing w:after="0"/>
        <w:ind w:left="0"/>
        <w:jc w:val="both"/>
      </w:pPr>
      <w:r>
        <w:rPr>
          <w:rFonts w:ascii="Times New Roman"/>
          <w:b w:val="false"/>
          <w:i w:val="false"/>
          <w:color w:val="000000"/>
          <w:sz w:val="28"/>
        </w:rPr>
        <w:t>
      не допускается пачкать, мять, рвать лист ответов и пользоваться корректирующими жидкостями, выносить лист ответов из аудитории до окончания тестирования;</w:t>
      </w:r>
    </w:p>
    <w:bookmarkEnd w:id="192"/>
    <w:bookmarkStart w:name="z199" w:id="193"/>
    <w:p>
      <w:pPr>
        <w:spacing w:after="0"/>
        <w:ind w:left="0"/>
        <w:jc w:val="both"/>
      </w:pPr>
      <w:r>
        <w:rPr>
          <w:rFonts w:ascii="Times New Roman"/>
          <w:b w:val="false"/>
          <w:i w:val="false"/>
          <w:color w:val="000000"/>
          <w:sz w:val="28"/>
        </w:rPr>
        <w:t>
      9) поступающий расписывается в нижнем правом углу листа ответов в секторе 9 "Подпись поступающего".</w:t>
      </w:r>
    </w:p>
    <w:bookmarkEnd w:id="193"/>
    <w:bookmarkStart w:name="z200" w:id="194"/>
    <w:p>
      <w:pPr>
        <w:spacing w:after="0"/>
        <w:ind w:left="0"/>
        <w:jc w:val="both"/>
      </w:pPr>
      <w:r>
        <w:rPr>
          <w:rFonts w:ascii="Times New Roman"/>
          <w:b w:val="false"/>
          <w:i w:val="false"/>
          <w:color w:val="000000"/>
          <w:sz w:val="28"/>
        </w:rPr>
        <w:t>
      45. Правильность заполнения секторов листа ответов, включая выбор профильных предметов, обеспечивается самим поступающим.</w:t>
      </w:r>
    </w:p>
    <w:bookmarkEnd w:id="194"/>
    <w:bookmarkStart w:name="z201" w:id="195"/>
    <w:p>
      <w:pPr>
        <w:spacing w:after="0"/>
        <w:ind w:left="0"/>
        <w:jc w:val="both"/>
      </w:pPr>
      <w:r>
        <w:rPr>
          <w:rFonts w:ascii="Times New Roman"/>
          <w:b w:val="false"/>
          <w:i w:val="false"/>
          <w:color w:val="000000"/>
          <w:sz w:val="28"/>
        </w:rPr>
        <w:t>
      46. Лист ответов выдается в одном экземпляре и является единственным документом, подтверждающим результаты тестирования поступающего. Лист ответов замене не подлежит.</w:t>
      </w:r>
    </w:p>
    <w:bookmarkEnd w:id="195"/>
    <w:bookmarkStart w:name="z202" w:id="196"/>
    <w:p>
      <w:pPr>
        <w:spacing w:after="0"/>
        <w:ind w:left="0"/>
        <w:jc w:val="both"/>
      </w:pPr>
      <w:r>
        <w:rPr>
          <w:rFonts w:ascii="Times New Roman"/>
          <w:b w:val="false"/>
          <w:i w:val="false"/>
          <w:color w:val="000000"/>
          <w:sz w:val="28"/>
        </w:rPr>
        <w:t>
      47. Поступающий переписывает номер варианта с книжки на лист ответов (сектор 4) и заполняет титульный лист книжки. Четвертая цифра варианта определяется с помощью матрицы на титульном листе книжки и объявляется представителем Министерства за 20 минут до окончания тестирования.</w:t>
      </w:r>
    </w:p>
    <w:bookmarkEnd w:id="196"/>
    <w:bookmarkStart w:name="z203" w:id="197"/>
    <w:p>
      <w:pPr>
        <w:spacing w:after="0"/>
        <w:ind w:left="0"/>
        <w:jc w:val="both"/>
      </w:pPr>
      <w:r>
        <w:rPr>
          <w:rFonts w:ascii="Times New Roman"/>
          <w:b w:val="false"/>
          <w:i w:val="false"/>
          <w:color w:val="000000"/>
          <w:sz w:val="28"/>
        </w:rPr>
        <w:t>
      48. После заполнения поступающими служебных секторов листов ответов и титульного листа книжки, на доске записывается время начала и окончания ЕНТ. Запуск поступающих в аудиторию прекращается с момента объявления начала ЕНТ.</w:t>
      </w:r>
    </w:p>
    <w:bookmarkEnd w:id="197"/>
    <w:bookmarkStart w:name="z204" w:id="198"/>
    <w:p>
      <w:pPr>
        <w:spacing w:after="0"/>
        <w:ind w:left="0"/>
        <w:jc w:val="both"/>
      </w:pPr>
      <w:r>
        <w:rPr>
          <w:rFonts w:ascii="Times New Roman"/>
          <w:b w:val="false"/>
          <w:i w:val="false"/>
          <w:color w:val="000000"/>
          <w:sz w:val="28"/>
        </w:rPr>
        <w:t>
      49. При проведении ЕНТ поступающему не допускается выходить из аудитории без разрешения и сопровождения представителя Министерства, выполняющего функции дежурного по коридору, переговариваться, пересаживаться с места на место, обмениваться материалами тестирования, выносить материалы тестирования из аудитории, заносить в аудиторию и использовать шпаргалки, учебники и методическую литературу, калькулятор, фотоаппарат, мобильные средства связи (пейджер, сотовые телефоны, планшеты, iPad (Айпад), iPod (Айпод), iPhone (Айфон), SmartPhone (Смартфон)), ноутбуки, плейеры, модемы (мобильные роутеры), использовать любые виды радио-электронной связи (Wi-Fi (Вай-фай), Bluetooth (Блютуз), Dect (Дект), 3G (3 Джи), 4G (4 Джи), наушники проводные и беспроводные и прочее), осуществлять порчу материалов тестирования (листов ответов и книжек) путем их смятия, использования корректирующей жидкости, отрыва страниц, закрашивание секторов, не предусмотренных для этого (номер листа ответов).</w:t>
      </w:r>
    </w:p>
    <w:bookmarkEnd w:id="198"/>
    <w:bookmarkStart w:name="z205" w:id="199"/>
    <w:p>
      <w:pPr>
        <w:spacing w:after="0"/>
        <w:ind w:left="0"/>
        <w:jc w:val="both"/>
      </w:pPr>
      <w:r>
        <w:rPr>
          <w:rFonts w:ascii="Times New Roman"/>
          <w:b w:val="false"/>
          <w:i w:val="false"/>
          <w:color w:val="000000"/>
          <w:sz w:val="28"/>
        </w:rPr>
        <w:t xml:space="preserve">
      50. При нарушении поступающим пункта 49 настоящих Правил, представителем Министерства составляется Акт обнаружения запрещенных предметов и удаления из аудитории поступающего, нарушившего правила поведения в аудитории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99"/>
    <w:bookmarkStart w:name="z206" w:id="200"/>
    <w:p>
      <w:pPr>
        <w:spacing w:after="0"/>
        <w:ind w:left="0"/>
        <w:jc w:val="both"/>
      </w:pPr>
      <w:r>
        <w:rPr>
          <w:rFonts w:ascii="Times New Roman"/>
          <w:b w:val="false"/>
          <w:i w:val="false"/>
          <w:color w:val="000000"/>
          <w:sz w:val="28"/>
        </w:rPr>
        <w:t xml:space="preserve">
      51. При выявлении подставного лица путем повторного сличения корешка и пропуска в ходе проведения тестирования, представителем Министерства составляется Акт выявления подставного лица в ходе проведения тестирования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200"/>
    <w:bookmarkStart w:name="z207" w:id="201"/>
    <w:p>
      <w:pPr>
        <w:spacing w:after="0"/>
        <w:ind w:left="0"/>
        <w:jc w:val="both"/>
      </w:pPr>
      <w:r>
        <w:rPr>
          <w:rFonts w:ascii="Times New Roman"/>
          <w:b w:val="false"/>
          <w:i w:val="false"/>
          <w:color w:val="000000"/>
          <w:sz w:val="28"/>
        </w:rPr>
        <w:t xml:space="preserve">
      52. При отказе поступающим сдать материалы тестирования для обработки по истечении отведенного времени на ЕНТ представителем Министерства составляется Акт выявления факта несвоевременной сдачи материалов тестирования поступающим по истечении времени тестирования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01"/>
    <w:bookmarkStart w:name="z208" w:id="202"/>
    <w:p>
      <w:pPr>
        <w:spacing w:after="0"/>
        <w:ind w:left="0"/>
        <w:jc w:val="both"/>
      </w:pPr>
      <w:r>
        <w:rPr>
          <w:rFonts w:ascii="Times New Roman"/>
          <w:b w:val="false"/>
          <w:i w:val="false"/>
          <w:color w:val="000000"/>
          <w:sz w:val="28"/>
        </w:rPr>
        <w:t>
      53. Результаты тестирования у лиц, указанных в пунктах 50, 51 и 52, не обрабатываются и подлежат аннулированию.</w:t>
      </w:r>
    </w:p>
    <w:bookmarkEnd w:id="202"/>
    <w:bookmarkStart w:name="z209" w:id="203"/>
    <w:p>
      <w:pPr>
        <w:spacing w:after="0"/>
        <w:ind w:left="0"/>
        <w:jc w:val="both"/>
      </w:pPr>
      <w:r>
        <w:rPr>
          <w:rFonts w:ascii="Times New Roman"/>
          <w:b w:val="false"/>
          <w:i w:val="false"/>
          <w:color w:val="000000"/>
          <w:sz w:val="28"/>
        </w:rPr>
        <w:t>
      54. По мере завершения тестирования или окончания времени тестирования поступающий передает со своего посадочного места лист ответов и книжку представителю Министерства.</w:t>
      </w:r>
    </w:p>
    <w:bookmarkEnd w:id="203"/>
    <w:bookmarkStart w:name="z210" w:id="204"/>
    <w:p>
      <w:pPr>
        <w:spacing w:after="0"/>
        <w:ind w:left="0"/>
        <w:jc w:val="both"/>
      </w:pPr>
      <w:r>
        <w:rPr>
          <w:rFonts w:ascii="Times New Roman"/>
          <w:b w:val="false"/>
          <w:i w:val="false"/>
          <w:color w:val="000000"/>
          <w:sz w:val="28"/>
        </w:rPr>
        <w:t>
      55. При приеме листа ответов и книжек представителем Министерства проверяется заполнение всех служебных секторов листа ответов и титульного листа книжки, после чего поступающий покидает аудиторию.</w:t>
      </w:r>
    </w:p>
    <w:bookmarkEnd w:id="204"/>
    <w:bookmarkStart w:name="z211" w:id="205"/>
    <w:p>
      <w:pPr>
        <w:spacing w:after="0"/>
        <w:ind w:left="0"/>
        <w:jc w:val="both"/>
      </w:pPr>
      <w:r>
        <w:rPr>
          <w:rFonts w:ascii="Times New Roman"/>
          <w:b w:val="false"/>
          <w:i w:val="false"/>
          <w:color w:val="000000"/>
          <w:sz w:val="28"/>
        </w:rPr>
        <w:t>
      56. Представитель Министерства укладывает материалы тестирования в коробку и в сопровождении пяти поступающих доставляет материалы тестирования до кабинета, где обрабатываются результаты тестирования.</w:t>
      </w:r>
    </w:p>
    <w:bookmarkEnd w:id="205"/>
    <w:bookmarkStart w:name="z212" w:id="206"/>
    <w:p>
      <w:pPr>
        <w:spacing w:after="0"/>
        <w:ind w:left="0"/>
        <w:jc w:val="both"/>
      </w:pPr>
      <w:r>
        <w:rPr>
          <w:rFonts w:ascii="Times New Roman"/>
          <w:b w:val="false"/>
          <w:i w:val="false"/>
          <w:color w:val="000000"/>
          <w:sz w:val="28"/>
        </w:rPr>
        <w:t>
      57. Оценивание ответов тестовых заданий ЕНТ осуществляется следующим образом:</w:t>
      </w:r>
    </w:p>
    <w:bookmarkEnd w:id="206"/>
    <w:bookmarkStart w:name="z213" w:id="207"/>
    <w:p>
      <w:pPr>
        <w:spacing w:after="0"/>
        <w:ind w:left="0"/>
        <w:jc w:val="both"/>
      </w:pPr>
      <w:r>
        <w:rPr>
          <w:rFonts w:ascii="Times New Roman"/>
          <w:b w:val="false"/>
          <w:i w:val="false"/>
          <w:color w:val="000000"/>
          <w:sz w:val="28"/>
        </w:rPr>
        <w:t>
      1) в тестовых заданиях с одним правильным ответом при выборе правильного ответа оценивается в один балл;</w:t>
      </w:r>
    </w:p>
    <w:bookmarkEnd w:id="207"/>
    <w:bookmarkStart w:name="z214" w:id="208"/>
    <w:p>
      <w:pPr>
        <w:spacing w:after="0"/>
        <w:ind w:left="0"/>
        <w:jc w:val="both"/>
      </w:pPr>
      <w:r>
        <w:rPr>
          <w:rFonts w:ascii="Times New Roman"/>
          <w:b w:val="false"/>
          <w:i w:val="false"/>
          <w:color w:val="000000"/>
          <w:sz w:val="28"/>
        </w:rPr>
        <w:t>
      при выборе одного и более неправильных ответов оценивается в ноль баллов.</w:t>
      </w:r>
    </w:p>
    <w:bookmarkEnd w:id="208"/>
    <w:bookmarkStart w:name="z215" w:id="209"/>
    <w:p>
      <w:pPr>
        <w:spacing w:after="0"/>
        <w:ind w:left="0"/>
        <w:jc w:val="both"/>
      </w:pPr>
      <w:r>
        <w:rPr>
          <w:rFonts w:ascii="Times New Roman"/>
          <w:b w:val="false"/>
          <w:i w:val="false"/>
          <w:color w:val="000000"/>
          <w:sz w:val="28"/>
        </w:rPr>
        <w:t>
      2) в тестовых заданиях с одним или несколькими правильными ответами (не более трех правильных ответов):</w:t>
      </w:r>
    </w:p>
    <w:bookmarkEnd w:id="209"/>
    <w:bookmarkStart w:name="z216" w:id="210"/>
    <w:p>
      <w:pPr>
        <w:spacing w:after="0"/>
        <w:ind w:left="0"/>
        <w:jc w:val="both"/>
      </w:pPr>
      <w:r>
        <w:rPr>
          <w:rFonts w:ascii="Times New Roman"/>
          <w:b w:val="false"/>
          <w:i w:val="false"/>
          <w:color w:val="000000"/>
          <w:sz w:val="28"/>
        </w:rPr>
        <w:t>
      с одним правильным ответом при выборе правильного ответа оценивается в два балла;</w:t>
      </w:r>
    </w:p>
    <w:bookmarkEnd w:id="210"/>
    <w:bookmarkStart w:name="z217" w:id="211"/>
    <w:p>
      <w:pPr>
        <w:spacing w:after="0"/>
        <w:ind w:left="0"/>
        <w:jc w:val="both"/>
      </w:pPr>
      <w:r>
        <w:rPr>
          <w:rFonts w:ascii="Times New Roman"/>
          <w:b w:val="false"/>
          <w:i w:val="false"/>
          <w:color w:val="000000"/>
          <w:sz w:val="28"/>
        </w:rPr>
        <w:t>
      с одним правильным ответом при выборе одного правильного ответа и одного неправильного ответа оценивается в один балл;</w:t>
      </w:r>
    </w:p>
    <w:bookmarkEnd w:id="211"/>
    <w:bookmarkStart w:name="z218" w:id="212"/>
    <w:p>
      <w:pPr>
        <w:spacing w:after="0"/>
        <w:ind w:left="0"/>
        <w:jc w:val="both"/>
      </w:pPr>
      <w:r>
        <w:rPr>
          <w:rFonts w:ascii="Times New Roman"/>
          <w:b w:val="false"/>
          <w:i w:val="false"/>
          <w:color w:val="000000"/>
          <w:sz w:val="28"/>
        </w:rPr>
        <w:t>
      с одним правильным ответом при выборе двух и более неправильных ответов оценивается в ноль баллов;</w:t>
      </w:r>
    </w:p>
    <w:bookmarkEnd w:id="212"/>
    <w:bookmarkStart w:name="z219" w:id="213"/>
    <w:p>
      <w:pPr>
        <w:spacing w:after="0"/>
        <w:ind w:left="0"/>
        <w:jc w:val="both"/>
      </w:pPr>
      <w:r>
        <w:rPr>
          <w:rFonts w:ascii="Times New Roman"/>
          <w:b w:val="false"/>
          <w:i w:val="false"/>
          <w:color w:val="000000"/>
          <w:sz w:val="28"/>
        </w:rPr>
        <w:t>
      с двумя правильными ответами при выборе двух правильных ответов оценивается в два балла;</w:t>
      </w:r>
    </w:p>
    <w:bookmarkEnd w:id="213"/>
    <w:bookmarkStart w:name="z220" w:id="214"/>
    <w:p>
      <w:pPr>
        <w:spacing w:after="0"/>
        <w:ind w:left="0"/>
        <w:jc w:val="both"/>
      </w:pPr>
      <w:r>
        <w:rPr>
          <w:rFonts w:ascii="Times New Roman"/>
          <w:b w:val="false"/>
          <w:i w:val="false"/>
          <w:color w:val="000000"/>
          <w:sz w:val="28"/>
        </w:rPr>
        <w:t>
      с двумя правильными ответами при выборе одного правильного ответа оценивается в один балл;</w:t>
      </w:r>
    </w:p>
    <w:bookmarkEnd w:id="214"/>
    <w:bookmarkStart w:name="z221" w:id="215"/>
    <w:p>
      <w:pPr>
        <w:spacing w:after="0"/>
        <w:ind w:left="0"/>
        <w:jc w:val="both"/>
      </w:pPr>
      <w:r>
        <w:rPr>
          <w:rFonts w:ascii="Times New Roman"/>
          <w:b w:val="false"/>
          <w:i w:val="false"/>
          <w:color w:val="000000"/>
          <w:sz w:val="28"/>
        </w:rPr>
        <w:t>
      с двумя правильными ответами при выборе одного правильного ответа и одного неправильного ответа оценивается в один балл;</w:t>
      </w:r>
    </w:p>
    <w:bookmarkEnd w:id="215"/>
    <w:bookmarkStart w:name="z222" w:id="216"/>
    <w:p>
      <w:pPr>
        <w:spacing w:after="0"/>
        <w:ind w:left="0"/>
        <w:jc w:val="both"/>
      </w:pPr>
      <w:r>
        <w:rPr>
          <w:rFonts w:ascii="Times New Roman"/>
          <w:b w:val="false"/>
          <w:i w:val="false"/>
          <w:color w:val="000000"/>
          <w:sz w:val="28"/>
        </w:rPr>
        <w:t>
      с двумя правильными ответами при выборе двух правильных ответов и одного неправильного ответа оценивается в один балл;</w:t>
      </w:r>
    </w:p>
    <w:bookmarkEnd w:id="216"/>
    <w:bookmarkStart w:name="z223" w:id="217"/>
    <w:p>
      <w:pPr>
        <w:spacing w:after="0"/>
        <w:ind w:left="0"/>
        <w:jc w:val="both"/>
      </w:pPr>
      <w:r>
        <w:rPr>
          <w:rFonts w:ascii="Times New Roman"/>
          <w:b w:val="false"/>
          <w:i w:val="false"/>
          <w:color w:val="000000"/>
          <w:sz w:val="28"/>
        </w:rPr>
        <w:t>
      с двумя правильными ответами при выборе двух и более неправильных ответов оценивается в ноль баллов;</w:t>
      </w:r>
    </w:p>
    <w:bookmarkEnd w:id="217"/>
    <w:bookmarkStart w:name="z224" w:id="218"/>
    <w:p>
      <w:pPr>
        <w:spacing w:after="0"/>
        <w:ind w:left="0"/>
        <w:jc w:val="both"/>
      </w:pPr>
      <w:r>
        <w:rPr>
          <w:rFonts w:ascii="Times New Roman"/>
          <w:b w:val="false"/>
          <w:i w:val="false"/>
          <w:color w:val="000000"/>
          <w:sz w:val="28"/>
        </w:rPr>
        <w:t>
      с тремя правильными ответами при выборе трех правильных ответов оценивается в два балла;</w:t>
      </w:r>
    </w:p>
    <w:bookmarkEnd w:id="218"/>
    <w:bookmarkStart w:name="z225" w:id="219"/>
    <w:p>
      <w:pPr>
        <w:spacing w:after="0"/>
        <w:ind w:left="0"/>
        <w:jc w:val="both"/>
      </w:pPr>
      <w:r>
        <w:rPr>
          <w:rFonts w:ascii="Times New Roman"/>
          <w:b w:val="false"/>
          <w:i w:val="false"/>
          <w:color w:val="000000"/>
          <w:sz w:val="28"/>
        </w:rPr>
        <w:t>
      с тремя правильными ответами при выборе двух правильных ответов оценивается в один балл;</w:t>
      </w:r>
    </w:p>
    <w:bookmarkEnd w:id="219"/>
    <w:bookmarkStart w:name="z226" w:id="220"/>
    <w:p>
      <w:pPr>
        <w:spacing w:after="0"/>
        <w:ind w:left="0"/>
        <w:jc w:val="both"/>
      </w:pPr>
      <w:r>
        <w:rPr>
          <w:rFonts w:ascii="Times New Roman"/>
          <w:b w:val="false"/>
          <w:i w:val="false"/>
          <w:color w:val="000000"/>
          <w:sz w:val="28"/>
        </w:rPr>
        <w:t>
      с тремя правильными ответами при выборе двух правильных ответов и одного неправильного ответа оценивается в один балл;</w:t>
      </w:r>
    </w:p>
    <w:bookmarkEnd w:id="220"/>
    <w:bookmarkStart w:name="z227" w:id="221"/>
    <w:p>
      <w:pPr>
        <w:spacing w:after="0"/>
        <w:ind w:left="0"/>
        <w:jc w:val="both"/>
      </w:pPr>
      <w:r>
        <w:rPr>
          <w:rFonts w:ascii="Times New Roman"/>
          <w:b w:val="false"/>
          <w:i w:val="false"/>
          <w:color w:val="000000"/>
          <w:sz w:val="28"/>
        </w:rPr>
        <w:t>
      с тремя правильными ответами при выборе трех правильных ответов и одного неправильного ответа оценивается в один балл;</w:t>
      </w:r>
    </w:p>
    <w:bookmarkEnd w:id="221"/>
    <w:bookmarkStart w:name="z228" w:id="222"/>
    <w:p>
      <w:pPr>
        <w:spacing w:after="0"/>
        <w:ind w:left="0"/>
        <w:jc w:val="both"/>
      </w:pPr>
      <w:r>
        <w:rPr>
          <w:rFonts w:ascii="Times New Roman"/>
          <w:b w:val="false"/>
          <w:i w:val="false"/>
          <w:color w:val="000000"/>
          <w:sz w:val="28"/>
        </w:rPr>
        <w:t>
      с тремя правильными ответами при выборе только одного правильного ответа либо выборе двух и более неправильных ответов оценивается в ноль баллов.</w:t>
      </w:r>
    </w:p>
    <w:bookmarkEnd w:id="222"/>
    <w:bookmarkStart w:name="z229" w:id="223"/>
    <w:p>
      <w:pPr>
        <w:spacing w:after="0"/>
        <w:ind w:left="0"/>
        <w:jc w:val="both"/>
      </w:pPr>
      <w:r>
        <w:rPr>
          <w:rFonts w:ascii="Times New Roman"/>
          <w:b w:val="false"/>
          <w:i w:val="false"/>
          <w:color w:val="000000"/>
          <w:sz w:val="28"/>
        </w:rPr>
        <w:t>
      58. Оценивание ответов тестовых заданий ЕНТ по образовательным программам, предусматривающим сокращенные сроки обучения, осуществляется следующим образом:</w:t>
      </w:r>
    </w:p>
    <w:bookmarkEnd w:id="223"/>
    <w:bookmarkStart w:name="z230" w:id="224"/>
    <w:p>
      <w:pPr>
        <w:spacing w:after="0"/>
        <w:ind w:left="0"/>
        <w:jc w:val="both"/>
      </w:pPr>
      <w:r>
        <w:rPr>
          <w:rFonts w:ascii="Times New Roman"/>
          <w:b w:val="false"/>
          <w:i w:val="false"/>
          <w:color w:val="000000"/>
          <w:sz w:val="28"/>
        </w:rPr>
        <w:t>
      1) в тестовых заданиях с одним правильным ответом при выборе правильного ответа оценивается в один балл;</w:t>
      </w:r>
    </w:p>
    <w:bookmarkEnd w:id="224"/>
    <w:bookmarkStart w:name="z231" w:id="225"/>
    <w:p>
      <w:pPr>
        <w:spacing w:after="0"/>
        <w:ind w:left="0"/>
        <w:jc w:val="both"/>
      </w:pPr>
      <w:r>
        <w:rPr>
          <w:rFonts w:ascii="Times New Roman"/>
          <w:b w:val="false"/>
          <w:i w:val="false"/>
          <w:color w:val="000000"/>
          <w:sz w:val="28"/>
        </w:rPr>
        <w:t>
      при выборе одного и более неправильных ответов оценивается в ноль баллов.</w:t>
      </w:r>
    </w:p>
    <w:bookmarkEnd w:id="225"/>
    <w:bookmarkStart w:name="z232" w:id="226"/>
    <w:p>
      <w:pPr>
        <w:spacing w:after="0"/>
        <w:ind w:left="0"/>
        <w:jc w:val="both"/>
      </w:pPr>
      <w:r>
        <w:rPr>
          <w:rFonts w:ascii="Times New Roman"/>
          <w:b w:val="false"/>
          <w:i w:val="false"/>
          <w:color w:val="000000"/>
          <w:sz w:val="28"/>
        </w:rPr>
        <w:t>
      2) в тестовых заданиях с одним или несколькими правильными ответами (не более шести правильных ответов):</w:t>
      </w:r>
    </w:p>
    <w:bookmarkEnd w:id="226"/>
    <w:bookmarkStart w:name="z233" w:id="227"/>
    <w:p>
      <w:pPr>
        <w:spacing w:after="0"/>
        <w:ind w:left="0"/>
        <w:jc w:val="both"/>
      </w:pPr>
      <w:r>
        <w:rPr>
          <w:rFonts w:ascii="Times New Roman"/>
          <w:b w:val="false"/>
          <w:i w:val="false"/>
          <w:color w:val="000000"/>
          <w:sz w:val="28"/>
        </w:rPr>
        <w:t>
      с одним правильным ответом при выборе правильного ответа оценивается в два балла;</w:t>
      </w:r>
    </w:p>
    <w:bookmarkEnd w:id="227"/>
    <w:bookmarkStart w:name="z234" w:id="228"/>
    <w:p>
      <w:pPr>
        <w:spacing w:after="0"/>
        <w:ind w:left="0"/>
        <w:jc w:val="both"/>
      </w:pPr>
      <w:r>
        <w:rPr>
          <w:rFonts w:ascii="Times New Roman"/>
          <w:b w:val="false"/>
          <w:i w:val="false"/>
          <w:color w:val="000000"/>
          <w:sz w:val="28"/>
        </w:rPr>
        <w:t>
      с одним правильным ответом при выборе одного правильного ответа и одного неправильного ответа оценивается в один балл;</w:t>
      </w:r>
    </w:p>
    <w:bookmarkEnd w:id="228"/>
    <w:bookmarkStart w:name="z235" w:id="229"/>
    <w:p>
      <w:pPr>
        <w:spacing w:after="0"/>
        <w:ind w:left="0"/>
        <w:jc w:val="both"/>
      </w:pPr>
      <w:r>
        <w:rPr>
          <w:rFonts w:ascii="Times New Roman"/>
          <w:b w:val="false"/>
          <w:i w:val="false"/>
          <w:color w:val="000000"/>
          <w:sz w:val="28"/>
        </w:rPr>
        <w:t>
      с одним правильным ответом при выборе двух и более неправильных ответов оценивается в ноль баллов;</w:t>
      </w:r>
    </w:p>
    <w:bookmarkEnd w:id="229"/>
    <w:bookmarkStart w:name="z236" w:id="230"/>
    <w:p>
      <w:pPr>
        <w:spacing w:after="0"/>
        <w:ind w:left="0"/>
        <w:jc w:val="both"/>
      </w:pPr>
      <w:r>
        <w:rPr>
          <w:rFonts w:ascii="Times New Roman"/>
          <w:b w:val="false"/>
          <w:i w:val="false"/>
          <w:color w:val="000000"/>
          <w:sz w:val="28"/>
        </w:rPr>
        <w:t>
      с двумя правильными ответами при выборе двух правильных ответов оценивается в два балла;</w:t>
      </w:r>
    </w:p>
    <w:bookmarkEnd w:id="230"/>
    <w:bookmarkStart w:name="z237" w:id="231"/>
    <w:p>
      <w:pPr>
        <w:spacing w:after="0"/>
        <w:ind w:left="0"/>
        <w:jc w:val="both"/>
      </w:pPr>
      <w:r>
        <w:rPr>
          <w:rFonts w:ascii="Times New Roman"/>
          <w:b w:val="false"/>
          <w:i w:val="false"/>
          <w:color w:val="000000"/>
          <w:sz w:val="28"/>
        </w:rPr>
        <w:t>
      с двумя правильными ответами при выборе одного правильного ответа оценивается в один балл;</w:t>
      </w:r>
    </w:p>
    <w:bookmarkEnd w:id="231"/>
    <w:bookmarkStart w:name="z238" w:id="232"/>
    <w:p>
      <w:pPr>
        <w:spacing w:after="0"/>
        <w:ind w:left="0"/>
        <w:jc w:val="both"/>
      </w:pPr>
      <w:r>
        <w:rPr>
          <w:rFonts w:ascii="Times New Roman"/>
          <w:b w:val="false"/>
          <w:i w:val="false"/>
          <w:color w:val="000000"/>
          <w:sz w:val="28"/>
        </w:rPr>
        <w:t>
      с двумя правильными ответами при выборе одного правильного ответа и одного неправильного ответа оценивается в один балл;</w:t>
      </w:r>
    </w:p>
    <w:bookmarkEnd w:id="232"/>
    <w:bookmarkStart w:name="z239" w:id="233"/>
    <w:p>
      <w:pPr>
        <w:spacing w:after="0"/>
        <w:ind w:left="0"/>
        <w:jc w:val="both"/>
      </w:pPr>
      <w:r>
        <w:rPr>
          <w:rFonts w:ascii="Times New Roman"/>
          <w:b w:val="false"/>
          <w:i w:val="false"/>
          <w:color w:val="000000"/>
          <w:sz w:val="28"/>
        </w:rPr>
        <w:t>
      с двумя правильными ответами при выборе двух правильных ответов и одного неправильного ответа оценивается в один балл;</w:t>
      </w:r>
    </w:p>
    <w:bookmarkEnd w:id="233"/>
    <w:bookmarkStart w:name="z240" w:id="234"/>
    <w:p>
      <w:pPr>
        <w:spacing w:after="0"/>
        <w:ind w:left="0"/>
        <w:jc w:val="both"/>
      </w:pPr>
      <w:r>
        <w:rPr>
          <w:rFonts w:ascii="Times New Roman"/>
          <w:b w:val="false"/>
          <w:i w:val="false"/>
          <w:color w:val="000000"/>
          <w:sz w:val="28"/>
        </w:rPr>
        <w:t>
      с двумя правильными ответами при выборе двух и более неправильных ответов оценивается в ноль баллов;</w:t>
      </w:r>
    </w:p>
    <w:bookmarkEnd w:id="234"/>
    <w:bookmarkStart w:name="z241" w:id="235"/>
    <w:p>
      <w:pPr>
        <w:spacing w:after="0"/>
        <w:ind w:left="0"/>
        <w:jc w:val="both"/>
      </w:pPr>
      <w:r>
        <w:rPr>
          <w:rFonts w:ascii="Times New Roman"/>
          <w:b w:val="false"/>
          <w:i w:val="false"/>
          <w:color w:val="000000"/>
          <w:sz w:val="28"/>
        </w:rPr>
        <w:t>
      с тремя правильными ответами при выборе трех правильных ответов оценивается в два балла;</w:t>
      </w:r>
    </w:p>
    <w:bookmarkEnd w:id="235"/>
    <w:bookmarkStart w:name="z242" w:id="236"/>
    <w:p>
      <w:pPr>
        <w:spacing w:after="0"/>
        <w:ind w:left="0"/>
        <w:jc w:val="both"/>
      </w:pPr>
      <w:r>
        <w:rPr>
          <w:rFonts w:ascii="Times New Roman"/>
          <w:b w:val="false"/>
          <w:i w:val="false"/>
          <w:color w:val="000000"/>
          <w:sz w:val="28"/>
        </w:rPr>
        <w:t>
      с тремя правильными ответами при выборе двух правильных ответов оценивается в один балл;</w:t>
      </w:r>
    </w:p>
    <w:bookmarkEnd w:id="236"/>
    <w:bookmarkStart w:name="z243" w:id="237"/>
    <w:p>
      <w:pPr>
        <w:spacing w:after="0"/>
        <w:ind w:left="0"/>
        <w:jc w:val="both"/>
      </w:pPr>
      <w:r>
        <w:rPr>
          <w:rFonts w:ascii="Times New Roman"/>
          <w:b w:val="false"/>
          <w:i w:val="false"/>
          <w:color w:val="000000"/>
          <w:sz w:val="28"/>
        </w:rPr>
        <w:t>
      с тремя правильными ответами при выборе двух правильных ответов и одного неправильного ответа оценивается в один балл;</w:t>
      </w:r>
    </w:p>
    <w:bookmarkEnd w:id="237"/>
    <w:bookmarkStart w:name="z244" w:id="238"/>
    <w:p>
      <w:pPr>
        <w:spacing w:after="0"/>
        <w:ind w:left="0"/>
        <w:jc w:val="both"/>
      </w:pPr>
      <w:r>
        <w:rPr>
          <w:rFonts w:ascii="Times New Roman"/>
          <w:b w:val="false"/>
          <w:i w:val="false"/>
          <w:color w:val="000000"/>
          <w:sz w:val="28"/>
        </w:rPr>
        <w:t>
      с тремя правильными ответами при выборе трех правильных ответов и одного неправильного ответа оценивается в один балл;</w:t>
      </w:r>
    </w:p>
    <w:bookmarkEnd w:id="238"/>
    <w:bookmarkStart w:name="z245" w:id="239"/>
    <w:p>
      <w:pPr>
        <w:spacing w:after="0"/>
        <w:ind w:left="0"/>
        <w:jc w:val="both"/>
      </w:pPr>
      <w:r>
        <w:rPr>
          <w:rFonts w:ascii="Times New Roman"/>
          <w:b w:val="false"/>
          <w:i w:val="false"/>
          <w:color w:val="000000"/>
          <w:sz w:val="28"/>
        </w:rPr>
        <w:t>
      с тремя правильными ответами при выборе двух и более неправильных ответов оценивается в ноль баллов;</w:t>
      </w:r>
    </w:p>
    <w:bookmarkEnd w:id="239"/>
    <w:bookmarkStart w:name="z246" w:id="240"/>
    <w:p>
      <w:pPr>
        <w:spacing w:after="0"/>
        <w:ind w:left="0"/>
        <w:jc w:val="both"/>
      </w:pPr>
      <w:r>
        <w:rPr>
          <w:rFonts w:ascii="Times New Roman"/>
          <w:b w:val="false"/>
          <w:i w:val="false"/>
          <w:color w:val="000000"/>
          <w:sz w:val="28"/>
        </w:rPr>
        <w:t>
      с четырьмя правильными ответами при выборе четырех правильных ответов оценивается в два балла;</w:t>
      </w:r>
    </w:p>
    <w:bookmarkEnd w:id="240"/>
    <w:bookmarkStart w:name="z247" w:id="241"/>
    <w:p>
      <w:pPr>
        <w:spacing w:after="0"/>
        <w:ind w:left="0"/>
        <w:jc w:val="both"/>
      </w:pPr>
      <w:r>
        <w:rPr>
          <w:rFonts w:ascii="Times New Roman"/>
          <w:b w:val="false"/>
          <w:i w:val="false"/>
          <w:color w:val="000000"/>
          <w:sz w:val="28"/>
        </w:rPr>
        <w:t>
      с четырьмя правильными ответами при выборе трех правильных ответов оценивается в один балл;</w:t>
      </w:r>
    </w:p>
    <w:bookmarkEnd w:id="241"/>
    <w:bookmarkStart w:name="z248" w:id="242"/>
    <w:p>
      <w:pPr>
        <w:spacing w:after="0"/>
        <w:ind w:left="0"/>
        <w:jc w:val="both"/>
      </w:pPr>
      <w:r>
        <w:rPr>
          <w:rFonts w:ascii="Times New Roman"/>
          <w:b w:val="false"/>
          <w:i w:val="false"/>
          <w:color w:val="000000"/>
          <w:sz w:val="28"/>
        </w:rPr>
        <w:t>
      с четырьмя правильными ответами при выборе трех правильных ответов и одного неправильного ответа оценивается в один балл;</w:t>
      </w:r>
    </w:p>
    <w:bookmarkEnd w:id="242"/>
    <w:bookmarkStart w:name="z249" w:id="243"/>
    <w:p>
      <w:pPr>
        <w:spacing w:after="0"/>
        <w:ind w:left="0"/>
        <w:jc w:val="both"/>
      </w:pPr>
      <w:r>
        <w:rPr>
          <w:rFonts w:ascii="Times New Roman"/>
          <w:b w:val="false"/>
          <w:i w:val="false"/>
          <w:color w:val="000000"/>
          <w:sz w:val="28"/>
        </w:rPr>
        <w:t>
      с четырьмя правильными ответами при выборе четырех правильных ответов и одного неправильного ответа оценивается в один балл;</w:t>
      </w:r>
    </w:p>
    <w:bookmarkEnd w:id="243"/>
    <w:bookmarkStart w:name="z250" w:id="244"/>
    <w:p>
      <w:pPr>
        <w:spacing w:after="0"/>
        <w:ind w:left="0"/>
        <w:jc w:val="both"/>
      </w:pPr>
      <w:r>
        <w:rPr>
          <w:rFonts w:ascii="Times New Roman"/>
          <w:b w:val="false"/>
          <w:i w:val="false"/>
          <w:color w:val="000000"/>
          <w:sz w:val="28"/>
        </w:rPr>
        <w:t>
      с четырьмя правильными ответами при выборе двух и более неправильных ответов оценивается в ноль баллов;</w:t>
      </w:r>
    </w:p>
    <w:bookmarkEnd w:id="244"/>
    <w:bookmarkStart w:name="z251" w:id="245"/>
    <w:p>
      <w:pPr>
        <w:spacing w:after="0"/>
        <w:ind w:left="0"/>
        <w:jc w:val="both"/>
      </w:pPr>
      <w:r>
        <w:rPr>
          <w:rFonts w:ascii="Times New Roman"/>
          <w:b w:val="false"/>
          <w:i w:val="false"/>
          <w:color w:val="000000"/>
          <w:sz w:val="28"/>
        </w:rPr>
        <w:t>
      с пятью правильными ответами при выборе пяти правильных ответов оценивается в два балла;</w:t>
      </w:r>
    </w:p>
    <w:bookmarkEnd w:id="245"/>
    <w:bookmarkStart w:name="z252" w:id="246"/>
    <w:p>
      <w:pPr>
        <w:spacing w:after="0"/>
        <w:ind w:left="0"/>
        <w:jc w:val="both"/>
      </w:pPr>
      <w:r>
        <w:rPr>
          <w:rFonts w:ascii="Times New Roman"/>
          <w:b w:val="false"/>
          <w:i w:val="false"/>
          <w:color w:val="000000"/>
          <w:sz w:val="28"/>
        </w:rPr>
        <w:t>
      с пятью правильными ответами при выборе четырех правильных ответов оценивается в один балл;</w:t>
      </w:r>
    </w:p>
    <w:bookmarkEnd w:id="246"/>
    <w:bookmarkStart w:name="z253" w:id="247"/>
    <w:p>
      <w:pPr>
        <w:spacing w:after="0"/>
        <w:ind w:left="0"/>
        <w:jc w:val="both"/>
      </w:pPr>
      <w:r>
        <w:rPr>
          <w:rFonts w:ascii="Times New Roman"/>
          <w:b w:val="false"/>
          <w:i w:val="false"/>
          <w:color w:val="000000"/>
          <w:sz w:val="28"/>
        </w:rPr>
        <w:t>
      с пятью правильными ответами при выборе четырех правильных ответов и одного неправильного ответа оценивается в один балл;</w:t>
      </w:r>
    </w:p>
    <w:bookmarkEnd w:id="247"/>
    <w:bookmarkStart w:name="z254" w:id="248"/>
    <w:p>
      <w:pPr>
        <w:spacing w:after="0"/>
        <w:ind w:left="0"/>
        <w:jc w:val="both"/>
      </w:pPr>
      <w:r>
        <w:rPr>
          <w:rFonts w:ascii="Times New Roman"/>
          <w:b w:val="false"/>
          <w:i w:val="false"/>
          <w:color w:val="000000"/>
          <w:sz w:val="28"/>
        </w:rPr>
        <w:t>
      с пятью правильными ответами при выборе пяти правильных ответов и одного неправильного ответа оценивается в один балл;</w:t>
      </w:r>
    </w:p>
    <w:bookmarkEnd w:id="248"/>
    <w:bookmarkStart w:name="z255" w:id="249"/>
    <w:p>
      <w:pPr>
        <w:spacing w:after="0"/>
        <w:ind w:left="0"/>
        <w:jc w:val="both"/>
      </w:pPr>
      <w:r>
        <w:rPr>
          <w:rFonts w:ascii="Times New Roman"/>
          <w:b w:val="false"/>
          <w:i w:val="false"/>
          <w:color w:val="000000"/>
          <w:sz w:val="28"/>
        </w:rPr>
        <w:t>
      с пятью правильными ответами при выборе двух и более неправильных ответов оценивается в ноль баллов;</w:t>
      </w:r>
    </w:p>
    <w:bookmarkEnd w:id="249"/>
    <w:bookmarkStart w:name="z256" w:id="250"/>
    <w:p>
      <w:pPr>
        <w:spacing w:after="0"/>
        <w:ind w:left="0"/>
        <w:jc w:val="both"/>
      </w:pPr>
      <w:r>
        <w:rPr>
          <w:rFonts w:ascii="Times New Roman"/>
          <w:b w:val="false"/>
          <w:i w:val="false"/>
          <w:color w:val="000000"/>
          <w:sz w:val="28"/>
        </w:rPr>
        <w:t>
      с шестью правильными ответами при выборе шести правильных ответов оценивается в два балла;</w:t>
      </w:r>
    </w:p>
    <w:bookmarkEnd w:id="250"/>
    <w:bookmarkStart w:name="z257" w:id="251"/>
    <w:p>
      <w:pPr>
        <w:spacing w:after="0"/>
        <w:ind w:left="0"/>
        <w:jc w:val="both"/>
      </w:pPr>
      <w:r>
        <w:rPr>
          <w:rFonts w:ascii="Times New Roman"/>
          <w:b w:val="false"/>
          <w:i w:val="false"/>
          <w:color w:val="000000"/>
          <w:sz w:val="28"/>
        </w:rPr>
        <w:t>
      с шестью правильными ответами при выборе пяти правильных ответов оценивается в один балл;</w:t>
      </w:r>
    </w:p>
    <w:bookmarkEnd w:id="251"/>
    <w:bookmarkStart w:name="z258" w:id="252"/>
    <w:p>
      <w:pPr>
        <w:spacing w:after="0"/>
        <w:ind w:left="0"/>
        <w:jc w:val="both"/>
      </w:pPr>
      <w:r>
        <w:rPr>
          <w:rFonts w:ascii="Times New Roman"/>
          <w:b w:val="false"/>
          <w:i w:val="false"/>
          <w:color w:val="000000"/>
          <w:sz w:val="28"/>
        </w:rPr>
        <w:t>
      с шестью правильными ответами при выборе пяти правильных ответов и одного неправильного ответа оценивается в один балл;</w:t>
      </w:r>
    </w:p>
    <w:bookmarkEnd w:id="252"/>
    <w:bookmarkStart w:name="z259" w:id="253"/>
    <w:p>
      <w:pPr>
        <w:spacing w:after="0"/>
        <w:ind w:left="0"/>
        <w:jc w:val="both"/>
      </w:pPr>
      <w:r>
        <w:rPr>
          <w:rFonts w:ascii="Times New Roman"/>
          <w:b w:val="false"/>
          <w:i w:val="false"/>
          <w:color w:val="000000"/>
          <w:sz w:val="28"/>
        </w:rPr>
        <w:t>
      с шестью правильными ответами при выборе шести правильных ответов и одного неправильного ответа оценивается в один балл;</w:t>
      </w:r>
    </w:p>
    <w:bookmarkEnd w:id="253"/>
    <w:bookmarkStart w:name="z260" w:id="254"/>
    <w:p>
      <w:pPr>
        <w:spacing w:after="0"/>
        <w:ind w:left="0"/>
        <w:jc w:val="both"/>
      </w:pPr>
      <w:r>
        <w:rPr>
          <w:rFonts w:ascii="Times New Roman"/>
          <w:b w:val="false"/>
          <w:i w:val="false"/>
          <w:color w:val="000000"/>
          <w:sz w:val="28"/>
        </w:rPr>
        <w:t>
      с шестью правильными ответами при выборе двух и более неправильных ответов оценивается в ноль баллов.</w:t>
      </w:r>
    </w:p>
    <w:bookmarkEnd w:id="254"/>
    <w:bookmarkStart w:name="z261" w:id="255"/>
    <w:p>
      <w:pPr>
        <w:spacing w:after="0"/>
        <w:ind w:left="0"/>
        <w:jc w:val="both"/>
      </w:pPr>
      <w:r>
        <w:rPr>
          <w:rFonts w:ascii="Times New Roman"/>
          <w:b w:val="false"/>
          <w:i w:val="false"/>
          <w:color w:val="000000"/>
          <w:sz w:val="28"/>
        </w:rPr>
        <w:t>
      59. Сканирование листов ответов производится программистом Министерства по аудиториям дважды.</w:t>
      </w:r>
    </w:p>
    <w:bookmarkEnd w:id="255"/>
    <w:bookmarkStart w:name="z262" w:id="256"/>
    <w:p>
      <w:pPr>
        <w:spacing w:after="0"/>
        <w:ind w:left="0"/>
        <w:jc w:val="both"/>
      </w:pPr>
      <w:r>
        <w:rPr>
          <w:rFonts w:ascii="Times New Roman"/>
          <w:b w:val="false"/>
          <w:i w:val="false"/>
          <w:color w:val="000000"/>
          <w:sz w:val="28"/>
        </w:rPr>
        <w:t>
      60. После сканирования листов ответов по телекоммуникационной сети высылается файл коды правильных ответов.</w:t>
      </w:r>
    </w:p>
    <w:bookmarkEnd w:id="256"/>
    <w:bookmarkStart w:name="z263" w:id="257"/>
    <w:p>
      <w:pPr>
        <w:spacing w:after="0"/>
        <w:ind w:left="0"/>
        <w:jc w:val="both"/>
      </w:pPr>
      <w:r>
        <w:rPr>
          <w:rFonts w:ascii="Times New Roman"/>
          <w:b w:val="false"/>
          <w:i w:val="false"/>
          <w:color w:val="000000"/>
          <w:sz w:val="28"/>
        </w:rPr>
        <w:t>
      61. Коды правильных ответов распечатываются в двух экземплярах: один вывешивается для общего обозрения, второй для апелляционной комиссии.</w:t>
      </w:r>
    </w:p>
    <w:bookmarkEnd w:id="257"/>
    <w:bookmarkStart w:name="z264" w:id="258"/>
    <w:p>
      <w:pPr>
        <w:spacing w:after="0"/>
        <w:ind w:left="0"/>
        <w:jc w:val="both"/>
      </w:pPr>
      <w:r>
        <w:rPr>
          <w:rFonts w:ascii="Times New Roman"/>
          <w:b w:val="false"/>
          <w:i w:val="false"/>
          <w:color w:val="000000"/>
          <w:sz w:val="28"/>
        </w:rPr>
        <w:t>
      62. Результаты ЕНТ объявляются государственной комиссией в день его проведения и вывешиваются на информационном стенде, также с результатом тестирования можно ознакомиться на сайте www.testcenter.kz.</w:t>
      </w:r>
    </w:p>
    <w:bookmarkEnd w:id="258"/>
    <w:bookmarkStart w:name="z265" w:id="259"/>
    <w:p>
      <w:pPr>
        <w:spacing w:after="0"/>
        <w:ind w:left="0"/>
        <w:jc w:val="both"/>
      </w:pPr>
      <w:r>
        <w:rPr>
          <w:rFonts w:ascii="Times New Roman"/>
          <w:b w:val="false"/>
          <w:i w:val="false"/>
          <w:color w:val="000000"/>
          <w:sz w:val="28"/>
        </w:rPr>
        <w:t xml:space="preserve">
      63. После завершения ЕНТ и проведения процедуры апелляции, использованные книжки уничтожаются, составляется Акт об уничтожении книжек ЕНТ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259"/>
    <w:bookmarkStart w:name="z266" w:id="260"/>
    <w:p>
      <w:pPr>
        <w:spacing w:after="0"/>
        <w:ind w:left="0"/>
        <w:jc w:val="left"/>
      </w:pPr>
      <w:r>
        <w:rPr>
          <w:rFonts w:ascii="Times New Roman"/>
          <w:b/>
          <w:i w:val="false"/>
          <w:color w:val="000000"/>
        </w:rPr>
        <w:t xml:space="preserve"> Параграф 3. Подача и рассмотрение заявления на апелляцию</w:t>
      </w:r>
    </w:p>
    <w:bookmarkEnd w:id="260"/>
    <w:bookmarkStart w:name="z267" w:id="261"/>
    <w:p>
      <w:pPr>
        <w:spacing w:after="0"/>
        <w:ind w:left="0"/>
        <w:jc w:val="both"/>
      </w:pPr>
      <w:r>
        <w:rPr>
          <w:rFonts w:ascii="Times New Roman"/>
          <w:b w:val="false"/>
          <w:i w:val="false"/>
          <w:color w:val="000000"/>
          <w:sz w:val="28"/>
        </w:rPr>
        <w:t>
      64. На период проведения тестирования в целях соблюдения единых требований и разрешения спорных вопросов поступающих, создается Республиканская апелляционная комиссия и апелляционная комиссия в ППЕНТ и в базовом ВУЗе.</w:t>
      </w:r>
    </w:p>
    <w:bookmarkEnd w:id="261"/>
    <w:bookmarkStart w:name="z268" w:id="262"/>
    <w:p>
      <w:pPr>
        <w:spacing w:after="0"/>
        <w:ind w:left="0"/>
        <w:jc w:val="both"/>
      </w:pPr>
      <w:r>
        <w:rPr>
          <w:rFonts w:ascii="Times New Roman"/>
          <w:b w:val="false"/>
          <w:i w:val="false"/>
          <w:color w:val="000000"/>
          <w:sz w:val="28"/>
        </w:rPr>
        <w:t>
      65. Председатель и состав Республиканской апелляционной комиссии, председатель апелляционной комиссии в ППЕНТ и в базовом ВУЗе утверждается уполномоченным органом в области образования.</w:t>
      </w:r>
    </w:p>
    <w:bookmarkEnd w:id="262"/>
    <w:bookmarkStart w:name="z269" w:id="263"/>
    <w:p>
      <w:pPr>
        <w:spacing w:after="0"/>
        <w:ind w:left="0"/>
        <w:jc w:val="both"/>
      </w:pPr>
      <w:r>
        <w:rPr>
          <w:rFonts w:ascii="Times New Roman"/>
          <w:b w:val="false"/>
          <w:i w:val="false"/>
          <w:color w:val="000000"/>
          <w:sz w:val="28"/>
        </w:rPr>
        <w:t>
      Состав апелляционной комиссии в ППЕНТ и в базовом ВУЗе утверждается председателем государственной комиссии.</w:t>
      </w:r>
    </w:p>
    <w:bookmarkEnd w:id="263"/>
    <w:bookmarkStart w:name="z270" w:id="264"/>
    <w:p>
      <w:pPr>
        <w:spacing w:after="0"/>
        <w:ind w:left="0"/>
        <w:jc w:val="both"/>
      </w:pPr>
      <w:r>
        <w:rPr>
          <w:rFonts w:ascii="Times New Roman"/>
          <w:b w:val="false"/>
          <w:i w:val="false"/>
          <w:color w:val="000000"/>
          <w:sz w:val="28"/>
        </w:rPr>
        <w:t>
      66. Состав апелляционной комиссии формируется из числа педагогических работников организаций среднего, технического и профессионального, послесреднего и высшего образования по тестируемым предметам. Количество педагогических работников по одному предмету тестирования при ЕНТ составляет не менее двух человек.</w:t>
      </w:r>
    </w:p>
    <w:bookmarkEnd w:id="264"/>
    <w:bookmarkStart w:name="z271" w:id="265"/>
    <w:p>
      <w:pPr>
        <w:spacing w:after="0"/>
        <w:ind w:left="0"/>
        <w:jc w:val="both"/>
      </w:pPr>
      <w:r>
        <w:rPr>
          <w:rFonts w:ascii="Times New Roman"/>
          <w:b w:val="false"/>
          <w:i w:val="false"/>
          <w:color w:val="000000"/>
          <w:sz w:val="28"/>
        </w:rPr>
        <w:t>
      67. Апелляционная комиссия в ППЕНТ и базовом ВУЗе принимает и рассматривает заявления на апелляцию от поступающих по содержанию тестовых заданий и по техническим причинам.</w:t>
      </w:r>
    </w:p>
    <w:bookmarkEnd w:id="265"/>
    <w:bookmarkStart w:name="z272" w:id="266"/>
    <w:p>
      <w:pPr>
        <w:spacing w:after="0"/>
        <w:ind w:left="0"/>
        <w:jc w:val="both"/>
      </w:pPr>
      <w:r>
        <w:rPr>
          <w:rFonts w:ascii="Times New Roman"/>
          <w:b w:val="false"/>
          <w:i w:val="false"/>
          <w:color w:val="000000"/>
          <w:sz w:val="28"/>
        </w:rPr>
        <w:t xml:space="preserve">
      68. В случае если поступающий не согласен с результатами тестирования по содержанию или по технической причине, поступающий подает заявление на имя председателя апелляционной комиссии по формам,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настоящим Правилам. Поступающему необходимо иметь при себе документ, удостоверяющий его личность и пропуск на тестирование. Апелляционная комиссия работает с каждым поступающим в индивидуальном порядке.</w:t>
      </w:r>
    </w:p>
    <w:bookmarkEnd w:id="266"/>
    <w:bookmarkStart w:name="z273" w:id="267"/>
    <w:p>
      <w:pPr>
        <w:spacing w:after="0"/>
        <w:ind w:left="0"/>
        <w:jc w:val="both"/>
      </w:pPr>
      <w:r>
        <w:rPr>
          <w:rFonts w:ascii="Times New Roman"/>
          <w:b w:val="false"/>
          <w:i w:val="false"/>
          <w:color w:val="000000"/>
          <w:sz w:val="28"/>
        </w:rPr>
        <w:t>
      Апелляция рассматривается в случаях:</w:t>
      </w:r>
    </w:p>
    <w:bookmarkEnd w:id="267"/>
    <w:bookmarkStart w:name="z274" w:id="268"/>
    <w:p>
      <w:pPr>
        <w:spacing w:after="0"/>
        <w:ind w:left="0"/>
        <w:jc w:val="both"/>
      </w:pPr>
      <w:r>
        <w:rPr>
          <w:rFonts w:ascii="Times New Roman"/>
          <w:b w:val="false"/>
          <w:i w:val="false"/>
          <w:color w:val="000000"/>
          <w:sz w:val="28"/>
        </w:rPr>
        <w:t>
      по содержанию тестовых заданий:</w:t>
      </w:r>
    </w:p>
    <w:bookmarkEnd w:id="268"/>
    <w:bookmarkStart w:name="z275" w:id="269"/>
    <w:p>
      <w:pPr>
        <w:spacing w:after="0"/>
        <w:ind w:left="0"/>
        <w:jc w:val="both"/>
      </w:pPr>
      <w:r>
        <w:rPr>
          <w:rFonts w:ascii="Times New Roman"/>
          <w:b w:val="false"/>
          <w:i w:val="false"/>
          <w:color w:val="000000"/>
          <w:sz w:val="28"/>
        </w:rPr>
        <w:t>
      1) правильный ответ не совпадает с кодом правильных ответов (указывается вариант правильного ответа);</w:t>
      </w:r>
    </w:p>
    <w:bookmarkEnd w:id="269"/>
    <w:bookmarkStart w:name="z276" w:id="270"/>
    <w:p>
      <w:pPr>
        <w:spacing w:after="0"/>
        <w:ind w:left="0"/>
        <w:jc w:val="both"/>
      </w:pPr>
      <w:r>
        <w:rPr>
          <w:rFonts w:ascii="Times New Roman"/>
          <w:b w:val="false"/>
          <w:i w:val="false"/>
          <w:color w:val="000000"/>
          <w:sz w:val="28"/>
        </w:rPr>
        <w:t>
      2) отсутствует правильный ответ;</w:t>
      </w:r>
    </w:p>
    <w:bookmarkEnd w:id="270"/>
    <w:bookmarkStart w:name="z277" w:id="271"/>
    <w:p>
      <w:pPr>
        <w:spacing w:after="0"/>
        <w:ind w:left="0"/>
        <w:jc w:val="both"/>
      </w:pPr>
      <w:r>
        <w:rPr>
          <w:rFonts w:ascii="Times New Roman"/>
          <w:b w:val="false"/>
          <w:i w:val="false"/>
          <w:color w:val="000000"/>
          <w:sz w:val="28"/>
        </w:rPr>
        <w:t>
      3)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bookmarkEnd w:id="271"/>
    <w:bookmarkStart w:name="z278" w:id="272"/>
    <w:p>
      <w:pPr>
        <w:spacing w:after="0"/>
        <w:ind w:left="0"/>
        <w:jc w:val="both"/>
      </w:pPr>
      <w:r>
        <w:rPr>
          <w:rFonts w:ascii="Times New Roman"/>
          <w:b w:val="false"/>
          <w:i w:val="false"/>
          <w:color w:val="000000"/>
          <w:sz w:val="28"/>
        </w:rPr>
        <w:t>
      4) некорректно составленное тестовое задание;</w:t>
      </w:r>
    </w:p>
    <w:bookmarkEnd w:id="272"/>
    <w:bookmarkStart w:name="z279" w:id="273"/>
    <w:p>
      <w:pPr>
        <w:spacing w:after="0"/>
        <w:ind w:left="0"/>
        <w:jc w:val="both"/>
      </w:pPr>
      <w:r>
        <w:rPr>
          <w:rFonts w:ascii="Times New Roman"/>
          <w:b w:val="false"/>
          <w:i w:val="false"/>
          <w:color w:val="000000"/>
          <w:sz w:val="28"/>
        </w:rPr>
        <w:t>
      5) отсутствует фрагмент условия тестового задания (текст, схемы, рисунки, таблицы) в результате, которого невозможно определить правильный ответ;</w:t>
      </w:r>
    </w:p>
    <w:bookmarkEnd w:id="273"/>
    <w:bookmarkStart w:name="z280" w:id="274"/>
    <w:p>
      <w:pPr>
        <w:spacing w:after="0"/>
        <w:ind w:left="0"/>
        <w:jc w:val="both"/>
      </w:pPr>
      <w:r>
        <w:rPr>
          <w:rFonts w:ascii="Times New Roman"/>
          <w:b w:val="false"/>
          <w:i w:val="false"/>
          <w:color w:val="000000"/>
          <w:sz w:val="28"/>
        </w:rPr>
        <w:t>
      по технической причине:</w:t>
      </w:r>
    </w:p>
    <w:bookmarkEnd w:id="274"/>
    <w:bookmarkStart w:name="z281" w:id="275"/>
    <w:p>
      <w:pPr>
        <w:spacing w:after="0"/>
        <w:ind w:left="0"/>
        <w:jc w:val="both"/>
      </w:pPr>
      <w:r>
        <w:rPr>
          <w:rFonts w:ascii="Times New Roman"/>
          <w:b w:val="false"/>
          <w:i w:val="false"/>
          <w:color w:val="000000"/>
          <w:sz w:val="28"/>
        </w:rPr>
        <w:t>
      1) считывание сканером закрашенного кружка, совпадающего с кодом каждого правильного ответа, как двух и более кружков;</w:t>
      </w:r>
    </w:p>
    <w:bookmarkEnd w:id="275"/>
    <w:bookmarkStart w:name="z282" w:id="276"/>
    <w:p>
      <w:pPr>
        <w:spacing w:after="0"/>
        <w:ind w:left="0"/>
        <w:jc w:val="both"/>
      </w:pPr>
      <w:r>
        <w:rPr>
          <w:rFonts w:ascii="Times New Roman"/>
          <w:b w:val="false"/>
          <w:i w:val="false"/>
          <w:color w:val="000000"/>
          <w:sz w:val="28"/>
        </w:rPr>
        <w:t>
      2) считывание сканером закрашенного кружка, совпадающего с кодом правильных ответов, как пустой кружок;</w:t>
      </w:r>
    </w:p>
    <w:bookmarkEnd w:id="276"/>
    <w:bookmarkStart w:name="z283" w:id="277"/>
    <w:p>
      <w:pPr>
        <w:spacing w:after="0"/>
        <w:ind w:left="0"/>
        <w:jc w:val="both"/>
      </w:pPr>
      <w:r>
        <w:rPr>
          <w:rFonts w:ascii="Times New Roman"/>
          <w:b w:val="false"/>
          <w:i w:val="false"/>
          <w:color w:val="000000"/>
          <w:sz w:val="28"/>
        </w:rPr>
        <w:t>
      3) дефектный лист ответов.</w:t>
      </w:r>
    </w:p>
    <w:bookmarkEnd w:id="277"/>
    <w:bookmarkStart w:name="z284" w:id="278"/>
    <w:p>
      <w:pPr>
        <w:spacing w:after="0"/>
        <w:ind w:left="0"/>
        <w:jc w:val="both"/>
      </w:pPr>
      <w:r>
        <w:rPr>
          <w:rFonts w:ascii="Times New Roman"/>
          <w:b w:val="false"/>
          <w:i w:val="false"/>
          <w:color w:val="000000"/>
          <w:sz w:val="28"/>
        </w:rPr>
        <w:t>
      Заявления на апелляцию принимаются до 13.00 часов следующего дня после объявления результатов ЕНТ и рассматривается апелляционной (республиканской апелляционной комиссией) комиссией в течение одного календарного дня. При неявки поступающего на заседание апелляционной комиссии, его заявление на апелляции не рассматривается.</w:t>
      </w:r>
    </w:p>
    <w:bookmarkEnd w:id="278"/>
    <w:bookmarkStart w:name="z285" w:id="279"/>
    <w:p>
      <w:pPr>
        <w:spacing w:after="0"/>
        <w:ind w:left="0"/>
        <w:jc w:val="both"/>
      </w:pPr>
      <w:r>
        <w:rPr>
          <w:rFonts w:ascii="Times New Roman"/>
          <w:b w:val="false"/>
          <w:i w:val="false"/>
          <w:color w:val="000000"/>
          <w:sz w:val="28"/>
        </w:rPr>
        <w:t xml:space="preserve">
      Все заявления по апелляции результатов тестирования фиксируются в журнале регистрации заявлений на апелляцию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279"/>
    <w:bookmarkStart w:name="z286" w:id="280"/>
    <w:p>
      <w:pPr>
        <w:spacing w:after="0"/>
        <w:ind w:left="0"/>
        <w:jc w:val="both"/>
      </w:pPr>
      <w:r>
        <w:rPr>
          <w:rFonts w:ascii="Times New Roman"/>
          <w:b w:val="false"/>
          <w:i w:val="false"/>
          <w:color w:val="000000"/>
          <w:sz w:val="28"/>
        </w:rPr>
        <w:t>
      69. Рассмотрению подлежат конкретные факты, изложенные в заявлении на апелляцию. Во время апелляции апелляционной комиссии не допускается менять вариант и выбранный предмет, указанный поступающим.</w:t>
      </w:r>
    </w:p>
    <w:bookmarkEnd w:id="280"/>
    <w:bookmarkStart w:name="z287" w:id="281"/>
    <w:p>
      <w:pPr>
        <w:spacing w:after="0"/>
        <w:ind w:left="0"/>
        <w:jc w:val="both"/>
      </w:pPr>
      <w:r>
        <w:rPr>
          <w:rFonts w:ascii="Times New Roman"/>
          <w:b w:val="false"/>
          <w:i w:val="false"/>
          <w:color w:val="000000"/>
          <w:sz w:val="28"/>
        </w:rPr>
        <w:t>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тестовому заданию рассмотрению не подлежат.</w:t>
      </w:r>
    </w:p>
    <w:bookmarkEnd w:id="281"/>
    <w:bookmarkStart w:name="z288" w:id="282"/>
    <w:p>
      <w:pPr>
        <w:spacing w:after="0"/>
        <w:ind w:left="0"/>
        <w:jc w:val="both"/>
      </w:pPr>
      <w:r>
        <w:rPr>
          <w:rFonts w:ascii="Times New Roman"/>
          <w:b w:val="false"/>
          <w:i w:val="false"/>
          <w:color w:val="000000"/>
          <w:sz w:val="28"/>
        </w:rPr>
        <w:t>
      В случае подачи поступающим заявления на апелляцию по тестовому заданию, по которому он уже получил балл, соответственно балл по данному тестовому заданию не добавляется.</w:t>
      </w:r>
    </w:p>
    <w:bookmarkEnd w:id="282"/>
    <w:bookmarkStart w:name="z289" w:id="283"/>
    <w:p>
      <w:pPr>
        <w:spacing w:after="0"/>
        <w:ind w:left="0"/>
        <w:jc w:val="both"/>
      </w:pPr>
      <w:r>
        <w:rPr>
          <w:rFonts w:ascii="Times New Roman"/>
          <w:b w:val="false"/>
          <w:i w:val="false"/>
          <w:color w:val="000000"/>
          <w:sz w:val="28"/>
        </w:rPr>
        <w:t>
      Решение по заявлениям принимается большинством голосов от общего числа членов апелляционной комиссии. В случае равенства голосов голос председателя комиссии является решающим.</w:t>
      </w:r>
    </w:p>
    <w:bookmarkEnd w:id="283"/>
    <w:bookmarkStart w:name="z290" w:id="284"/>
    <w:p>
      <w:pPr>
        <w:spacing w:after="0"/>
        <w:ind w:left="0"/>
        <w:jc w:val="both"/>
      </w:pPr>
      <w:r>
        <w:rPr>
          <w:rFonts w:ascii="Times New Roman"/>
          <w:b w:val="false"/>
          <w:i w:val="false"/>
          <w:color w:val="000000"/>
          <w:sz w:val="28"/>
        </w:rPr>
        <w:t xml:space="preserve">
      Работа апелляционной комиссии оформляется протоколом заседания апелляционной комиссии ЕНТ по формам, согласно </w:t>
      </w:r>
      <w:r>
        <w:rPr>
          <w:rFonts w:ascii="Times New Roman"/>
          <w:b w:val="false"/>
          <w:i w:val="false"/>
          <w:color w:val="000000"/>
          <w:sz w:val="28"/>
        </w:rPr>
        <w:t>приложениям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к настоящим Правилам, подписанным председателем и всеми членами комиссии.</w:t>
      </w:r>
    </w:p>
    <w:bookmarkEnd w:id="284"/>
    <w:bookmarkStart w:name="z291" w:id="285"/>
    <w:p>
      <w:pPr>
        <w:spacing w:after="0"/>
        <w:ind w:left="0"/>
        <w:jc w:val="both"/>
      </w:pPr>
      <w:r>
        <w:rPr>
          <w:rFonts w:ascii="Times New Roman"/>
          <w:b w:val="false"/>
          <w:i w:val="false"/>
          <w:color w:val="000000"/>
          <w:sz w:val="28"/>
        </w:rPr>
        <w:t>
      70. В случае положительного решения заявления поступающего апелляционной комиссией в ППЕНТ и в базовом ВУЗе, заявления поступающего передаются на рассмотрение в Республиканскую апелляционную комиссию.</w:t>
      </w:r>
    </w:p>
    <w:bookmarkEnd w:id="285"/>
    <w:bookmarkStart w:name="z292" w:id="286"/>
    <w:p>
      <w:pPr>
        <w:spacing w:after="0"/>
        <w:ind w:left="0"/>
        <w:jc w:val="both"/>
      </w:pPr>
      <w:r>
        <w:rPr>
          <w:rFonts w:ascii="Times New Roman"/>
          <w:b w:val="false"/>
          <w:i w:val="false"/>
          <w:color w:val="000000"/>
          <w:sz w:val="28"/>
        </w:rPr>
        <w:t>
      71. В случае несогласия поступающего с решением апелляционной комиссии в ППЕНТ и базовом ВУЗе, он обращается в Республиканскую апелляционную комиссию.</w:t>
      </w:r>
    </w:p>
    <w:bookmarkEnd w:id="286"/>
    <w:bookmarkStart w:name="z293" w:id="287"/>
    <w:p>
      <w:pPr>
        <w:spacing w:after="0"/>
        <w:ind w:left="0"/>
        <w:jc w:val="both"/>
      </w:pPr>
      <w:r>
        <w:rPr>
          <w:rFonts w:ascii="Times New Roman"/>
          <w:b w:val="false"/>
          <w:i w:val="false"/>
          <w:color w:val="000000"/>
          <w:sz w:val="28"/>
        </w:rPr>
        <w:t xml:space="preserve">
      72. Председателем апелляционной комиссии по всем заявлениям, поданным на апелляцию, заполняется реестр заявлений (по содержанию тестового задания или по техническим причинам)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287"/>
    <w:bookmarkStart w:name="z294" w:id="288"/>
    <w:p>
      <w:pPr>
        <w:spacing w:after="0"/>
        <w:ind w:left="0"/>
        <w:jc w:val="both"/>
      </w:pPr>
      <w:r>
        <w:rPr>
          <w:rFonts w:ascii="Times New Roman"/>
          <w:b w:val="false"/>
          <w:i w:val="false"/>
          <w:color w:val="000000"/>
          <w:sz w:val="28"/>
        </w:rPr>
        <w:t xml:space="preserve">
      По заявлениям, получившим положительное решение апелляционной комиссией в ППЕНТ или в базовом ВУЗе, формируется реестр заявлений, переданных на рассмотрение в Республиканскую апелляционную комиссию,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288"/>
    <w:bookmarkStart w:name="z295" w:id="289"/>
    <w:p>
      <w:pPr>
        <w:spacing w:after="0"/>
        <w:ind w:left="0"/>
        <w:jc w:val="both"/>
      </w:pPr>
      <w:r>
        <w:rPr>
          <w:rFonts w:ascii="Times New Roman"/>
          <w:b w:val="false"/>
          <w:i w:val="false"/>
          <w:color w:val="000000"/>
          <w:sz w:val="28"/>
        </w:rPr>
        <w:t>
      73. Республиканская апелляционная комиссия рассматривает обоснованность предложений о положительном решении апелляционными комиссиями и принимает решение.</w:t>
      </w:r>
    </w:p>
    <w:bookmarkEnd w:id="289"/>
    <w:bookmarkStart w:name="z296" w:id="290"/>
    <w:p>
      <w:pPr>
        <w:spacing w:after="0"/>
        <w:ind w:left="0"/>
        <w:jc w:val="both"/>
      </w:pPr>
      <w:r>
        <w:rPr>
          <w:rFonts w:ascii="Times New Roman"/>
          <w:b w:val="false"/>
          <w:i w:val="false"/>
          <w:color w:val="000000"/>
          <w:sz w:val="28"/>
        </w:rPr>
        <w:t>
      Решение Республиканской апелляционной комиссии принимается большинством голосов от общего числа членов комиссии. При равенстве голосов голос председателя является решающим.</w:t>
      </w:r>
    </w:p>
    <w:bookmarkEnd w:id="290"/>
    <w:bookmarkStart w:name="z297" w:id="291"/>
    <w:p>
      <w:pPr>
        <w:spacing w:after="0"/>
        <w:ind w:left="0"/>
        <w:jc w:val="both"/>
      </w:pPr>
      <w:r>
        <w:rPr>
          <w:rFonts w:ascii="Times New Roman"/>
          <w:b w:val="false"/>
          <w:i w:val="false"/>
          <w:color w:val="000000"/>
          <w:sz w:val="28"/>
        </w:rPr>
        <w:t>
      Решение Республиканской апелляционной комиссии является окончательным и пересмотру не подлежит.</w:t>
      </w:r>
    </w:p>
    <w:bookmarkEnd w:id="291"/>
    <w:bookmarkStart w:name="z298" w:id="292"/>
    <w:p>
      <w:pPr>
        <w:spacing w:after="0"/>
        <w:ind w:left="0"/>
        <w:jc w:val="both"/>
      </w:pPr>
      <w:r>
        <w:rPr>
          <w:rFonts w:ascii="Times New Roman"/>
          <w:b w:val="false"/>
          <w:i w:val="false"/>
          <w:color w:val="000000"/>
          <w:sz w:val="28"/>
        </w:rPr>
        <w:t xml:space="preserve">
      Решение Республиканской апелляционной комиссии оформляется протоколом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который подписывают председатель и все члены комиссии.</w:t>
      </w:r>
    </w:p>
    <w:bookmarkEnd w:id="292"/>
    <w:bookmarkStart w:name="z299" w:id="293"/>
    <w:p>
      <w:pPr>
        <w:spacing w:after="0"/>
        <w:ind w:left="0"/>
        <w:jc w:val="both"/>
      </w:pPr>
      <w:r>
        <w:rPr>
          <w:rFonts w:ascii="Times New Roman"/>
          <w:b w:val="false"/>
          <w:i w:val="false"/>
          <w:color w:val="000000"/>
          <w:sz w:val="28"/>
        </w:rPr>
        <w:t>
      Апелляционная комиссия в ППЕНТ и базовом ВУЗе информирует поступающего об итогах апелляции.</w:t>
      </w:r>
    </w:p>
    <w:bookmarkEnd w:id="293"/>
    <w:bookmarkStart w:name="z300" w:id="294"/>
    <w:p>
      <w:pPr>
        <w:spacing w:after="0"/>
        <w:ind w:left="0"/>
        <w:jc w:val="left"/>
      </w:pPr>
      <w:r>
        <w:rPr>
          <w:rFonts w:ascii="Times New Roman"/>
          <w:b/>
          <w:i w:val="false"/>
          <w:color w:val="000000"/>
        </w:rPr>
        <w:t xml:space="preserve"> Параграф 4. Выдача сертификата ЕНТ</w:t>
      </w:r>
    </w:p>
    <w:bookmarkEnd w:id="294"/>
    <w:bookmarkStart w:name="z301" w:id="295"/>
    <w:p>
      <w:pPr>
        <w:spacing w:after="0"/>
        <w:ind w:left="0"/>
        <w:jc w:val="both"/>
      </w:pPr>
      <w:r>
        <w:rPr>
          <w:rFonts w:ascii="Times New Roman"/>
          <w:b w:val="false"/>
          <w:i w:val="false"/>
          <w:color w:val="000000"/>
          <w:sz w:val="28"/>
        </w:rPr>
        <w:t>
      74. По результатам ЕНТ каждому поступающему выписывается сертификат, который выдается ППЕНТ или базовым ВУЗом совместно с государственной комиссией в течение трех календарных дней со дня завершения тестирования. Поступающему вместе с сертификатом выдается информационный лист в соответствии с выбранной комбинацией профильных предметов.</w:t>
      </w:r>
    </w:p>
    <w:bookmarkEnd w:id="295"/>
    <w:bookmarkStart w:name="z302" w:id="296"/>
    <w:p>
      <w:pPr>
        <w:spacing w:after="0"/>
        <w:ind w:left="0"/>
        <w:jc w:val="both"/>
      </w:pPr>
      <w:r>
        <w:rPr>
          <w:rFonts w:ascii="Times New Roman"/>
          <w:b w:val="false"/>
          <w:i w:val="false"/>
          <w:color w:val="000000"/>
          <w:sz w:val="28"/>
        </w:rPr>
        <w:t>
      75. Заполнение Ф.И.О. (при его наличии) сертификата производится по документу, удостоверяющему личность.</w:t>
      </w:r>
    </w:p>
    <w:bookmarkEnd w:id="296"/>
    <w:bookmarkStart w:name="z303" w:id="297"/>
    <w:p>
      <w:pPr>
        <w:spacing w:after="0"/>
        <w:ind w:left="0"/>
        <w:jc w:val="both"/>
      </w:pPr>
      <w:r>
        <w:rPr>
          <w:rFonts w:ascii="Times New Roman"/>
          <w:b w:val="false"/>
          <w:i w:val="false"/>
          <w:color w:val="000000"/>
          <w:sz w:val="28"/>
        </w:rPr>
        <w:t>
      76. В сертификате проставляются баллы по каждому предмету, набранные на ЕНТ.</w:t>
      </w:r>
    </w:p>
    <w:bookmarkEnd w:id="297"/>
    <w:bookmarkStart w:name="z304" w:id="298"/>
    <w:p>
      <w:pPr>
        <w:spacing w:after="0"/>
        <w:ind w:left="0"/>
        <w:jc w:val="both"/>
      </w:pPr>
      <w:r>
        <w:rPr>
          <w:rFonts w:ascii="Times New Roman"/>
          <w:b w:val="false"/>
          <w:i w:val="false"/>
          <w:color w:val="000000"/>
          <w:sz w:val="28"/>
        </w:rPr>
        <w:t>
      Сертификат заверяется подписью председателя государственной комиссии, представителя Министерства и скрепляется печатью ВУЗа или местного органа управления образования.</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7" w:id="299"/>
    <w:p>
      <w:pPr>
        <w:spacing w:after="0"/>
        <w:ind w:left="0"/>
        <w:jc w:val="left"/>
      </w:pPr>
      <w:r>
        <w:rPr>
          <w:rFonts w:ascii="Times New Roman"/>
          <w:b/>
          <w:i w:val="false"/>
          <w:color w:val="000000"/>
        </w:rPr>
        <w:t xml:space="preserve"> Заявление для участия в едином национальном тестировании</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0"/>
          <w:p>
            <w:pPr>
              <w:spacing w:after="20"/>
              <w:ind w:left="20"/>
              <w:jc w:val="both"/>
            </w:pPr>
            <w:r>
              <w:rPr>
                <w:rFonts w:ascii="Times New Roman"/>
                <w:b w:val="false"/>
                <w:i w:val="false"/>
                <w:color w:val="000000"/>
                <w:sz w:val="20"/>
              </w:rPr>
              <w:t>
</w:t>
            </w:r>
            <w:r>
              <w:rPr>
                <w:rFonts w:ascii="Times New Roman"/>
                <w:b w:val="false"/>
                <w:i w:val="false"/>
                <w:color w:val="000000"/>
                <w:sz w:val="20"/>
              </w:rPr>
              <w:t>Персональные данные</w:t>
            </w:r>
          </w:p>
          <w:bookmarkEnd w:id="30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1"/>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w:t>
            </w:r>
            <w:r>
              <w:br/>
            </w: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 / Дата рождения:</w:t>
            </w:r>
            <w:r>
              <w:br/>
            </w:r>
            <w:r>
              <w:rPr>
                <w:rFonts w:ascii="Times New Roman"/>
                <w:b w:val="false"/>
                <w:i w:val="false"/>
                <w:color w:val="000000"/>
                <w:sz w:val="20"/>
              </w:rPr>
              <w:t>
</w:t>
            </w:r>
            <w:r>
              <w:rPr>
                <w:rFonts w:ascii="Times New Roman"/>
                <w:b w:val="false"/>
                <w:i w:val="false"/>
                <w:color w:val="000000"/>
                <w:sz w:val="20"/>
              </w:rPr>
              <w:t>Гражданство:</w:t>
            </w:r>
            <w:r>
              <w:br/>
            </w:r>
            <w:r>
              <w:rPr>
                <w:rFonts w:ascii="Times New Roman"/>
                <w:b w:val="false"/>
                <w:i w:val="false"/>
                <w:color w:val="000000"/>
                <w:sz w:val="20"/>
              </w:rPr>
              <w:t>
</w:t>
            </w:r>
            <w:r>
              <w:rPr>
                <w:rFonts w:ascii="Times New Roman"/>
                <w:b w:val="false"/>
                <w:i w:val="false"/>
                <w:color w:val="000000"/>
                <w:sz w:val="20"/>
              </w:rPr>
              <w:t>Национальность:</w:t>
            </w:r>
            <w:r>
              <w:br/>
            </w:r>
            <w:r>
              <w:rPr>
                <w:rFonts w:ascii="Times New Roman"/>
                <w:b w:val="false"/>
                <w:i w:val="false"/>
                <w:color w:val="000000"/>
                <w:sz w:val="20"/>
              </w:rPr>
              <w:t>
</w:t>
            </w: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Контактные телефоны:</w:t>
            </w:r>
            <w:r>
              <w:br/>
            </w:r>
            <w:r>
              <w:rPr>
                <w:rFonts w:ascii="Times New Roman"/>
                <w:b w:val="false"/>
                <w:i w:val="false"/>
                <w:color w:val="000000"/>
                <w:sz w:val="20"/>
              </w:rPr>
              <w:t>
Электронный адрес:</w:t>
            </w:r>
          </w:p>
          <w:bookmarkEnd w:id="30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2"/>
          <w:p>
            <w:pPr>
              <w:spacing w:after="20"/>
              <w:ind w:left="20"/>
              <w:jc w:val="both"/>
            </w:pPr>
            <w:r>
              <w:rPr>
                <w:rFonts w:ascii="Times New Roman"/>
                <w:b w:val="false"/>
                <w:i w:val="false"/>
                <w:color w:val="000000"/>
                <w:sz w:val="20"/>
              </w:rPr>
              <w:t>
</w:t>
            </w:r>
            <w:r>
              <w:rPr>
                <w:rFonts w:ascii="Times New Roman"/>
                <w:b w:val="false"/>
                <w:i w:val="false"/>
                <w:color w:val="000000"/>
                <w:sz w:val="20"/>
              </w:rPr>
              <w:t>Сведение об образовании</w:t>
            </w:r>
          </w:p>
          <w:bookmarkEnd w:id="30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3"/>
          <w:p>
            <w:pPr>
              <w:spacing w:after="20"/>
              <w:ind w:left="20"/>
              <w:jc w:val="both"/>
            </w:pP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Тип организации образования:</w:t>
            </w:r>
            <w:r>
              <w:br/>
            </w:r>
            <w:r>
              <w:rPr>
                <w:rFonts w:ascii="Times New Roman"/>
                <w:b w:val="false"/>
                <w:i w:val="false"/>
                <w:color w:val="000000"/>
                <w:sz w:val="20"/>
              </w:rPr>
              <w:t>
</w:t>
            </w:r>
            <w:r>
              <w:rPr>
                <w:rFonts w:ascii="Times New Roman"/>
                <w:b w:val="false"/>
                <w:i w:val="false"/>
                <w:color w:val="000000"/>
                <w:sz w:val="20"/>
              </w:rPr>
              <w:t>Наименование организации образования:</w:t>
            </w:r>
            <w:r>
              <w:br/>
            </w:r>
            <w:r>
              <w:rPr>
                <w:rFonts w:ascii="Times New Roman"/>
                <w:b w:val="false"/>
                <w:i w:val="false"/>
                <w:color w:val="000000"/>
                <w:sz w:val="20"/>
              </w:rPr>
              <w:t>
Год окончания:</w:t>
            </w:r>
          </w:p>
          <w:bookmarkEnd w:id="30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4"/>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о тестировании</w:t>
            </w:r>
          </w:p>
          <w:bookmarkEnd w:id="30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5"/>
          <w:p>
            <w:pPr>
              <w:spacing w:after="20"/>
              <w:ind w:left="20"/>
              <w:jc w:val="both"/>
            </w:pPr>
            <w:r>
              <w:rPr>
                <w:rFonts w:ascii="Times New Roman"/>
                <w:b w:val="false"/>
                <w:i w:val="false"/>
                <w:color w:val="000000"/>
                <w:sz w:val="20"/>
              </w:rPr>
              <w:t>
</w:t>
            </w:r>
            <w:r>
              <w:rPr>
                <w:rFonts w:ascii="Times New Roman"/>
                <w:b w:val="false"/>
                <w:i w:val="false"/>
                <w:color w:val="000000"/>
                <w:sz w:val="20"/>
              </w:rPr>
              <w:t>Язык сдачи тестирования:</w:t>
            </w:r>
            <w:r>
              <w:br/>
            </w:r>
            <w:r>
              <w:rPr>
                <w:rFonts w:ascii="Times New Roman"/>
                <w:b w:val="false"/>
                <w:i w:val="false"/>
                <w:color w:val="000000"/>
                <w:sz w:val="20"/>
              </w:rPr>
              <w:t>
</w:t>
            </w:r>
            <w:r>
              <w:rPr>
                <w:rFonts w:ascii="Times New Roman"/>
                <w:b w:val="false"/>
                <w:i w:val="false"/>
                <w:color w:val="000000"/>
                <w:sz w:val="20"/>
              </w:rPr>
              <w:t>Язык сдачи предмета "История Казахстана"</w:t>
            </w:r>
            <w:r>
              <w:br/>
            </w:r>
            <w:r>
              <w:rPr>
                <w:rFonts w:ascii="Times New Roman"/>
                <w:b w:val="false"/>
                <w:i w:val="false"/>
                <w:color w:val="000000"/>
                <w:sz w:val="20"/>
              </w:rPr>
              <w:t>
Форма/срок обучения, на которую претендует заявитель:</w:t>
            </w:r>
          </w:p>
          <w:bookmarkEnd w:id="30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6"/>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Дополнительная информация для лиц, имеющих техническое и профессиональное или послесреднее образование, поступающих по родственным направлениям подготовки кадров высшего образования, предусматривающих сокращенные сроки обучения</w:t>
            </w:r>
          </w:p>
          <w:bookmarkEnd w:id="30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7"/>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Квалификация по специальности колледжа:</w:t>
            </w:r>
            <w:r>
              <w:br/>
            </w:r>
            <w:r>
              <w:rPr>
                <w:rFonts w:ascii="Times New Roman"/>
                <w:b w:val="false"/>
                <w:i w:val="false"/>
                <w:color w:val="000000"/>
                <w:sz w:val="20"/>
              </w:rPr>
              <w:t>
</w:t>
            </w:r>
            <w:r>
              <w:rPr>
                <w:rFonts w:ascii="Times New Roman"/>
                <w:b w:val="false"/>
                <w:i w:val="false"/>
                <w:color w:val="000000"/>
                <w:sz w:val="20"/>
              </w:rPr>
              <w:t>Специальность высшего образования:</w:t>
            </w:r>
            <w:r>
              <w:br/>
            </w:r>
            <w:r>
              <w:rPr>
                <w:rFonts w:ascii="Times New Roman"/>
                <w:b w:val="false"/>
                <w:i w:val="false"/>
                <w:color w:val="000000"/>
                <w:sz w:val="20"/>
              </w:rPr>
              <w:t>
</w:t>
            </w:r>
            <w:r>
              <w:rPr>
                <w:rFonts w:ascii="Times New Roman"/>
                <w:b w:val="false"/>
                <w:i w:val="false"/>
                <w:color w:val="000000"/>
                <w:sz w:val="20"/>
              </w:rPr>
              <w:t>Общепрофессиональная дисциплина:</w:t>
            </w:r>
            <w:r>
              <w:br/>
            </w:r>
            <w:r>
              <w:rPr>
                <w:rFonts w:ascii="Times New Roman"/>
                <w:b w:val="false"/>
                <w:i w:val="false"/>
                <w:color w:val="000000"/>
                <w:sz w:val="20"/>
              </w:rPr>
              <w:t>
Специальная дисциплина:</w:t>
            </w:r>
          </w:p>
          <w:bookmarkEnd w:id="307"/>
        </w:tc>
      </w:tr>
    </w:tbl>
    <w:bookmarkStart w:name="z339" w:id="308"/>
    <w:p>
      <w:pPr>
        <w:spacing w:after="0"/>
        <w:ind w:left="0"/>
        <w:jc w:val="both"/>
      </w:pPr>
      <w:r>
        <w:rPr>
          <w:rFonts w:ascii="Times New Roman"/>
          <w:b w:val="false"/>
          <w:i w:val="false"/>
          <w:color w:val="000000"/>
          <w:sz w:val="28"/>
        </w:rPr>
        <w:t>
      Высшее учебное заведение/пункт проведения Единого национального тестирования</w:t>
      </w:r>
      <w:r>
        <w:br/>
      </w:r>
      <w:r>
        <w:rPr>
          <w:rFonts w:ascii="Times New Roman"/>
          <w:b w:val="false"/>
          <w:i w:val="false"/>
          <w:color w:val="000000"/>
          <w:sz w:val="28"/>
        </w:rPr>
        <w:t>регистрации ____________________________________________________________________</w:t>
      </w:r>
      <w:r>
        <w:br/>
      </w:r>
      <w:r>
        <w:rPr>
          <w:rFonts w:ascii="Times New Roman"/>
          <w:b w:val="false"/>
          <w:i w:val="false"/>
          <w:color w:val="000000"/>
          <w:sz w:val="28"/>
        </w:rPr>
        <w:t xml:space="preserve">             (код) (наименование) Ф.И.О. (при его наличии) лица, принявшего документы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(Ф.И.О. (при его наличии)) (подпись)</w:t>
      </w:r>
      <w:r>
        <w:br/>
      </w:r>
      <w:r>
        <w:rPr>
          <w:rFonts w:ascii="Times New Roman"/>
          <w:b w:val="false"/>
          <w:i w:val="false"/>
          <w:color w:val="000000"/>
          <w:sz w:val="28"/>
        </w:rPr>
        <w:t>Ознакомившись с заявлением, подтверждаю, что указанные мною данные записаны верно.</w:t>
      </w:r>
      <w:r>
        <w:br/>
      </w:r>
      <w:r>
        <w:rPr>
          <w:rFonts w:ascii="Times New Roman"/>
          <w:b w:val="false"/>
          <w:i w:val="false"/>
          <w:color w:val="000000"/>
          <w:sz w:val="28"/>
        </w:rPr>
        <w:t>Заявитель ______________________________________________________________________</w:t>
      </w:r>
      <w:r>
        <w:br/>
      </w:r>
      <w:r>
        <w:rPr>
          <w:rFonts w:ascii="Times New Roman"/>
          <w:b w:val="false"/>
          <w:i w:val="false"/>
          <w:color w:val="000000"/>
          <w:sz w:val="28"/>
        </w:rPr>
        <w:t xml:space="preserve">                               (Ф.И.О. (при его наличии)) (подпись)</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2" w:id="309"/>
    <w:p>
      <w:pPr>
        <w:spacing w:after="0"/>
        <w:ind w:left="0"/>
        <w:jc w:val="left"/>
      </w:pPr>
      <w:r>
        <w:rPr>
          <w:rFonts w:ascii="Times New Roman"/>
          <w:b/>
          <w:i w:val="false"/>
          <w:color w:val="000000"/>
        </w:rPr>
        <w:t xml:space="preserve"> Справка</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2"/>
        <w:gridCol w:w="3708"/>
      </w:tblGrid>
      <w:tr>
        <w:trPr>
          <w:trHeight w:val="30" w:hRule="atLeast"/>
        </w:trPr>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0"/>
          <w:p>
            <w:pPr>
              <w:spacing w:after="20"/>
              <w:ind w:left="20"/>
              <w:jc w:val="both"/>
            </w:pPr>
            <w:r>
              <w:rPr>
                <w:rFonts w:ascii="Times New Roman"/>
                <w:b w:val="false"/>
                <w:i w:val="false"/>
                <w:color w:val="000000"/>
                <w:sz w:val="20"/>
              </w:rPr>
              <w:t>
</w:t>
            </w:r>
            <w:r>
              <w:rPr>
                <w:rFonts w:ascii="Times New Roman"/>
                <w:b w:val="false"/>
                <w:i w:val="false"/>
                <w:color w:val="000000"/>
                <w:sz w:val="20"/>
              </w:rPr>
              <w:t>Дана _________________________________________________________</w:t>
            </w:r>
            <w:r>
              <w:br/>
            </w:r>
            <w:r>
              <w:rPr>
                <w:rFonts w:ascii="Times New Roman"/>
                <w:b w:val="false"/>
                <w:i w:val="false"/>
                <w:color w:val="000000"/>
                <w:sz w:val="20"/>
              </w:rPr>
              <w:t xml:space="preserve">                                     (Ф.И.О. (при его наличии))</w:t>
            </w:r>
            <w:r>
              <w:br/>
            </w:r>
            <w:r>
              <w:rPr>
                <w:rFonts w:ascii="Times New Roman"/>
                <w:b w:val="false"/>
                <w:i w:val="false"/>
                <w:color w:val="000000"/>
                <w:sz w:val="20"/>
              </w:rPr>
              <w:t>_________________________________________________________</w:t>
            </w:r>
            <w:r>
              <w:br/>
            </w:r>
            <w:r>
              <w:rPr>
                <w:rFonts w:ascii="Times New Roman"/>
                <w:b w:val="false"/>
                <w:i w:val="false"/>
                <w:color w:val="000000"/>
                <w:sz w:val="20"/>
              </w:rPr>
              <w:t>Предъявителю удостоверения личности №___________________</w:t>
            </w:r>
            <w:r>
              <w:br/>
            </w:r>
            <w:r>
              <w:rPr>
                <w:rFonts w:ascii="Times New Roman"/>
                <w:b w:val="false"/>
                <w:i w:val="false"/>
                <w:color w:val="000000"/>
                <w:sz w:val="20"/>
              </w:rPr>
              <w:t>выданный ____________ "___" ___________________года/</w:t>
            </w:r>
            <w:r>
              <w:br/>
            </w:r>
            <w:r>
              <w:rPr>
                <w:rFonts w:ascii="Times New Roman"/>
                <w:b w:val="false"/>
                <w:i w:val="false"/>
                <w:color w:val="000000"/>
                <w:sz w:val="20"/>
              </w:rPr>
              <w:t>кем выдано когда выдано</w:t>
            </w:r>
            <w:r>
              <w:br/>
            </w:r>
            <w:r>
              <w:rPr>
                <w:rFonts w:ascii="Times New Roman"/>
                <w:b w:val="false"/>
                <w:i w:val="false"/>
                <w:color w:val="000000"/>
                <w:sz w:val="20"/>
              </w:rPr>
              <w:t>Предъявителю свидетельства о рождении</w:t>
            </w:r>
            <w:r>
              <w:br/>
            </w:r>
            <w:r>
              <w:rPr>
                <w:rFonts w:ascii="Times New Roman"/>
                <w:b w:val="false"/>
                <w:i w:val="false"/>
                <w:color w:val="000000"/>
                <w:sz w:val="20"/>
              </w:rPr>
              <w:t>Серия______________ № __________ выданный ____________ "___" ___________ ______ года.</w:t>
            </w:r>
            <w:r>
              <w:br/>
            </w:r>
            <w:r>
              <w:rPr>
                <w:rFonts w:ascii="Times New Roman"/>
                <w:b w:val="false"/>
                <w:i w:val="false"/>
                <w:color w:val="000000"/>
                <w:sz w:val="20"/>
              </w:rPr>
              <w:t>кем выдано когда выдано в том, что он (она) действительно оканчивает в 20__ году</w:t>
            </w:r>
            <w:r>
              <w:br/>
            </w:r>
            <w:r>
              <w:rPr>
                <w:rFonts w:ascii="Times New Roman"/>
                <w:b w:val="false"/>
                <w:i w:val="false"/>
                <w:color w:val="000000"/>
                <w:sz w:val="20"/>
              </w:rPr>
              <w:t>_________________________________________________________</w:t>
            </w:r>
            <w:r>
              <w:br/>
            </w:r>
            <w:r>
              <w:rPr>
                <w:rFonts w:ascii="Times New Roman"/>
                <w:b w:val="false"/>
                <w:i w:val="false"/>
                <w:color w:val="000000"/>
                <w:sz w:val="20"/>
              </w:rPr>
              <w:t xml:space="preserve">          (наименование организации среднего образования)</w:t>
            </w:r>
            <w:r>
              <w:br/>
            </w:r>
            <w:r>
              <w:rPr>
                <w:rFonts w:ascii="Times New Roman"/>
                <w:b w:val="false"/>
                <w:i w:val="false"/>
                <w:color w:val="000000"/>
                <w:sz w:val="20"/>
              </w:rPr>
              <w:t>Руководитель _______________________</w:t>
            </w:r>
            <w:r>
              <w:br/>
            </w:r>
            <w:r>
              <w:rPr>
                <w:rFonts w:ascii="Times New Roman"/>
                <w:b w:val="false"/>
                <w:i w:val="false"/>
                <w:color w:val="000000"/>
                <w:sz w:val="20"/>
              </w:rPr>
              <w:t>Дата "____"____________20____ ______</w:t>
            </w:r>
            <w:r>
              <w:br/>
            </w:r>
            <w:r>
              <w:rPr>
                <w:rFonts w:ascii="Times New Roman"/>
                <w:b w:val="false"/>
                <w:i w:val="false"/>
                <w:color w:val="000000"/>
                <w:sz w:val="20"/>
              </w:rPr>
              <w:t>(Ф.И.О (при его наличии)) (подпись)</w:t>
            </w:r>
          </w:p>
          <w:bookmarkEnd w:id="310"/>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352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35200" cy="274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346" w:id="311"/>
    <w:p>
      <w:pPr>
        <w:spacing w:after="0"/>
        <w:ind w:left="0"/>
        <w:jc w:val="both"/>
      </w:pPr>
      <w:r>
        <w:rPr>
          <w:rFonts w:ascii="Times New Roman"/>
          <w:b w:val="false"/>
          <w:i w:val="false"/>
          <w:color w:val="000000"/>
          <w:sz w:val="28"/>
        </w:rPr>
        <w:t>
      Справка дана для предъявления в пункт поведения Единого национального тестирования или в приемную комиссию высшего учебного заведения</w:t>
      </w:r>
    </w:p>
    <w:bookmarkEnd w:id="311"/>
    <w:bookmarkStart w:name="z347" w:id="312"/>
    <w:p>
      <w:pPr>
        <w:spacing w:after="0"/>
        <w:ind w:left="0"/>
        <w:jc w:val="both"/>
      </w:pPr>
      <w:r>
        <w:rPr>
          <w:rFonts w:ascii="Times New Roman"/>
          <w:b w:val="false"/>
          <w:i w:val="false"/>
          <w:color w:val="000000"/>
          <w:sz w:val="28"/>
        </w:rPr>
        <w:t>
      Справка дана в 2 экземплярах.</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0" w:id="313"/>
    <w:p>
      <w:pPr>
        <w:spacing w:after="0"/>
        <w:ind w:left="0"/>
        <w:jc w:val="left"/>
      </w:pPr>
      <w:r>
        <w:rPr>
          <w:rFonts w:ascii="Times New Roman"/>
          <w:b/>
          <w:i w:val="false"/>
          <w:color w:val="000000"/>
        </w:rPr>
        <w:t xml:space="preserve">                                            Справка</w:t>
      </w:r>
    </w:p>
    <w:bookmarkEnd w:id="313"/>
    <w:bookmarkStart w:name="z351" w:id="314"/>
    <w:p>
      <w:pPr>
        <w:spacing w:after="0"/>
        <w:ind w:left="0"/>
        <w:jc w:val="both"/>
      </w:pPr>
      <w:r>
        <w:rPr>
          <w:rFonts w:ascii="Times New Roman"/>
          <w:b w:val="false"/>
          <w:i w:val="false"/>
          <w:color w:val="000000"/>
          <w:sz w:val="28"/>
        </w:rPr>
        <w:t>
      Дана ___________________________________________________________________________,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о том, что он (она) действительно оканчивает в 201____году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организации технического и профессионального,</w:t>
      </w:r>
      <w:r>
        <w:br/>
      </w:r>
      <w:r>
        <w:rPr>
          <w:rFonts w:ascii="Times New Roman"/>
          <w:b w:val="false"/>
          <w:i w:val="false"/>
          <w:color w:val="000000"/>
          <w:sz w:val="28"/>
        </w:rPr>
        <w:t xml:space="preserve">                               послесреднего образования)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(адрес)</w:t>
      </w:r>
      <w:r>
        <w:br/>
      </w:r>
      <w:r>
        <w:rPr>
          <w:rFonts w:ascii="Times New Roman"/>
          <w:b w:val="false"/>
          <w:i w:val="false"/>
          <w:color w:val="000000"/>
          <w:sz w:val="28"/>
        </w:rPr>
        <w:t>по специальности ________________________________________________________________</w:t>
      </w:r>
      <w:r>
        <w:br/>
      </w:r>
      <w:r>
        <w:rPr>
          <w:rFonts w:ascii="Times New Roman"/>
          <w:b w:val="false"/>
          <w:i w:val="false"/>
          <w:color w:val="000000"/>
          <w:sz w:val="28"/>
        </w:rPr>
        <w:t xml:space="preserve">             (шифр и наименование специальности технического и профессионального,</w:t>
      </w:r>
      <w:r>
        <w:br/>
      </w:r>
      <w:r>
        <w:rPr>
          <w:rFonts w:ascii="Times New Roman"/>
          <w:b w:val="false"/>
          <w:i w:val="false"/>
          <w:color w:val="000000"/>
          <w:sz w:val="28"/>
        </w:rPr>
        <w:t xml:space="preserve">                               послесреднего образования)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Руководитель ____________________________________________________________________</w:t>
      </w:r>
      <w:r>
        <w:br/>
      </w:r>
      <w:r>
        <w:rPr>
          <w:rFonts w:ascii="Times New Roman"/>
          <w:b w:val="false"/>
          <w:i w:val="false"/>
          <w:color w:val="000000"/>
          <w:sz w:val="28"/>
        </w:rPr>
        <w:t xml:space="preserve">                   (Ф.И.О. (при его наличии)             (подпись)</w:t>
      </w:r>
      <w:r>
        <w:br/>
      </w:r>
      <w:r>
        <w:rPr>
          <w:rFonts w:ascii="Times New Roman"/>
          <w:b w:val="false"/>
          <w:i w:val="false"/>
          <w:color w:val="000000"/>
          <w:sz w:val="28"/>
        </w:rPr>
        <w:t>Регистрационный №_______________  Дата "____"____________________20____</w:t>
      </w:r>
    </w:p>
    <w:bookmarkEnd w:id="314"/>
    <w:bookmarkStart w:name="z352" w:id="315"/>
    <w:p>
      <w:pPr>
        <w:spacing w:after="0"/>
        <w:ind w:left="0"/>
        <w:jc w:val="both"/>
      </w:pPr>
      <w:r>
        <w:rPr>
          <w:rFonts w:ascii="Times New Roman"/>
          <w:b w:val="false"/>
          <w:i w:val="false"/>
          <w:color w:val="000000"/>
          <w:sz w:val="28"/>
        </w:rPr>
        <w:t>
      Справка дана для предъявления в Пункт проведения единого национального тестирования или в приемную комиссию высшего учебного заведения</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5" w:id="316"/>
    <w:p>
      <w:pPr>
        <w:spacing w:after="0"/>
        <w:ind w:left="0"/>
        <w:jc w:val="left"/>
      </w:pPr>
      <w:r>
        <w:rPr>
          <w:rFonts w:ascii="Times New Roman"/>
          <w:b/>
          <w:i w:val="false"/>
          <w:color w:val="000000"/>
        </w:rPr>
        <w:t xml:space="preserve"> Дорогой друг! В соответствии с выбранной Вами комбинацией профильных предметов предоставляется информация о перечне групп образовательных программ, количестве выделяемых образовательных грантов в текущем году, результатах конкурса прошлого года по присуждению образовательных грантов. Надеемся, что Вы сделаете правильный выбор с учетом набранных Вами баллов и представленных данных. Желаем Вам удачи!</w:t>
      </w:r>
    </w:p>
    <w:bookmarkEnd w:id="316"/>
    <w:bookmarkStart w:name="z356" w:id="317"/>
    <w:p>
      <w:pPr>
        <w:spacing w:after="0"/>
        <w:ind w:left="0"/>
        <w:jc w:val="left"/>
      </w:pPr>
      <w:r>
        <w:rPr>
          <w:rFonts w:ascii="Times New Roman"/>
          <w:b/>
          <w:i w:val="false"/>
          <w:color w:val="000000"/>
        </w:rPr>
        <w:t xml:space="preserve"> Информационный лист</w:t>
      </w:r>
    </w:p>
    <w:bookmarkEnd w:id="317"/>
    <w:bookmarkStart w:name="z357" w:id="318"/>
    <w:p>
      <w:pPr>
        <w:spacing w:after="0"/>
        <w:ind w:left="0"/>
        <w:jc w:val="left"/>
      </w:pPr>
      <w:r>
        <w:rPr>
          <w:rFonts w:ascii="Times New Roman"/>
          <w:b/>
          <w:i w:val="false"/>
          <w:color w:val="000000"/>
        </w:rPr>
        <w:t xml:space="preserve"> Комбинация профильных предметов: _________________</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402"/>
        <w:gridCol w:w="405"/>
        <w:gridCol w:w="4846"/>
        <w:gridCol w:w="627"/>
        <w:gridCol w:w="630"/>
        <w:gridCol w:w="516"/>
        <w:gridCol w:w="516"/>
        <w:gridCol w:w="1033"/>
        <w:gridCol w:w="627"/>
        <w:gridCol w:w="631"/>
        <w:gridCol w:w="627"/>
        <w:gridCol w:w="632"/>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образовательных программ</w:t>
            </w:r>
          </w:p>
        </w:tc>
        <w:tc>
          <w:tcPr>
            <w:tcW w:w="4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специальностей по классификатору специальностей высшего и послевузовского образования 2009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грантов в текущем году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конкурса прошлого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грантов прошлого года</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прошлого года на</w:t>
            </w:r>
            <w:r>
              <w:br/>
            </w:r>
            <w:r>
              <w:rPr>
                <w:rFonts w:ascii="Times New Roman"/>
                <w:b w:val="false"/>
                <w:i w:val="false"/>
                <w:color w:val="000000"/>
                <w:sz w:val="20"/>
              </w:rPr>
              <w:t>
1 место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Примерные полупроходные баллы прошлого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w:t>
            </w: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w:t>
            </w: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общему конкурсу прошлого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сельской квоте прошлого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bl>
    <w:bookmarkStart w:name="z444" w:id="319"/>
    <w:p>
      <w:pPr>
        <w:spacing w:after="0"/>
        <w:ind w:left="0"/>
        <w:jc w:val="left"/>
      </w:pPr>
      <w:r>
        <w:rPr>
          <w:rFonts w:ascii="Times New Roman"/>
          <w:b/>
          <w:i w:val="false"/>
          <w:color w:val="000000"/>
        </w:rPr>
        <w:t xml:space="preserve"> Перечень групп образовательных программ с указанием профильных предметов единого национального тестирования </w:t>
      </w:r>
    </w:p>
    <w:bookmarkEnd w:id="319"/>
    <w:p>
      <w:pPr>
        <w:spacing w:after="0"/>
        <w:ind w:left="0"/>
        <w:jc w:val="both"/>
      </w:pPr>
      <w:r>
        <w:rPr>
          <w:rFonts w:ascii="Times New Roman"/>
          <w:b w:val="false"/>
          <w:i w:val="false"/>
          <w:color w:val="ff0000"/>
          <w:sz w:val="28"/>
        </w:rPr>
        <w:t xml:space="preserve">
      Сноска. Приложение 5 в редакции приказа Министра образования и науки РК от 04.02.2019 </w:t>
      </w:r>
      <w:r>
        <w:rPr>
          <w:rFonts w:ascii="Times New Roman"/>
          <w:b w:val="false"/>
          <w:i w:val="false"/>
          <w:color w:val="ff0000"/>
          <w:sz w:val="28"/>
        </w:rPr>
        <w:t>№ 57</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5"/>
        <w:gridCol w:w="4857"/>
        <w:gridCol w:w="2219"/>
        <w:gridCol w:w="2219"/>
      </w:tblGrid>
      <w:tr>
        <w:trPr>
          <w:trHeight w:val="30" w:hRule="atLeast"/>
        </w:trPr>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4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учителей физики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социальной педагогике и самопознанию</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специальной педагогике</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 и искусствоведение</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 и композиция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 интерьера и промышленный дизайн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Религия и теология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археология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 и востоковедение</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/Русская литература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граждановедение</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/Русская литература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Воздушный транспорт и технологии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Архитектура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медицина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диагностика и технологии лечения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Творческий экзамен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4"/>
        <w:gridCol w:w="6586"/>
      </w:tblGrid>
      <w:tr>
        <w:trPr>
          <w:trHeight w:val="30" w:hRule="atLeast"/>
        </w:trPr>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20"/>
          <w:p>
            <w:pPr>
              <w:spacing w:after="20"/>
              <w:ind w:left="20"/>
              <w:jc w:val="both"/>
            </w:pPr>
            <w:r>
              <w:rPr>
                <w:rFonts w:ascii="Times New Roman"/>
                <w:b w:val="false"/>
                <w:i w:val="false"/>
                <w:color w:val="000000"/>
                <w:sz w:val="20"/>
              </w:rPr>
              <w:t>
</w:t>
            </w:r>
            <w:r>
              <w:rPr>
                <w:rFonts w:ascii="Times New Roman"/>
                <w:b w:val="false"/>
                <w:i w:val="false"/>
                <w:color w:val="000000"/>
                <w:sz w:val="20"/>
              </w:rPr>
              <w:t>Пункт проведения Единого национального тестирования / Базовое высшее учебное заведение _____________________________________</w:t>
            </w:r>
            <w:r>
              <w:br/>
            </w:r>
            <w:r>
              <w:rPr>
                <w:rFonts w:ascii="Times New Roman"/>
                <w:b w:val="false"/>
                <w:i w:val="false"/>
                <w:color w:val="000000"/>
                <w:sz w:val="20"/>
              </w:rPr>
              <w:t>
</w:t>
            </w:r>
            <w:r>
              <w:rPr>
                <w:rFonts w:ascii="Times New Roman"/>
                <w:b w:val="false"/>
                <w:i w:val="false"/>
                <w:color w:val="000000"/>
                <w:sz w:val="20"/>
              </w:rPr>
              <w:t>ПРОПУСК</w:t>
            </w:r>
            <w:r>
              <w:br/>
            </w:r>
            <w:r>
              <w:rPr>
                <w:rFonts w:ascii="Times New Roman"/>
                <w:b w:val="false"/>
                <w:i w:val="false"/>
                <w:color w:val="000000"/>
                <w:sz w:val="20"/>
              </w:rPr>
              <w:t>
</w:t>
            </w:r>
            <w:r>
              <w:rPr>
                <w:rFonts w:ascii="Times New Roman"/>
                <w:b w:val="false"/>
                <w:i w:val="false"/>
                <w:color w:val="000000"/>
                <w:sz w:val="20"/>
              </w:rPr>
              <w:t>Индивидуальный код тестируемого</w:t>
            </w:r>
            <w:r>
              <w:br/>
            </w:r>
            <w:r>
              <w:rPr>
                <w:rFonts w:ascii="Times New Roman"/>
                <w:b w:val="false"/>
                <w:i w:val="false"/>
                <w:color w:val="000000"/>
                <w:sz w:val="20"/>
              </w:rPr>
              <w:t>
</w:t>
            </w:r>
          </w:p>
          <w:bookmarkEnd w:id="320"/>
          <w:bookmarkStart w:name="z944" w:id="321"/>
          <w:p>
            <w:pPr>
              <w:spacing w:after="20"/>
              <w:ind w:left="20"/>
              <w:jc w:val="both"/>
            </w:pPr>
          </w:p>
          <w:bookmarkEnd w:id="321"/>
          <w:p>
            <w:pPr>
              <w:spacing w:after="20"/>
              <w:ind w:left="20"/>
              <w:jc w:val="both"/>
            </w:pPr>
            <w:r>
              <w:drawing>
                <wp:inline distT="0" distB="0" distL="0" distR="0">
                  <wp:extent cx="10922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922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bookmarkStart w:name="z945" w:id="322"/>
          <w:p>
            <w:pPr>
              <w:spacing w:after="20"/>
              <w:ind w:left="20"/>
              <w:jc w:val="both"/>
            </w:pPr>
            <w:r>
              <w:rPr>
                <w:rFonts w:ascii="Times New Roman"/>
                <w:b w:val="false"/>
                <w:i w:val="false"/>
                <w:color w:val="000000"/>
                <w:sz w:val="20"/>
              </w:rPr>
              <w:t>
Ф.И.О. (при его наличии)</w:t>
            </w:r>
            <w:r>
              <w:br/>
            </w: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номер/Дата рождения</w:t>
            </w:r>
            <w:r>
              <w:br/>
            </w:r>
            <w:r>
              <w:rPr>
                <w:rFonts w:ascii="Times New Roman"/>
                <w:b w:val="false"/>
                <w:i w:val="false"/>
                <w:color w:val="000000"/>
                <w:sz w:val="20"/>
              </w:rPr>
              <w:t>
</w:t>
            </w:r>
            <w:r>
              <w:rPr>
                <w:rFonts w:ascii="Times New Roman"/>
                <w:b w:val="false"/>
                <w:i w:val="false"/>
                <w:color w:val="000000"/>
                <w:sz w:val="20"/>
              </w:rPr>
              <w:t xml:space="preserve"> Место печати</w:t>
            </w:r>
            <w:r>
              <w:br/>
            </w:r>
            <w:r>
              <w:rPr>
                <w:rFonts w:ascii="Times New Roman"/>
                <w:b w:val="false"/>
                <w:i w:val="false"/>
                <w:color w:val="000000"/>
                <w:sz w:val="20"/>
              </w:rPr>
              <w:t>
</w:t>
            </w:r>
            <w:r>
              <w:rPr>
                <w:rFonts w:ascii="Times New Roman"/>
                <w:b w:val="false"/>
                <w:i w:val="false"/>
                <w:color w:val="000000"/>
                <w:sz w:val="20"/>
              </w:rPr>
              <w:t>Код группы образовательной программы</w:t>
            </w:r>
            <w:r>
              <w:br/>
            </w:r>
            <w:r>
              <w:rPr>
                <w:rFonts w:ascii="Times New Roman"/>
                <w:b w:val="false"/>
                <w:i w:val="false"/>
                <w:color w:val="000000"/>
                <w:sz w:val="20"/>
              </w:rPr>
              <w:t>
</w:t>
            </w:r>
            <w:r>
              <w:rPr>
                <w:rFonts w:ascii="Times New Roman"/>
                <w:b w:val="false"/>
                <w:i w:val="false"/>
                <w:color w:val="000000"/>
                <w:sz w:val="20"/>
              </w:rPr>
              <w:t>Язык сдачи тестирования:</w:t>
            </w:r>
            <w:r>
              <w:br/>
            </w:r>
            <w:r>
              <w:rPr>
                <w:rFonts w:ascii="Times New Roman"/>
                <w:b w:val="false"/>
                <w:i w:val="false"/>
                <w:color w:val="000000"/>
                <w:sz w:val="20"/>
              </w:rPr>
              <w:t>
</w:t>
            </w:r>
            <w:r>
              <w:rPr>
                <w:rFonts w:ascii="Times New Roman"/>
                <w:b w:val="false"/>
                <w:i w:val="false"/>
                <w:color w:val="000000"/>
                <w:sz w:val="20"/>
              </w:rPr>
              <w:t>Предметы:</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Дата тестирования:</w:t>
            </w:r>
            <w:r>
              <w:br/>
            </w:r>
            <w:r>
              <w:rPr>
                <w:rFonts w:ascii="Times New Roman"/>
                <w:b w:val="false"/>
                <w:i w:val="false"/>
                <w:color w:val="000000"/>
                <w:sz w:val="20"/>
              </w:rPr>
              <w:t>
</w:t>
            </w:r>
            <w:r>
              <w:rPr>
                <w:rFonts w:ascii="Times New Roman"/>
                <w:b w:val="false"/>
                <w:i w:val="false"/>
                <w:color w:val="000000"/>
                <w:sz w:val="20"/>
              </w:rPr>
              <w:t xml:space="preserve">Время начала: </w:t>
            </w:r>
            <w:r>
              <w:br/>
            </w:r>
            <w:r>
              <w:rPr>
                <w:rFonts w:ascii="Times New Roman"/>
                <w:b w:val="false"/>
                <w:i w:val="false"/>
                <w:color w:val="000000"/>
                <w:sz w:val="20"/>
              </w:rPr>
              <w:t>
</w:t>
            </w:r>
            <w:r>
              <w:rPr>
                <w:rFonts w:ascii="Times New Roman"/>
                <w:b w:val="false"/>
                <w:i w:val="false"/>
                <w:color w:val="000000"/>
                <w:sz w:val="20"/>
              </w:rPr>
              <w:t>Поток:</w:t>
            </w:r>
            <w:r>
              <w:br/>
            </w:r>
            <w:r>
              <w:rPr>
                <w:rFonts w:ascii="Times New Roman"/>
                <w:b w:val="false"/>
                <w:i w:val="false"/>
                <w:color w:val="000000"/>
                <w:sz w:val="20"/>
              </w:rPr>
              <w:t>
</w:t>
            </w:r>
            <w:r>
              <w:rPr>
                <w:rFonts w:ascii="Times New Roman"/>
                <w:b w:val="false"/>
                <w:i w:val="false"/>
                <w:color w:val="000000"/>
                <w:sz w:val="20"/>
              </w:rPr>
              <w:t>Место проведения:</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Корпус: Аудитория:</w:t>
            </w:r>
            <w:r>
              <w:br/>
            </w:r>
            <w:r>
              <w:rPr>
                <w:rFonts w:ascii="Times New Roman"/>
                <w:b w:val="false"/>
                <w:i w:val="false"/>
                <w:color w:val="000000"/>
                <w:sz w:val="20"/>
              </w:rPr>
              <w:t>
</w:t>
            </w:r>
            <w:r>
              <w:rPr>
                <w:rFonts w:ascii="Times New Roman"/>
                <w:b w:val="false"/>
                <w:i w:val="false"/>
                <w:color w:val="000000"/>
                <w:sz w:val="20"/>
              </w:rPr>
              <w:t>Руководитель организаций образования / Ответственный секретарь приемной комиссии линейного высшего учебного заведения __________________________________________</w:t>
            </w:r>
            <w:r>
              <w:br/>
            </w:r>
            <w:r>
              <w:rPr>
                <w:rFonts w:ascii="Times New Roman"/>
                <w:b w:val="false"/>
                <w:i w:val="false"/>
                <w:color w:val="000000"/>
                <w:sz w:val="20"/>
              </w:rPr>
              <w:t xml:space="preserve">  (подпись) (Ф.И.О. (при его наличии))</w:t>
            </w:r>
            <w:r>
              <w:br/>
            </w:r>
            <w:r>
              <w:rPr>
                <w:rFonts w:ascii="Times New Roman"/>
                <w:b w:val="false"/>
                <w:i w:val="false"/>
                <w:color w:val="000000"/>
                <w:sz w:val="20"/>
              </w:rPr>
              <w:t>
Результаты тестирования будут опубликованы на сайте Национального центра тестирования www.testcenter.kz</w:t>
            </w:r>
          </w:p>
          <w:bookmarkEnd w:id="322"/>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323"/>
          <w:p>
            <w:pPr>
              <w:spacing w:after="20"/>
              <w:ind w:left="20"/>
              <w:jc w:val="both"/>
            </w:pPr>
            <w:r>
              <w:rPr>
                <w:rFonts w:ascii="Times New Roman"/>
                <w:b w:val="false"/>
                <w:i w:val="false"/>
                <w:color w:val="000000"/>
                <w:sz w:val="20"/>
              </w:rPr>
              <w:t>
Памятка поступающему:</w:t>
            </w:r>
            <w:r>
              <w:br/>
            </w:r>
            <w:r>
              <w:rPr>
                <w:rFonts w:ascii="Times New Roman"/>
                <w:b w:val="false"/>
                <w:i w:val="false"/>
                <w:color w:val="000000"/>
                <w:sz w:val="20"/>
              </w:rPr>
              <w:t>
</w:t>
            </w:r>
            <w:r>
              <w:rPr>
                <w:rFonts w:ascii="Times New Roman"/>
                <w:b w:val="false"/>
                <w:i w:val="false"/>
                <w:color w:val="000000"/>
                <w:sz w:val="20"/>
              </w:rPr>
              <w:t xml:space="preserve">Поступающий должен иметь при себе пропуск на тестирование и оригинал документа, удостоверяющего личность (удостоверение личности или паспорт). Поступающий, который не достиг шестнадцати лет и не имеет документ, удостоверяющий личность, представляет справку с фотографией об окончании школы в текущем году. При отсутствии одного из документов поступающий не допускается на тестирование. </w:t>
            </w:r>
            <w:r>
              <w:br/>
            </w:r>
            <w:r>
              <w:rPr>
                <w:rFonts w:ascii="Times New Roman"/>
                <w:b w:val="false"/>
                <w:i w:val="false"/>
                <w:color w:val="000000"/>
                <w:sz w:val="20"/>
              </w:rPr>
              <w:t>
</w:t>
            </w:r>
            <w:r>
              <w:rPr>
                <w:rFonts w:ascii="Times New Roman"/>
                <w:b w:val="false"/>
                <w:i w:val="false"/>
                <w:color w:val="000000"/>
                <w:sz w:val="20"/>
              </w:rPr>
              <w:t>Поступающий не допускается на тестирование при наличии ручной клади, посторонних и запрещенных предметов (шпаргалки, учебники и методическую литературу, калькулятор, фотоаппарат, мобильные средства связи (пейджер, сотовые телефоны, планшеты, iPad (Айпад), iPod (Айпод), iPhone (Айфон), SmartPhone (Смартфон)), ноутбуки, плейеры, модемы (мобильные роутеры), использовать любые виды радиоэлектронной связи (Wi-Fi (Вай-фай), Bluetooth (Блютуз), Dect (Дект), 3G (3 Джи), 4G (4 Джи), наушники проводные и беспроводные и прочее).</w:t>
            </w:r>
            <w:r>
              <w:br/>
            </w:r>
            <w:r>
              <w:rPr>
                <w:rFonts w:ascii="Times New Roman"/>
                <w:b w:val="false"/>
                <w:i w:val="false"/>
                <w:color w:val="000000"/>
                <w:sz w:val="20"/>
              </w:rPr>
              <w:t>
</w:t>
            </w:r>
            <w:r>
              <w:rPr>
                <w:rFonts w:ascii="Times New Roman"/>
                <w:b w:val="false"/>
                <w:i w:val="false"/>
                <w:color w:val="000000"/>
                <w:sz w:val="20"/>
              </w:rPr>
              <w:t>Поступающему не допускается:</w:t>
            </w:r>
            <w:r>
              <w:br/>
            </w:r>
            <w:r>
              <w:rPr>
                <w:rFonts w:ascii="Times New Roman"/>
                <w:b w:val="false"/>
                <w:i w:val="false"/>
                <w:color w:val="000000"/>
                <w:sz w:val="20"/>
              </w:rPr>
              <w:t>
</w:t>
            </w:r>
            <w:r>
              <w:rPr>
                <w:rFonts w:ascii="Times New Roman"/>
                <w:b w:val="false"/>
                <w:i w:val="false"/>
                <w:color w:val="000000"/>
                <w:sz w:val="20"/>
              </w:rPr>
              <w:t>1) выходить из аудитории без разрешения и сопровождения представителя Министерства образования и науки Республики Казахстан (далее - Министерства), выполняющего функции дежурного по коридору;</w:t>
            </w:r>
            <w:r>
              <w:br/>
            </w:r>
            <w:r>
              <w:rPr>
                <w:rFonts w:ascii="Times New Roman"/>
                <w:b w:val="false"/>
                <w:i w:val="false"/>
                <w:color w:val="000000"/>
                <w:sz w:val="20"/>
              </w:rPr>
              <w:t>
</w:t>
            </w:r>
            <w:r>
              <w:rPr>
                <w:rFonts w:ascii="Times New Roman"/>
                <w:b w:val="false"/>
                <w:i w:val="false"/>
                <w:color w:val="000000"/>
                <w:sz w:val="20"/>
              </w:rPr>
              <w:t>2) переговариваться и пересаживаться с места на место;</w:t>
            </w:r>
            <w:r>
              <w:br/>
            </w:r>
            <w:r>
              <w:rPr>
                <w:rFonts w:ascii="Times New Roman"/>
                <w:b w:val="false"/>
                <w:i w:val="false"/>
                <w:color w:val="000000"/>
                <w:sz w:val="20"/>
              </w:rPr>
              <w:t>
</w:t>
            </w:r>
            <w:r>
              <w:rPr>
                <w:rFonts w:ascii="Times New Roman"/>
                <w:b w:val="false"/>
                <w:i w:val="false"/>
                <w:color w:val="000000"/>
                <w:sz w:val="20"/>
              </w:rPr>
              <w:t>3) пользоваться калькулятором, справочной литературой (кроме таблицы Менделеева и таблицы растворимости солей), электронными записными книжками, корректирующими жидкостями и средствами мобильной связи и другими электронными устройствами;</w:t>
            </w:r>
            <w:r>
              <w:br/>
            </w:r>
            <w:r>
              <w:rPr>
                <w:rFonts w:ascii="Times New Roman"/>
                <w:b w:val="false"/>
                <w:i w:val="false"/>
                <w:color w:val="000000"/>
                <w:sz w:val="20"/>
              </w:rPr>
              <w:t>
</w:t>
            </w:r>
            <w:r>
              <w:rPr>
                <w:rFonts w:ascii="Times New Roman"/>
                <w:b w:val="false"/>
                <w:i w:val="false"/>
                <w:color w:val="000000"/>
                <w:sz w:val="20"/>
              </w:rPr>
              <w:t>4) обмениваться материалами тестирования;</w:t>
            </w:r>
            <w:r>
              <w:br/>
            </w:r>
            <w:r>
              <w:rPr>
                <w:rFonts w:ascii="Times New Roman"/>
                <w:b w:val="false"/>
                <w:i w:val="false"/>
                <w:color w:val="000000"/>
                <w:sz w:val="20"/>
              </w:rPr>
              <w:t>
</w:t>
            </w:r>
            <w:r>
              <w:rPr>
                <w:rFonts w:ascii="Times New Roman"/>
                <w:b w:val="false"/>
                <w:i w:val="false"/>
                <w:color w:val="000000"/>
                <w:sz w:val="20"/>
              </w:rPr>
              <w:t>5) выносить материалы тестирования из аудитории;</w:t>
            </w:r>
            <w:r>
              <w:br/>
            </w:r>
            <w:r>
              <w:rPr>
                <w:rFonts w:ascii="Times New Roman"/>
                <w:b w:val="false"/>
                <w:i w:val="false"/>
                <w:color w:val="000000"/>
                <w:sz w:val="20"/>
              </w:rPr>
              <w:t>
</w:t>
            </w:r>
            <w:r>
              <w:rPr>
                <w:rFonts w:ascii="Times New Roman"/>
                <w:b w:val="false"/>
                <w:i w:val="false"/>
                <w:color w:val="000000"/>
                <w:sz w:val="20"/>
              </w:rPr>
              <w:t>6) осуществлять порчу материалов тестирования (листов ответов и книжек) путем их смятия;</w:t>
            </w:r>
            <w:r>
              <w:br/>
            </w:r>
            <w:r>
              <w:rPr>
                <w:rFonts w:ascii="Times New Roman"/>
                <w:b w:val="false"/>
                <w:i w:val="false"/>
                <w:color w:val="000000"/>
                <w:sz w:val="20"/>
              </w:rPr>
              <w:t>
</w:t>
            </w:r>
            <w:r>
              <w:rPr>
                <w:rFonts w:ascii="Times New Roman"/>
                <w:b w:val="false"/>
                <w:i w:val="false"/>
                <w:color w:val="000000"/>
                <w:sz w:val="20"/>
              </w:rPr>
              <w:t>7) использовать корректирующую жидкость, отрывать страницы, закрашивать сектора, не предусмотренные для этого (номер листа ответов).</w:t>
            </w:r>
            <w:r>
              <w:br/>
            </w:r>
            <w:r>
              <w:rPr>
                <w:rFonts w:ascii="Times New Roman"/>
                <w:b w:val="false"/>
                <w:i w:val="false"/>
                <w:color w:val="000000"/>
                <w:sz w:val="20"/>
              </w:rPr>
              <w:t>
</w:t>
            </w:r>
            <w:r>
              <w:rPr>
                <w:rFonts w:ascii="Times New Roman"/>
                <w:b w:val="false"/>
                <w:i w:val="false"/>
                <w:color w:val="000000"/>
                <w:sz w:val="20"/>
              </w:rPr>
              <w:t>При нарушении установленных требований, представителем Министерства составляется Акт обнаружения запрещенных предметов и удаления из аудитории поступающего, нарушившего правила поведения в аудитории и аннулируют результаты тестирования.</w:t>
            </w:r>
            <w:r>
              <w:br/>
            </w:r>
            <w:r>
              <w:rPr>
                <w:rFonts w:ascii="Times New Roman"/>
                <w:b w:val="false"/>
                <w:i w:val="false"/>
                <w:color w:val="000000"/>
                <w:sz w:val="20"/>
              </w:rPr>
              <w:t>
</w:t>
            </w:r>
            <w:r>
              <w:rPr>
                <w:rFonts w:ascii="Times New Roman"/>
                <w:b w:val="false"/>
                <w:i w:val="false"/>
                <w:color w:val="000000"/>
                <w:sz w:val="20"/>
              </w:rPr>
              <w:t>Я ознакомлен с памяткой и претензий не имею. Подтверждаю, что данные на пропуске правильны.</w:t>
            </w:r>
            <w:r>
              <w:br/>
            </w:r>
            <w:r>
              <w:rPr>
                <w:rFonts w:ascii="Times New Roman"/>
                <w:b w:val="false"/>
                <w:i w:val="false"/>
                <w:color w:val="000000"/>
                <w:sz w:val="20"/>
              </w:rPr>
              <w:t>
Подпись поступающего ______________________________</w:t>
            </w:r>
          </w:p>
          <w:bookmarkEnd w:id="32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324"/>
          <w:p>
            <w:pPr>
              <w:spacing w:after="20"/>
              <w:ind w:left="20"/>
              <w:jc w:val="both"/>
            </w:pPr>
            <w:r>
              <w:rPr>
                <w:rFonts w:ascii="Times New Roman"/>
                <w:b w:val="false"/>
                <w:i w:val="false"/>
                <w:color w:val="000000"/>
                <w:sz w:val="20"/>
              </w:rPr>
              <w:t>
</w:t>
            </w:r>
            <w:r>
              <w:rPr>
                <w:rFonts w:ascii="Times New Roman"/>
                <w:b w:val="false"/>
                <w:i w:val="false"/>
                <w:color w:val="000000"/>
                <w:sz w:val="20"/>
              </w:rPr>
              <w:t>Линия отреза</w:t>
            </w:r>
          </w:p>
          <w:bookmarkEnd w:id="324"/>
        </w:tc>
      </w:tr>
      <w:tr>
        <w:trPr>
          <w:trHeight w:val="30" w:hRule="atLeast"/>
        </w:trPr>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325"/>
          <w:p>
            <w:pPr>
              <w:spacing w:after="20"/>
              <w:ind w:left="20"/>
              <w:jc w:val="both"/>
            </w:pPr>
            <w:r>
              <w:rPr>
                <w:rFonts w:ascii="Times New Roman"/>
                <w:b w:val="false"/>
                <w:i w:val="false"/>
                <w:color w:val="000000"/>
                <w:sz w:val="20"/>
              </w:rPr>
              <w:t>
</w:t>
            </w:r>
            <w:r>
              <w:rPr>
                <w:rFonts w:ascii="Times New Roman"/>
                <w:b w:val="false"/>
                <w:i w:val="false"/>
                <w:color w:val="000000"/>
                <w:sz w:val="20"/>
              </w:rPr>
              <w:t>Пункт проведения Единого национального тестирования / Базовое высшее учебное заведение _____________________________________</w:t>
            </w:r>
            <w:r>
              <w:br/>
            </w:r>
            <w:r>
              <w:rPr>
                <w:rFonts w:ascii="Times New Roman"/>
                <w:b w:val="false"/>
                <w:i w:val="false"/>
                <w:color w:val="000000"/>
                <w:sz w:val="20"/>
              </w:rPr>
              <w:t>
</w:t>
            </w:r>
          </w:p>
          <w:bookmarkEnd w:id="325"/>
          <w:bookmarkStart w:name="z982" w:id="326"/>
          <w:p>
            <w:pPr>
              <w:spacing w:after="20"/>
              <w:ind w:left="20"/>
              <w:jc w:val="both"/>
            </w:pPr>
            <w:r>
              <w:rPr>
                <w:rFonts w:ascii="Times New Roman"/>
                <w:b w:val="false"/>
                <w:i w:val="false"/>
                <w:color w:val="000000"/>
                <w:sz w:val="20"/>
              </w:rPr>
              <w:t>
КОРЕШОК ПРОПУСКА</w:t>
            </w:r>
            <w:r>
              <w:br/>
            </w:r>
            <w:r>
              <w:rPr>
                <w:rFonts w:ascii="Times New Roman"/>
                <w:b w:val="false"/>
                <w:i w:val="false"/>
                <w:color w:val="000000"/>
                <w:sz w:val="20"/>
              </w:rPr>
              <w:t>
</w:t>
            </w:r>
          </w:p>
          <w:bookmarkEnd w:id="326"/>
          <w:bookmarkStart w:name="z983" w:id="327"/>
          <w:p>
            <w:pPr>
              <w:spacing w:after="20"/>
              <w:ind w:left="20"/>
              <w:jc w:val="both"/>
            </w:pPr>
            <w:r>
              <w:rPr>
                <w:rFonts w:ascii="Times New Roman"/>
                <w:b w:val="false"/>
                <w:i w:val="false"/>
                <w:color w:val="000000"/>
                <w:sz w:val="20"/>
              </w:rPr>
              <w:t>
Индивидуальный код тестируемого</w:t>
            </w:r>
            <w:r>
              <w:br/>
            </w:r>
            <w:r>
              <w:rPr>
                <w:rFonts w:ascii="Times New Roman"/>
                <w:b w:val="false"/>
                <w:i w:val="false"/>
                <w:color w:val="000000"/>
                <w:sz w:val="20"/>
              </w:rPr>
              <w:t>
</w:t>
            </w:r>
          </w:p>
          <w:bookmarkEnd w:id="327"/>
          <w:p>
            <w:pPr>
              <w:spacing w:after="20"/>
              <w:ind w:left="20"/>
              <w:jc w:val="both"/>
            </w:pPr>
            <w:r>
              <w:drawing>
                <wp:inline distT="0" distB="0" distL="0" distR="0">
                  <wp:extent cx="10922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922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Ф.И.О. (при его наличии)</w:t>
            </w:r>
            <w:r>
              <w:br/>
            </w: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номер/Дата рождения</w:t>
            </w:r>
            <w:r>
              <w:br/>
            </w:r>
            <w:r>
              <w:rPr>
                <w:rFonts w:ascii="Times New Roman"/>
                <w:b w:val="false"/>
                <w:i w:val="false"/>
                <w:color w:val="000000"/>
                <w:sz w:val="20"/>
              </w:rPr>
              <w:t>
</w:t>
            </w:r>
            <w:r>
              <w:rPr>
                <w:rFonts w:ascii="Times New Roman"/>
                <w:b w:val="false"/>
                <w:i w:val="false"/>
                <w:color w:val="000000"/>
                <w:sz w:val="20"/>
              </w:rPr>
              <w:t xml:space="preserve"> Место печати</w:t>
            </w:r>
            <w:r>
              <w:br/>
            </w:r>
            <w:r>
              <w:rPr>
                <w:rFonts w:ascii="Times New Roman"/>
                <w:b w:val="false"/>
                <w:i w:val="false"/>
                <w:color w:val="000000"/>
                <w:sz w:val="20"/>
              </w:rPr>
              <w:t>
</w:t>
            </w:r>
            <w:r>
              <w:rPr>
                <w:rFonts w:ascii="Times New Roman"/>
                <w:b w:val="false"/>
                <w:i w:val="false"/>
                <w:color w:val="000000"/>
                <w:sz w:val="20"/>
              </w:rPr>
              <w:t>Код группы образовательной программы</w:t>
            </w:r>
            <w:r>
              <w:br/>
            </w:r>
            <w:r>
              <w:rPr>
                <w:rFonts w:ascii="Times New Roman"/>
                <w:b w:val="false"/>
                <w:i w:val="false"/>
                <w:color w:val="000000"/>
                <w:sz w:val="20"/>
              </w:rPr>
              <w:t>
</w:t>
            </w:r>
            <w:r>
              <w:rPr>
                <w:rFonts w:ascii="Times New Roman"/>
                <w:b w:val="false"/>
                <w:i w:val="false"/>
                <w:color w:val="000000"/>
                <w:sz w:val="20"/>
              </w:rPr>
              <w:t>Язык сдачи тестирования:</w:t>
            </w:r>
            <w:r>
              <w:br/>
            </w:r>
            <w:r>
              <w:rPr>
                <w:rFonts w:ascii="Times New Roman"/>
                <w:b w:val="false"/>
                <w:i w:val="false"/>
                <w:color w:val="000000"/>
                <w:sz w:val="20"/>
              </w:rPr>
              <w:t>
</w:t>
            </w:r>
            <w:r>
              <w:rPr>
                <w:rFonts w:ascii="Times New Roman"/>
                <w:b w:val="false"/>
                <w:i w:val="false"/>
                <w:color w:val="000000"/>
                <w:sz w:val="20"/>
              </w:rPr>
              <w:t>Предметы:</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Дата тестирования:</w:t>
            </w:r>
            <w:r>
              <w:br/>
            </w:r>
            <w:r>
              <w:rPr>
                <w:rFonts w:ascii="Times New Roman"/>
                <w:b w:val="false"/>
                <w:i w:val="false"/>
                <w:color w:val="000000"/>
                <w:sz w:val="20"/>
              </w:rPr>
              <w:t>
</w:t>
            </w:r>
            <w:r>
              <w:rPr>
                <w:rFonts w:ascii="Times New Roman"/>
                <w:b w:val="false"/>
                <w:i w:val="false"/>
                <w:color w:val="000000"/>
                <w:sz w:val="20"/>
              </w:rPr>
              <w:t xml:space="preserve">Время начала: </w:t>
            </w:r>
            <w:r>
              <w:br/>
            </w:r>
            <w:r>
              <w:rPr>
                <w:rFonts w:ascii="Times New Roman"/>
                <w:b w:val="false"/>
                <w:i w:val="false"/>
                <w:color w:val="000000"/>
                <w:sz w:val="20"/>
              </w:rPr>
              <w:t>
</w:t>
            </w:r>
            <w:r>
              <w:rPr>
                <w:rFonts w:ascii="Times New Roman"/>
                <w:b w:val="false"/>
                <w:i w:val="false"/>
                <w:color w:val="000000"/>
                <w:sz w:val="20"/>
              </w:rPr>
              <w:t>Поток:</w:t>
            </w:r>
            <w:r>
              <w:br/>
            </w:r>
            <w:r>
              <w:rPr>
                <w:rFonts w:ascii="Times New Roman"/>
                <w:b w:val="false"/>
                <w:i w:val="false"/>
                <w:color w:val="000000"/>
                <w:sz w:val="20"/>
              </w:rPr>
              <w:t>
</w:t>
            </w:r>
            <w:r>
              <w:rPr>
                <w:rFonts w:ascii="Times New Roman"/>
                <w:b w:val="false"/>
                <w:i w:val="false"/>
                <w:color w:val="000000"/>
                <w:sz w:val="20"/>
              </w:rPr>
              <w:t>Место проведения:</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Корпус: Аудитория:</w:t>
            </w:r>
            <w:r>
              <w:br/>
            </w:r>
            <w:r>
              <w:rPr>
                <w:rFonts w:ascii="Times New Roman"/>
                <w:b w:val="false"/>
                <w:i w:val="false"/>
                <w:color w:val="000000"/>
                <w:sz w:val="20"/>
              </w:rPr>
              <w:t>
</w:t>
            </w:r>
            <w:r>
              <w:rPr>
                <w:rFonts w:ascii="Times New Roman"/>
                <w:b w:val="false"/>
                <w:i w:val="false"/>
                <w:color w:val="000000"/>
                <w:sz w:val="20"/>
              </w:rPr>
              <w:t>Руководитель организаций образования / Ответственный секретарь приемной комиссии линейного высшего учебного заведения _______________________________________</w:t>
            </w:r>
            <w:r>
              <w:br/>
            </w:r>
            <w:r>
              <w:rPr>
                <w:rFonts w:ascii="Times New Roman"/>
                <w:b w:val="false"/>
                <w:i w:val="false"/>
                <w:color w:val="000000"/>
                <w:sz w:val="20"/>
              </w:rPr>
              <w:t xml:space="preserve">     (подпись) (Ф.И.О. (при его наличии))</w:t>
            </w:r>
            <w:r>
              <w:br/>
            </w:r>
            <w:r>
              <w:rPr>
                <w:rFonts w:ascii="Times New Roman"/>
                <w:b w:val="false"/>
                <w:i w:val="false"/>
                <w:color w:val="000000"/>
                <w:sz w:val="20"/>
              </w:rPr>
              <w:t>
Результаты тестирования будут опубликованы на сайте Национального центра тестирования www.testcenter.kz</w:t>
            </w:r>
            <w:r>
              <w:br/>
            </w:r>
            <w:r>
              <w:rPr>
                <w:rFonts w:ascii="Times New Roman"/>
                <w:b w:val="false"/>
                <w:i w:val="false"/>
                <w:color w:val="000000"/>
                <w:sz w:val="20"/>
              </w:rPr>
              <w:t>
</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328"/>
          <w:p>
            <w:pPr>
              <w:spacing w:after="20"/>
              <w:ind w:left="20"/>
              <w:jc w:val="both"/>
            </w:pPr>
            <w:r>
              <w:rPr>
                <w:rFonts w:ascii="Times New Roman"/>
                <w:b w:val="false"/>
                <w:i w:val="false"/>
                <w:color w:val="000000"/>
                <w:sz w:val="20"/>
              </w:rPr>
              <w:t>
Памятка поступающему:</w:t>
            </w:r>
            <w:r>
              <w:br/>
            </w:r>
            <w:r>
              <w:rPr>
                <w:rFonts w:ascii="Times New Roman"/>
                <w:b w:val="false"/>
                <w:i w:val="false"/>
                <w:color w:val="000000"/>
                <w:sz w:val="20"/>
              </w:rPr>
              <w:t>
</w:t>
            </w:r>
            <w:r>
              <w:rPr>
                <w:rFonts w:ascii="Times New Roman"/>
                <w:b w:val="false"/>
                <w:i w:val="false"/>
                <w:color w:val="000000"/>
                <w:sz w:val="20"/>
              </w:rPr>
              <w:t xml:space="preserve">Поступающий должен иметь при себе пропуск на тестирование и оригинал документа, удостоверяющего личность (удостоверение личности или паспорт). Поступающий, который не достиг шестнадцати лет и не имеет документ, удостоверяющий личность, представляет справку с фотографией об окончании школы в текущем году. При отсутствии одного из документов поступающий не допускается на тестирование. </w:t>
            </w:r>
            <w:r>
              <w:br/>
            </w:r>
            <w:r>
              <w:rPr>
                <w:rFonts w:ascii="Times New Roman"/>
                <w:b w:val="false"/>
                <w:i w:val="false"/>
                <w:color w:val="000000"/>
                <w:sz w:val="20"/>
              </w:rPr>
              <w:t>
</w:t>
            </w:r>
            <w:r>
              <w:rPr>
                <w:rFonts w:ascii="Times New Roman"/>
                <w:b w:val="false"/>
                <w:i w:val="false"/>
                <w:color w:val="000000"/>
                <w:sz w:val="20"/>
              </w:rPr>
              <w:t>Поступающий не допускается на тестирование при наличии ручной клади, посторонних и запрещенных предметов (шпаргалки, учебники и методическую литературу, калькулятор, фотоаппарат, мобильные средства связи (пейджер, сотовые телефоны, планшеты, iPad (Айпад), iPod (Айпод), iPhone (Айфон), SmartPhone (Смартфон)), ноутбуки, плейеры, модемы (мобильные роутеры), использовать любые виды радиоэлектронной связи (Wi-Fi (Вай-фай), Bluetooth (Блютуз), Dect (Дект), 3G (3 Джи), 4G (4 Джи), наушники проводные и беспроводные и прочее).</w:t>
            </w:r>
            <w:r>
              <w:br/>
            </w:r>
            <w:r>
              <w:rPr>
                <w:rFonts w:ascii="Times New Roman"/>
                <w:b w:val="false"/>
                <w:i w:val="false"/>
                <w:color w:val="000000"/>
                <w:sz w:val="20"/>
              </w:rPr>
              <w:t>
</w:t>
            </w:r>
            <w:r>
              <w:rPr>
                <w:rFonts w:ascii="Times New Roman"/>
                <w:b w:val="false"/>
                <w:i w:val="false"/>
                <w:color w:val="000000"/>
                <w:sz w:val="20"/>
              </w:rPr>
              <w:t>Поступающему не допускается:</w:t>
            </w:r>
            <w:r>
              <w:br/>
            </w:r>
            <w:r>
              <w:rPr>
                <w:rFonts w:ascii="Times New Roman"/>
                <w:b w:val="false"/>
                <w:i w:val="false"/>
                <w:color w:val="000000"/>
                <w:sz w:val="20"/>
              </w:rPr>
              <w:t>
</w:t>
            </w:r>
            <w:r>
              <w:rPr>
                <w:rFonts w:ascii="Times New Roman"/>
                <w:b w:val="false"/>
                <w:i w:val="false"/>
                <w:color w:val="000000"/>
                <w:sz w:val="20"/>
              </w:rPr>
              <w:t>1) выходить из аудитории без разрешения и сопровождения представителя Министерства образования и науки Республики Казахстан (далее - Министерства), выполняющего функции дежурного по коридору;</w:t>
            </w:r>
            <w:r>
              <w:br/>
            </w:r>
            <w:r>
              <w:rPr>
                <w:rFonts w:ascii="Times New Roman"/>
                <w:b w:val="false"/>
                <w:i w:val="false"/>
                <w:color w:val="000000"/>
                <w:sz w:val="20"/>
              </w:rPr>
              <w:t>
</w:t>
            </w:r>
            <w:r>
              <w:rPr>
                <w:rFonts w:ascii="Times New Roman"/>
                <w:b w:val="false"/>
                <w:i w:val="false"/>
                <w:color w:val="000000"/>
                <w:sz w:val="20"/>
              </w:rPr>
              <w:t>2) переговариваться и пересаживаться с места на место;</w:t>
            </w:r>
            <w:r>
              <w:br/>
            </w:r>
            <w:r>
              <w:rPr>
                <w:rFonts w:ascii="Times New Roman"/>
                <w:b w:val="false"/>
                <w:i w:val="false"/>
                <w:color w:val="000000"/>
                <w:sz w:val="20"/>
              </w:rPr>
              <w:t>
</w:t>
            </w:r>
            <w:r>
              <w:rPr>
                <w:rFonts w:ascii="Times New Roman"/>
                <w:b w:val="false"/>
                <w:i w:val="false"/>
                <w:color w:val="000000"/>
                <w:sz w:val="20"/>
              </w:rPr>
              <w:t>3) пользоваться калькулятором, справочной литературой (кроме таблицы Менделеева и таблицы растворимости солей), электронными записными книжками, корректирующими жидкостями и средствами мобильной связи и другими электронными устройствами;</w:t>
            </w:r>
            <w:r>
              <w:br/>
            </w:r>
            <w:r>
              <w:rPr>
                <w:rFonts w:ascii="Times New Roman"/>
                <w:b w:val="false"/>
                <w:i w:val="false"/>
                <w:color w:val="000000"/>
                <w:sz w:val="20"/>
              </w:rPr>
              <w:t>
</w:t>
            </w:r>
            <w:r>
              <w:rPr>
                <w:rFonts w:ascii="Times New Roman"/>
                <w:b w:val="false"/>
                <w:i w:val="false"/>
                <w:color w:val="000000"/>
                <w:sz w:val="20"/>
              </w:rPr>
              <w:t>4) обмениваться материалами тестирования;</w:t>
            </w:r>
            <w:r>
              <w:br/>
            </w:r>
            <w:r>
              <w:rPr>
                <w:rFonts w:ascii="Times New Roman"/>
                <w:b w:val="false"/>
                <w:i w:val="false"/>
                <w:color w:val="000000"/>
                <w:sz w:val="20"/>
              </w:rPr>
              <w:t>
</w:t>
            </w:r>
            <w:r>
              <w:rPr>
                <w:rFonts w:ascii="Times New Roman"/>
                <w:b w:val="false"/>
                <w:i w:val="false"/>
                <w:color w:val="000000"/>
                <w:sz w:val="20"/>
              </w:rPr>
              <w:t>5) выносить материалы тестирования из аудитории;</w:t>
            </w:r>
            <w:r>
              <w:br/>
            </w:r>
            <w:r>
              <w:rPr>
                <w:rFonts w:ascii="Times New Roman"/>
                <w:b w:val="false"/>
                <w:i w:val="false"/>
                <w:color w:val="000000"/>
                <w:sz w:val="20"/>
              </w:rPr>
              <w:t>
</w:t>
            </w:r>
            <w:r>
              <w:rPr>
                <w:rFonts w:ascii="Times New Roman"/>
                <w:b w:val="false"/>
                <w:i w:val="false"/>
                <w:color w:val="000000"/>
                <w:sz w:val="20"/>
              </w:rPr>
              <w:t>6) осуществлять порчу материалов тестирования (листов ответов и книжек) путем их смятия;</w:t>
            </w:r>
            <w:r>
              <w:br/>
            </w:r>
            <w:r>
              <w:rPr>
                <w:rFonts w:ascii="Times New Roman"/>
                <w:b w:val="false"/>
                <w:i w:val="false"/>
                <w:color w:val="000000"/>
                <w:sz w:val="20"/>
              </w:rPr>
              <w:t>
</w:t>
            </w:r>
            <w:r>
              <w:rPr>
                <w:rFonts w:ascii="Times New Roman"/>
                <w:b w:val="false"/>
                <w:i w:val="false"/>
                <w:color w:val="000000"/>
                <w:sz w:val="20"/>
              </w:rPr>
              <w:t>7) использовать корректирующую жидкость, отрывать страницы, закрашивать сектора, не предусмотренные для этого (номер листа ответов).</w:t>
            </w:r>
            <w:r>
              <w:br/>
            </w:r>
            <w:r>
              <w:rPr>
                <w:rFonts w:ascii="Times New Roman"/>
                <w:b w:val="false"/>
                <w:i w:val="false"/>
                <w:color w:val="000000"/>
                <w:sz w:val="20"/>
              </w:rPr>
              <w:t>
</w:t>
            </w:r>
            <w:r>
              <w:rPr>
                <w:rFonts w:ascii="Times New Roman"/>
                <w:b w:val="false"/>
                <w:i w:val="false"/>
                <w:color w:val="000000"/>
                <w:sz w:val="20"/>
              </w:rPr>
              <w:t>При нарушении установленных требований, представителем Министерства составляется Акт обнаружения запрещенных предметов и удаления из аудитории поступающего, нарушившего правила поведения в аудитории и аннулируют результаты тестирования.</w:t>
            </w:r>
            <w:r>
              <w:br/>
            </w:r>
            <w:r>
              <w:rPr>
                <w:rFonts w:ascii="Times New Roman"/>
                <w:b w:val="false"/>
                <w:i w:val="false"/>
                <w:color w:val="000000"/>
                <w:sz w:val="20"/>
              </w:rPr>
              <w:t>
</w:t>
            </w:r>
            <w:r>
              <w:rPr>
                <w:rFonts w:ascii="Times New Roman"/>
                <w:b w:val="false"/>
                <w:i w:val="false"/>
                <w:color w:val="000000"/>
                <w:sz w:val="20"/>
              </w:rPr>
              <w:t>Я ознакомлен с памяткой и претензий не имею. Подтверждаю, что данные на пропуске правильны.</w:t>
            </w:r>
            <w:r>
              <w:br/>
            </w:r>
            <w:r>
              <w:rPr>
                <w:rFonts w:ascii="Times New Roman"/>
                <w:b w:val="false"/>
                <w:i w:val="false"/>
                <w:color w:val="000000"/>
                <w:sz w:val="20"/>
              </w:rPr>
              <w:t>
Подпись поступающего ______________________________</w:t>
            </w:r>
          </w:p>
          <w:bookmarkEnd w:id="32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1" w:id="329"/>
    <w:p>
      <w:pPr>
        <w:spacing w:after="0"/>
        <w:ind w:left="0"/>
        <w:jc w:val="left"/>
      </w:pPr>
      <w:r>
        <w:rPr>
          <w:rFonts w:ascii="Times New Roman"/>
          <w:b/>
          <w:i w:val="false"/>
          <w:color w:val="000000"/>
        </w:rPr>
        <w:t xml:space="preserve">              Акт выявления подставного лица в ходе запуска на тестирование</w:t>
      </w:r>
    </w:p>
    <w:bookmarkEnd w:id="329"/>
    <w:bookmarkStart w:name="z1022" w:id="330"/>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(код и наименование пункта проведения Единого национального тестирования</w:t>
      </w:r>
      <w:r>
        <w:br/>
      </w:r>
      <w:r>
        <w:rPr>
          <w:rFonts w:ascii="Times New Roman"/>
          <w:b w:val="false"/>
          <w:i w:val="false"/>
          <w:color w:val="000000"/>
          <w:sz w:val="28"/>
        </w:rPr>
        <w:t xml:space="preserve">             (далее - ППЕНТ)/ базового высшего учебного заведения (далее - ВУЗ))</w:t>
      </w:r>
      <w:r>
        <w:br/>
      </w:r>
      <w:r>
        <w:rPr>
          <w:rFonts w:ascii="Times New Roman"/>
          <w:b w:val="false"/>
          <w:i w:val="false"/>
          <w:color w:val="000000"/>
          <w:sz w:val="28"/>
        </w:rPr>
        <w:t>Дата "_______"_____________ 20_____ год Время "_______" часов " ____" минут</w:t>
      </w:r>
      <w:r>
        <w:br/>
      </w:r>
      <w:r>
        <w:rPr>
          <w:rFonts w:ascii="Times New Roman"/>
          <w:b w:val="false"/>
          <w:i w:val="false"/>
          <w:color w:val="000000"/>
          <w:sz w:val="28"/>
        </w:rPr>
        <w:t>Представителем Министерства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Членом государственной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выявлен факт попытки входа в здание ППЕНТ/базового ВУЗа для сдачи тестирования</w:t>
      </w:r>
      <w:r>
        <w:br/>
      </w:r>
      <w:r>
        <w:rPr>
          <w:rFonts w:ascii="Times New Roman"/>
          <w:b w:val="false"/>
          <w:i w:val="false"/>
          <w:color w:val="000000"/>
          <w:sz w:val="28"/>
        </w:rPr>
        <w:t>вместо поступающего</w:t>
      </w:r>
      <w:r>
        <w:br/>
      </w:r>
      <w:r>
        <w:rPr>
          <w:rFonts w:ascii="Times New Roman"/>
          <w:b w:val="false"/>
          <w:i w:val="false"/>
          <w:color w:val="000000"/>
          <w:sz w:val="28"/>
        </w:rPr>
        <w:t>_____________________________________________________________________ гражданина</w:t>
      </w:r>
      <w:r>
        <w:br/>
      </w:r>
      <w:r>
        <w:rPr>
          <w:rFonts w:ascii="Times New Roman"/>
          <w:b w:val="false"/>
          <w:i w:val="false"/>
          <w:color w:val="000000"/>
          <w:sz w:val="28"/>
        </w:rPr>
        <w:t xml:space="preserve">       (Ф.И.О. (при его наличии) и индивидуальный код тестируемого (далее - ИКТ))</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Учитывая данный факт, постановили:</w:t>
      </w:r>
      <w:r>
        <w:br/>
      </w:r>
      <w:r>
        <w:rPr>
          <w:rFonts w:ascii="Times New Roman"/>
          <w:b w:val="false"/>
          <w:i w:val="false"/>
          <w:color w:val="000000"/>
          <w:sz w:val="28"/>
        </w:rPr>
        <w:t>Поступающего/у поступающего ____________________________________________________</w:t>
      </w:r>
      <w:r>
        <w:br/>
      </w:r>
      <w:r>
        <w:rPr>
          <w:rFonts w:ascii="Times New Roman"/>
          <w:b w:val="false"/>
          <w:i w:val="false"/>
          <w:color w:val="000000"/>
          <w:sz w:val="28"/>
        </w:rPr>
        <w:t xml:space="preserve">                               (Ф.И.О. (при его наличии) и ИКТ))</w:t>
      </w:r>
      <w:r>
        <w:br/>
      </w:r>
      <w:r>
        <w:rPr>
          <w:rFonts w:ascii="Times New Roman"/>
          <w:b w:val="false"/>
          <w:i w:val="false"/>
          <w:color w:val="000000"/>
          <w:sz w:val="28"/>
        </w:rPr>
        <w:t>в здание ППЕНТ/ базового ВУЗа для сдачи тестирования не допускать</w:t>
      </w:r>
      <w:r>
        <w:br/>
      </w:r>
      <w:r>
        <w:rPr>
          <w:rFonts w:ascii="Times New Roman"/>
          <w:b w:val="false"/>
          <w:i w:val="false"/>
          <w:color w:val="000000"/>
          <w:sz w:val="28"/>
        </w:rPr>
        <w:t>Ф.И.О. (при его наличии) ____________________________________, ИКТ _______ С актом ознакомлены: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Ф.И.О.(при его наличии) представителя Министерства)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дежурного по аудитории)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председателя государственной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поступающего-подставного лица)</w:t>
      </w:r>
      <w:r>
        <w:br/>
      </w:r>
      <w:r>
        <w:rPr>
          <w:rFonts w:ascii="Times New Roman"/>
          <w:b w:val="false"/>
          <w:i w:val="false"/>
          <w:color w:val="000000"/>
          <w:sz w:val="28"/>
        </w:rPr>
        <w:t>Место печати ППЕНТ/Базовый ВУЗ</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5" w:id="331"/>
    <w:p>
      <w:pPr>
        <w:spacing w:after="0"/>
        <w:ind w:left="0"/>
        <w:jc w:val="both"/>
      </w:pPr>
      <w:r>
        <w:rPr>
          <w:rFonts w:ascii="Times New Roman"/>
          <w:b w:val="false"/>
          <w:i w:val="false"/>
          <w:color w:val="000000"/>
          <w:sz w:val="28"/>
        </w:rPr>
        <w:t>
      Выдал дежурному по аудитории</w:t>
      </w:r>
      <w:r>
        <w:br/>
      </w:r>
      <w:r>
        <w:rPr>
          <w:rFonts w:ascii="Times New Roman"/>
          <w:b w:val="false"/>
          <w:i w:val="false"/>
          <w:color w:val="000000"/>
          <w:sz w:val="28"/>
        </w:rPr>
        <w:t>Руководитель группы представителей</w:t>
      </w:r>
      <w:r>
        <w:br/>
      </w:r>
      <w:r>
        <w:rPr>
          <w:rFonts w:ascii="Times New Roman"/>
          <w:b w:val="false"/>
          <w:i w:val="false"/>
          <w:color w:val="000000"/>
          <w:sz w:val="28"/>
        </w:rPr>
        <w:t>Министерства образования и науки Республики Казахстан</w:t>
      </w:r>
      <w:r>
        <w:br/>
      </w:r>
      <w:r>
        <w:rPr>
          <w:rFonts w:ascii="Times New Roman"/>
          <w:b w:val="false"/>
          <w:i w:val="false"/>
          <w:color w:val="000000"/>
          <w:sz w:val="28"/>
        </w:rPr>
        <w:t>(далее – представитель Министерства)</w:t>
      </w:r>
      <w:r>
        <w:br/>
      </w:r>
      <w:r>
        <w:rPr>
          <w:rFonts w:ascii="Times New Roman"/>
          <w:b w:val="false"/>
          <w:i w:val="false"/>
          <w:color w:val="000000"/>
          <w:sz w:val="28"/>
        </w:rPr>
        <w:t>Представитель Министерства _____________________________________ _______________</w:t>
      </w:r>
      <w:r>
        <w:br/>
      </w:r>
      <w:r>
        <w:rPr>
          <w:rFonts w:ascii="Times New Roman"/>
          <w:b w:val="false"/>
          <w:i w:val="false"/>
          <w:color w:val="000000"/>
          <w:sz w:val="28"/>
        </w:rPr>
        <w:t xml:space="preserve">                               (Ф.И.О., при его наличии)                   (подпись)</w:t>
      </w:r>
    </w:p>
    <w:bookmarkEnd w:id="331"/>
    <w:bookmarkStart w:name="z1026" w:id="332"/>
    <w:p>
      <w:pPr>
        <w:spacing w:after="0"/>
        <w:ind w:left="0"/>
        <w:jc w:val="left"/>
      </w:pPr>
      <w:r>
        <w:rPr>
          <w:rFonts w:ascii="Times New Roman"/>
          <w:b/>
          <w:i w:val="false"/>
          <w:color w:val="000000"/>
        </w:rPr>
        <w:t xml:space="preserve"> Посадочный лист</w:t>
      </w:r>
      <w:r>
        <w:br/>
      </w:r>
      <w:r>
        <w:rPr>
          <w:rFonts w:ascii="Times New Roman"/>
          <w:b/>
          <w:i w:val="false"/>
          <w:color w:val="000000"/>
        </w:rPr>
        <w:t>________________________________________________________________________________</w:t>
      </w:r>
      <w:r>
        <w:br/>
      </w:r>
      <w:r>
        <w:rPr>
          <w:rFonts w:ascii="Times New Roman"/>
          <w:b/>
          <w:i w:val="false"/>
          <w:color w:val="000000"/>
        </w:rPr>
        <w:t>(код и наименование пункта проведения Единого национального тестирования /</w:t>
      </w:r>
      <w:r>
        <w:br/>
      </w:r>
      <w:r>
        <w:rPr>
          <w:rFonts w:ascii="Times New Roman"/>
          <w:b/>
          <w:i w:val="false"/>
          <w:color w:val="000000"/>
        </w:rPr>
        <w:t>базового высшего учебного заведения)</w:t>
      </w:r>
    </w:p>
    <w:bookmarkEnd w:id="332"/>
    <w:bookmarkStart w:name="z1027" w:id="333"/>
    <w:p>
      <w:pPr>
        <w:spacing w:after="0"/>
        <w:ind w:left="0"/>
        <w:jc w:val="left"/>
      </w:pPr>
      <w:r>
        <w:rPr>
          <w:rFonts w:ascii="Times New Roman"/>
          <w:b/>
          <w:i w:val="false"/>
          <w:color w:val="000000"/>
        </w:rPr>
        <w:t xml:space="preserve"> Аудитория № ______</w:t>
      </w:r>
    </w:p>
    <w:bookmarkEnd w:id="333"/>
    <w:bookmarkStart w:name="z1028" w:id="334"/>
    <w:p>
      <w:pPr>
        <w:spacing w:after="0"/>
        <w:ind w:left="0"/>
        <w:jc w:val="both"/>
      </w:pPr>
      <w:r>
        <w:rPr>
          <w:rFonts w:ascii="Times New Roman"/>
          <w:b w:val="false"/>
          <w:i w:val="false"/>
          <w:color w:val="000000"/>
          <w:sz w:val="28"/>
        </w:rPr>
        <w:t>
      Начало тестирования: "________" часов "______" минут</w:t>
      </w:r>
      <w:r>
        <w:br/>
      </w:r>
      <w:r>
        <w:rPr>
          <w:rFonts w:ascii="Times New Roman"/>
          <w:b w:val="false"/>
          <w:i w:val="false"/>
          <w:color w:val="000000"/>
          <w:sz w:val="28"/>
        </w:rPr>
        <w:t>Язык сдачи тестирования: _________________________</w:t>
      </w:r>
      <w:r>
        <w:br/>
      </w:r>
      <w:r>
        <w:rPr>
          <w:rFonts w:ascii="Times New Roman"/>
          <w:b w:val="false"/>
          <w:i w:val="false"/>
          <w:color w:val="000000"/>
          <w:sz w:val="28"/>
        </w:rPr>
        <w:t>Окончание тестирования: "________" часов "_____" минут</w:t>
      </w:r>
      <w:r>
        <w:br/>
      </w:r>
      <w:r>
        <w:rPr>
          <w:rFonts w:ascii="Times New Roman"/>
          <w:b w:val="false"/>
          <w:i w:val="false"/>
          <w:color w:val="000000"/>
          <w:sz w:val="28"/>
        </w:rPr>
        <w:t>Поток № ____ Корпус_______ Дата: _____________________</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3107"/>
        <w:gridCol w:w="536"/>
        <w:gridCol w:w="536"/>
        <w:gridCol w:w="872"/>
        <w:gridCol w:w="2888"/>
        <w:gridCol w:w="872"/>
        <w:gridCol w:w="872"/>
        <w:gridCol w:w="873"/>
        <w:gridCol w:w="537"/>
      </w:tblGrid>
      <w:tr>
        <w:trPr>
          <w:trHeight w:val="30" w:hRule="atLeast"/>
        </w:trPr>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33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35"/>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Ф.И.О.(при его наличии)</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начало тестирования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тестирования</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места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ознакомлении с правилами поведения в аудитории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тестируемого</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тестируемого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3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6"/>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3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7"/>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0" w:id="338"/>
    <w:p>
      <w:pPr>
        <w:spacing w:after="0"/>
        <w:ind w:left="0"/>
        <w:jc w:val="both"/>
      </w:pPr>
      <w:r>
        <w:rPr>
          <w:rFonts w:ascii="Times New Roman"/>
          <w:b w:val="false"/>
          <w:i w:val="false"/>
          <w:color w:val="000000"/>
          <w:sz w:val="28"/>
        </w:rPr>
        <w:t>
      Всего тестируемых: ________</w:t>
      </w:r>
    </w:p>
    <w:bookmarkEnd w:id="338"/>
    <w:bookmarkStart w:name="z1071" w:id="339"/>
    <w:p>
      <w:pPr>
        <w:spacing w:after="0"/>
        <w:ind w:left="0"/>
        <w:jc w:val="both"/>
      </w:pPr>
      <w:r>
        <w:rPr>
          <w:rFonts w:ascii="Times New Roman"/>
          <w:b w:val="false"/>
          <w:i w:val="false"/>
          <w:color w:val="000000"/>
          <w:sz w:val="28"/>
        </w:rPr>
        <w:t>
      Поле "Примечание" принимает значение "Не явился"</w:t>
      </w:r>
    </w:p>
    <w:bookmarkEnd w:id="339"/>
    <w:bookmarkStart w:name="z1072" w:id="340"/>
    <w:p>
      <w:pPr>
        <w:spacing w:after="0"/>
        <w:ind w:left="0"/>
        <w:jc w:val="both"/>
      </w:pPr>
      <w:r>
        <w:rPr>
          <w:rFonts w:ascii="Times New Roman"/>
          <w:b w:val="false"/>
          <w:i w:val="false"/>
          <w:color w:val="000000"/>
          <w:sz w:val="28"/>
        </w:rPr>
        <w:t>
      Поле "Отметка об ознакомлении с правилами поведения в аудитории" принимает значение "Ознакомлен"</w:t>
      </w:r>
    </w:p>
    <w:bookmarkEnd w:id="340"/>
    <w:bookmarkStart w:name="z1073" w:id="341"/>
    <w:p>
      <w:pPr>
        <w:spacing w:after="0"/>
        <w:ind w:left="0"/>
        <w:jc w:val="both"/>
      </w:pPr>
      <w:r>
        <w:rPr>
          <w:rFonts w:ascii="Times New Roman"/>
          <w:b w:val="false"/>
          <w:i w:val="false"/>
          <w:color w:val="000000"/>
          <w:sz w:val="28"/>
        </w:rPr>
        <w:t xml:space="preserve">
      Несу ответственность за рассадку тестируемых, раздачу материалов тестирования и соблюдение тестируемыми правил поведения в аудитории </w:t>
      </w:r>
    </w:p>
    <w:bookmarkEnd w:id="341"/>
    <w:bookmarkStart w:name="z1074" w:id="342"/>
    <w:p>
      <w:pPr>
        <w:spacing w:after="0"/>
        <w:ind w:left="0"/>
        <w:jc w:val="both"/>
      </w:pPr>
      <w:r>
        <w:rPr>
          <w:rFonts w:ascii="Times New Roman"/>
          <w:b w:val="false"/>
          <w:i w:val="false"/>
          <w:color w:val="000000"/>
          <w:sz w:val="28"/>
        </w:rPr>
        <w:t>
      Дежурный по аудитории ________________________________________ ____________</w:t>
      </w:r>
      <w:r>
        <w:br/>
      </w:r>
      <w:r>
        <w:rPr>
          <w:rFonts w:ascii="Times New Roman"/>
          <w:b w:val="false"/>
          <w:i w:val="false"/>
          <w:color w:val="000000"/>
          <w:sz w:val="28"/>
        </w:rPr>
        <w:t xml:space="preserve">                                     (Ф.И.О., при его наличии)             (подпись)</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7" w:id="343"/>
    <w:p>
      <w:pPr>
        <w:spacing w:after="0"/>
        <w:ind w:left="0"/>
        <w:jc w:val="left"/>
      </w:pPr>
      <w:r>
        <w:rPr>
          <w:rFonts w:ascii="Times New Roman"/>
          <w:b/>
          <w:i w:val="false"/>
          <w:color w:val="000000"/>
        </w:rPr>
        <w:t xml:space="preserve">                          Акт вскрытия материалов тестирования</w:t>
      </w:r>
    </w:p>
    <w:bookmarkEnd w:id="343"/>
    <w:bookmarkStart w:name="z1078" w:id="344"/>
    <w:p>
      <w:pPr>
        <w:spacing w:after="0"/>
        <w:ind w:left="0"/>
        <w:jc w:val="both"/>
      </w:pPr>
      <w:r>
        <w:rPr>
          <w:rFonts w:ascii="Times New Roman"/>
          <w:b w:val="false"/>
          <w:i w:val="false"/>
          <w:color w:val="000000"/>
          <w:sz w:val="28"/>
        </w:rPr>
        <w:t>
      Пункт проведения Единого национального тестирования/Базовое высшее учебное заведение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(код) (наименование)</w:t>
      </w:r>
    </w:p>
    <w:bookmarkEnd w:id="344"/>
    <w:bookmarkStart w:name="z1079" w:id="345"/>
    <w:p>
      <w:pPr>
        <w:spacing w:after="0"/>
        <w:ind w:left="0"/>
        <w:jc w:val="both"/>
      </w:pPr>
      <w:r>
        <w:rPr>
          <w:rFonts w:ascii="Times New Roman"/>
          <w:b w:val="false"/>
          <w:i w:val="false"/>
          <w:color w:val="000000"/>
          <w:sz w:val="28"/>
        </w:rPr>
        <w:t>
      Поток _________________ Аудитория № ______________ Дата_________________ Время "____" часов "____" минут</w:t>
      </w:r>
    </w:p>
    <w:bookmarkEnd w:id="345"/>
    <w:bookmarkStart w:name="z1080" w:id="346"/>
    <w:p>
      <w:pPr>
        <w:spacing w:after="0"/>
        <w:ind w:left="0"/>
        <w:jc w:val="both"/>
      </w:pPr>
      <w:r>
        <w:rPr>
          <w:rFonts w:ascii="Times New Roman"/>
          <w:b w:val="false"/>
          <w:i w:val="false"/>
          <w:color w:val="000000"/>
          <w:sz w:val="28"/>
        </w:rPr>
        <w:t>
      Мы, нижеподписавшиеся, вскрыли коробку с материалами тестирования, произвели подсчет материалов тестирования. Результаты подсчета отражены в соответствующей графе "Фактическое количество" нижеуказанной таблицы.</w:t>
      </w:r>
    </w:p>
    <w:bookmarkEnd w:id="346"/>
    <w:bookmarkStart w:name="z1081" w:id="347"/>
    <w:p>
      <w:pPr>
        <w:spacing w:after="0"/>
        <w:ind w:left="0"/>
        <w:jc w:val="both"/>
      </w:pPr>
      <w:r>
        <w:rPr>
          <w:rFonts w:ascii="Times New Roman"/>
          <w:b w:val="false"/>
          <w:i w:val="false"/>
          <w:color w:val="000000"/>
          <w:sz w:val="28"/>
        </w:rPr>
        <w:t>
      Неиспользованные книжки выведены из процесса тестирования.</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6928"/>
        <w:gridCol w:w="1230"/>
        <w:gridCol w:w="1231"/>
        <w:gridCol w:w="546"/>
        <w:gridCol w:w="547"/>
        <w:gridCol w:w="547"/>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34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48"/>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плану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факту</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Роздано</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3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9"/>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ответов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35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50"/>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35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51"/>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листов ответов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35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52"/>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 для Листов ответов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35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53"/>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вскрытия материалов тестирования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35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54"/>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распределения вариантов (для поступающих по родственным направлениям подготовки кадров высшего образования, предусматривающих сокращенные сроки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8" w:id="355"/>
    <w:p>
      <w:pPr>
        <w:spacing w:after="0"/>
        <w:ind w:left="0"/>
        <w:jc w:val="both"/>
      </w:pPr>
      <w:r>
        <w:rPr>
          <w:rFonts w:ascii="Times New Roman"/>
          <w:b w:val="false"/>
          <w:i w:val="false"/>
          <w:color w:val="000000"/>
          <w:sz w:val="28"/>
        </w:rPr>
        <w:t>
      ________________________________________________ ________________________ _______</w:t>
      </w:r>
      <w:r>
        <w:br/>
      </w:r>
      <w:r>
        <w:rPr>
          <w:rFonts w:ascii="Times New Roman"/>
          <w:b w:val="false"/>
          <w:i w:val="false"/>
          <w:color w:val="000000"/>
          <w:sz w:val="28"/>
        </w:rPr>
        <w:t xml:space="preserve"> (Индивидуальный код тестируемого (далее - ИКТ)       (Ф.И.О.(при его наличии)) (подпись)</w:t>
      </w:r>
      <w:r>
        <w:br/>
      </w:r>
      <w:r>
        <w:rPr>
          <w:rFonts w:ascii="Times New Roman"/>
          <w:b w:val="false"/>
          <w:i w:val="false"/>
          <w:color w:val="000000"/>
          <w:sz w:val="28"/>
        </w:rPr>
        <w:t>_______________________ ________________________________________________ ________</w:t>
      </w:r>
      <w:r>
        <w:br/>
      </w:r>
      <w:r>
        <w:rPr>
          <w:rFonts w:ascii="Times New Roman"/>
          <w:b w:val="false"/>
          <w:i w:val="false"/>
          <w:color w:val="000000"/>
          <w:sz w:val="28"/>
        </w:rPr>
        <w:t xml:space="preserve">       (ИКТ)                               (Ф.И.О. (при его наличии))             (подпись)</w:t>
      </w:r>
      <w:r>
        <w:br/>
      </w:r>
      <w:r>
        <w:rPr>
          <w:rFonts w:ascii="Times New Roman"/>
          <w:b w:val="false"/>
          <w:i w:val="false"/>
          <w:color w:val="000000"/>
          <w:sz w:val="28"/>
        </w:rPr>
        <w:t>_______________________ ________________________________________________________</w:t>
      </w:r>
      <w:r>
        <w:br/>
      </w:r>
      <w:r>
        <w:rPr>
          <w:rFonts w:ascii="Times New Roman"/>
          <w:b w:val="false"/>
          <w:i w:val="false"/>
          <w:color w:val="000000"/>
          <w:sz w:val="28"/>
        </w:rPr>
        <w:t xml:space="preserve">       (ИКТ)                               (Ф.И.О. (при его наличии))             (подпись)</w:t>
      </w:r>
      <w:r>
        <w:br/>
      </w:r>
      <w:r>
        <w:rPr>
          <w:rFonts w:ascii="Times New Roman"/>
          <w:b w:val="false"/>
          <w:i w:val="false"/>
          <w:color w:val="000000"/>
          <w:sz w:val="28"/>
        </w:rPr>
        <w:t>____________________________________________________________________ ___________</w:t>
      </w:r>
      <w:r>
        <w:br/>
      </w:r>
      <w:r>
        <w:rPr>
          <w:rFonts w:ascii="Times New Roman"/>
          <w:b w:val="false"/>
          <w:i w:val="false"/>
          <w:color w:val="000000"/>
          <w:sz w:val="28"/>
        </w:rPr>
        <w:t xml:space="preserve">                   (Ф.И.О. (при его наличии) дежурного)                   (подпись)</w:t>
      </w:r>
      <w:r>
        <w:br/>
      </w:r>
      <w:r>
        <w:rPr>
          <w:rFonts w:ascii="Times New Roman"/>
          <w:b w:val="false"/>
          <w:i w:val="false"/>
          <w:color w:val="000000"/>
          <w:sz w:val="28"/>
        </w:rPr>
        <w:t>____________________________________________________________________ ___________</w:t>
      </w:r>
      <w:r>
        <w:br/>
      </w:r>
      <w:r>
        <w:rPr>
          <w:rFonts w:ascii="Times New Roman"/>
          <w:b w:val="false"/>
          <w:i w:val="false"/>
          <w:color w:val="000000"/>
          <w:sz w:val="28"/>
        </w:rPr>
        <w:t xml:space="preserve">                   (Ф.И.О. (при его наличии) дежурного)                   (подпись)</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1" w:id="356"/>
    <w:p>
      <w:pPr>
        <w:spacing w:after="0"/>
        <w:ind w:left="0"/>
        <w:jc w:val="left"/>
      </w:pPr>
      <w:r>
        <w:rPr>
          <w:rFonts w:ascii="Times New Roman"/>
          <w:b/>
          <w:i w:val="false"/>
          <w:color w:val="000000"/>
        </w:rPr>
        <w:t xml:space="preserve">                                Лист распределения вариантов</w:t>
      </w:r>
    </w:p>
    <w:bookmarkEnd w:id="356"/>
    <w:bookmarkStart w:name="z1142" w:id="357"/>
    <w:p>
      <w:pPr>
        <w:spacing w:after="0"/>
        <w:ind w:left="0"/>
        <w:jc w:val="both"/>
      </w:pPr>
      <w:r>
        <w:rPr>
          <w:rFonts w:ascii="Times New Roman"/>
          <w:b w:val="false"/>
          <w:i w:val="false"/>
          <w:color w:val="000000"/>
          <w:sz w:val="28"/>
        </w:rPr>
        <w:t>
      Пункт проведения единого национального тестирования/Базовое высшее учебное заведение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(код) (наименование)</w:t>
      </w:r>
      <w:r>
        <w:br/>
      </w:r>
      <w:r>
        <w:rPr>
          <w:rFonts w:ascii="Times New Roman"/>
          <w:b w:val="false"/>
          <w:i w:val="false"/>
          <w:color w:val="000000"/>
          <w:sz w:val="28"/>
        </w:rPr>
        <w:t xml:space="preserve">Поток____ Аудитория____ Дата тестирования______________ </w:t>
      </w:r>
      <w:r>
        <w:br/>
      </w:r>
      <w:r>
        <w:rPr>
          <w:rFonts w:ascii="Times New Roman"/>
          <w:b w:val="false"/>
          <w:i w:val="false"/>
          <w:color w:val="000000"/>
          <w:sz w:val="28"/>
        </w:rPr>
        <w:t>Язык сдачи ____________</w:t>
      </w:r>
    </w:p>
    <w:bookmarkEnd w:id="357"/>
    <w:bookmarkStart w:name="z1143" w:id="358"/>
    <w:p>
      <w:pPr>
        <w:spacing w:after="0"/>
        <w:ind w:left="0"/>
        <w:jc w:val="both"/>
      </w:pPr>
      <w:r>
        <w:rPr>
          <w:rFonts w:ascii="Times New Roman"/>
          <w:b w:val="false"/>
          <w:i w:val="false"/>
          <w:color w:val="000000"/>
          <w:sz w:val="28"/>
        </w:rPr>
        <w:t>
      Я, нижеподписавшийся, подтверждаю, что вариант моей книжки соответствует номеру моего места, указанному в посадочном листе</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1214"/>
        <w:gridCol w:w="7442"/>
        <w:gridCol w:w="1214"/>
        <w:gridCol w:w="748"/>
      </w:tblGrid>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35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59"/>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варианта</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поступающего (заполняет вручную)</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поступающего</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3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0"/>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36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1"/>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36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62"/>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8" w:id="363"/>
    <w:p>
      <w:pPr>
        <w:spacing w:after="0"/>
        <w:ind w:left="0"/>
        <w:jc w:val="both"/>
      </w:pPr>
      <w:r>
        <w:rPr>
          <w:rFonts w:ascii="Times New Roman"/>
          <w:b w:val="false"/>
          <w:i w:val="false"/>
          <w:color w:val="000000"/>
          <w:sz w:val="28"/>
        </w:rPr>
        <w:t>
      Поле "Примечание" принимает значение "Досадка", "Не явился", "Аннулирован"</w:t>
      </w:r>
    </w:p>
    <w:bookmarkEnd w:id="363"/>
    <w:bookmarkStart w:name="z1169" w:id="364"/>
    <w:p>
      <w:pPr>
        <w:spacing w:after="0"/>
        <w:ind w:left="0"/>
        <w:jc w:val="both"/>
      </w:pPr>
      <w:r>
        <w:rPr>
          <w:rFonts w:ascii="Times New Roman"/>
          <w:b w:val="false"/>
          <w:i w:val="false"/>
          <w:color w:val="000000"/>
          <w:sz w:val="28"/>
        </w:rPr>
        <w:t>
      Представитель Министерства______________ __________________________________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Дежурный по аудитории ___________________________ _______________________________</w:t>
      </w:r>
      <w:r>
        <w:br/>
      </w:r>
      <w:r>
        <w:rPr>
          <w:rFonts w:ascii="Times New Roman"/>
          <w:b w:val="false"/>
          <w:i w:val="false"/>
          <w:color w:val="000000"/>
          <w:sz w:val="28"/>
        </w:rPr>
        <w:t xml:space="preserve">                               (подпись)                   (Ф.И.О. (при его наличии))</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2" w:id="365"/>
    <w:p>
      <w:pPr>
        <w:spacing w:after="0"/>
        <w:ind w:left="0"/>
        <w:jc w:val="both"/>
      </w:pPr>
      <w:r>
        <w:rPr>
          <w:rFonts w:ascii="Times New Roman"/>
          <w:b w:val="false"/>
          <w:i w:val="false"/>
          <w:color w:val="000000"/>
          <w:sz w:val="28"/>
        </w:rPr>
        <w:t xml:space="preserve">
      </w:t>
      </w:r>
    </w:p>
    <w:bookmarkEnd w:id="365"/>
    <w:p>
      <w:pPr>
        <w:spacing w:after="0"/>
        <w:ind w:left="0"/>
        <w:jc w:val="both"/>
      </w:pPr>
      <w:r>
        <w:drawing>
          <wp:inline distT="0" distB="0" distL="0" distR="0">
            <wp:extent cx="7175500" cy="989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75500" cy="989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5" w:id="366"/>
    <w:p>
      <w:pPr>
        <w:spacing w:after="0"/>
        <w:ind w:left="0"/>
        <w:jc w:val="both"/>
      </w:pPr>
      <w:r>
        <w:rPr>
          <w:rFonts w:ascii="Times New Roman"/>
          <w:b w:val="false"/>
          <w:i w:val="false"/>
          <w:color w:val="000000"/>
          <w:sz w:val="28"/>
        </w:rPr>
        <w:t xml:space="preserve">
      </w:t>
      </w:r>
    </w:p>
    <w:bookmarkEnd w:id="366"/>
    <w:p>
      <w:pPr>
        <w:spacing w:after="0"/>
        <w:ind w:left="0"/>
        <w:jc w:val="both"/>
      </w:pPr>
      <w:r>
        <w:drawing>
          <wp:inline distT="0" distB="0" distL="0" distR="0">
            <wp:extent cx="7391400" cy="1009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91400" cy="1009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8" w:id="367"/>
    <w:p>
      <w:pPr>
        <w:spacing w:after="0"/>
        <w:ind w:left="0"/>
        <w:jc w:val="left"/>
      </w:pPr>
      <w:r>
        <w:rPr>
          <w:rFonts w:ascii="Times New Roman"/>
          <w:b/>
          <w:i w:val="false"/>
          <w:color w:val="000000"/>
        </w:rPr>
        <w:t xml:space="preserve">                    Акт обнаружения запрещенных предметов и удаления из аудитории</w:t>
      </w:r>
      <w:r>
        <w:br/>
      </w:r>
      <w:r>
        <w:rPr>
          <w:rFonts w:ascii="Times New Roman"/>
          <w:b/>
          <w:i w:val="false"/>
          <w:color w:val="000000"/>
        </w:rPr>
        <w:t xml:space="preserve">                   поступающего, нарушившего правила поведения в аудитории</w:t>
      </w:r>
    </w:p>
    <w:bookmarkEnd w:id="367"/>
    <w:bookmarkStart w:name="z1179" w:id="368"/>
    <w:p>
      <w:pPr>
        <w:spacing w:after="0"/>
        <w:ind w:left="0"/>
        <w:jc w:val="both"/>
      </w:pPr>
      <w:r>
        <w:rPr>
          <w:rFonts w:ascii="Times New Roman"/>
          <w:b w:val="false"/>
          <w:i w:val="false"/>
          <w:color w:val="000000"/>
          <w:sz w:val="28"/>
        </w:rPr>
        <w:t>
      __________ _____________________________________________________________________</w:t>
      </w:r>
      <w:r>
        <w:br/>
      </w:r>
      <w:r>
        <w:rPr>
          <w:rFonts w:ascii="Times New Roman"/>
          <w:b w:val="false"/>
          <w:i w:val="false"/>
          <w:color w:val="000000"/>
          <w:sz w:val="28"/>
        </w:rPr>
        <w:t xml:space="preserve">       (код)       (наименование пункта проведения единого национального тестирования/</w:t>
      </w:r>
      <w:r>
        <w:br/>
      </w:r>
      <w:r>
        <w:rPr>
          <w:rFonts w:ascii="Times New Roman"/>
          <w:b w:val="false"/>
          <w:i w:val="false"/>
          <w:color w:val="000000"/>
          <w:sz w:val="28"/>
        </w:rPr>
        <w:t xml:space="preserve">                   базового высшего учебного заведения)</w:t>
      </w:r>
      <w:r>
        <w:br/>
      </w:r>
      <w:r>
        <w:rPr>
          <w:rFonts w:ascii="Times New Roman"/>
          <w:b w:val="false"/>
          <w:i w:val="false"/>
          <w:color w:val="000000"/>
          <w:sz w:val="28"/>
        </w:rPr>
        <w:t>"______" _______________ 201____ год "______" часов "_______" минут</w:t>
      </w:r>
      <w:r>
        <w:br/>
      </w:r>
      <w:r>
        <w:rPr>
          <w:rFonts w:ascii="Times New Roman"/>
          <w:b w:val="false"/>
          <w:i w:val="false"/>
          <w:color w:val="000000"/>
          <w:sz w:val="28"/>
        </w:rPr>
        <w:t>Представитель Министерства 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Дежурный по аудитории 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У поступающего: Ф.И.О (при его наличии) __________________________________________,</w:t>
      </w:r>
      <w:r>
        <w:br/>
      </w:r>
      <w:r>
        <w:rPr>
          <w:rFonts w:ascii="Times New Roman"/>
          <w:b w:val="false"/>
          <w:i w:val="false"/>
          <w:color w:val="000000"/>
          <w:sz w:val="28"/>
        </w:rPr>
        <w:t>Индивидуальный код тестируемого ____________ из аудитории № __, место № ___,  вариант</w:t>
      </w:r>
      <w:r>
        <w:br/>
      </w:r>
      <w:r>
        <w:rPr>
          <w:rFonts w:ascii="Times New Roman"/>
          <w:b w:val="false"/>
          <w:i w:val="false"/>
          <w:color w:val="000000"/>
          <w:sz w:val="28"/>
        </w:rPr>
        <w:t>№ _______ во время тестирования обнаружили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(обнаруженный предмет (наименование, марка, количество)</w:t>
      </w:r>
      <w:r>
        <w:br/>
      </w:r>
      <w:r>
        <w:rPr>
          <w:rFonts w:ascii="Times New Roman"/>
          <w:b w:val="false"/>
          <w:i w:val="false"/>
          <w:color w:val="000000"/>
          <w:sz w:val="28"/>
        </w:rPr>
        <w:t>что является нарушением пункта 49 Правил проведения единого национального тестирования.</w:t>
      </w:r>
      <w:r>
        <w:br/>
      </w:r>
      <w:r>
        <w:rPr>
          <w:rFonts w:ascii="Times New Roman"/>
          <w:b w:val="false"/>
          <w:i w:val="false"/>
          <w:color w:val="000000"/>
          <w:sz w:val="28"/>
        </w:rPr>
        <w:t>Учитывая данный факт, постановили:</w:t>
      </w:r>
      <w:r>
        <w:br/>
      </w:r>
      <w:r>
        <w:rPr>
          <w:rFonts w:ascii="Times New Roman"/>
          <w:b w:val="false"/>
          <w:i w:val="false"/>
          <w:color w:val="000000"/>
          <w:sz w:val="28"/>
        </w:rPr>
        <w:t>изъять материал тестирования;</w:t>
      </w:r>
      <w:r>
        <w:br/>
      </w:r>
      <w:r>
        <w:rPr>
          <w:rFonts w:ascii="Times New Roman"/>
          <w:b w:val="false"/>
          <w:i w:val="false"/>
          <w:color w:val="000000"/>
          <w:sz w:val="28"/>
        </w:rPr>
        <w:t>удалить из аудитории №___ и аннулировать результаты тестирования поступающего:</w:t>
      </w:r>
      <w:r>
        <w:br/>
      </w:r>
      <w:r>
        <w:rPr>
          <w:rFonts w:ascii="Times New Roman"/>
          <w:b w:val="false"/>
          <w:i w:val="false"/>
          <w:color w:val="000000"/>
          <w:sz w:val="28"/>
        </w:rPr>
        <w:t>Ф.И.О. (при его наличии) _________________________________________________________,</w:t>
      </w:r>
      <w:r>
        <w:br/>
      </w:r>
      <w:r>
        <w:rPr>
          <w:rFonts w:ascii="Times New Roman"/>
          <w:b w:val="false"/>
          <w:i w:val="false"/>
          <w:color w:val="000000"/>
          <w:sz w:val="28"/>
        </w:rPr>
        <w:t>Индивидуальный код тестируемого 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лиц, составивших настоящий акт)</w:t>
      </w:r>
      <w:r>
        <w:br/>
      </w:r>
      <w:r>
        <w:rPr>
          <w:rFonts w:ascii="Times New Roman"/>
          <w:b w:val="false"/>
          <w:i w:val="false"/>
          <w:color w:val="000000"/>
          <w:sz w:val="28"/>
        </w:rPr>
        <w:t>с актом ознакомлен: ______________________________________________________________</w:t>
      </w:r>
      <w:r>
        <w:br/>
      </w:r>
      <w:r>
        <w:rPr>
          <w:rFonts w:ascii="Times New Roman"/>
          <w:b w:val="false"/>
          <w:i w:val="false"/>
          <w:color w:val="000000"/>
          <w:sz w:val="28"/>
        </w:rPr>
        <w:t xml:space="preserve">                   (подпись и Ф.И.О. (при его наличии) поступающего)</w:t>
      </w:r>
      <w:r>
        <w:br/>
      </w:r>
      <w:r>
        <w:rPr>
          <w:rFonts w:ascii="Times New Roman"/>
          <w:b w:val="false"/>
          <w:i w:val="false"/>
          <w:color w:val="000000"/>
          <w:sz w:val="28"/>
        </w:rPr>
        <w:t>с актом ознакомлен: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руководителя пункта проведения единого</w:t>
      </w:r>
      <w:r>
        <w:br/>
      </w:r>
      <w:r>
        <w:rPr>
          <w:rFonts w:ascii="Times New Roman"/>
          <w:b w:val="false"/>
          <w:i w:val="false"/>
          <w:color w:val="000000"/>
          <w:sz w:val="28"/>
        </w:rPr>
        <w:t xml:space="preserve">       национального тестирования/ответственного секретаря базового высшего учебного</w:t>
      </w:r>
      <w:r>
        <w:br/>
      </w:r>
      <w:r>
        <w:rPr>
          <w:rFonts w:ascii="Times New Roman"/>
          <w:b w:val="false"/>
          <w:i w:val="false"/>
          <w:color w:val="000000"/>
          <w:sz w:val="28"/>
        </w:rPr>
        <w:t xml:space="preserve">                               заведения)</w:t>
      </w:r>
      <w:r>
        <w:br/>
      </w:r>
      <w:r>
        <w:rPr>
          <w:rFonts w:ascii="Times New Roman"/>
          <w:b w:val="false"/>
          <w:i w:val="false"/>
          <w:color w:val="000000"/>
          <w:sz w:val="28"/>
        </w:rPr>
        <w:t>с актом ознакомлен: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председателя государственной комиссии)</w:t>
      </w:r>
      <w:r>
        <w:br/>
      </w:r>
      <w:r>
        <w:rPr>
          <w:rFonts w:ascii="Times New Roman"/>
          <w:b w:val="false"/>
          <w:i w:val="false"/>
          <w:color w:val="000000"/>
          <w:sz w:val="28"/>
        </w:rPr>
        <w:t>МП пункта проведения единого национального тестирования /базовое высшее учебное заведение</w:t>
      </w:r>
      <w:r>
        <w:br/>
      </w:r>
      <w:r>
        <w:rPr>
          <w:rFonts w:ascii="Times New Roman"/>
          <w:b w:val="false"/>
          <w:i w:val="false"/>
          <w:color w:val="000000"/>
          <w:sz w:val="28"/>
        </w:rPr>
        <w:t>Дата:________</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2" w:id="369"/>
    <w:p>
      <w:pPr>
        <w:spacing w:after="0"/>
        <w:ind w:left="0"/>
        <w:jc w:val="left"/>
      </w:pPr>
      <w:r>
        <w:rPr>
          <w:rFonts w:ascii="Times New Roman"/>
          <w:b/>
          <w:i w:val="false"/>
          <w:color w:val="000000"/>
        </w:rPr>
        <w:t xml:space="preserve">              Акт выявления подставного лица в ходе проведения тестирования</w:t>
      </w:r>
    </w:p>
    <w:bookmarkEnd w:id="369"/>
    <w:bookmarkStart w:name="z1183" w:id="370"/>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(код и наименование пункта проведения единого национального тестирования/</w:t>
      </w:r>
      <w:r>
        <w:br/>
      </w:r>
      <w:r>
        <w:rPr>
          <w:rFonts w:ascii="Times New Roman"/>
          <w:b w:val="false"/>
          <w:i w:val="false"/>
          <w:color w:val="000000"/>
          <w:sz w:val="28"/>
        </w:rPr>
        <w:t xml:space="preserve">                   базового высшего учебного заведения)</w:t>
      </w:r>
      <w:r>
        <w:br/>
      </w:r>
      <w:r>
        <w:rPr>
          <w:rFonts w:ascii="Times New Roman"/>
          <w:b w:val="false"/>
          <w:i w:val="false"/>
          <w:color w:val="000000"/>
          <w:sz w:val="28"/>
        </w:rPr>
        <w:t>Дата "_______" _____________ 20_____ год Время ______ часов ________ минут</w:t>
      </w:r>
      <w:r>
        <w:br/>
      </w:r>
      <w:r>
        <w:rPr>
          <w:rFonts w:ascii="Times New Roman"/>
          <w:b w:val="false"/>
          <w:i w:val="false"/>
          <w:color w:val="000000"/>
          <w:sz w:val="28"/>
        </w:rPr>
        <w:t>Представителем Министерства 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Членом государственной комиссии 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выявлен факт попытки сдачи тестирования вместо поступающего</w:t>
      </w:r>
      <w:r>
        <w:br/>
      </w:r>
      <w:r>
        <w:rPr>
          <w:rFonts w:ascii="Times New Roman"/>
          <w:b w:val="false"/>
          <w:i w:val="false"/>
          <w:color w:val="000000"/>
          <w:sz w:val="28"/>
        </w:rPr>
        <w:t>_____________________________________________________________________ гражданина</w:t>
      </w:r>
      <w:r>
        <w:br/>
      </w:r>
      <w:r>
        <w:rPr>
          <w:rFonts w:ascii="Times New Roman"/>
          <w:b w:val="false"/>
          <w:i w:val="false"/>
          <w:color w:val="000000"/>
          <w:sz w:val="28"/>
        </w:rPr>
        <w:t xml:space="preserve">             (Ф.И.О. (при его наличии) и индивидуальный код тестируемого)</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Учитывая данный факт, постановили:</w:t>
      </w:r>
      <w:r>
        <w:br/>
      </w:r>
      <w:r>
        <w:rPr>
          <w:rFonts w:ascii="Times New Roman"/>
          <w:b w:val="false"/>
          <w:i w:val="false"/>
          <w:color w:val="000000"/>
          <w:sz w:val="28"/>
        </w:rPr>
        <w:t>У поступающего _________________________________________________________________</w:t>
      </w:r>
      <w:r>
        <w:br/>
      </w:r>
      <w:r>
        <w:rPr>
          <w:rFonts w:ascii="Times New Roman"/>
          <w:b w:val="false"/>
          <w:i w:val="false"/>
          <w:color w:val="000000"/>
          <w:sz w:val="28"/>
        </w:rPr>
        <w:t xml:space="preserve">             (Ф.И.О. (при его наличии) и индивидуальный код тестируемого)</w:t>
      </w:r>
      <w:r>
        <w:br/>
      </w:r>
      <w:r>
        <w:rPr>
          <w:rFonts w:ascii="Times New Roman"/>
          <w:b w:val="false"/>
          <w:i w:val="false"/>
          <w:color w:val="000000"/>
          <w:sz w:val="28"/>
        </w:rPr>
        <w:t>изъять материал тестирования и удалить из аудитории №___ с аннулированием результатов</w:t>
      </w:r>
      <w:r>
        <w:br/>
      </w:r>
      <w:r>
        <w:rPr>
          <w:rFonts w:ascii="Times New Roman"/>
          <w:b w:val="false"/>
          <w:i w:val="false"/>
          <w:color w:val="000000"/>
          <w:sz w:val="28"/>
        </w:rPr>
        <w:t>тестирования Ф.И.О. (при его наличии) _____________________________________________,</w:t>
      </w:r>
      <w:r>
        <w:br/>
      </w:r>
      <w:r>
        <w:rPr>
          <w:rFonts w:ascii="Times New Roman"/>
          <w:b w:val="false"/>
          <w:i w:val="false"/>
          <w:color w:val="000000"/>
          <w:sz w:val="28"/>
        </w:rPr>
        <w:t>индивидуальный  код тестируемого _________________________________________________</w:t>
      </w:r>
      <w:r>
        <w:br/>
      </w:r>
      <w:r>
        <w:rPr>
          <w:rFonts w:ascii="Times New Roman"/>
          <w:b w:val="false"/>
          <w:i w:val="false"/>
          <w:color w:val="000000"/>
          <w:sz w:val="28"/>
        </w:rPr>
        <w:t>С актом ознакомлены:  (подпись и Ф.И.О.(при его наличии) представителя Министерства)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дежурного по аудитории)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председателя государственной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поступающего-подставного лица)</w:t>
      </w:r>
      <w:r>
        <w:br/>
      </w:r>
      <w:r>
        <w:rPr>
          <w:rFonts w:ascii="Times New Roman"/>
          <w:b w:val="false"/>
          <w:i w:val="false"/>
          <w:color w:val="000000"/>
          <w:sz w:val="28"/>
        </w:rPr>
        <w:t>М.П.</w:t>
      </w:r>
      <w:r>
        <w:br/>
      </w:r>
      <w:r>
        <w:rPr>
          <w:rFonts w:ascii="Times New Roman"/>
          <w:b w:val="false"/>
          <w:i w:val="false"/>
          <w:color w:val="000000"/>
          <w:sz w:val="28"/>
        </w:rPr>
        <w:t>Пункт проведения единого национального тестирования/Базовое высшее учебное заведение</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6" w:id="371"/>
    <w:p>
      <w:pPr>
        <w:spacing w:after="0"/>
        <w:ind w:left="0"/>
        <w:jc w:val="left"/>
      </w:pPr>
      <w:r>
        <w:rPr>
          <w:rFonts w:ascii="Times New Roman"/>
          <w:b/>
          <w:i w:val="false"/>
          <w:color w:val="000000"/>
        </w:rPr>
        <w:t xml:space="preserve">              Акт выявления факта несвоевременной сдачи материалов тестирования</w:t>
      </w:r>
      <w:r>
        <w:br/>
      </w:r>
      <w:r>
        <w:rPr>
          <w:rFonts w:ascii="Times New Roman"/>
          <w:b/>
          <w:i w:val="false"/>
          <w:color w:val="000000"/>
        </w:rPr>
        <w:t xml:space="preserve">                   поступающим по истечению времени тестирования</w:t>
      </w:r>
    </w:p>
    <w:bookmarkEnd w:id="371"/>
    <w:bookmarkStart w:name="z1187" w:id="372"/>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(код) (наименование пункта проведения единого национального тестирования/</w:t>
      </w:r>
      <w:r>
        <w:br/>
      </w:r>
      <w:r>
        <w:rPr>
          <w:rFonts w:ascii="Times New Roman"/>
          <w:b w:val="false"/>
          <w:i w:val="false"/>
          <w:color w:val="000000"/>
          <w:sz w:val="28"/>
        </w:rPr>
        <w:t>Базового высшего учебного заведения)  "______"_______________ 201____ год ______ часов _______ минут</w:t>
      </w:r>
      <w:r>
        <w:br/>
      </w:r>
      <w:r>
        <w:rPr>
          <w:rFonts w:ascii="Times New Roman"/>
          <w:b w:val="false"/>
          <w:i w:val="false"/>
          <w:color w:val="000000"/>
          <w:sz w:val="28"/>
        </w:rPr>
        <w:t>Представитель Министерства 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Дежурный по аудитории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Поступающий: Ф. И. О. (при его наличии) ___________________________________________,</w:t>
      </w:r>
      <w:r>
        <w:br/>
      </w:r>
      <w:r>
        <w:rPr>
          <w:rFonts w:ascii="Times New Roman"/>
          <w:b w:val="false"/>
          <w:i w:val="false"/>
          <w:color w:val="000000"/>
          <w:sz w:val="28"/>
        </w:rPr>
        <w:t>индивидуальный код тестируемого___________ из аудитории №___, место №____, вариант №_______</w:t>
      </w:r>
      <w:r>
        <w:br/>
      </w:r>
      <w:r>
        <w:rPr>
          <w:rFonts w:ascii="Times New Roman"/>
          <w:b w:val="false"/>
          <w:i w:val="false"/>
          <w:color w:val="000000"/>
          <w:sz w:val="28"/>
        </w:rPr>
        <w:t>Отказался своевременно сдать материалы тестирования в связи с окончанием времени</w:t>
      </w:r>
      <w:r>
        <w:br/>
      </w:r>
      <w:r>
        <w:rPr>
          <w:rFonts w:ascii="Times New Roman"/>
          <w:b w:val="false"/>
          <w:i w:val="false"/>
          <w:color w:val="000000"/>
          <w:sz w:val="28"/>
        </w:rPr>
        <w:t>тестирования, что является нарушением пункта 52 Правил проведения единого</w:t>
      </w:r>
      <w:r>
        <w:br/>
      </w:r>
      <w:r>
        <w:rPr>
          <w:rFonts w:ascii="Times New Roman"/>
          <w:b w:val="false"/>
          <w:i w:val="false"/>
          <w:color w:val="000000"/>
          <w:sz w:val="28"/>
        </w:rPr>
        <w:t>национального тестирования.</w:t>
      </w:r>
      <w:r>
        <w:br/>
      </w:r>
      <w:r>
        <w:rPr>
          <w:rFonts w:ascii="Times New Roman"/>
          <w:b w:val="false"/>
          <w:i w:val="false"/>
          <w:color w:val="000000"/>
          <w:sz w:val="28"/>
        </w:rPr>
        <w:t>Учитывая данный факт, постановили: изъять материалы тестирования; удалить из аудитории</w:t>
      </w:r>
      <w:r>
        <w:br/>
      </w:r>
      <w:r>
        <w:rPr>
          <w:rFonts w:ascii="Times New Roman"/>
          <w:b w:val="false"/>
          <w:i w:val="false"/>
          <w:color w:val="000000"/>
          <w:sz w:val="28"/>
        </w:rPr>
        <w:t>№___ и аннулировать результаты тестирования поступающего:</w:t>
      </w:r>
      <w:r>
        <w:br/>
      </w:r>
      <w:r>
        <w:rPr>
          <w:rFonts w:ascii="Times New Roman"/>
          <w:b w:val="false"/>
          <w:i w:val="false"/>
          <w:color w:val="000000"/>
          <w:sz w:val="28"/>
        </w:rPr>
        <w:t>Ф.И.О. (при его наличии) _________________________________________________________,</w:t>
      </w:r>
      <w:r>
        <w:br/>
      </w:r>
      <w:r>
        <w:rPr>
          <w:rFonts w:ascii="Times New Roman"/>
          <w:b w:val="false"/>
          <w:i w:val="false"/>
          <w:color w:val="000000"/>
          <w:sz w:val="28"/>
        </w:rPr>
        <w:t>индивидуальный код тестируемого_________________________________________________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(подпись и Ф. И. О. (при его наличии) лиц, составивших настоящий акт)</w:t>
      </w:r>
      <w:r>
        <w:br/>
      </w:r>
      <w:r>
        <w:rPr>
          <w:rFonts w:ascii="Times New Roman"/>
          <w:b w:val="false"/>
          <w:i w:val="false"/>
          <w:color w:val="000000"/>
          <w:sz w:val="28"/>
        </w:rPr>
        <w:t>с актом ознакомлен</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(подпись и Ф.И.О. (при его наличии) поступающего) </w:t>
      </w:r>
      <w:r>
        <w:br/>
      </w:r>
      <w:r>
        <w:rPr>
          <w:rFonts w:ascii="Times New Roman"/>
          <w:b w:val="false"/>
          <w:i w:val="false"/>
          <w:color w:val="000000"/>
          <w:sz w:val="28"/>
        </w:rPr>
        <w:t>с актом ознакомлен: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 И. О. (при его наличии) руководителя пункта проведения единого</w:t>
      </w:r>
      <w:r>
        <w:br/>
      </w:r>
      <w:r>
        <w:rPr>
          <w:rFonts w:ascii="Times New Roman"/>
          <w:b w:val="false"/>
          <w:i w:val="false"/>
          <w:color w:val="000000"/>
          <w:sz w:val="28"/>
        </w:rPr>
        <w:t xml:space="preserve"> национального тестирования/ ответственного секретаря базового высшего учебного заведения)</w:t>
      </w:r>
      <w:r>
        <w:br/>
      </w:r>
      <w:r>
        <w:rPr>
          <w:rFonts w:ascii="Times New Roman"/>
          <w:b w:val="false"/>
          <w:i w:val="false"/>
          <w:color w:val="000000"/>
          <w:sz w:val="28"/>
        </w:rPr>
        <w:t>с актом ознакомлен: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и Ф.И.О. (при его наличии) председателя государственной комиссии)</w:t>
      </w:r>
      <w:r>
        <w:br/>
      </w:r>
      <w:r>
        <w:rPr>
          <w:rFonts w:ascii="Times New Roman"/>
          <w:b w:val="false"/>
          <w:i w:val="false"/>
          <w:color w:val="000000"/>
          <w:sz w:val="28"/>
        </w:rPr>
        <w:t xml:space="preserve"> МП</w:t>
      </w:r>
      <w:r>
        <w:br/>
      </w:r>
      <w:r>
        <w:rPr>
          <w:rFonts w:ascii="Times New Roman"/>
          <w:b w:val="false"/>
          <w:i w:val="false"/>
          <w:color w:val="000000"/>
          <w:sz w:val="28"/>
        </w:rPr>
        <w:t>Пункт проведения единого национального тестирования /Базовое высшее учебное заведение</w:t>
      </w:r>
      <w:r>
        <w:br/>
      </w:r>
      <w:r>
        <w:rPr>
          <w:rFonts w:ascii="Times New Roman"/>
          <w:b w:val="false"/>
          <w:i w:val="false"/>
          <w:color w:val="000000"/>
          <w:sz w:val="28"/>
        </w:rPr>
        <w:t>Дата:__________</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0" w:id="373"/>
    <w:p>
      <w:pPr>
        <w:spacing w:after="0"/>
        <w:ind w:left="0"/>
        <w:jc w:val="left"/>
      </w:pPr>
      <w:r>
        <w:rPr>
          <w:rFonts w:ascii="Times New Roman"/>
          <w:b/>
          <w:i w:val="false"/>
          <w:color w:val="000000"/>
        </w:rPr>
        <w:t xml:space="preserve">              Акт об уничтожения книжек единого национального тестирования</w:t>
      </w:r>
    </w:p>
    <w:bookmarkEnd w:id="373"/>
    <w:bookmarkStart w:name="z1191" w:id="374"/>
    <w:p>
      <w:pPr>
        <w:spacing w:after="0"/>
        <w:ind w:left="0"/>
        <w:jc w:val="both"/>
      </w:pPr>
      <w:r>
        <w:rPr>
          <w:rFonts w:ascii="Times New Roman"/>
          <w:b w:val="false"/>
          <w:i w:val="false"/>
          <w:color w:val="000000"/>
          <w:sz w:val="28"/>
        </w:rPr>
        <w:t>
      "_____"__________201__ год</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пункта проведения единого национального тестирования/</w:t>
      </w:r>
      <w:r>
        <w:br/>
      </w:r>
      <w:r>
        <w:rPr>
          <w:rFonts w:ascii="Times New Roman"/>
          <w:b w:val="false"/>
          <w:i w:val="false"/>
          <w:color w:val="000000"/>
          <w:sz w:val="28"/>
        </w:rPr>
        <w:t xml:space="preserve">                   Базового высшего учебного заведения)</w:t>
      </w:r>
    </w:p>
    <w:bookmarkEnd w:id="374"/>
    <w:bookmarkStart w:name="z1192" w:id="375"/>
    <w:p>
      <w:pPr>
        <w:spacing w:after="0"/>
        <w:ind w:left="0"/>
        <w:jc w:val="both"/>
      </w:pPr>
      <w:r>
        <w:rPr>
          <w:rFonts w:ascii="Times New Roman"/>
          <w:b w:val="false"/>
          <w:i w:val="false"/>
          <w:color w:val="000000"/>
          <w:sz w:val="28"/>
        </w:rPr>
        <w:t xml:space="preserve">
      Основание: пункт 63 Правил проведения единого национального тестирования Комиссия в составе: </w:t>
      </w:r>
      <w:r>
        <w:br/>
      </w:r>
      <w:r>
        <w:rPr>
          <w:rFonts w:ascii="Times New Roman"/>
          <w:b w:val="false"/>
          <w:i w:val="false"/>
          <w:color w:val="000000"/>
          <w:sz w:val="28"/>
        </w:rPr>
        <w:t>Председатель (руководитель филиала/Ответственный секретарь) 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Члены комиссии: 1._______________________________________________________________</w:t>
      </w:r>
      <w:r>
        <w:br/>
      </w:r>
      <w:r>
        <w:rPr>
          <w:rFonts w:ascii="Times New Roman"/>
          <w:b w:val="false"/>
          <w:i w:val="false"/>
          <w:color w:val="000000"/>
          <w:sz w:val="28"/>
        </w:rPr>
        <w:t xml:space="preserve">                               (должность, Ф.И.О. (при его наличии)</w:t>
      </w:r>
      <w:r>
        <w:br/>
      </w:r>
      <w:r>
        <w:rPr>
          <w:rFonts w:ascii="Times New Roman"/>
          <w:b w:val="false"/>
          <w:i w:val="false"/>
          <w:color w:val="000000"/>
          <w:sz w:val="28"/>
        </w:rPr>
        <w:t>2.______________________________________________________________________________</w:t>
      </w:r>
      <w:r>
        <w:br/>
      </w:r>
      <w:r>
        <w:rPr>
          <w:rFonts w:ascii="Times New Roman"/>
          <w:b w:val="false"/>
          <w:i w:val="false"/>
          <w:color w:val="000000"/>
          <w:sz w:val="28"/>
        </w:rPr>
        <w:t xml:space="preserve">                               (должность, Ф.И.О. (при его наличии)</w:t>
      </w:r>
      <w:r>
        <w:br/>
      </w:r>
      <w:r>
        <w:rPr>
          <w:rFonts w:ascii="Times New Roman"/>
          <w:b w:val="false"/>
          <w:i w:val="false"/>
          <w:color w:val="000000"/>
          <w:sz w:val="28"/>
        </w:rPr>
        <w:t>3.______________________________________________________________________________</w:t>
      </w:r>
      <w:r>
        <w:br/>
      </w:r>
      <w:r>
        <w:rPr>
          <w:rFonts w:ascii="Times New Roman"/>
          <w:b w:val="false"/>
          <w:i w:val="false"/>
          <w:color w:val="000000"/>
          <w:sz w:val="28"/>
        </w:rPr>
        <w:t xml:space="preserve">                               (должность, Ф.И.О. (при его наличии)</w:t>
      </w:r>
      <w:r>
        <w:br/>
      </w:r>
      <w:r>
        <w:rPr>
          <w:rFonts w:ascii="Times New Roman"/>
          <w:b w:val="false"/>
          <w:i w:val="false"/>
          <w:color w:val="000000"/>
          <w:sz w:val="28"/>
        </w:rPr>
        <w:t>4.______________________________________________________________________________</w:t>
      </w:r>
      <w:r>
        <w:br/>
      </w:r>
      <w:r>
        <w:rPr>
          <w:rFonts w:ascii="Times New Roman"/>
          <w:b w:val="false"/>
          <w:i w:val="false"/>
          <w:color w:val="000000"/>
          <w:sz w:val="28"/>
        </w:rPr>
        <w:t xml:space="preserve">                               (должность, Ф.И.О. (при его наличии))</w:t>
      </w:r>
      <w:r>
        <w:br/>
      </w:r>
      <w:r>
        <w:rPr>
          <w:rFonts w:ascii="Times New Roman"/>
          <w:b w:val="false"/>
          <w:i w:val="false"/>
          <w:color w:val="000000"/>
          <w:sz w:val="28"/>
        </w:rPr>
        <w:t>составила настоящий акт о том, что были уничтожены книжки единого национального тестирования:</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4453"/>
        <w:gridCol w:w="3477"/>
        <w:gridCol w:w="877"/>
        <w:gridCol w:w="4"/>
        <w:gridCol w:w="2613"/>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376"/>
          <w:p>
            <w:pPr>
              <w:spacing w:after="20"/>
              <w:ind w:left="20"/>
              <w:jc w:val="both"/>
            </w:pPr>
            <w:r>
              <w:rPr>
                <w:rFonts w:ascii="Times New Roman"/>
                <w:b w:val="false"/>
                <w:i w:val="false"/>
                <w:color w:val="000000"/>
                <w:sz w:val="20"/>
              </w:rPr>
              <w:t>
</w:t>
            </w:r>
            <w:r>
              <w:rPr>
                <w:rFonts w:ascii="Times New Roman"/>
                <w:b w:val="false"/>
                <w:i w:val="false"/>
                <w:color w:val="000000"/>
                <w:sz w:val="20"/>
              </w:rPr>
              <w:t>Номер потока</w:t>
            </w:r>
          </w:p>
          <w:bookmarkEnd w:id="376"/>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книжек, переданных на тестирование (в том числе книжки немецкого и французского языка)</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уничтоженных книжек (в том числе книжки немецкого и французского языка)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Инвентарные номера книжек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книжек, доставленных в НЦТ (книжки поступающих, результаты тестирования, которых были аннулированы, а также поступающих, которым были добавлены баллы по решению Республиканской апелляционной комиссии)</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3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7"/>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3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78"/>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379"/>
          <w:p>
            <w:pPr>
              <w:spacing w:after="20"/>
              <w:ind w:left="20"/>
              <w:jc w:val="both"/>
            </w:pPr>
            <w:r>
              <w:rPr>
                <w:rFonts w:ascii="Times New Roman"/>
                <w:b w:val="false"/>
                <w:i w:val="false"/>
                <w:color w:val="000000"/>
                <w:sz w:val="20"/>
              </w:rPr>
              <w:t>
</w:t>
            </w:r>
            <w:r>
              <w:rPr>
                <w:rFonts w:ascii="Times New Roman"/>
                <w:b w:val="false"/>
                <w:i w:val="false"/>
                <w:color w:val="000000"/>
                <w:sz w:val="20"/>
              </w:rPr>
              <w:t>Книжки уничтожены путем:_________________________________________________________ в</w:t>
            </w:r>
            <w:r>
              <w:br/>
            </w:r>
            <w:r>
              <w:rPr>
                <w:rFonts w:ascii="Times New Roman"/>
                <w:b w:val="false"/>
                <w:i w:val="false"/>
                <w:color w:val="000000"/>
                <w:sz w:val="20"/>
              </w:rPr>
              <w:t>(указать способ уничтожения - механическое измельчение или сжигание)</w:t>
            </w:r>
            <w:r>
              <w:br/>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xml:space="preserve">           (указать место уничтожения)</w:t>
            </w:r>
            <w:r>
              <w:br/>
            </w:r>
            <w:r>
              <w:rPr>
                <w:rFonts w:ascii="Times New Roman"/>
                <w:b w:val="false"/>
                <w:i w:val="false"/>
                <w:color w:val="000000"/>
                <w:sz w:val="20"/>
              </w:rPr>
              <w:t>
</w:t>
            </w:r>
            <w:r>
              <w:rPr>
                <w:rFonts w:ascii="Times New Roman"/>
                <w:b w:val="false"/>
                <w:i w:val="false"/>
                <w:color w:val="000000"/>
                <w:sz w:val="20"/>
              </w:rPr>
              <w:t>Председатель (руководитель филиала/Ответственный секретарь)</w:t>
            </w:r>
            <w:r>
              <w:br/>
            </w:r>
            <w:r>
              <w:rPr>
                <w:rFonts w:ascii="Times New Roman"/>
                <w:b w:val="false"/>
                <w:i w:val="false"/>
                <w:color w:val="000000"/>
                <w:sz w:val="20"/>
              </w:rPr>
              <w:t xml:space="preserve">_________________________________________________________________ </w:t>
            </w:r>
            <w:r>
              <w:br/>
            </w:r>
            <w:r>
              <w:rPr>
                <w:rFonts w:ascii="Times New Roman"/>
                <w:b w:val="false"/>
                <w:i w:val="false"/>
                <w:color w:val="000000"/>
                <w:sz w:val="20"/>
              </w:rPr>
              <w:t xml:space="preserve">                           (Ф.И.О. (при его наличии)) подпись)</w:t>
            </w:r>
            <w:r>
              <w:br/>
            </w:r>
            <w:r>
              <w:rPr>
                <w:rFonts w:ascii="Times New Roman"/>
                <w:b w:val="false"/>
                <w:i w:val="false"/>
                <w:color w:val="000000"/>
                <w:sz w:val="20"/>
              </w:rPr>
              <w:t>
Члены комиссии: 1._______________________________________________________________</w:t>
            </w:r>
            <w:r>
              <w:br/>
            </w:r>
            <w:r>
              <w:rPr>
                <w:rFonts w:ascii="Times New Roman"/>
                <w:b w:val="false"/>
                <w:i w:val="false"/>
                <w:color w:val="000000"/>
                <w:sz w:val="20"/>
              </w:rPr>
              <w:t xml:space="preserve">             (должность, Ф.И.О. (при его наличии), подпись)</w:t>
            </w:r>
            <w:r>
              <w:br/>
            </w:r>
            <w:r>
              <w:rPr>
                <w:rFonts w:ascii="Times New Roman"/>
                <w:b w:val="false"/>
                <w:i w:val="false"/>
                <w:color w:val="000000"/>
                <w:sz w:val="20"/>
              </w:rPr>
              <w:t>2._______________________________________________________________</w:t>
            </w:r>
            <w:r>
              <w:br/>
            </w:r>
            <w:r>
              <w:rPr>
                <w:rFonts w:ascii="Times New Roman"/>
                <w:b w:val="false"/>
                <w:i w:val="false"/>
                <w:color w:val="000000"/>
                <w:sz w:val="20"/>
              </w:rPr>
              <w:t xml:space="preserve">            (должность, Ф.И.О. (при его наличии), подпись)</w:t>
            </w:r>
            <w:r>
              <w:br/>
            </w:r>
            <w:r>
              <w:rPr>
                <w:rFonts w:ascii="Times New Roman"/>
                <w:b w:val="false"/>
                <w:i w:val="false"/>
                <w:color w:val="000000"/>
                <w:sz w:val="20"/>
              </w:rPr>
              <w:t>3._______________________________________________________________</w:t>
            </w:r>
            <w:r>
              <w:br/>
            </w:r>
            <w:r>
              <w:rPr>
                <w:rFonts w:ascii="Times New Roman"/>
                <w:b w:val="false"/>
                <w:i w:val="false"/>
                <w:color w:val="000000"/>
                <w:sz w:val="20"/>
              </w:rPr>
              <w:t xml:space="preserve">           (должность, Ф.И.О. (при его наличии), подпись)</w:t>
            </w:r>
            <w:r>
              <w:br/>
            </w:r>
            <w:r>
              <w:rPr>
                <w:rFonts w:ascii="Times New Roman"/>
                <w:b w:val="false"/>
                <w:i w:val="false"/>
                <w:color w:val="000000"/>
                <w:sz w:val="20"/>
              </w:rPr>
              <w:t>4._______________________________________________________________</w:t>
            </w:r>
            <w:r>
              <w:br/>
            </w:r>
            <w:r>
              <w:rPr>
                <w:rFonts w:ascii="Times New Roman"/>
                <w:b w:val="false"/>
                <w:i w:val="false"/>
                <w:color w:val="000000"/>
                <w:sz w:val="20"/>
              </w:rPr>
              <w:t xml:space="preserve">           (должность, Ф.И.О.(при его наличии), подпись</w:t>
            </w:r>
          </w:p>
          <w:bookmarkEnd w:id="379"/>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380"/>
          <w:p>
            <w:pPr>
              <w:spacing w:after="20"/>
              <w:ind w:left="20"/>
              <w:jc w:val="both"/>
            </w:pPr>
          </w:p>
          <w:bookmarkEnd w:id="380"/>
          <w:p>
            <w:pPr>
              <w:spacing w:after="20"/>
              <w:ind w:left="20"/>
              <w:jc w:val="both"/>
            </w:pPr>
            <w:r>
              <w:drawing>
                <wp:inline distT="0" distB="0" distL="0" distR="0">
                  <wp:extent cx="1460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60500" cy="1371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апелляционной комиссии</w:t>
            </w:r>
            <w:r>
              <w:br/>
            </w:r>
            <w:r>
              <w:rPr>
                <w:rFonts w:ascii="Times New Roman"/>
                <w:b w:val="false"/>
                <w:i w:val="false"/>
                <w:color w:val="000000"/>
                <w:sz w:val="20"/>
              </w:rPr>
              <w:t>____________________________</w:t>
            </w:r>
            <w:r>
              <w:br/>
            </w:r>
            <w:r>
              <w:rPr>
                <w:rFonts w:ascii="Times New Roman"/>
                <w:b w:val="false"/>
                <w:i w:val="false"/>
                <w:color w:val="000000"/>
                <w:sz w:val="20"/>
              </w:rPr>
              <w:t xml:space="preserve"> (Ф.И.О. (при его наличии)</w:t>
            </w:r>
            <w:r>
              <w:br/>
            </w:r>
            <w:r>
              <w:rPr>
                <w:rFonts w:ascii="Times New Roman"/>
                <w:b w:val="false"/>
                <w:i w:val="false"/>
                <w:color w:val="000000"/>
                <w:sz w:val="20"/>
              </w:rPr>
              <w:t>председателя)</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пункта</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w:t>
            </w:r>
            <w:r>
              <w:br/>
            </w:r>
            <w:r>
              <w:rPr>
                <w:rFonts w:ascii="Times New Roman"/>
                <w:b w:val="false"/>
                <w:i w:val="false"/>
                <w:color w:val="000000"/>
                <w:sz w:val="20"/>
              </w:rPr>
              <w:t>базового высшего учебного</w:t>
            </w:r>
            <w:r>
              <w:br/>
            </w:r>
            <w:r>
              <w:rPr>
                <w:rFonts w:ascii="Times New Roman"/>
                <w:b w:val="false"/>
                <w:i w:val="false"/>
                <w:color w:val="000000"/>
                <w:sz w:val="20"/>
              </w:rPr>
              <w:t>заведения) от поступающего</w:t>
            </w:r>
            <w:r>
              <w:br/>
            </w:r>
            <w:r>
              <w:rPr>
                <w:rFonts w:ascii="Times New Roman"/>
                <w:b w:val="false"/>
                <w:i w:val="false"/>
                <w:color w:val="000000"/>
                <w:sz w:val="20"/>
              </w:rPr>
              <w:t>_________________________</w:t>
            </w:r>
            <w:r>
              <w:br/>
            </w:r>
            <w:r>
              <w:rPr>
                <w:rFonts w:ascii="Times New Roman"/>
                <w:b w:val="false"/>
                <w:i w:val="false"/>
                <w:color w:val="000000"/>
                <w:sz w:val="20"/>
              </w:rPr>
              <w:t>ИКТ ____________________</w:t>
            </w:r>
            <w:r>
              <w:br/>
            </w:r>
            <w:r>
              <w:rPr>
                <w:rFonts w:ascii="Times New Roman"/>
                <w:b w:val="false"/>
                <w:i w:val="false"/>
                <w:color w:val="000000"/>
                <w:sz w:val="20"/>
              </w:rPr>
              <w:t>Вариант ________</w:t>
            </w:r>
            <w:r>
              <w:br/>
            </w:r>
            <w:r>
              <w:rPr>
                <w:rFonts w:ascii="Times New Roman"/>
                <w:b w:val="false"/>
                <w:i w:val="false"/>
                <w:color w:val="000000"/>
                <w:sz w:val="20"/>
              </w:rPr>
              <w:t>Аудитория _______</w:t>
            </w:r>
          </w:p>
        </w:tc>
      </w:tr>
    </w:tbl>
    <w:bookmarkStart w:name="z1220" w:id="381"/>
    <w:p>
      <w:pPr>
        <w:spacing w:after="0"/>
        <w:ind w:left="0"/>
        <w:jc w:val="left"/>
      </w:pPr>
      <w:r>
        <w:rPr>
          <w:rFonts w:ascii="Times New Roman"/>
          <w:b/>
          <w:i w:val="false"/>
          <w:color w:val="000000"/>
        </w:rPr>
        <w:t xml:space="preserve"> Заявление Единое национальное тестирование</w:t>
      </w:r>
    </w:p>
    <w:bookmarkEnd w:id="381"/>
    <w:bookmarkStart w:name="z1221" w:id="382"/>
    <w:p>
      <w:pPr>
        <w:spacing w:after="0"/>
        <w:ind w:left="0"/>
        <w:jc w:val="both"/>
      </w:pPr>
      <w:r>
        <w:rPr>
          <w:rFonts w:ascii="Times New Roman"/>
          <w:b w:val="false"/>
          <w:i w:val="false"/>
          <w:color w:val="000000"/>
          <w:sz w:val="28"/>
        </w:rPr>
        <w:t>
      Прошу принять на рассмотрение по содержанию следующие тестовые задания:</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676"/>
        <w:gridCol w:w="5208"/>
        <w:gridCol w:w="676"/>
        <w:gridCol w:w="4626"/>
      </w:tblGrid>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383"/>
          <w:p>
            <w:pPr>
              <w:spacing w:after="20"/>
              <w:ind w:left="20"/>
              <w:jc w:val="both"/>
            </w:pPr>
            <w:r>
              <w:rPr>
                <w:rFonts w:ascii="Times New Roman"/>
                <w:b w:val="false"/>
                <w:i w:val="false"/>
                <w:color w:val="000000"/>
                <w:sz w:val="20"/>
              </w:rPr>
              <w:t>
</w:t>
            </w:r>
            <w:r>
              <w:rPr>
                <w:rFonts w:ascii="Times New Roman"/>
                <w:b w:val="false"/>
                <w:i w:val="false"/>
                <w:color w:val="000000"/>
                <w:sz w:val="20"/>
              </w:rPr>
              <w:t>Предмет</w:t>
            </w:r>
          </w:p>
          <w:bookmarkEnd w:id="383"/>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384"/>
          <w:p>
            <w:pPr>
              <w:spacing w:after="20"/>
              <w:ind w:left="20"/>
              <w:jc w:val="both"/>
            </w:pPr>
            <w:r>
              <w:rPr>
                <w:rFonts w:ascii="Times New Roman"/>
                <w:b w:val="false"/>
                <w:i w:val="false"/>
                <w:color w:val="000000"/>
                <w:sz w:val="20"/>
              </w:rPr>
              <w:t>
Причина (указать одну из них:</w:t>
            </w:r>
            <w:r>
              <w:br/>
            </w:r>
            <w:r>
              <w:rPr>
                <w:rFonts w:ascii="Times New Roman"/>
                <w:b w:val="false"/>
                <w:i w:val="false"/>
                <w:color w:val="000000"/>
                <w:sz w:val="20"/>
              </w:rPr>
              <w:t>
</w:t>
            </w:r>
            <w:r>
              <w:rPr>
                <w:rFonts w:ascii="Times New Roman"/>
                <w:b w:val="false"/>
                <w:i w:val="false"/>
                <w:color w:val="000000"/>
                <w:sz w:val="20"/>
              </w:rPr>
              <w:t>- правильный ответ не совпадает с кодом правильных ответов (указывается вариант правильного ответа);</w:t>
            </w:r>
            <w:r>
              <w:br/>
            </w:r>
            <w:r>
              <w:rPr>
                <w:rFonts w:ascii="Times New Roman"/>
                <w:b w:val="false"/>
                <w:i w:val="false"/>
                <w:color w:val="000000"/>
                <w:sz w:val="20"/>
              </w:rPr>
              <w:t>
</w:t>
            </w:r>
            <w:r>
              <w:rPr>
                <w:rFonts w:ascii="Times New Roman"/>
                <w:b w:val="false"/>
                <w:i w:val="false"/>
                <w:color w:val="000000"/>
                <w:sz w:val="20"/>
              </w:rPr>
              <w:t>- отсутствует правильный ответ;</w:t>
            </w:r>
            <w:r>
              <w:br/>
            </w:r>
            <w:r>
              <w:rPr>
                <w:rFonts w:ascii="Times New Roman"/>
                <w:b w:val="false"/>
                <w:i w:val="false"/>
                <w:color w:val="000000"/>
                <w:sz w:val="20"/>
              </w:rPr>
              <w:t>
</w:t>
            </w:r>
            <w:r>
              <w:rPr>
                <w:rFonts w:ascii="Times New Roman"/>
                <w:b w:val="false"/>
                <w:i w:val="false"/>
                <w:color w:val="000000"/>
                <w:sz w:val="20"/>
              </w:rPr>
              <w:t>- имеется более одного правильного ответа в тестовых заданиях с выбором одного правильного ответа из пяти предложенных (указывается все варианты правильных ответов);</w:t>
            </w:r>
            <w:r>
              <w:br/>
            </w:r>
            <w:r>
              <w:rPr>
                <w:rFonts w:ascii="Times New Roman"/>
                <w:b w:val="false"/>
                <w:i w:val="false"/>
                <w:color w:val="000000"/>
                <w:sz w:val="20"/>
              </w:rPr>
              <w:t>
</w:t>
            </w:r>
            <w:r>
              <w:rPr>
                <w:rFonts w:ascii="Times New Roman"/>
                <w:b w:val="false"/>
                <w:i w:val="false"/>
                <w:color w:val="000000"/>
                <w:sz w:val="20"/>
              </w:rPr>
              <w:t>- некорректно составленное тестовое задание;</w:t>
            </w:r>
            <w:r>
              <w:br/>
            </w:r>
            <w:r>
              <w:rPr>
                <w:rFonts w:ascii="Times New Roman"/>
                <w:b w:val="false"/>
                <w:i w:val="false"/>
                <w:color w:val="000000"/>
                <w:sz w:val="20"/>
              </w:rPr>
              <w:t>
- отсутствует фрагмент условия заданий)</w:t>
            </w:r>
          </w:p>
          <w:bookmarkEnd w:id="384"/>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Графа "Решение апелляционной комиссии" принимает следующее значение: "Удовлетворено" или "Не удовлетворено"</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385"/>
          <w:p>
            <w:pPr>
              <w:spacing w:after="20"/>
              <w:ind w:left="20"/>
              <w:jc w:val="both"/>
            </w:pPr>
            <w:r>
              <w:rPr>
                <w:rFonts w:ascii="Times New Roman"/>
                <w:b w:val="false"/>
                <w:i w:val="false"/>
                <w:color w:val="000000"/>
                <w:sz w:val="20"/>
              </w:rPr>
              <w:t>
</w:t>
            </w:r>
            <w:r>
              <w:rPr>
                <w:rFonts w:ascii="Times New Roman"/>
                <w:b w:val="false"/>
                <w:i w:val="false"/>
                <w:color w:val="000000"/>
                <w:sz w:val="20"/>
              </w:rPr>
              <w:t>История Казахстана</w:t>
            </w:r>
          </w:p>
          <w:bookmarkEnd w:id="385"/>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386"/>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Математическая грамотность</w:t>
            </w:r>
          </w:p>
          <w:bookmarkEnd w:id="386"/>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387"/>
          <w:p>
            <w:pPr>
              <w:spacing w:after="20"/>
              <w:ind w:left="20"/>
              <w:jc w:val="both"/>
            </w:pPr>
            <w:r>
              <w:rPr>
                <w:rFonts w:ascii="Times New Roman"/>
                <w:b w:val="false"/>
                <w:i w:val="false"/>
                <w:color w:val="000000"/>
                <w:sz w:val="20"/>
              </w:rPr>
              <w:t>
</w:t>
            </w:r>
            <w:r>
              <w:rPr>
                <w:rFonts w:ascii="Times New Roman"/>
                <w:b w:val="false"/>
                <w:i w:val="false"/>
                <w:color w:val="000000"/>
                <w:sz w:val="20"/>
              </w:rPr>
              <w:t>Грамотность чтения</w:t>
            </w:r>
          </w:p>
          <w:bookmarkEnd w:id="387"/>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388"/>
          <w:p>
            <w:pPr>
              <w:spacing w:after="20"/>
              <w:ind w:left="20"/>
              <w:jc w:val="both"/>
            </w:pPr>
            <w:r>
              <w:rPr>
                <w:rFonts w:ascii="Times New Roman"/>
                <w:b w:val="false"/>
                <w:i w:val="false"/>
                <w:color w:val="000000"/>
                <w:sz w:val="20"/>
              </w:rPr>
              <w:t>
</w:t>
            </w:r>
            <w:r>
              <w:rPr>
                <w:rFonts w:ascii="Times New Roman"/>
                <w:b w:val="false"/>
                <w:i w:val="false"/>
                <w:color w:val="000000"/>
                <w:sz w:val="20"/>
              </w:rPr>
              <w:t>Профильный предмет-1</w:t>
            </w:r>
          </w:p>
          <w:bookmarkEnd w:id="388"/>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389"/>
          <w:p>
            <w:pPr>
              <w:spacing w:after="20"/>
              <w:ind w:left="20"/>
              <w:jc w:val="both"/>
            </w:pPr>
            <w:r>
              <w:rPr>
                <w:rFonts w:ascii="Times New Roman"/>
                <w:b w:val="false"/>
                <w:i w:val="false"/>
                <w:color w:val="000000"/>
                <w:sz w:val="20"/>
              </w:rPr>
              <w:t>
</w:t>
            </w:r>
            <w:r>
              <w:rPr>
                <w:rFonts w:ascii="Times New Roman"/>
                <w:b w:val="false"/>
                <w:i w:val="false"/>
                <w:color w:val="000000"/>
                <w:sz w:val="20"/>
              </w:rPr>
              <w:t>Профильный предмет-2</w:t>
            </w:r>
          </w:p>
          <w:bookmarkEnd w:id="389"/>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390"/>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390"/>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9" w:id="391"/>
    <w:p>
      <w:pPr>
        <w:spacing w:after="0"/>
        <w:ind w:left="0"/>
        <w:jc w:val="both"/>
      </w:pPr>
      <w:r>
        <w:rPr>
          <w:rFonts w:ascii="Times New Roman"/>
          <w:b w:val="false"/>
          <w:i w:val="false"/>
          <w:color w:val="000000"/>
          <w:sz w:val="28"/>
        </w:rPr>
        <w:t>
      Дата __________ Подпись поступающего ____________________________________</w:t>
      </w:r>
      <w:r>
        <w:br/>
      </w:r>
      <w:r>
        <w:rPr>
          <w:rFonts w:ascii="Times New Roman"/>
          <w:b w:val="false"/>
          <w:i w:val="false"/>
          <w:color w:val="000000"/>
          <w:sz w:val="28"/>
        </w:rPr>
        <w:t>Подпись председателя апелляционной комиссии ______________________________</w:t>
      </w:r>
      <w:r>
        <w:br/>
      </w:r>
      <w:r>
        <w:rPr>
          <w:rFonts w:ascii="Times New Roman"/>
          <w:b w:val="false"/>
          <w:i w:val="false"/>
          <w:color w:val="000000"/>
          <w:sz w:val="28"/>
        </w:rPr>
        <w:t>Подписи членов апелляционной комиссии ___________________________________</w:t>
      </w:r>
      <w:r>
        <w:br/>
      </w:r>
      <w:r>
        <w:rPr>
          <w:rFonts w:ascii="Times New Roman"/>
          <w:b w:val="false"/>
          <w:i w:val="false"/>
          <w:color w:val="000000"/>
          <w:sz w:val="28"/>
        </w:rPr>
        <w:t>С решением апелляционной комиссии согласен(а) ____________________________</w:t>
      </w:r>
      <w:r>
        <w:br/>
      </w:r>
      <w:r>
        <w:rPr>
          <w:rFonts w:ascii="Times New Roman"/>
          <w:b w:val="false"/>
          <w:i w:val="false"/>
          <w:color w:val="000000"/>
          <w:sz w:val="28"/>
        </w:rPr>
        <w:t xml:space="preserve">                                                 (подпись поступающего)</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Председателю апелляционной комиссии</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председателя)</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пункта</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w:t>
            </w:r>
            <w:r>
              <w:br/>
            </w:r>
            <w:r>
              <w:rPr>
                <w:rFonts w:ascii="Times New Roman"/>
                <w:b w:val="false"/>
                <w:i w:val="false"/>
                <w:color w:val="000000"/>
                <w:sz w:val="20"/>
              </w:rPr>
              <w:t>базового высшего</w:t>
            </w:r>
            <w:r>
              <w:br/>
            </w:r>
            <w:r>
              <w:rPr>
                <w:rFonts w:ascii="Times New Roman"/>
                <w:b w:val="false"/>
                <w:i w:val="false"/>
                <w:color w:val="000000"/>
                <w:sz w:val="20"/>
              </w:rPr>
              <w:t>учебного заведения)</w:t>
            </w:r>
            <w:r>
              <w:br/>
            </w:r>
            <w:r>
              <w:rPr>
                <w:rFonts w:ascii="Times New Roman"/>
                <w:b w:val="false"/>
                <w:i w:val="false"/>
                <w:color w:val="000000"/>
                <w:sz w:val="20"/>
              </w:rPr>
              <w:t xml:space="preserve">от поступающего </w:t>
            </w:r>
            <w:r>
              <w:br/>
            </w:r>
            <w:r>
              <w:rPr>
                <w:rFonts w:ascii="Times New Roman"/>
                <w:b w:val="false"/>
                <w:i w:val="false"/>
                <w:color w:val="000000"/>
                <w:sz w:val="20"/>
              </w:rPr>
              <w:t>_________________________</w:t>
            </w:r>
            <w:r>
              <w:br/>
            </w:r>
            <w:r>
              <w:rPr>
                <w:rFonts w:ascii="Times New Roman"/>
                <w:b w:val="false"/>
                <w:i w:val="false"/>
                <w:color w:val="000000"/>
                <w:sz w:val="20"/>
              </w:rPr>
              <w:t>Индивидуальный код</w:t>
            </w:r>
            <w:r>
              <w:br/>
            </w:r>
            <w:r>
              <w:rPr>
                <w:rFonts w:ascii="Times New Roman"/>
                <w:b w:val="false"/>
                <w:i w:val="false"/>
                <w:color w:val="000000"/>
                <w:sz w:val="20"/>
              </w:rPr>
              <w:t>тестируемого ________________</w:t>
            </w:r>
            <w:r>
              <w:br/>
            </w:r>
            <w:r>
              <w:rPr>
                <w:rFonts w:ascii="Times New Roman"/>
                <w:b w:val="false"/>
                <w:i w:val="false"/>
                <w:color w:val="000000"/>
                <w:sz w:val="20"/>
              </w:rPr>
              <w:t>Вариант ______________</w:t>
            </w:r>
            <w:r>
              <w:br/>
            </w:r>
            <w:r>
              <w:rPr>
                <w:rFonts w:ascii="Times New Roman"/>
                <w:b w:val="false"/>
                <w:i w:val="false"/>
                <w:color w:val="000000"/>
                <w:sz w:val="20"/>
              </w:rPr>
              <w:t>Аудитория ____________</w:t>
            </w:r>
          </w:p>
        </w:tc>
      </w:tr>
    </w:tbl>
    <w:bookmarkStart w:name="z1272" w:id="392"/>
    <w:p>
      <w:pPr>
        <w:spacing w:after="0"/>
        <w:ind w:left="0"/>
        <w:jc w:val="left"/>
      </w:pPr>
      <w:r>
        <w:rPr>
          <w:rFonts w:ascii="Times New Roman"/>
          <w:b/>
          <w:i w:val="false"/>
          <w:color w:val="000000"/>
        </w:rPr>
        <w:t xml:space="preserve"> Заявление Единое национальное тестирование</w:t>
      </w:r>
    </w:p>
    <w:bookmarkEnd w:id="392"/>
    <w:bookmarkStart w:name="z1273" w:id="393"/>
    <w:p>
      <w:pPr>
        <w:spacing w:after="0"/>
        <w:ind w:left="0"/>
        <w:jc w:val="both"/>
      </w:pPr>
      <w:r>
        <w:rPr>
          <w:rFonts w:ascii="Times New Roman"/>
          <w:b w:val="false"/>
          <w:i w:val="false"/>
          <w:color w:val="000000"/>
          <w:sz w:val="28"/>
        </w:rPr>
        <w:t>
      (по родственным направлениям подготовки кадров высшего образования, предусматривающих сокращенные сроки обучения)</w:t>
      </w:r>
    </w:p>
    <w:bookmarkEnd w:id="393"/>
    <w:bookmarkStart w:name="z1274" w:id="394"/>
    <w:p>
      <w:pPr>
        <w:spacing w:after="0"/>
        <w:ind w:left="0"/>
        <w:jc w:val="both"/>
      </w:pPr>
      <w:r>
        <w:rPr>
          <w:rFonts w:ascii="Times New Roman"/>
          <w:b w:val="false"/>
          <w:i w:val="false"/>
          <w:color w:val="000000"/>
          <w:sz w:val="28"/>
        </w:rPr>
        <w:t>
      Прошу принять на рассмотрение по содержанию следующие тестовые задания:</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712"/>
        <w:gridCol w:w="5488"/>
        <w:gridCol w:w="712"/>
        <w:gridCol w:w="4874"/>
      </w:tblGrid>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395"/>
          <w:p>
            <w:pPr>
              <w:spacing w:after="20"/>
              <w:ind w:left="20"/>
              <w:jc w:val="both"/>
            </w:pPr>
            <w:r>
              <w:rPr>
                <w:rFonts w:ascii="Times New Roman"/>
                <w:b w:val="false"/>
                <w:i w:val="false"/>
                <w:color w:val="000000"/>
                <w:sz w:val="20"/>
              </w:rPr>
              <w:t>
</w:t>
            </w:r>
            <w:r>
              <w:rPr>
                <w:rFonts w:ascii="Times New Roman"/>
                <w:b w:val="false"/>
                <w:i w:val="false"/>
                <w:color w:val="000000"/>
                <w:sz w:val="20"/>
              </w:rPr>
              <w:t>Предмет</w:t>
            </w:r>
          </w:p>
          <w:bookmarkEnd w:id="395"/>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396"/>
          <w:p>
            <w:pPr>
              <w:spacing w:after="20"/>
              <w:ind w:left="20"/>
              <w:jc w:val="both"/>
            </w:pPr>
            <w:r>
              <w:rPr>
                <w:rFonts w:ascii="Times New Roman"/>
                <w:b w:val="false"/>
                <w:i w:val="false"/>
                <w:color w:val="000000"/>
                <w:sz w:val="20"/>
              </w:rPr>
              <w:t>
Причина (указать одну из них:</w:t>
            </w:r>
            <w:r>
              <w:br/>
            </w:r>
            <w:r>
              <w:rPr>
                <w:rFonts w:ascii="Times New Roman"/>
                <w:b w:val="false"/>
                <w:i w:val="false"/>
                <w:color w:val="000000"/>
                <w:sz w:val="20"/>
              </w:rPr>
              <w:t>
</w:t>
            </w:r>
            <w:r>
              <w:rPr>
                <w:rFonts w:ascii="Times New Roman"/>
                <w:b w:val="false"/>
                <w:i w:val="false"/>
                <w:color w:val="000000"/>
                <w:sz w:val="20"/>
              </w:rPr>
              <w:t>- правильный ответ не совпадает с кодом правильных ответов (указывается вариант правильного ответа);</w:t>
            </w:r>
            <w:r>
              <w:br/>
            </w:r>
            <w:r>
              <w:rPr>
                <w:rFonts w:ascii="Times New Roman"/>
                <w:b w:val="false"/>
                <w:i w:val="false"/>
                <w:color w:val="000000"/>
                <w:sz w:val="20"/>
              </w:rPr>
              <w:t>
</w:t>
            </w:r>
            <w:r>
              <w:rPr>
                <w:rFonts w:ascii="Times New Roman"/>
                <w:b w:val="false"/>
                <w:i w:val="false"/>
                <w:color w:val="000000"/>
                <w:sz w:val="20"/>
              </w:rPr>
              <w:t>- отсутствует правильный ответ;</w:t>
            </w:r>
            <w:r>
              <w:br/>
            </w:r>
            <w:r>
              <w:rPr>
                <w:rFonts w:ascii="Times New Roman"/>
                <w:b w:val="false"/>
                <w:i w:val="false"/>
                <w:color w:val="000000"/>
                <w:sz w:val="20"/>
              </w:rPr>
              <w:t>
</w:t>
            </w:r>
            <w:r>
              <w:rPr>
                <w:rFonts w:ascii="Times New Roman"/>
                <w:b w:val="false"/>
                <w:i w:val="false"/>
                <w:color w:val="000000"/>
                <w:sz w:val="20"/>
              </w:rPr>
              <w:t>- имеется более одного правильного ответа в тестовых заданиях с выбором одного правильного ответа из пяти предложенных (указывается все варианты правильных ответов);</w:t>
            </w:r>
            <w:r>
              <w:br/>
            </w:r>
            <w:r>
              <w:rPr>
                <w:rFonts w:ascii="Times New Roman"/>
                <w:b w:val="false"/>
                <w:i w:val="false"/>
                <w:color w:val="000000"/>
                <w:sz w:val="20"/>
              </w:rPr>
              <w:t>
</w:t>
            </w:r>
            <w:r>
              <w:rPr>
                <w:rFonts w:ascii="Times New Roman"/>
                <w:b w:val="false"/>
                <w:i w:val="false"/>
                <w:color w:val="000000"/>
                <w:sz w:val="20"/>
              </w:rPr>
              <w:t>- некорректно составленное тестовое задание;</w:t>
            </w:r>
            <w:r>
              <w:br/>
            </w:r>
            <w:r>
              <w:rPr>
                <w:rFonts w:ascii="Times New Roman"/>
                <w:b w:val="false"/>
                <w:i w:val="false"/>
                <w:color w:val="000000"/>
                <w:sz w:val="20"/>
              </w:rPr>
              <w:t>
- отсутствует фрагмент условия заданий)</w:t>
            </w:r>
          </w:p>
          <w:bookmarkEnd w:id="396"/>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Графа "Решение апелляционной комиссии" принимает следующее значение: "Удовлетворено" или "Не удовлетворено"</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397"/>
          <w:p>
            <w:pPr>
              <w:spacing w:after="20"/>
              <w:ind w:left="20"/>
              <w:jc w:val="both"/>
            </w:pPr>
            <w:r>
              <w:rPr>
                <w:rFonts w:ascii="Times New Roman"/>
                <w:b w:val="false"/>
                <w:i w:val="false"/>
                <w:color w:val="000000"/>
                <w:sz w:val="20"/>
              </w:rPr>
              <w:t>
</w:t>
            </w:r>
            <w:r>
              <w:rPr>
                <w:rFonts w:ascii="Times New Roman"/>
                <w:b w:val="false"/>
                <w:i w:val="false"/>
                <w:color w:val="000000"/>
                <w:sz w:val="20"/>
              </w:rPr>
              <w:t>Общепрофессиональная дисциплина</w:t>
            </w:r>
          </w:p>
          <w:bookmarkEnd w:id="397"/>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398"/>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Специальная дисциплина</w:t>
            </w:r>
          </w:p>
          <w:bookmarkEnd w:id="398"/>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399"/>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399"/>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4" w:id="400"/>
    <w:p>
      <w:pPr>
        <w:spacing w:after="0"/>
        <w:ind w:left="0"/>
        <w:jc w:val="both"/>
      </w:pPr>
      <w:r>
        <w:rPr>
          <w:rFonts w:ascii="Times New Roman"/>
          <w:b w:val="false"/>
          <w:i w:val="false"/>
          <w:color w:val="000000"/>
          <w:sz w:val="28"/>
        </w:rPr>
        <w:t>
      Дата __________ Подпись поступающего ____________________________________</w:t>
      </w:r>
      <w:r>
        <w:br/>
      </w:r>
      <w:r>
        <w:rPr>
          <w:rFonts w:ascii="Times New Roman"/>
          <w:b w:val="false"/>
          <w:i w:val="false"/>
          <w:color w:val="000000"/>
          <w:sz w:val="28"/>
        </w:rPr>
        <w:t xml:space="preserve">Подпись председателя апелляционной комиссии _____________________________ </w:t>
      </w:r>
      <w:r>
        <w:br/>
      </w:r>
      <w:r>
        <w:rPr>
          <w:rFonts w:ascii="Times New Roman"/>
          <w:b w:val="false"/>
          <w:i w:val="false"/>
          <w:color w:val="000000"/>
          <w:sz w:val="28"/>
        </w:rPr>
        <w:t>Подписи членов апелляционной комиссии ___________________________________</w:t>
      </w:r>
      <w:r>
        <w:br/>
      </w:r>
      <w:r>
        <w:rPr>
          <w:rFonts w:ascii="Times New Roman"/>
          <w:b w:val="false"/>
          <w:i w:val="false"/>
          <w:color w:val="000000"/>
          <w:sz w:val="28"/>
        </w:rPr>
        <w:t>С решением апелляционной комиссии согласен(а) ____________________________</w:t>
      </w:r>
      <w:r>
        <w:br/>
      </w:r>
      <w:r>
        <w:rPr>
          <w:rFonts w:ascii="Times New Roman"/>
          <w:b w:val="false"/>
          <w:i w:val="false"/>
          <w:color w:val="000000"/>
          <w:sz w:val="28"/>
        </w:rPr>
        <w:t xml:space="preserve">                                                 (подпись поступающего)</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Председателю апелляционной</w:t>
            </w:r>
            <w:r>
              <w:br/>
            </w:r>
            <w:r>
              <w:rPr>
                <w:rFonts w:ascii="Times New Roman"/>
                <w:b w:val="false"/>
                <w:i w:val="false"/>
                <w:color w:val="000000"/>
                <w:sz w:val="20"/>
              </w:rPr>
              <w:t>комиссии</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председателя)</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пункта</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w:t>
            </w:r>
            <w:r>
              <w:br/>
            </w:r>
            <w:r>
              <w:rPr>
                <w:rFonts w:ascii="Times New Roman"/>
                <w:b w:val="false"/>
                <w:i w:val="false"/>
                <w:color w:val="000000"/>
                <w:sz w:val="20"/>
              </w:rPr>
              <w:t>базового высшего учебного</w:t>
            </w:r>
            <w:r>
              <w:br/>
            </w:r>
            <w:r>
              <w:rPr>
                <w:rFonts w:ascii="Times New Roman"/>
                <w:b w:val="false"/>
                <w:i w:val="false"/>
                <w:color w:val="000000"/>
                <w:sz w:val="20"/>
              </w:rPr>
              <w:t>заведения)</w:t>
            </w:r>
            <w:r>
              <w:br/>
            </w:r>
            <w:r>
              <w:rPr>
                <w:rFonts w:ascii="Times New Roman"/>
                <w:b w:val="false"/>
                <w:i w:val="false"/>
                <w:color w:val="000000"/>
                <w:sz w:val="20"/>
              </w:rPr>
              <w:t xml:space="preserve">от поступающего </w:t>
            </w:r>
            <w:r>
              <w:br/>
            </w:r>
            <w:r>
              <w:rPr>
                <w:rFonts w:ascii="Times New Roman"/>
                <w:b w:val="false"/>
                <w:i w:val="false"/>
                <w:color w:val="000000"/>
                <w:sz w:val="20"/>
              </w:rPr>
              <w:t>________________________</w:t>
            </w:r>
            <w:r>
              <w:br/>
            </w:r>
            <w:r>
              <w:rPr>
                <w:rFonts w:ascii="Times New Roman"/>
                <w:b w:val="false"/>
                <w:i w:val="false"/>
                <w:color w:val="000000"/>
                <w:sz w:val="20"/>
              </w:rPr>
              <w:t>Индивидуальный код</w:t>
            </w:r>
            <w:r>
              <w:br/>
            </w:r>
            <w:r>
              <w:rPr>
                <w:rFonts w:ascii="Times New Roman"/>
                <w:b w:val="false"/>
                <w:i w:val="false"/>
                <w:color w:val="000000"/>
                <w:sz w:val="20"/>
              </w:rPr>
              <w:t>тестируемого _______________</w:t>
            </w:r>
            <w:r>
              <w:br/>
            </w:r>
            <w:r>
              <w:rPr>
                <w:rFonts w:ascii="Times New Roman"/>
                <w:b w:val="false"/>
                <w:i w:val="false"/>
                <w:color w:val="000000"/>
                <w:sz w:val="20"/>
              </w:rPr>
              <w:t>Вариант _________________</w:t>
            </w:r>
            <w:r>
              <w:br/>
            </w:r>
            <w:r>
              <w:rPr>
                <w:rFonts w:ascii="Times New Roman"/>
                <w:b w:val="false"/>
                <w:i w:val="false"/>
                <w:color w:val="000000"/>
                <w:sz w:val="20"/>
              </w:rPr>
              <w:t>Аудитория ______________</w:t>
            </w:r>
          </w:p>
        </w:tc>
      </w:tr>
    </w:tbl>
    <w:bookmarkStart w:name="z1307" w:id="401"/>
    <w:p>
      <w:pPr>
        <w:spacing w:after="0"/>
        <w:ind w:left="0"/>
        <w:jc w:val="left"/>
      </w:pPr>
      <w:r>
        <w:rPr>
          <w:rFonts w:ascii="Times New Roman"/>
          <w:b/>
          <w:i w:val="false"/>
          <w:color w:val="000000"/>
        </w:rPr>
        <w:t xml:space="preserve"> Заявление</w:t>
      </w:r>
    </w:p>
    <w:bookmarkEnd w:id="401"/>
    <w:bookmarkStart w:name="z1308" w:id="402"/>
    <w:p>
      <w:pPr>
        <w:spacing w:after="0"/>
        <w:ind w:left="0"/>
        <w:jc w:val="left"/>
      </w:pPr>
      <w:r>
        <w:rPr>
          <w:rFonts w:ascii="Times New Roman"/>
          <w:b/>
          <w:i w:val="false"/>
          <w:color w:val="000000"/>
        </w:rPr>
        <w:t xml:space="preserve"> Единое национальное тестирование</w:t>
      </w:r>
    </w:p>
    <w:bookmarkEnd w:id="402"/>
    <w:bookmarkStart w:name="z1309" w:id="403"/>
    <w:p>
      <w:pPr>
        <w:spacing w:after="0"/>
        <w:ind w:left="0"/>
        <w:jc w:val="left"/>
      </w:pPr>
      <w:r>
        <w:rPr>
          <w:rFonts w:ascii="Times New Roman"/>
          <w:b/>
          <w:i w:val="false"/>
          <w:color w:val="000000"/>
        </w:rPr>
        <w:t xml:space="preserve"> Я не согласен(а) с результатом тестирования.</w:t>
      </w:r>
    </w:p>
    <w:bookmarkEnd w:id="403"/>
    <w:bookmarkStart w:name="z1310" w:id="404"/>
    <w:p>
      <w:pPr>
        <w:spacing w:after="0"/>
        <w:ind w:left="0"/>
        <w:jc w:val="both"/>
      </w:pPr>
      <w:r>
        <w:rPr>
          <w:rFonts w:ascii="Times New Roman"/>
          <w:b w:val="false"/>
          <w:i w:val="false"/>
          <w:color w:val="000000"/>
          <w:sz w:val="28"/>
        </w:rPr>
        <w:t>
      Прошу пересмотреть количество баллов, полученных мною на тестировании.</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767"/>
        <w:gridCol w:w="1408"/>
        <w:gridCol w:w="767"/>
        <w:gridCol w:w="1408"/>
        <w:gridCol w:w="767"/>
        <w:gridCol w:w="2119"/>
        <w:gridCol w:w="768"/>
        <w:gridCol w:w="2119"/>
        <w:gridCol w:w="769"/>
      </w:tblGrid>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405"/>
          <w:p>
            <w:pPr>
              <w:spacing w:after="20"/>
              <w:ind w:left="20"/>
              <w:jc w:val="both"/>
            </w:pPr>
            <w:r>
              <w:rPr>
                <w:rFonts w:ascii="Times New Roman"/>
                <w:b w:val="false"/>
                <w:i w:val="false"/>
                <w:color w:val="000000"/>
                <w:sz w:val="20"/>
              </w:rPr>
              <w:t>
</w:t>
            </w:r>
            <w:r>
              <w:rPr>
                <w:rFonts w:ascii="Times New Roman"/>
                <w:b w:val="false"/>
                <w:i w:val="false"/>
                <w:color w:val="000000"/>
                <w:sz w:val="20"/>
              </w:rPr>
              <w:t>№ тестового задания по Истории Казахстана</w:t>
            </w:r>
          </w:p>
          <w:bookmarkEnd w:id="405"/>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 по Математической грамотности</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 по Грамотности чтения</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 по Профильному предмету-1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 по Профильному предмету-2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7" w:id="406"/>
    <w:p>
      <w:pPr>
        <w:spacing w:after="0"/>
        <w:ind w:left="0"/>
        <w:jc w:val="both"/>
      </w:pPr>
      <w:r>
        <w:rPr>
          <w:rFonts w:ascii="Times New Roman"/>
          <w:b w:val="false"/>
          <w:i w:val="false"/>
          <w:color w:val="000000"/>
          <w:sz w:val="28"/>
        </w:rPr>
        <w:t>
      Дата __________ Подпись поступающего _____________________________________</w:t>
      </w:r>
      <w:r>
        <w:br/>
      </w:r>
      <w:r>
        <w:rPr>
          <w:rFonts w:ascii="Times New Roman"/>
          <w:b w:val="false"/>
          <w:i w:val="false"/>
          <w:color w:val="000000"/>
          <w:sz w:val="28"/>
        </w:rPr>
        <w:t>Подпись председателя апелляционной комиссии ______________________________</w:t>
      </w:r>
      <w:r>
        <w:br/>
      </w:r>
      <w:r>
        <w:rPr>
          <w:rFonts w:ascii="Times New Roman"/>
          <w:b w:val="false"/>
          <w:i w:val="false"/>
          <w:color w:val="000000"/>
          <w:sz w:val="28"/>
        </w:rPr>
        <w:t>Подписи членов апелляционной комиссии ___________________________________</w:t>
      </w:r>
      <w:r>
        <w:br/>
      </w:r>
      <w:r>
        <w:rPr>
          <w:rFonts w:ascii="Times New Roman"/>
          <w:b w:val="false"/>
          <w:i w:val="false"/>
          <w:color w:val="000000"/>
          <w:sz w:val="28"/>
        </w:rPr>
        <w:t>С решением апелляционной комиссии согласен(а) ____________________________</w:t>
      </w:r>
      <w:r>
        <w:br/>
      </w:r>
      <w:r>
        <w:rPr>
          <w:rFonts w:ascii="Times New Roman"/>
          <w:b w:val="false"/>
          <w:i w:val="false"/>
          <w:color w:val="000000"/>
          <w:sz w:val="28"/>
        </w:rPr>
        <w:t xml:space="preserve">                                                 (подпись поступающего)</w:t>
      </w:r>
    </w:p>
    <w:bookmarkEnd w:id="406"/>
    <w:bookmarkStart w:name="z1378" w:id="407"/>
    <w:p>
      <w:pPr>
        <w:spacing w:after="0"/>
        <w:ind w:left="0"/>
        <w:jc w:val="both"/>
      </w:pPr>
      <w:r>
        <w:rPr>
          <w:rFonts w:ascii="Times New Roman"/>
          <w:b w:val="false"/>
          <w:i w:val="false"/>
          <w:color w:val="000000"/>
          <w:sz w:val="28"/>
        </w:rPr>
        <w:t xml:space="preserve">
      Примечание: - Графы "Решение апелляционной комиссии" заполняются членами апелляционной комиссии и принимают следующие значения: </w:t>
      </w:r>
    </w:p>
    <w:bookmarkEnd w:id="407"/>
    <w:bookmarkStart w:name="z1379" w:id="408"/>
    <w:p>
      <w:pPr>
        <w:spacing w:after="0"/>
        <w:ind w:left="0"/>
        <w:jc w:val="both"/>
      </w:pPr>
      <w:r>
        <w:rPr>
          <w:rFonts w:ascii="Times New Roman"/>
          <w:b w:val="false"/>
          <w:i w:val="false"/>
          <w:color w:val="000000"/>
          <w:sz w:val="28"/>
        </w:rPr>
        <w:t xml:space="preserve">
      "Удовлетворено" или "Не удовлетворено". </w:t>
      </w:r>
    </w:p>
    <w:bookmarkEnd w:id="408"/>
    <w:bookmarkStart w:name="z1380" w:id="409"/>
    <w:p>
      <w:pPr>
        <w:spacing w:after="0"/>
        <w:ind w:left="0"/>
        <w:jc w:val="both"/>
      </w:pPr>
      <w:r>
        <w:rPr>
          <w:rFonts w:ascii="Times New Roman"/>
          <w:b w:val="false"/>
          <w:i w:val="false"/>
          <w:color w:val="000000"/>
          <w:sz w:val="28"/>
        </w:rPr>
        <w:t>
      - Остальные графы заполняются поступающим</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Председателю апелляционной</w:t>
            </w:r>
            <w:r>
              <w:br/>
            </w:r>
            <w:r>
              <w:rPr>
                <w:rFonts w:ascii="Times New Roman"/>
                <w:b w:val="false"/>
                <w:i w:val="false"/>
                <w:color w:val="000000"/>
                <w:sz w:val="20"/>
              </w:rPr>
              <w:t>комиссии</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председателя)</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пункта</w:t>
            </w:r>
            <w:r>
              <w:br/>
            </w:r>
            <w:r>
              <w:rPr>
                <w:rFonts w:ascii="Times New Roman"/>
                <w:b w:val="false"/>
                <w:i w:val="false"/>
                <w:color w:val="000000"/>
                <w:sz w:val="20"/>
              </w:rPr>
              <w:t>проведения единого</w:t>
            </w:r>
            <w:r>
              <w:br/>
            </w:r>
            <w:r>
              <w:rPr>
                <w:rFonts w:ascii="Times New Roman"/>
                <w:b w:val="false"/>
                <w:i w:val="false"/>
                <w:color w:val="000000"/>
                <w:sz w:val="20"/>
              </w:rPr>
              <w:t>национального тестирования/</w:t>
            </w:r>
            <w:r>
              <w:br/>
            </w:r>
            <w:r>
              <w:rPr>
                <w:rFonts w:ascii="Times New Roman"/>
                <w:b w:val="false"/>
                <w:i w:val="false"/>
                <w:color w:val="000000"/>
                <w:sz w:val="20"/>
              </w:rPr>
              <w:t>базового высшего</w:t>
            </w:r>
            <w:r>
              <w:br/>
            </w:r>
            <w:r>
              <w:rPr>
                <w:rFonts w:ascii="Times New Roman"/>
                <w:b w:val="false"/>
                <w:i w:val="false"/>
                <w:color w:val="000000"/>
                <w:sz w:val="20"/>
              </w:rPr>
              <w:t>учебного заведения)</w:t>
            </w:r>
            <w:r>
              <w:br/>
            </w:r>
            <w:r>
              <w:rPr>
                <w:rFonts w:ascii="Times New Roman"/>
                <w:b w:val="false"/>
                <w:i w:val="false"/>
                <w:color w:val="000000"/>
                <w:sz w:val="20"/>
              </w:rPr>
              <w:t>от поступающего</w:t>
            </w:r>
            <w:r>
              <w:br/>
            </w:r>
            <w:r>
              <w:rPr>
                <w:rFonts w:ascii="Times New Roman"/>
                <w:b w:val="false"/>
                <w:i w:val="false"/>
                <w:color w:val="000000"/>
                <w:sz w:val="20"/>
              </w:rPr>
              <w:t>_________________________</w:t>
            </w:r>
            <w:r>
              <w:br/>
            </w:r>
            <w:r>
              <w:rPr>
                <w:rFonts w:ascii="Times New Roman"/>
                <w:b w:val="false"/>
                <w:i w:val="false"/>
                <w:color w:val="000000"/>
                <w:sz w:val="20"/>
              </w:rPr>
              <w:t>Индивидуальный код</w:t>
            </w:r>
            <w:r>
              <w:br/>
            </w:r>
            <w:r>
              <w:rPr>
                <w:rFonts w:ascii="Times New Roman"/>
                <w:b w:val="false"/>
                <w:i w:val="false"/>
                <w:color w:val="000000"/>
                <w:sz w:val="20"/>
              </w:rPr>
              <w:t>тестируемого________________</w:t>
            </w:r>
            <w:r>
              <w:br/>
            </w:r>
            <w:r>
              <w:rPr>
                <w:rFonts w:ascii="Times New Roman"/>
                <w:b w:val="false"/>
                <w:i w:val="false"/>
                <w:color w:val="000000"/>
                <w:sz w:val="20"/>
              </w:rPr>
              <w:t>Вариант ___________________</w:t>
            </w:r>
            <w:r>
              <w:br/>
            </w:r>
            <w:r>
              <w:rPr>
                <w:rFonts w:ascii="Times New Roman"/>
                <w:b w:val="false"/>
                <w:i w:val="false"/>
                <w:color w:val="000000"/>
                <w:sz w:val="20"/>
              </w:rPr>
              <w:t>Аудитория _________________</w:t>
            </w:r>
          </w:p>
        </w:tc>
      </w:tr>
    </w:tbl>
    <w:bookmarkStart w:name="z1383" w:id="410"/>
    <w:p>
      <w:pPr>
        <w:spacing w:after="0"/>
        <w:ind w:left="0"/>
        <w:jc w:val="left"/>
      </w:pPr>
      <w:r>
        <w:rPr>
          <w:rFonts w:ascii="Times New Roman"/>
          <w:b/>
          <w:i w:val="false"/>
          <w:color w:val="000000"/>
        </w:rPr>
        <w:t xml:space="preserve">                          Заявление Единое национальное тестирование</w:t>
      </w:r>
    </w:p>
    <w:bookmarkEnd w:id="410"/>
    <w:bookmarkStart w:name="z1384" w:id="411"/>
    <w:p>
      <w:pPr>
        <w:spacing w:after="0"/>
        <w:ind w:left="0"/>
        <w:jc w:val="both"/>
      </w:pPr>
      <w:r>
        <w:rPr>
          <w:rFonts w:ascii="Times New Roman"/>
          <w:b w:val="false"/>
          <w:i w:val="false"/>
          <w:color w:val="000000"/>
          <w:sz w:val="28"/>
        </w:rPr>
        <w:t>
      (по родственным направлениям подготовки кадров высшего образования, предусматривающих сокращенные сроки обучения)</w:t>
      </w:r>
    </w:p>
    <w:bookmarkEnd w:id="411"/>
    <w:bookmarkStart w:name="z1385" w:id="412"/>
    <w:p>
      <w:pPr>
        <w:spacing w:after="0"/>
        <w:ind w:left="0"/>
        <w:jc w:val="both"/>
      </w:pPr>
      <w:r>
        <w:rPr>
          <w:rFonts w:ascii="Times New Roman"/>
          <w:b w:val="false"/>
          <w:i w:val="false"/>
          <w:color w:val="000000"/>
          <w:sz w:val="28"/>
        </w:rPr>
        <w:t>
      Я не согласен(а) с результатом тестирования. Прошу пересмотреть количество баллов, полученных мною на тестировании.</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9"/>
        <w:gridCol w:w="2170"/>
        <w:gridCol w:w="3980"/>
        <w:gridCol w:w="2171"/>
      </w:tblGrid>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413"/>
          <w:p>
            <w:pPr>
              <w:spacing w:after="20"/>
              <w:ind w:left="20"/>
              <w:jc w:val="both"/>
            </w:pPr>
            <w:r>
              <w:rPr>
                <w:rFonts w:ascii="Times New Roman"/>
                <w:b w:val="false"/>
                <w:i w:val="false"/>
                <w:color w:val="000000"/>
                <w:sz w:val="20"/>
              </w:rPr>
              <w:t>
</w:t>
            </w:r>
            <w:r>
              <w:rPr>
                <w:rFonts w:ascii="Times New Roman"/>
                <w:b w:val="false"/>
                <w:i w:val="false"/>
                <w:color w:val="000000"/>
                <w:sz w:val="20"/>
              </w:rPr>
              <w:t>№ тестового задания по общепрофессиональной дисциплине</w:t>
            </w:r>
          </w:p>
          <w:bookmarkEnd w:id="413"/>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 по специальной дисциплине</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41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14"/>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41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15"/>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41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16"/>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41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17"/>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41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18"/>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41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19"/>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42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20"/>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6" w:id="421"/>
    <w:p>
      <w:pPr>
        <w:spacing w:after="0"/>
        <w:ind w:left="0"/>
        <w:jc w:val="both"/>
      </w:pPr>
      <w:r>
        <w:rPr>
          <w:rFonts w:ascii="Times New Roman"/>
          <w:b w:val="false"/>
          <w:i w:val="false"/>
          <w:color w:val="000000"/>
          <w:sz w:val="28"/>
        </w:rPr>
        <w:t>
      Дата __________ Подпись поступающего _____________________________________</w:t>
      </w:r>
      <w:r>
        <w:br/>
      </w:r>
      <w:r>
        <w:rPr>
          <w:rFonts w:ascii="Times New Roman"/>
          <w:b w:val="false"/>
          <w:i w:val="false"/>
          <w:color w:val="000000"/>
          <w:sz w:val="28"/>
        </w:rPr>
        <w:t>Подпись председателя апелляционной комиссии ______________________________</w:t>
      </w:r>
      <w:r>
        <w:br/>
      </w:r>
      <w:r>
        <w:rPr>
          <w:rFonts w:ascii="Times New Roman"/>
          <w:b w:val="false"/>
          <w:i w:val="false"/>
          <w:color w:val="000000"/>
          <w:sz w:val="28"/>
        </w:rPr>
        <w:t>Подписи членов апелляционной комиссии ___________________________________</w:t>
      </w:r>
      <w:r>
        <w:br/>
      </w:r>
      <w:r>
        <w:rPr>
          <w:rFonts w:ascii="Times New Roman"/>
          <w:b w:val="false"/>
          <w:i w:val="false"/>
          <w:color w:val="000000"/>
          <w:sz w:val="28"/>
        </w:rPr>
        <w:t>С решением апелляционной комиссии согласен(а) _____________________________</w:t>
      </w:r>
      <w:r>
        <w:br/>
      </w:r>
      <w:r>
        <w:rPr>
          <w:rFonts w:ascii="Times New Roman"/>
          <w:b w:val="false"/>
          <w:i w:val="false"/>
          <w:color w:val="000000"/>
          <w:sz w:val="28"/>
        </w:rPr>
        <w:t xml:space="preserve">                                                 (подпись поступающего)</w:t>
      </w:r>
    </w:p>
    <w:bookmarkEnd w:id="421"/>
    <w:bookmarkStart w:name="z1427" w:id="422"/>
    <w:p>
      <w:pPr>
        <w:spacing w:after="0"/>
        <w:ind w:left="0"/>
        <w:jc w:val="both"/>
      </w:pPr>
      <w:r>
        <w:rPr>
          <w:rFonts w:ascii="Times New Roman"/>
          <w:b w:val="false"/>
          <w:i w:val="false"/>
          <w:color w:val="000000"/>
          <w:sz w:val="28"/>
        </w:rPr>
        <w:t xml:space="preserve">
      Примечание: - Графы "Решение апелляционной комиссии" заполняются членами апелляционной комиссии и принимают следующие значения: </w:t>
      </w:r>
    </w:p>
    <w:bookmarkEnd w:id="422"/>
    <w:bookmarkStart w:name="z1428" w:id="423"/>
    <w:p>
      <w:pPr>
        <w:spacing w:after="0"/>
        <w:ind w:left="0"/>
        <w:jc w:val="both"/>
      </w:pPr>
      <w:r>
        <w:rPr>
          <w:rFonts w:ascii="Times New Roman"/>
          <w:b w:val="false"/>
          <w:i w:val="false"/>
          <w:color w:val="000000"/>
          <w:sz w:val="28"/>
        </w:rPr>
        <w:t xml:space="preserve">
      "Удовлетворено" или "Не удовлетворено". </w:t>
      </w:r>
    </w:p>
    <w:bookmarkEnd w:id="423"/>
    <w:bookmarkStart w:name="z1429" w:id="424"/>
    <w:p>
      <w:pPr>
        <w:spacing w:after="0"/>
        <w:ind w:left="0"/>
        <w:jc w:val="both"/>
      </w:pPr>
      <w:r>
        <w:rPr>
          <w:rFonts w:ascii="Times New Roman"/>
          <w:b w:val="false"/>
          <w:i w:val="false"/>
          <w:color w:val="000000"/>
          <w:sz w:val="28"/>
        </w:rPr>
        <w:t>
      - Остальные графы заполняются поступающим</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2" w:id="425"/>
    <w:p>
      <w:pPr>
        <w:spacing w:after="0"/>
        <w:ind w:left="0"/>
        <w:jc w:val="left"/>
      </w:pPr>
      <w:r>
        <w:rPr>
          <w:rFonts w:ascii="Times New Roman"/>
          <w:b/>
          <w:i w:val="false"/>
          <w:color w:val="000000"/>
        </w:rPr>
        <w:t xml:space="preserve"> Журнал регистрации заявлений на апелляцию (по содержанию тестовых заданий, текстов)</w:t>
      </w:r>
    </w:p>
    <w:bookmarkEnd w:id="425"/>
    <w:bookmarkStart w:name="z1433" w:id="426"/>
    <w:p>
      <w:pPr>
        <w:spacing w:after="0"/>
        <w:ind w:left="0"/>
        <w:jc w:val="both"/>
      </w:pPr>
      <w:r>
        <w:rPr>
          <w:rFonts w:ascii="Times New Roman"/>
          <w:b w:val="false"/>
          <w:i w:val="false"/>
          <w:color w:val="000000"/>
          <w:sz w:val="28"/>
        </w:rPr>
        <w:t>
      Пункт проведения единого национального тестирования/ Базовое высшее учебное</w:t>
      </w:r>
      <w:r>
        <w:br/>
      </w:r>
      <w:r>
        <w:rPr>
          <w:rFonts w:ascii="Times New Roman"/>
          <w:b w:val="false"/>
          <w:i w:val="false"/>
          <w:color w:val="000000"/>
          <w:sz w:val="28"/>
        </w:rPr>
        <w:t>заведение ______________________________________________________________________</w:t>
      </w:r>
      <w:r>
        <w:br/>
      </w:r>
      <w:r>
        <w:rPr>
          <w:rFonts w:ascii="Times New Roman"/>
          <w:b w:val="false"/>
          <w:i w:val="false"/>
          <w:color w:val="000000"/>
          <w:sz w:val="28"/>
        </w:rPr>
        <w:t xml:space="preserve">                                     (код) (наименование)</w:t>
      </w:r>
      <w:r>
        <w:br/>
      </w:r>
      <w:r>
        <w:rPr>
          <w:rFonts w:ascii="Times New Roman"/>
          <w:b w:val="false"/>
          <w:i w:val="false"/>
          <w:color w:val="000000"/>
          <w:sz w:val="28"/>
        </w:rPr>
        <w:t>Поток ________ Дата __________</w:t>
      </w:r>
      <w:r>
        <w:br/>
      </w:r>
      <w:r>
        <w:rPr>
          <w:rFonts w:ascii="Times New Roman"/>
          <w:b w:val="false"/>
          <w:i w:val="false"/>
          <w:color w:val="000000"/>
          <w:sz w:val="28"/>
        </w:rPr>
        <w:t>Председатель апелляционной комиссии _____________________________________ ________</w:t>
      </w:r>
      <w:r>
        <w:br/>
      </w:r>
      <w:r>
        <w:rPr>
          <w:rFonts w:ascii="Times New Roman"/>
          <w:b w:val="false"/>
          <w:i w:val="false"/>
          <w:color w:val="000000"/>
          <w:sz w:val="28"/>
        </w:rPr>
        <w:t xml:space="preserve">                                           (Ф.И.О. при его наличии)       (подпись)</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2252"/>
        <w:gridCol w:w="6421"/>
        <w:gridCol w:w="1626"/>
        <w:gridCol w:w="1001"/>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42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27"/>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поступающего</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0" w:id="428"/>
    <w:p>
      <w:pPr>
        <w:spacing w:after="0"/>
        <w:ind w:left="0"/>
        <w:jc w:val="left"/>
      </w:pPr>
      <w:r>
        <w:rPr>
          <w:rFonts w:ascii="Times New Roman"/>
          <w:b/>
          <w:i w:val="false"/>
          <w:color w:val="000000"/>
        </w:rPr>
        <w:t xml:space="preserve"> Протокол заседания апелляционной комиссии единого национального тестирования</w:t>
      </w:r>
    </w:p>
    <w:bookmarkEnd w:id="428"/>
    <w:bookmarkStart w:name="z1461" w:id="429"/>
    <w:p>
      <w:pPr>
        <w:spacing w:after="0"/>
        <w:ind w:left="0"/>
        <w:jc w:val="left"/>
      </w:pPr>
      <w:r>
        <w:rPr>
          <w:rFonts w:ascii="Times New Roman"/>
          <w:b/>
          <w:i w:val="false"/>
          <w:color w:val="000000"/>
        </w:rPr>
        <w:t xml:space="preserve"> Пункт проведения единого национального тестирования/ Базовое высшее учебное заведение_______________________________________________________</w:t>
      </w:r>
      <w:r>
        <w:br/>
      </w:r>
      <w:r>
        <w:rPr>
          <w:rFonts w:ascii="Times New Roman"/>
          <w:b/>
          <w:i w:val="false"/>
          <w:color w:val="000000"/>
        </w:rPr>
        <w:t>(код) (наименование)</w:t>
      </w:r>
    </w:p>
    <w:bookmarkEnd w:id="429"/>
    <w:bookmarkStart w:name="z1462" w:id="430"/>
    <w:p>
      <w:pPr>
        <w:spacing w:after="0"/>
        <w:ind w:left="0"/>
        <w:jc w:val="both"/>
      </w:pPr>
      <w:r>
        <w:rPr>
          <w:rFonts w:ascii="Times New Roman"/>
          <w:b w:val="false"/>
          <w:i w:val="false"/>
          <w:color w:val="000000"/>
          <w:sz w:val="28"/>
        </w:rPr>
        <w:t>
      Поток ________ Дата __________</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4256"/>
        <w:gridCol w:w="1493"/>
        <w:gridCol w:w="1493"/>
        <w:gridCol w:w="1078"/>
        <w:gridCol w:w="663"/>
        <w:gridCol w:w="663"/>
        <w:gridCol w:w="663"/>
        <w:gridCol w:w="664"/>
        <w:gridCol w:w="664"/>
      </w:tblGrid>
      <w:tr>
        <w:trPr>
          <w:trHeight w:val="3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43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31"/>
        </w:tc>
        <w:tc>
          <w:tcPr>
            <w:tcW w:w="4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 ответа</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аудитории</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4" w:id="432"/>
    <w:p>
      <w:pPr>
        <w:spacing w:after="0"/>
        <w:ind w:left="0"/>
        <w:jc w:val="both"/>
      </w:pPr>
      <w:r>
        <w:rPr>
          <w:rFonts w:ascii="Times New Roman"/>
          <w:b w:val="false"/>
          <w:i w:val="false"/>
          <w:color w:val="000000"/>
          <w:sz w:val="28"/>
        </w:rPr>
        <w:t>
      продолжения таблицы</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2730"/>
        <w:gridCol w:w="781"/>
        <w:gridCol w:w="781"/>
        <w:gridCol w:w="781"/>
        <w:gridCol w:w="781"/>
        <w:gridCol w:w="781"/>
        <w:gridCol w:w="781"/>
        <w:gridCol w:w="781"/>
        <w:gridCol w:w="781"/>
        <w:gridCol w:w="781"/>
        <w:gridCol w:w="7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433"/>
          <w:p>
            <w:pPr>
              <w:spacing w:after="20"/>
              <w:ind w:left="20"/>
              <w:jc w:val="both"/>
            </w:pPr>
            <w:r>
              <w:rPr>
                <w:rFonts w:ascii="Times New Roman"/>
                <w:b w:val="false"/>
                <w:i w:val="false"/>
                <w:color w:val="000000"/>
                <w:sz w:val="20"/>
              </w:rPr>
              <w:t>
</w:t>
            </w:r>
            <w:r>
              <w:rPr>
                <w:rFonts w:ascii="Times New Roman"/>
                <w:b w:val="false"/>
                <w:i w:val="false"/>
                <w:color w:val="000000"/>
                <w:sz w:val="20"/>
              </w:rPr>
              <w:t>Математическая грамотность</w:t>
            </w:r>
          </w:p>
          <w:bookmarkEnd w:id="4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предмет-1</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434"/>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w:t>
            </w:r>
          </w:p>
          <w:bookmarkEnd w:id="434"/>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8" w:id="435"/>
    <w:p>
      <w:pPr>
        <w:spacing w:after="0"/>
        <w:ind w:left="0"/>
        <w:jc w:val="both"/>
      </w:pPr>
      <w:r>
        <w:rPr>
          <w:rFonts w:ascii="Times New Roman"/>
          <w:b w:val="false"/>
          <w:i w:val="false"/>
          <w:color w:val="000000"/>
          <w:sz w:val="28"/>
        </w:rPr>
        <w:t>
      продолжения таблицы</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436"/>
          <w:p>
            <w:pPr>
              <w:spacing w:after="20"/>
              <w:ind w:left="20"/>
              <w:jc w:val="both"/>
            </w:pPr>
            <w:r>
              <w:rPr>
                <w:rFonts w:ascii="Times New Roman"/>
                <w:b w:val="false"/>
                <w:i w:val="false"/>
                <w:color w:val="000000"/>
                <w:sz w:val="20"/>
              </w:rPr>
              <w:t>
</w:t>
            </w:r>
            <w:r>
              <w:rPr>
                <w:rFonts w:ascii="Times New Roman"/>
                <w:b w:val="false"/>
                <w:i w:val="false"/>
                <w:color w:val="000000"/>
                <w:sz w:val="20"/>
              </w:rPr>
              <w:t>Профильный предмет-2</w:t>
            </w:r>
          </w:p>
          <w:bookmarkEnd w:id="4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437"/>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w:t>
            </w:r>
          </w:p>
          <w:bookmarkEnd w:id="43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1" w:id="438"/>
    <w:p>
      <w:pPr>
        <w:spacing w:after="0"/>
        <w:ind w:left="0"/>
        <w:jc w:val="both"/>
      </w:pPr>
      <w:r>
        <w:rPr>
          <w:rFonts w:ascii="Times New Roman"/>
          <w:b w:val="false"/>
          <w:i w:val="false"/>
          <w:color w:val="000000"/>
          <w:sz w:val="28"/>
        </w:rPr>
        <w:t>
      Примечание:</w:t>
      </w:r>
    </w:p>
    <w:bookmarkEnd w:id="438"/>
    <w:bookmarkStart w:name="z1612" w:id="439"/>
    <w:p>
      <w:pPr>
        <w:spacing w:after="0"/>
        <w:ind w:left="0"/>
        <w:jc w:val="both"/>
      </w:pPr>
      <w:r>
        <w:rPr>
          <w:rFonts w:ascii="Times New Roman"/>
          <w:b w:val="false"/>
          <w:i w:val="false"/>
          <w:color w:val="000000"/>
          <w:sz w:val="28"/>
        </w:rPr>
        <w:t>
      * - количество заданий поданных на апелляцию.</w:t>
      </w:r>
    </w:p>
    <w:bookmarkEnd w:id="439"/>
    <w:bookmarkStart w:name="z1613" w:id="440"/>
    <w:p>
      <w:pPr>
        <w:spacing w:after="0"/>
        <w:ind w:left="0"/>
        <w:jc w:val="both"/>
      </w:pPr>
      <w:r>
        <w:rPr>
          <w:rFonts w:ascii="Times New Roman"/>
          <w:b w:val="false"/>
          <w:i w:val="false"/>
          <w:color w:val="000000"/>
          <w:sz w:val="28"/>
        </w:rPr>
        <w:t>
      ** - количество удовлетворенных заданий по апелляции.</w:t>
      </w:r>
    </w:p>
    <w:bookmarkEnd w:id="440"/>
    <w:bookmarkStart w:name="z1614" w:id="441"/>
    <w:p>
      <w:pPr>
        <w:spacing w:after="0"/>
        <w:ind w:left="0"/>
        <w:jc w:val="both"/>
      </w:pPr>
      <w:r>
        <w:rPr>
          <w:rFonts w:ascii="Times New Roman"/>
          <w:b w:val="false"/>
          <w:i w:val="false"/>
          <w:color w:val="000000"/>
          <w:sz w:val="28"/>
        </w:rPr>
        <w:t>
      Председатель апелляционной комиссии _________ 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Председатель государственной комиссии_________ ___________________________________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Члены апелляционной комиссии _________ __________________________________________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Представитель Министерства _________ ____________________________________________</w:t>
      </w:r>
      <w:r>
        <w:br/>
      </w:r>
      <w:r>
        <w:rPr>
          <w:rFonts w:ascii="Times New Roman"/>
          <w:b w:val="false"/>
          <w:i w:val="false"/>
          <w:color w:val="000000"/>
          <w:sz w:val="28"/>
        </w:rPr>
        <w:t xml:space="preserve">                         (подпись)                         (Ф.И.О. при его наличии)</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7" w:id="442"/>
    <w:p>
      <w:pPr>
        <w:spacing w:after="0"/>
        <w:ind w:left="0"/>
        <w:jc w:val="left"/>
      </w:pPr>
      <w:r>
        <w:rPr>
          <w:rFonts w:ascii="Times New Roman"/>
          <w:b/>
          <w:i w:val="false"/>
          <w:color w:val="000000"/>
        </w:rPr>
        <w:t xml:space="preserve"> Протокол заседания апелляционной комиссии единого национального тестирования (по родственным направлениям подготовки кадров высшего образования, предусматривающих сокращенные сроки обучения)</w:t>
      </w:r>
    </w:p>
    <w:bookmarkEnd w:id="442"/>
    <w:bookmarkStart w:name="z1618" w:id="443"/>
    <w:p>
      <w:pPr>
        <w:spacing w:after="0"/>
        <w:ind w:left="0"/>
        <w:jc w:val="left"/>
      </w:pPr>
      <w:r>
        <w:rPr>
          <w:rFonts w:ascii="Times New Roman"/>
          <w:b/>
          <w:i w:val="false"/>
          <w:color w:val="000000"/>
        </w:rPr>
        <w:t xml:space="preserve"> Пункт проведения единого национального тестирования/ Базовое высшее учебное заведение ___________________________________________________________</w:t>
      </w:r>
      <w:r>
        <w:br/>
      </w:r>
      <w:r>
        <w:rPr>
          <w:rFonts w:ascii="Times New Roman"/>
          <w:b/>
          <w:i w:val="false"/>
          <w:color w:val="000000"/>
        </w:rPr>
        <w:t xml:space="preserve"> (код) (наименование)</w:t>
      </w:r>
    </w:p>
    <w:bookmarkEnd w:id="443"/>
    <w:bookmarkStart w:name="z1619" w:id="444"/>
    <w:p>
      <w:pPr>
        <w:spacing w:after="0"/>
        <w:ind w:left="0"/>
        <w:jc w:val="both"/>
      </w:pPr>
      <w:r>
        <w:rPr>
          <w:rFonts w:ascii="Times New Roman"/>
          <w:b w:val="false"/>
          <w:i w:val="false"/>
          <w:color w:val="000000"/>
          <w:sz w:val="28"/>
        </w:rPr>
        <w:t>
      Поток ________</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4256"/>
        <w:gridCol w:w="1493"/>
        <w:gridCol w:w="1493"/>
        <w:gridCol w:w="1078"/>
        <w:gridCol w:w="663"/>
        <w:gridCol w:w="663"/>
        <w:gridCol w:w="663"/>
        <w:gridCol w:w="664"/>
        <w:gridCol w:w="664"/>
      </w:tblGrid>
      <w:tr>
        <w:trPr>
          <w:trHeight w:val="3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44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45"/>
        </w:tc>
        <w:tc>
          <w:tcPr>
            <w:tcW w:w="4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 ответа</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аудитории</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Обшепрофессиональная дисциплина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1" w:id="446"/>
    <w:p>
      <w:pPr>
        <w:spacing w:after="0"/>
        <w:ind w:left="0"/>
        <w:jc w:val="both"/>
      </w:pPr>
      <w:r>
        <w:rPr>
          <w:rFonts w:ascii="Times New Roman"/>
          <w:b w:val="false"/>
          <w:i w:val="false"/>
          <w:color w:val="000000"/>
          <w:sz w:val="28"/>
        </w:rPr>
        <w:t>
      продолжения таблицы</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2606"/>
        <w:gridCol w:w="745"/>
        <w:gridCol w:w="745"/>
        <w:gridCol w:w="1680"/>
        <w:gridCol w:w="2607"/>
        <w:gridCol w:w="746"/>
        <w:gridCol w:w="746"/>
        <w:gridCol w:w="7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447"/>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Специальная дисциплина</w:t>
            </w:r>
          </w:p>
          <w:bookmarkEnd w:id="4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448"/>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w:t>
            </w:r>
          </w:p>
          <w:bookmarkEnd w:id="448"/>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0" w:type="auto"/>
            <w:vMerge/>
            <w:tcBorders>
              <w:top w:val="nil"/>
              <w:left w:val="single" w:color="cfcfcf" w:sz="5"/>
              <w:bottom w:val="single" w:color="cfcfcf" w:sz="5"/>
              <w:right w:val="single" w:color="cfcfcf" w:sz="5"/>
            </w:tcBorders>
          </w:tcP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4" w:id="449"/>
    <w:p>
      <w:pPr>
        <w:spacing w:after="0"/>
        <w:ind w:left="0"/>
        <w:jc w:val="both"/>
      </w:pPr>
      <w:r>
        <w:rPr>
          <w:rFonts w:ascii="Times New Roman"/>
          <w:b w:val="false"/>
          <w:i w:val="false"/>
          <w:color w:val="000000"/>
          <w:sz w:val="28"/>
        </w:rPr>
        <w:t>
      Примечание:</w:t>
      </w:r>
    </w:p>
    <w:bookmarkEnd w:id="449"/>
    <w:bookmarkStart w:name="z1715" w:id="450"/>
    <w:p>
      <w:pPr>
        <w:spacing w:after="0"/>
        <w:ind w:left="0"/>
        <w:jc w:val="both"/>
      </w:pPr>
      <w:r>
        <w:rPr>
          <w:rFonts w:ascii="Times New Roman"/>
          <w:b w:val="false"/>
          <w:i w:val="false"/>
          <w:color w:val="000000"/>
          <w:sz w:val="28"/>
        </w:rPr>
        <w:t>
      * - количество заданий поданных на апелляцию.</w:t>
      </w:r>
    </w:p>
    <w:bookmarkEnd w:id="450"/>
    <w:bookmarkStart w:name="z1716" w:id="451"/>
    <w:p>
      <w:pPr>
        <w:spacing w:after="0"/>
        <w:ind w:left="0"/>
        <w:jc w:val="both"/>
      </w:pPr>
      <w:r>
        <w:rPr>
          <w:rFonts w:ascii="Times New Roman"/>
          <w:b w:val="false"/>
          <w:i w:val="false"/>
          <w:color w:val="000000"/>
          <w:sz w:val="28"/>
        </w:rPr>
        <w:t>
      ** - количество удовлетворенных заданий по апелляции.</w:t>
      </w:r>
    </w:p>
    <w:bookmarkEnd w:id="451"/>
    <w:bookmarkStart w:name="z1717" w:id="452"/>
    <w:p>
      <w:pPr>
        <w:spacing w:after="0"/>
        <w:ind w:left="0"/>
        <w:jc w:val="both"/>
      </w:pPr>
      <w:r>
        <w:rPr>
          <w:rFonts w:ascii="Times New Roman"/>
          <w:b w:val="false"/>
          <w:i w:val="false"/>
          <w:color w:val="000000"/>
          <w:sz w:val="28"/>
        </w:rPr>
        <w:t>
      Председатель апелляционной комиссии ____________ 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Члены апелляционной комиссии ____________ _______________________________________</w:t>
      </w:r>
      <w:r>
        <w:br/>
      </w:r>
      <w:r>
        <w:rPr>
          <w:rFonts w:ascii="Times New Roman"/>
          <w:b w:val="false"/>
          <w:i w:val="false"/>
          <w:color w:val="000000"/>
          <w:sz w:val="28"/>
        </w:rPr>
        <w:t xml:space="preserve">                               (подпись)                   (Ф.И.О. при его наличии)</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0" w:id="453"/>
    <w:p>
      <w:pPr>
        <w:spacing w:after="0"/>
        <w:ind w:left="0"/>
        <w:jc w:val="left"/>
      </w:pPr>
      <w:r>
        <w:rPr>
          <w:rFonts w:ascii="Times New Roman"/>
          <w:b/>
          <w:i w:val="false"/>
          <w:color w:val="000000"/>
        </w:rPr>
        <w:t xml:space="preserve"> Реестр заявлений, поданных на апелляцию (по содержанию тестового задания / по техническим причинам)</w:t>
      </w:r>
    </w:p>
    <w:bookmarkEnd w:id="453"/>
    <w:bookmarkStart w:name="z1721" w:id="454"/>
    <w:p>
      <w:pPr>
        <w:spacing w:after="0"/>
        <w:ind w:left="0"/>
        <w:jc w:val="left"/>
      </w:pPr>
      <w:r>
        <w:rPr>
          <w:rFonts w:ascii="Times New Roman"/>
          <w:b/>
          <w:i w:val="false"/>
          <w:color w:val="000000"/>
        </w:rPr>
        <w:t xml:space="preserve"> Пункт проведения единого национальное тестирование/Базовое высшее учебное заведение __________________________________________________________________</w:t>
      </w:r>
      <w:r>
        <w:br/>
      </w:r>
      <w:r>
        <w:rPr>
          <w:rFonts w:ascii="Times New Roman"/>
          <w:b/>
          <w:i w:val="false"/>
          <w:color w:val="000000"/>
        </w:rPr>
        <w:t>(код) (наименование)</w:t>
      </w:r>
    </w:p>
    <w:bookmarkEnd w:id="454"/>
    <w:bookmarkStart w:name="z1722" w:id="455"/>
    <w:p>
      <w:pPr>
        <w:spacing w:after="0"/>
        <w:ind w:left="0"/>
        <w:jc w:val="both"/>
      </w:pPr>
      <w:r>
        <w:rPr>
          <w:rFonts w:ascii="Times New Roman"/>
          <w:b w:val="false"/>
          <w:i w:val="false"/>
          <w:color w:val="000000"/>
          <w:sz w:val="28"/>
        </w:rPr>
        <w:t>
      Поток ________             Дата __________</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656"/>
        <w:gridCol w:w="1872"/>
        <w:gridCol w:w="656"/>
        <w:gridCol w:w="839"/>
        <w:gridCol w:w="291"/>
        <w:gridCol w:w="657"/>
        <w:gridCol w:w="1567"/>
        <w:gridCol w:w="1385"/>
        <w:gridCol w:w="657"/>
        <w:gridCol w:w="1568"/>
        <w:gridCol w:w="1386"/>
        <w:gridCol w:w="475"/>
      </w:tblGrid>
      <w:tr>
        <w:trPr>
          <w:trHeight w:val="30" w:hRule="atLeast"/>
        </w:trPr>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45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56"/>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листа ответа</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аудитории Номер места</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содержанию тестовых заданий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техническим причинам</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апелляции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Республиканскую апелляционную комиссию**</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Республиканскую апелляционную комиссию**</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5" w:id="457"/>
    <w:p>
      <w:pPr>
        <w:spacing w:after="0"/>
        <w:ind w:left="0"/>
        <w:jc w:val="both"/>
      </w:pPr>
      <w:r>
        <w:rPr>
          <w:rFonts w:ascii="Times New Roman"/>
          <w:b w:val="false"/>
          <w:i w:val="false"/>
          <w:color w:val="000000"/>
          <w:sz w:val="28"/>
        </w:rPr>
        <w:t>
      Примечание:</w:t>
      </w:r>
    </w:p>
    <w:bookmarkEnd w:id="457"/>
    <w:bookmarkStart w:name="z1776" w:id="458"/>
    <w:p>
      <w:pPr>
        <w:spacing w:after="0"/>
        <w:ind w:left="0"/>
        <w:jc w:val="both"/>
      </w:pPr>
      <w:r>
        <w:rPr>
          <w:rFonts w:ascii="Times New Roman"/>
          <w:b w:val="false"/>
          <w:i w:val="false"/>
          <w:color w:val="000000"/>
          <w:sz w:val="28"/>
        </w:rPr>
        <w:t>
      * - количество заданий, поданных на апелляцию</w:t>
      </w:r>
    </w:p>
    <w:bookmarkEnd w:id="458"/>
    <w:bookmarkStart w:name="z1777" w:id="459"/>
    <w:p>
      <w:pPr>
        <w:spacing w:after="0"/>
        <w:ind w:left="0"/>
        <w:jc w:val="both"/>
      </w:pPr>
      <w:r>
        <w:rPr>
          <w:rFonts w:ascii="Times New Roman"/>
          <w:b w:val="false"/>
          <w:i w:val="false"/>
          <w:color w:val="000000"/>
          <w:sz w:val="28"/>
        </w:rPr>
        <w:t>
      ** - количество заданий, переданных Республиканской апелляционной комиссии, поданных на апелляцию по содержанию тестовых заданий и по техническим причинам</w:t>
      </w:r>
    </w:p>
    <w:bookmarkEnd w:id="459"/>
    <w:bookmarkStart w:name="z1778" w:id="460"/>
    <w:p>
      <w:pPr>
        <w:spacing w:after="0"/>
        <w:ind w:left="0"/>
        <w:jc w:val="both"/>
      </w:pPr>
      <w:r>
        <w:rPr>
          <w:rFonts w:ascii="Times New Roman"/>
          <w:b w:val="false"/>
          <w:i w:val="false"/>
          <w:color w:val="000000"/>
          <w:sz w:val="28"/>
        </w:rPr>
        <w:t>
      *** - количество удовлетворенных заданий по апелляции.</w:t>
      </w:r>
    </w:p>
    <w:bookmarkEnd w:id="460"/>
    <w:bookmarkStart w:name="z1779" w:id="461"/>
    <w:p>
      <w:pPr>
        <w:spacing w:after="0"/>
        <w:ind w:left="0"/>
        <w:jc w:val="both"/>
      </w:pPr>
      <w:r>
        <w:rPr>
          <w:rFonts w:ascii="Times New Roman"/>
          <w:b w:val="false"/>
          <w:i w:val="false"/>
          <w:color w:val="000000"/>
          <w:sz w:val="28"/>
        </w:rPr>
        <w:t>
      Графа "Состояние апелляции" принимает следующие значения: "Решение принято"; "Не явился";</w:t>
      </w:r>
    </w:p>
    <w:bookmarkEnd w:id="461"/>
    <w:bookmarkStart w:name="z1780" w:id="462"/>
    <w:p>
      <w:pPr>
        <w:spacing w:after="0"/>
        <w:ind w:left="0"/>
        <w:jc w:val="both"/>
      </w:pPr>
      <w:r>
        <w:rPr>
          <w:rFonts w:ascii="Times New Roman"/>
          <w:b w:val="false"/>
          <w:i w:val="false"/>
          <w:color w:val="000000"/>
          <w:sz w:val="28"/>
        </w:rPr>
        <w:t>
      Председатель апелляционной комиссии ________ 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Представитель Министерства ____________ _________________________________________</w:t>
      </w:r>
      <w:r>
        <w:br/>
      </w:r>
      <w:r>
        <w:rPr>
          <w:rFonts w:ascii="Times New Roman"/>
          <w:b w:val="false"/>
          <w:i w:val="false"/>
          <w:color w:val="000000"/>
          <w:sz w:val="28"/>
        </w:rPr>
        <w:t xml:space="preserve">                         (подпись)                         (Ф.И.О. при его наличии)</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3" w:id="463"/>
    <w:p>
      <w:pPr>
        <w:spacing w:after="0"/>
        <w:ind w:left="0"/>
        <w:jc w:val="left"/>
      </w:pPr>
      <w:r>
        <w:rPr>
          <w:rFonts w:ascii="Times New Roman"/>
          <w:b/>
          <w:i w:val="false"/>
          <w:color w:val="000000"/>
        </w:rPr>
        <w:t xml:space="preserve"> Реестр заявлений, переданных на рассмотрение в Республиканскую апелляционную комиссию</w:t>
      </w:r>
    </w:p>
    <w:bookmarkEnd w:id="463"/>
    <w:bookmarkStart w:name="z1784" w:id="464"/>
    <w:p>
      <w:pPr>
        <w:spacing w:after="0"/>
        <w:ind w:left="0"/>
        <w:jc w:val="both"/>
      </w:pPr>
      <w:r>
        <w:rPr>
          <w:rFonts w:ascii="Times New Roman"/>
          <w:b w:val="false"/>
          <w:i w:val="false"/>
          <w:color w:val="000000"/>
          <w:sz w:val="28"/>
        </w:rPr>
        <w:t>
      Пункт проведения единого национального тестирования/Базовое высшее учебное заведение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(код) (наименование)</w:t>
      </w:r>
      <w:r>
        <w:br/>
      </w:r>
      <w:r>
        <w:rPr>
          <w:rFonts w:ascii="Times New Roman"/>
          <w:b w:val="false"/>
          <w:i w:val="false"/>
          <w:color w:val="000000"/>
          <w:sz w:val="28"/>
        </w:rPr>
        <w:t>Поток ________ Дата __________</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5"/>
        <w:gridCol w:w="988"/>
        <w:gridCol w:w="1622"/>
        <w:gridCol w:w="989"/>
        <w:gridCol w:w="1622"/>
        <w:gridCol w:w="997"/>
        <w:gridCol w:w="2257"/>
      </w:tblGrid>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46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65"/>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вопроса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Мотивировка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апеллирующего</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к решению</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4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 - Ф.И.О.(при его наличии)</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46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67"/>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46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6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тестируемого - Ф.И.О.(при его наличии)</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46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69"/>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5" w:id="470"/>
    <w:p>
      <w:pPr>
        <w:spacing w:after="0"/>
        <w:ind w:left="0"/>
        <w:jc w:val="both"/>
      </w:pPr>
      <w:r>
        <w:rPr>
          <w:rFonts w:ascii="Times New Roman"/>
          <w:b w:val="false"/>
          <w:i w:val="false"/>
          <w:color w:val="000000"/>
          <w:sz w:val="28"/>
        </w:rPr>
        <w:t>
      Примечание: Графа "Решение" принимает следующие значения: "Удовлетворено" при удовлетворительном и "Не удовлетворено" при неудовлетворительном решении республиканской апелляционной комиссии</w:t>
      </w:r>
    </w:p>
    <w:bookmarkEnd w:id="470"/>
    <w:bookmarkStart w:name="z1816" w:id="471"/>
    <w:p>
      <w:pPr>
        <w:spacing w:after="0"/>
        <w:ind w:left="0"/>
        <w:jc w:val="both"/>
      </w:pPr>
      <w:r>
        <w:rPr>
          <w:rFonts w:ascii="Times New Roman"/>
          <w:b w:val="false"/>
          <w:i w:val="false"/>
          <w:color w:val="000000"/>
          <w:sz w:val="28"/>
        </w:rPr>
        <w:t>
      Председатель апелляционной комиссии ____________ ___________________________</w:t>
      </w:r>
      <w:r>
        <w:br/>
      </w:r>
      <w:r>
        <w:rPr>
          <w:rFonts w:ascii="Times New Roman"/>
          <w:b w:val="false"/>
          <w:i w:val="false"/>
          <w:color w:val="000000"/>
          <w:sz w:val="28"/>
        </w:rPr>
        <w:t xml:space="preserve">                                           (подпись)       (Ф.И.О. при его наличии)</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 xml:space="preserve"> к Правилам проведения </w:t>
            </w:r>
            <w:r>
              <w:br/>
            </w:r>
            <w:r>
              <w:rPr>
                <w:rFonts w:ascii="Times New Roman"/>
                <w:b w:val="false"/>
                <w:i w:val="false"/>
                <w:color w:val="000000"/>
                <w:sz w:val="20"/>
              </w:rPr>
              <w:t>единого национального</w:t>
            </w:r>
            <w:r>
              <w:br/>
            </w:r>
            <w:r>
              <w:rPr>
                <w:rFonts w:ascii="Times New Roman"/>
                <w:b w:val="false"/>
                <w:i w:val="false"/>
                <w:color w:val="000000"/>
                <w:sz w:val="20"/>
              </w:rPr>
              <w:t xml:space="preserve">тестирования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19" w:id="472"/>
    <w:p>
      <w:pPr>
        <w:spacing w:after="0"/>
        <w:ind w:left="0"/>
        <w:jc w:val="left"/>
      </w:pPr>
      <w:r>
        <w:rPr>
          <w:rFonts w:ascii="Times New Roman"/>
          <w:b/>
          <w:i w:val="false"/>
          <w:color w:val="000000"/>
        </w:rPr>
        <w:t xml:space="preserve">              Республикалық апелляциялық комиссия қорытындысының Хаттамасы</w:t>
      </w:r>
    </w:p>
    <w:bookmarkEnd w:id="472"/>
    <w:bookmarkStart w:name="z1820" w:id="473"/>
    <w:p>
      <w:pPr>
        <w:spacing w:after="0"/>
        <w:ind w:left="0"/>
        <w:jc w:val="left"/>
      </w:pPr>
      <w:r>
        <w:rPr>
          <w:rFonts w:ascii="Times New Roman"/>
          <w:b/>
          <w:i w:val="false"/>
          <w:color w:val="000000"/>
        </w:rPr>
        <w:t xml:space="preserve">              Протокол решения Республиканской апелляционной комиссии</w:t>
      </w:r>
    </w:p>
    <w:bookmarkEnd w:id="473"/>
    <w:bookmarkStart w:name="z1821" w:id="474"/>
    <w:p>
      <w:pPr>
        <w:spacing w:after="0"/>
        <w:ind w:left="0"/>
        <w:jc w:val="both"/>
      </w:pPr>
      <w:r>
        <w:rPr>
          <w:rFonts w:ascii="Times New Roman"/>
          <w:b w:val="false"/>
          <w:i w:val="false"/>
          <w:color w:val="000000"/>
          <w:sz w:val="28"/>
        </w:rPr>
        <w:t>
      " ___" ________ 201__ жыл/год №_____________________</w:t>
      </w:r>
    </w:p>
    <w:bookmarkEnd w:id="474"/>
    <w:bookmarkStart w:name="z1822" w:id="475"/>
    <w:p>
      <w:pPr>
        <w:spacing w:after="0"/>
        <w:ind w:left="0"/>
        <w:jc w:val="both"/>
      </w:pPr>
      <w:r>
        <w:rPr>
          <w:rFonts w:ascii="Times New Roman"/>
          <w:b w:val="false"/>
          <w:i w:val="false"/>
          <w:color w:val="000000"/>
          <w:sz w:val="28"/>
        </w:rPr>
        <w:t>
      1. Пән (предмет) _________________________________________________________</w:t>
      </w:r>
      <w:r>
        <w:br/>
      </w:r>
      <w:r>
        <w:rPr>
          <w:rFonts w:ascii="Times New Roman"/>
          <w:b w:val="false"/>
          <w:i w:val="false"/>
          <w:color w:val="000000"/>
          <w:sz w:val="28"/>
        </w:rPr>
        <w:t>2. Нұсқа және тапсырма нөмірі</w:t>
      </w:r>
      <w:r>
        <w:br/>
      </w:r>
      <w:r>
        <w:rPr>
          <w:rFonts w:ascii="Times New Roman"/>
          <w:b w:val="false"/>
          <w:i w:val="false"/>
          <w:color w:val="000000"/>
          <w:sz w:val="28"/>
        </w:rPr>
        <w:t>(№ варианта и задания) ___________________________________________________</w:t>
      </w:r>
      <w:r>
        <w:br/>
      </w:r>
      <w:r>
        <w:rPr>
          <w:rFonts w:ascii="Times New Roman"/>
          <w:b w:val="false"/>
          <w:i w:val="false"/>
          <w:color w:val="000000"/>
          <w:sz w:val="28"/>
        </w:rPr>
        <w:t>3. Апелляцияға берілу себебі:</w:t>
      </w:r>
      <w:r>
        <w:br/>
      </w:r>
      <w:r>
        <w:rPr>
          <w:rFonts w:ascii="Times New Roman"/>
          <w:b w:val="false"/>
          <w:i w:val="false"/>
          <w:color w:val="000000"/>
          <w:sz w:val="28"/>
        </w:rPr>
        <w:t>(Причина апелляции:)</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4. Тексеру нәтижесі, түпнұсқаға сілтеме:</w:t>
      </w:r>
      <w:r>
        <w:br/>
      </w:r>
      <w:r>
        <w:rPr>
          <w:rFonts w:ascii="Times New Roman"/>
          <w:b w:val="false"/>
          <w:i w:val="false"/>
          <w:color w:val="000000"/>
          <w:sz w:val="28"/>
        </w:rPr>
        <w:t>Результат проверки, ссылка на источник:</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5. Комиссия шешімі:</w:t>
      </w:r>
      <w:r>
        <w:br/>
      </w:r>
      <w:r>
        <w:rPr>
          <w:rFonts w:ascii="Times New Roman"/>
          <w:b w:val="false"/>
          <w:i w:val="false"/>
          <w:color w:val="000000"/>
          <w:sz w:val="28"/>
        </w:rPr>
        <w:t>Решение комиссии: _______________________________________________________</w:t>
      </w:r>
      <w:r>
        <w:br/>
      </w:r>
      <w:r>
        <w:rPr>
          <w:rFonts w:ascii="Times New Roman"/>
          <w:b w:val="false"/>
          <w:i w:val="false"/>
          <w:color w:val="000000"/>
          <w:sz w:val="28"/>
        </w:rPr>
        <w:t>Республикалық апелляциялық комиссия төрағасы:</w:t>
      </w:r>
      <w:r>
        <w:br/>
      </w:r>
      <w:r>
        <w:rPr>
          <w:rFonts w:ascii="Times New Roman"/>
          <w:b w:val="false"/>
          <w:i w:val="false"/>
          <w:color w:val="000000"/>
          <w:sz w:val="28"/>
        </w:rPr>
        <w:t>Председатель Республиканской апелляционной комиссии</w:t>
      </w:r>
      <w:r>
        <w:br/>
      </w:r>
      <w:r>
        <w:rPr>
          <w:rFonts w:ascii="Times New Roman"/>
          <w:b w:val="false"/>
          <w:i w:val="false"/>
          <w:color w:val="000000"/>
          <w:sz w:val="28"/>
        </w:rPr>
        <w:t>________________________________________________________ _______________</w:t>
      </w:r>
      <w:r>
        <w:br/>
      </w:r>
      <w:r>
        <w:rPr>
          <w:rFonts w:ascii="Times New Roman"/>
          <w:b w:val="false"/>
          <w:i w:val="false"/>
          <w:color w:val="000000"/>
          <w:sz w:val="28"/>
        </w:rPr>
        <w:t>Т.А.Ә (бар болған жағдайда)/</w:t>
      </w:r>
      <w:r>
        <w:br/>
      </w:r>
      <w:r>
        <w:rPr>
          <w:rFonts w:ascii="Times New Roman"/>
          <w:b w:val="false"/>
          <w:i w:val="false"/>
          <w:color w:val="000000"/>
          <w:sz w:val="28"/>
        </w:rPr>
        <w:t>Ф.И.О. (при его наличии)</w:t>
      </w:r>
      <w:r>
        <w:br/>
      </w:r>
      <w:r>
        <w:rPr>
          <w:rFonts w:ascii="Times New Roman"/>
          <w:b w:val="false"/>
          <w:i w:val="false"/>
          <w:color w:val="000000"/>
          <w:sz w:val="28"/>
        </w:rPr>
        <w:t>Қолы/подпись Комиссия мүшелері: _______________________________________</w:t>
      </w:r>
      <w:r>
        <w:br/>
      </w:r>
      <w:r>
        <w:rPr>
          <w:rFonts w:ascii="Times New Roman"/>
          <w:b w:val="false"/>
          <w:i w:val="false"/>
          <w:color w:val="000000"/>
          <w:sz w:val="28"/>
        </w:rPr>
        <w:t>_____________</w:t>
      </w:r>
      <w:r>
        <w:br/>
      </w:r>
      <w:r>
        <w:rPr>
          <w:rFonts w:ascii="Times New Roman"/>
          <w:b w:val="false"/>
          <w:i w:val="false"/>
          <w:color w:val="000000"/>
          <w:sz w:val="28"/>
        </w:rPr>
        <w:t>Члены комиссии</w:t>
      </w:r>
      <w:r>
        <w:br/>
      </w:r>
      <w:r>
        <w:rPr>
          <w:rFonts w:ascii="Times New Roman"/>
          <w:b w:val="false"/>
          <w:i w:val="false"/>
          <w:color w:val="000000"/>
          <w:sz w:val="28"/>
        </w:rPr>
        <w:t>Аты-жөні/Ф.И.О. (при его наличии)</w:t>
      </w:r>
      <w:r>
        <w:br/>
      </w:r>
      <w:r>
        <w:rPr>
          <w:rFonts w:ascii="Times New Roman"/>
          <w:b w:val="false"/>
          <w:i w:val="false"/>
          <w:color w:val="000000"/>
          <w:sz w:val="28"/>
        </w:rPr>
        <w:t>Қолы/подпись</w:t>
      </w:r>
    </w:p>
    <w:bookmarkEnd w:id="4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