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A95E94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"http://adilet.zan.kz/rus" </w:instrText>
      </w:r>
      <w:r w:rsidRPr="00A95E94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A95E94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Информационно-правовая система нормативных правовых актов Республики Казахстан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5" w:history="1">
        <w:r w:rsidRPr="00A95E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 xml:space="preserve">Республиканский центр </w:t>
        </w:r>
        <w:r w:rsidRPr="00A95E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br/>
          <w:t>правовой информации</w:t>
        </w:r>
      </w:hyperlink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6" w:history="1">
        <w:r w:rsidRPr="00A95E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 xml:space="preserve">Министерство юстиции </w:t>
        </w:r>
        <w:r w:rsidRPr="00A95E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br/>
          <w:t>Республики Казахстан</w:t>
        </w:r>
      </w:hyperlink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95E94" w:rsidRPr="00A95E94" w:rsidRDefault="00A95E94" w:rsidP="00A95E9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Об утверждении стандартов государственных услуг, оказываемых местными исполнительными органами в сфере дошкольного воспитания и обучения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Приказ Министра образования и науки Республики Казахстан от 7 апреля 2015 года № 172. Зарегистрирован в Министерстве юстиции Республики Казахстан 8 мая 2015 года № 10981.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В соответствии с подпунктом 1) </w:t>
      </w:r>
      <w:hyperlink r:id="rId7" w:anchor="z19" w:history="1">
        <w:r w:rsidRPr="00A95E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статьи 10</w:t>
        </w:r>
      </w:hyperlink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Закона Республики Казахстан от 15 апреля 2013 года "О государственных услугах" </w:t>
      </w: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ПРИКАЗЫВАЮ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1. Утвердить: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1) стандарт государственной услуги "Постановка на очередь детей дошкольного возраста (до 7 лет) для направления в детские дошкольные организации", согласно </w:t>
      </w:r>
      <w:hyperlink r:id="rId8" w:anchor="z8" w:history="1">
        <w:r w:rsidRPr="00A95E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приложения 1</w:t>
        </w:r>
      </w:hyperlink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к настоящему приказу;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2) стандарт государственной услуги "Прием документов и зачисление детей в дошкольные организации образования", согласно </w:t>
      </w:r>
      <w:hyperlink r:id="rId9" w:anchor="z37" w:history="1">
        <w:r w:rsidRPr="00A95E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приложения 2</w:t>
        </w:r>
      </w:hyperlink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к настоящему приказу.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2. Департаменту дошкольного и среднего образования, информационных технологий (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Жонтаева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Ж.А.) в установленном законодательством порядке обеспечить: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3) размещение настоящего приказа на официальном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интернет-ресурсе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Министерства образования и науки Республики Казахстан.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3. Контроль за исполнением настоящего приказа возложить на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вице-министра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образования и науки Республики Казахстан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Имангалиева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Е.Н.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7"/>
        <w:gridCol w:w="5778"/>
      </w:tblGrid>
      <w:tr w:rsidR="00A95E94" w:rsidRPr="00A95E94" w:rsidTr="00A95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</w:t>
            </w:r>
          </w:p>
        </w:tc>
        <w:tc>
          <w:tcPr>
            <w:tcW w:w="0" w:type="auto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>Саринжипов</w:t>
            </w:r>
            <w:proofErr w:type="spellEnd"/>
          </w:p>
        </w:tc>
      </w:tr>
    </w:tbl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"СОГЛАСОВАН" 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Министр по инвестициям 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и развитию Республики Казахстан 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___________ А.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Исекешев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9 апреля 2015 года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"СОГЛАСОВАН" 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Министр национальной экономики 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Республики Казахстан 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___________________ Е.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Досаев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21 апреля 2015 года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A95E94" w:rsidRPr="00A95E94" w:rsidTr="00A95E9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z8"/>
            <w:bookmarkEnd w:id="0"/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приказу Министра образования и науки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Республики Казахстан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7 апреля 2015 года № 172</w:t>
            </w:r>
          </w:p>
        </w:tc>
      </w:tr>
    </w:tbl>
    <w:p w:rsidR="00A95E94" w:rsidRPr="00A95E94" w:rsidRDefault="00A95E94" w:rsidP="00A95E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Стандарт государственной услуги</w:t>
      </w: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"Постановка на очередь детей дошкольного возраста</w:t>
      </w: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(до 7 лет) для направления в детские дошкольные организации"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Сноска. Стандарт в редакции приказа Министра образования и науки РК от 11.10.2017 </w:t>
      </w:r>
      <w:hyperlink r:id="rId10" w:anchor="z5" w:history="1">
        <w:r w:rsidRPr="00A95E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518</w:t>
        </w:r>
      </w:hyperlink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95E94" w:rsidRPr="00A95E94" w:rsidRDefault="00A95E94" w:rsidP="00A95E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1. Общие положения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3. Государственная услуга оказывается местными исполнительными органами областей, городов Астаны и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Алматы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, районов (городов областного значения),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акимами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районов в городе, городов районного значения, поселков, сел, сельских округов (далее –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Прием заявления и выдача результата оказания государственной услуги осуществляются через: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1) канцелярию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3)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веб-портал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"электронного правительства":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www.egov.kz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(далее – портал).</w:t>
      </w:r>
    </w:p>
    <w:p w:rsidR="00A95E94" w:rsidRPr="00A95E94" w:rsidRDefault="00A95E94" w:rsidP="00A95E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2. Порядок оказания государственной услуги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4. Сроки оказания государственной услуги: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1) с момента обращения к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, в Государственную корпорацию, на портал – 30 минут;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2) максимально допустимое время ожидания сдачи пакета документов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или в Государственную корпорацию – 15 минут;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3) максимально допустимое время обслуживания у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или в Государственной корпорации – 15 минут.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lastRenderedPageBreak/>
        <w:t>      5. Форма оказания государственной услуги: электронная (полностью автоматизированная) и (или) бумажная.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6.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При обращении к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 направляется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услугополучателю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в форме электронного документа.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При обращении через портал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услугополучателю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Форма предоставления результата оказания государственной услуги: электронная и (или) бумажная.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Право на получение первоочередного места имеют: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1) дети, законные представители которых являются инвалидами;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2) дети, оставшиеся без попечения родителей и дети-сироты;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3) дети из многодетных семей;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4) дети с особыми образовательными потребностями. 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8. График работы: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1)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с 9.00 до 18.30 часов с перерывом на обед с 13.00 до 14.30 часов.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Государственная услуга оказывается в порядке очереди без предварительной записи и ускоренного обслуживания;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Прием осуществляется в порядке "электронной" очереди, по выбору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без ускоренного обслуживания, возможно бронирование электронной очереди посредством портала;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3) портала: круглосуточно, за исключением технических перерывов, связанных с проведением ремонтных работ.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к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или в Государственную корпорацию: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1) заявление по форме согласно приложению 1 к настоящему стандарту государственной услуги;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2) свидетельство о рождении ребенка (для идентификации);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3) документ, удостоверяющий личность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(одного из родителей или законных представителей (для идентификации);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5) заключения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психолого-медико-педагогической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консультации для детей с особыми образовательными потребностями (при наличии);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6) документы, подтверждающие право (при наличии) на получение первоочередного места в дошкольную организацию.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или работник Государственной корпорации получает согласие на использование сведений, составляющих охраняемую</w:t>
      </w:r>
      <w:r w:rsidRPr="00A95E94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законом тайну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При обращении в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акимат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поселка, села, сельского округа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предоставляет оригиналы (для идентификации) и копии документов.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На портал: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1) заявление в форме электронного документа, подписанное ЭЦП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, по форме согласно приложению 1 к настоящему стандарту государственной услуги;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2) скан-копия справки, выданная с места работы военнослужащего или сотрудника специальных государственных</w:t>
      </w:r>
      <w:r w:rsidRPr="00A95E94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органов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t>, заверенная печатью и подписью уполномоченного лица (при наличии) (действительна в течение 10 календарных дней со дня выдачи);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3) скан-копия заключения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психолого-медико-педагогической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консультации для детей с особыми образовательными потребностями (при наличии).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Электронный запрос на портал осуществляется в форме электронного документа, удостоверенного ЭЦП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или путем введения одноразового пароля.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На портале прием электронного запроса осуществляется в "личном кабинете"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      10. В случае предоставления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2 к настоящему стандарту государственной услуги.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для получения государственной услуги.</w:t>
      </w:r>
    </w:p>
    <w:p w:rsidR="00A95E94" w:rsidRPr="00A95E94" w:rsidRDefault="00A95E94" w:rsidP="00A95E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Глава 3. Порядок обжалования решений, действий (бездействий) </w:t>
      </w:r>
      <w:proofErr w:type="spellStart"/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 (или) его должностных лиц, Государственной корпорации и (или) их работников по вопросам оказания государственных услуг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11. Для обжалования решений, действий (бездействий)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по адресам, указанным в пункте 14 настоящего стандарта государственной услуги. 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Подтверждением принятия жалобы является ее регистрация (штамп, входящий номер и дата) в канцелярии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Жалоба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по вопросам оказания государственных услуг, поступившая в адрес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, Государственной корпорации подлежит рассмотрению в течение пяти рабочих дней со дня ее регистрации.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При отправке жалобы через портал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услугополучателю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услугодателем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(отметки о доставке, регистрации, исполнении, ответ о рассмотрении или отказе в рассмотрении).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В случае несогласия с результатами оказанной государственной услуги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имеет право обратиться с жалобой в уполномоченный орган по оценке и контролю за качеством оказания государственных услуг.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Жалоба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Информацию о порядке обжалования через портал можно получить посредством Единого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контакт-центра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по вопросам оказания государственных услуг.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12. В случае несогласия с результатами оказанной государственной услуги,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A95E94" w:rsidRPr="00A95E94" w:rsidRDefault="00A95E94" w:rsidP="00A95E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13.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Услугополучателям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с нарушением здоровья со стойким расстройством функций организма, ограничивающее его жизнедеятельность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 Единый контакт-центр 1414, 8 800 080 7777.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14. Адреса мест оказания государственной услуги размещены: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1) на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интернет-ресурсе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Министерства: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www.edu.gov.kz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2) Государственной корпорации: www.gov4c.kz;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3) на портале: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www.egov.kz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15.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интернет-ресурса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, справочных служб по вопросам оказания государственной услуги, а также Единого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контакт-центра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16. Контактные телефоны справочных служб по вопросам оказания государственной услуги указаны на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интернет-ресурсе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Министерства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www.edu.gov.kz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в разделе "Государственные услуги". Единый контакт-центр по вопросам оказания государственных услуг: 1414, 8 800 080 7777.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A95E94" w:rsidRPr="00A95E94" w:rsidTr="00A95E9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z125"/>
            <w:bookmarkEnd w:id="1"/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1 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стандарту государственной услуги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"Постановка на очередь детей 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дошкольного возраста (до 7 лет) 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для направления в детские 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дошкольные организации"</w:t>
            </w:r>
          </w:p>
        </w:tc>
      </w:tr>
      <w:tr w:rsidR="00A95E94" w:rsidRPr="00A95E94" w:rsidTr="00A95E9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z126"/>
            <w:bookmarkEnd w:id="2"/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 </w:t>
            </w:r>
          </w:p>
        </w:tc>
      </w:tr>
    </w:tbl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                                   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от __________________________________________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                              (фамилия, имя, отчество (при его наличии)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(далее – Ф.И.О.) (при заполнении в бумажном виде)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____________________________________________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                              (индивидуальный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идинтификационный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номер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                  (далее – ИИН)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проживающего по адресу: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____________________________________________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                              </w:t>
      </w: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Заявление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Прошу поставить ребенка в очередь для получения направления в дошкольную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организацию на территории населенного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пункта_____________________________________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                  город (поселок, село)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________________________________________________, ИИН ________________________,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(Ф.И.О.(при наличии) ребенка (при заполнении в бумажном виде)             (при наличии)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_____________ года рождения.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Информирую, что ребенок является (нужное указать):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</w:r>
      <w:r w:rsidRPr="00A95E94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      1) ребенком военнослужащих, в том числе тех, которые погибли, умерли или пропали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без вести во время прохождения службы (копия документа);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2) ребенком сотрудников специальных государственных органов, в том числе тех,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которые погибли, умерли или пропали без вести во время прохождения службы (копия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документа);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3) ребенком, законные представители которых являются инвалидами;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4) ребенком, с особыми образовательными потребностями (копия документа);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5) ребенком, оставшимся без попечения родителей;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6) ребенком сиротой;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7) ребенком из многодетной семьи.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8) не относится ни к одной из вышеперечисленных категорий.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Прошу уведомлять меня об изменениях моего заявления следующими способами: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1) электронное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смс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sms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) уведомление в произвольной форме на следующие номера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мобильных телефонов (не более двух номеров): _________________________;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2) электронные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email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уведомления в произвольной форме: ______________________.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(При изменений жизненных обстоятельств положение заявления в очереди может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измениться. Заявления группируются в очереди по году рождения ребенка (календарный год)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в порядке приоритета по дате подачи заявления.).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Подтверждаю, что я согласен (согласна) на использование сведений, составляющих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охраняемых законом тайну, содержащихся в информационных системах.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Подпись _______________ Дата 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A95E94" w:rsidRPr="00A95E94" w:rsidTr="00A95E9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z128"/>
            <w:bookmarkEnd w:id="3"/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2 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стандарту государственной услуги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"Постановка на очередь детей 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дошкольного возраста (до 7 лет) 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для направления в детские 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дошкольные организации" </w:t>
            </w:r>
          </w:p>
        </w:tc>
      </w:tr>
      <w:tr w:rsidR="00A95E94" w:rsidRPr="00A95E94" w:rsidTr="00A95E9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z129"/>
            <w:bookmarkEnd w:id="4"/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                                          _____________________________________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      (фамилия, имя, отчество (при его наличии)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                                    _____________________________________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                                          (адрес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                  </w:t>
      </w: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Расписка об отказе в приеме документов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Руководствуясь </w:t>
      </w:r>
      <w:hyperlink r:id="rId11" w:anchor="z45" w:history="1">
        <w:r w:rsidRPr="00A95E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 2</w:t>
        </w:r>
      </w:hyperlink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статьи 20 Закона Республики Казахстан от 15 апреля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2013 года "О государственных услугах", отдел №__ филиала некоммерческого акционерного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общества "Государственная корпорация "Правительство для граждан" (указать адрес)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отказывает в приеме документов на оказание государственной услуги (указать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наименование государственной услуги в соответствии со стандартом государственной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услуги) ввиду представления Вами неполного пакета документов согласно перечню,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предусмотренному стандартом государственной услуги, а именно: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Наименование отсутствующих документов: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1)      ________________________________________;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2)      ________________________________________;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3)      ….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Настоящая расписка составлена в 2-х экземплярах, по одному для каждой стороны.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Исполнитель: фамилия, имя, отчество (при его наличии) _________________________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подпись ________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Телефон ___________________________________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 xml:space="preserve">      Получил: фамилия, имя, отчество (при его наличии) _____________________________ 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подпись ________</w:t>
      </w:r>
      <w:r w:rsidRPr="00A95E94">
        <w:rPr>
          <w:rFonts w:ascii="Times New Roman" w:eastAsia="Times New Roman" w:hAnsi="Times New Roman" w:cs="Times New Roman"/>
          <w:sz w:val="20"/>
          <w:szCs w:val="20"/>
        </w:rPr>
        <w:br/>
        <w:t>      "____" _________ 20____ год.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A95E94" w:rsidRPr="00A95E94" w:rsidTr="00A95E94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95E94" w:rsidRPr="00A95E94" w:rsidRDefault="00A95E94" w:rsidP="00A95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z37"/>
            <w:bookmarkEnd w:id="5"/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2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приказу Министра образования и науки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Республики Казахстан</w:t>
            </w:r>
            <w:r w:rsidRPr="00A95E9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7 апреля 2015 года № 172</w:t>
            </w:r>
          </w:p>
        </w:tc>
      </w:tr>
    </w:tbl>
    <w:p w:rsidR="00A95E94" w:rsidRPr="00A95E94" w:rsidRDefault="00A95E94" w:rsidP="00A95E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Стандарт государственной услуги</w:t>
      </w: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"Прием документов и зачисление детей в дошкольные</w:t>
      </w: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организации образования"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Сноска. Стандарт в редакции приказа Министра образования и науки РК от 11.10.2017 </w:t>
      </w:r>
      <w:hyperlink r:id="rId12" w:anchor="z5" w:history="1">
        <w:r w:rsidRPr="00A95E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№ 518</w:t>
        </w:r>
      </w:hyperlink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95E94" w:rsidRPr="00A95E94" w:rsidRDefault="00A95E94" w:rsidP="00A95E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1. Общие положения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      3. Государственная услуга оказывается дошкольными организациями всех типов и видов (далее –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Прием и выдача документов для оказания государственной услуги осуществляются через канцелярию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95E94" w:rsidRPr="00A95E94" w:rsidRDefault="00A95E94" w:rsidP="00A95E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2. Порядок оказания государственной услуги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4. Сроки оказания государственной услуги: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1) с момента сдачи пакета документов – 30 минут;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2) максимально допустимое время ожидания до момента приема документов – 15 минут;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3) максимально допустимое время обслуживания – 15 минут.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5. Форма оказания государственной услуги: бумажная.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6.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Форма представления результата оказания государственной услуги: бумажная. 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8. График работы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: 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Государственная услуга оказывается в порядке очереди без предварительной записи и ускоренного обслуживания.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к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услугодателю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1) направление на зачисление (действительно в течение 5-ти рабочих дней со дня выдачи);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2) документ, удостоверяющий личность одного из родителей или законных представителей (для идентификации);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3) документ, свидетельствующий рождение ребенка (для идентификации);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4) паспорт здоровья ребенка по форме предусмотренной </w:t>
      </w:r>
      <w:hyperlink r:id="rId13" w:anchor="z5" w:history="1">
        <w:r w:rsidRPr="00A95E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Инструкцией</w:t>
        </w:r>
      </w:hyperlink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(зарегистрированный в Реестре нормативных правовых актов под № 2423);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5) справка о состоянии здоровья ребенка;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6) заключение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психолого-медико-педагогической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консультации (для детей с особыми образовательными потребностями).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10.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для получения государственной услуги.</w:t>
      </w:r>
    </w:p>
    <w:p w:rsidR="00A95E94" w:rsidRPr="00A95E94" w:rsidRDefault="00A95E94" w:rsidP="00A95E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Глава 3. Порядок обжалования решений, действий (бездействий) местных исполнительных органов города республиканского значения и столицы, района (города областного значения) </w:t>
      </w:r>
      <w:proofErr w:type="spellStart"/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 (или) его должностных лиц по вопросам оказания государственных услуг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11. Для обжалования решений, действий (бездействий)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по адресам указанным в пункте 12 настоящего стандарта государственной услуги.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В жалобе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указываются его фамилия, имя, отчество (при наличии), почтовый адрес, дата. Жалоба должна быть подписана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услугополучателем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Жалоба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услугодателя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, подлежит рассмотрению в течение пяти рабочих дней со дня ее регистрации.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В случае несогласия с результатами оказания государственной услуги,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Жалоба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услугополучателя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В случаях несогласия с результатами оказанной государственной услуги,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A95E94" w:rsidRPr="00A95E94" w:rsidRDefault="00A95E94" w:rsidP="00A95E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b/>
          <w:bCs/>
          <w:sz w:val="20"/>
          <w:szCs w:val="20"/>
        </w:rPr>
        <w:t>Глава 4. Иные требования с учетом особенностей оказания государственной услуги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12. Адреса мест оказания государственной услуги размещены на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интернет-ресурсе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Министерства: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www.edu.gov.kz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      13.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Услугополучатель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получает информацию о порядке и статусе оказания государственной услуги в режиме удаленного доступа посредством Единого </w:t>
      </w:r>
      <w:proofErr w:type="spellStart"/>
      <w:r w:rsidRPr="00A95E94">
        <w:rPr>
          <w:rFonts w:ascii="Times New Roman" w:eastAsia="Times New Roman" w:hAnsi="Times New Roman" w:cs="Times New Roman"/>
          <w:sz w:val="20"/>
          <w:szCs w:val="20"/>
        </w:rPr>
        <w:t>контакт-центра</w:t>
      </w:r>
      <w:proofErr w:type="spellEnd"/>
      <w:r w:rsidRPr="00A95E94">
        <w:rPr>
          <w:rFonts w:ascii="Times New Roman" w:eastAsia="Times New Roman" w:hAnsi="Times New Roman" w:cs="Times New Roman"/>
          <w:sz w:val="20"/>
          <w:szCs w:val="20"/>
        </w:rPr>
        <w:t xml:space="preserve"> по вопросам оказания государственных услуг.</w:t>
      </w:r>
    </w:p>
    <w:p w:rsidR="00A95E94" w:rsidRPr="00A95E94" w:rsidRDefault="00A95E94" w:rsidP="00A95E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95E94">
        <w:rPr>
          <w:rFonts w:ascii="Times New Roman" w:eastAsia="Times New Roman" w:hAnsi="Times New Roman" w:cs="Times New Roman"/>
          <w:sz w:val="20"/>
          <w:szCs w:val="20"/>
        </w:rPr>
        <w:t>      14. Единый контакт-центр по вопросам оказания государственных услуг: 1414, 8 800 080 7777.</w:t>
      </w:r>
    </w:p>
    <w:sectPr w:rsidR="00A95E94" w:rsidRPr="00A95E94" w:rsidSect="00A95E9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F6B24"/>
    <w:multiLevelType w:val="multilevel"/>
    <w:tmpl w:val="1B98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120EB"/>
    <w:multiLevelType w:val="multilevel"/>
    <w:tmpl w:val="056A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D6311"/>
    <w:multiLevelType w:val="multilevel"/>
    <w:tmpl w:val="9C4A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D4631"/>
    <w:multiLevelType w:val="multilevel"/>
    <w:tmpl w:val="1DB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4A2879"/>
    <w:multiLevelType w:val="multilevel"/>
    <w:tmpl w:val="EB9A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095B76"/>
    <w:multiLevelType w:val="multilevel"/>
    <w:tmpl w:val="3438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446478"/>
    <w:multiLevelType w:val="multilevel"/>
    <w:tmpl w:val="35E0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0C1F67"/>
    <w:multiLevelType w:val="multilevel"/>
    <w:tmpl w:val="E79A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5E94"/>
    <w:rsid w:val="00A95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95E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95E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E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95E9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95E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95E9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a"/>
    <w:rsid w:val="00A95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95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E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0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0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54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71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30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2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77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91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81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1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62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1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9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6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0981" TargetMode="External"/><Relationship Id="rId13" Type="http://schemas.openxmlformats.org/officeDocument/2006/relationships/hyperlink" Target="http://adilet.zan.kz/rus/docs/V030002423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1300000088" TargetMode="External"/><Relationship Id="rId12" Type="http://schemas.openxmlformats.org/officeDocument/2006/relationships/hyperlink" Target="http://adilet.zan.kz/rus/docs/V17000159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ilet.gov.kz/ru" TargetMode="External"/><Relationship Id="rId11" Type="http://schemas.openxmlformats.org/officeDocument/2006/relationships/hyperlink" Target="http://adilet.zan.kz/rus/docs/Z1300000088" TargetMode="External"/><Relationship Id="rId5" Type="http://schemas.openxmlformats.org/officeDocument/2006/relationships/hyperlink" Target="http://www.rkao.kz/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dilet.zan.kz/rus/docs/V17000159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09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3632</Words>
  <Characters>20709</Characters>
  <Application>Microsoft Office Word</Application>
  <DocSecurity>0</DocSecurity>
  <Lines>172</Lines>
  <Paragraphs>48</Paragraphs>
  <ScaleCrop>false</ScaleCrop>
  <Company>ПФ ТОО "KSP Steel"</Company>
  <LinksUpToDate>false</LinksUpToDate>
  <CharactersWithSpaces>24293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2019-05-16T03:36:00Z</dcterms:created>
  <dcterms:modified xsi:type="dcterms:W3CDTF">2019-05-16T03:37:00Z</dcterms:modified>
</cp:coreProperties>
</file>