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5" w:rsidRDefault="009E54EF" w:rsidP="003C43EF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Қазақстан Республикасындағы тiл туралы</w:t>
      </w:r>
    </w:p>
    <w:p w:rsidR="003C43EF" w:rsidRPr="003C43EF" w:rsidRDefault="003C43EF" w:rsidP="003C43EF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AE05F5" w:rsidRPr="003C43EF" w:rsidRDefault="009E54EF" w:rsidP="003C43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1997 жылғы 11 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лдедегі </w:t>
      </w:r>
      <w:r w:rsid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151 Заңы</w:t>
      </w:r>
    </w:p>
    <w:p w:rsidR="003C43EF" w:rsidRDefault="003C43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>МАЗМҰНЫ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Мәтiнде "тарау" деген сөздiң алдындағы "I - VI" деген цифрлар тиiсiнше "1 - 6" деген цифрлармен ауыстырылды - Қазақстан Республикасының 2004.12.20. № 13 (2005 жылғы 1 қаңтардан бастап күшіне енеді) Заңымен.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Осы Заң Қазақстан Республикасында тiлдердiң қолданылуының құқықтық негiздерiн, мемлекеттiң оларды оқып-үйрену мен дамыту үшiн жағдай жасау жөнiндегi мiндеттерiн белгiлейдi, Қазақстан Республикасында қолданылатын барлық тiлге бiрдей құрметпен қарауды қамтамасыз етедi. 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z2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1 тарау. Жалпы ережелер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1" w:name="z3"/>
      <w:bookmarkEnd w:id="0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1-бап. Осы Заңда пайдаланылатын негізгі ұғымдар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z60"/>
      <w:bookmarkEnd w:id="1"/>
      <w:r w:rsidRPr="003C43EF">
        <w:rPr>
          <w:rFonts w:ascii="Times New Roman" w:hAnsi="Times New Roman" w:cs="Times New Roman"/>
          <w:color w:val="000000"/>
          <w:sz w:val="20"/>
          <w:szCs w:val="20"/>
        </w:rPr>
        <w:t>Осы Заңда мынадай негізгі ұғымдар пайдаланылады: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диаспора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тарихи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шығу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тысқары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тұрып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жатқан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халықтың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 (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этностық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қауымдастық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жалқы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пайда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болуы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тарихын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зерттейт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комиссиясы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аумағындағы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аумақтық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ктерге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мекендердің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құрамдас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әуежайларға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порттарға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теміржол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вокзалдарына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теміржол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стансаларына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метрополитен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стансаларына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автовокзалдарға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автостансаларға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физикалық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географиялық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меншігіндегі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объектілерге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қайта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транскрипциясын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нақтылау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өзгерту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тұлғаларға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қатысатын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тұлғаларға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адамдардың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есімдерін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сондай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тарихи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мәдени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мұрасының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құрамдас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тарихи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қалпына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келт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сақтау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бойынша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рыңғай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көзқарасты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қалыптастыру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ұсыныстарды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консультациялық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кеңесш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орфография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дұрыс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жазу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ережес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сөйленген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сөзд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 (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сөздер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грамматикалық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тұлғаларды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жазбаша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тәс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қағидалар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жүйес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>5)</w:t>
      </w:r>
      <w:r w:rsidR="00675ACD"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терминология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комиссиясы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экономиканың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ғылымның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техниканың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мәдениетт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салалары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бойынша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терминологиялық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лексикасы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саласындағы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ұсыныстарды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консультациялық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кеңесш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6)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топонимика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географиялық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пайда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болуының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өзгеруінің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қолданылуының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заңдылықтарын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зерттейт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7)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транслитерация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жүйедег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жекелеген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сөздерд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жүйен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құралдарымен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ппе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әріп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арқылы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>8)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уәкілетті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тілдерді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дамыту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саласындағы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басшылықты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салааралық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үйлестіруді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асыратын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орталық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1-бап жаңа редакцияда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" w:name="z4"/>
      <w:bookmarkEnd w:id="2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2-бап. Осы Заңның реттейтiн мәселесi</w:t>
      </w:r>
    </w:p>
    <w:bookmarkEnd w:id="3"/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Мемлекеттiк, мемлекеттiк емес ұйымдар мен жергiлiктi өзiн-өзi басқару органдарының қызметiнде тiлдердi қолдануға байланысты туындайтын қоғамдық қатынастар осы Заң реттейтiн мәселе болып табылады.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адамдар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арасындағы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қатынастарда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рлест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қолданылуын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реттемейд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5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3-бап. Қазақстан Республикасындағы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туралы заңдар</w:t>
      </w:r>
    </w:p>
    <w:bookmarkEnd w:id="4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Республикасындағы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туралы заңдар Қазақстан 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Конституциясына нег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зделед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, осы Заңнан,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қолдануға және дамытуға қатысты Қазақстан Республикасының өзге 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нормативт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құқықтық акт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нен тұрады.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туралы заңдар Қазақстан Республикасының азаматтарына, Қазақстан Республикасында тұрақты тұратын шетелд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ктерге және азаматтығы жоқ адамдарға қолданылады.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6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4-бап. Қазақстан Республикасының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5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қазақ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-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бүк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аумағында қоғамдық қатынастардың барлық саласында қолданылатын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басқару, заң шығару, сот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зу және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 қағаздарын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зу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халқын топтастырудың аса маңызды факторы болып табылатын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меңгеру - Қазақстан Республикасының әрб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 азаматының парызы.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Үк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мет, өзге де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к, жерг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өк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және атқарушы органдар: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барынша дамытуға, оның халықаралық бедел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 нығайтуға;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барша азаматтарының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ерк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және тег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меңгеру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қажетт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барлық ұйымдастырушылық, материалдық-техникалық жағдайларды жасауға;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 диаспорасына ана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сақтауы және дамытуы үш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көмек көрсетуге 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7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5-бап. Орыс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 қолдану</w:t>
      </w:r>
    </w:p>
    <w:bookmarkEnd w:id="6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ұйымдарда және жерг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өз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н-өз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басқару органдарында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ресми түрде қазақ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мен тең қолданылады.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8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6-бап.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ң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жөн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ндег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қамқорлығы</w:t>
      </w:r>
    </w:p>
    <w:bookmarkEnd w:id="7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азаматының ана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қолдануына, қарым-қатынас, тәрбие, оқу және шығармашылық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ерк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 таңдауына құқығы бар.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Мемлекет Қазақстан халқының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оқып-үйрену мен дамыту үш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жағдай туғызу жөн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нде қамқорлық жасайды.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Ұлттық топтар жинақты тұратын жерлерде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с-шаралар өтк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кезде олардың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пайдаланылуы мүмк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9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ң қолданылуына кедерг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келт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руге жол бермеу</w:t>
      </w:r>
    </w:p>
    <w:bookmarkEnd w:id="8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бойынша азаматтардың құқықтарын кемс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туге жол 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лмейд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және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қолданылуына және оларды үйренуге кедерг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келт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 лауазымды адамдардың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с-әрекеттер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заңдарына сәйкес жауаптылыққа әкеп соқтырады. 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9" w:name="z10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 тарау.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-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және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емес ұйымдар мен  жерг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өз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н-өз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басқару органдарында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11"/>
      <w:bookmarkEnd w:id="9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ң қолданылуы</w:t>
      </w:r>
    </w:p>
    <w:bookmarkEnd w:id="10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Қазақстан Республикасы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органдарының, ұйымдарының және жерг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өз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н-өз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басқару органдарының жұмыс және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 қағаздарын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зу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болып табылады,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ресми түрде қазақ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мен тең қолданылады.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емес ұйымдардың жұмысында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және қажет болған жағдайда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лдер қолданылады.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12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9-бап.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органдар акт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лер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ң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1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органдардың акт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әз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п, қабылданады, қажет болған жағдайда, мүмк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нше,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лдерге аударылуы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 отырып, оларды әз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рлеу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мүмк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z13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10-бап. Құжаттама жүрг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зу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2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органдары жүйес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нде, ұйымдарында, менш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нысанына қарамастан, статистикалық-есеп, қаржы және техникалық құжаттама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зу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Алматы қаласының өң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қаржы орталығының қатысушылары құжаттаманы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тілде және (немесе) орыс және (немесе) ағылшын тілдер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зуге құқылы.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Ескерту. 10-бапқа өзгерту енгізілді - Қазақстан Республикасының 2006.06.05.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146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Заңымен.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14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11-бап. Азаматтардың өт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штер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 қайтарылатын жауап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3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және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емес ұйымдардың азаматтардың өт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басқа да құжаттарға қайтаратын жауаптары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немесе өт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 жасалған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15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12-бап. Қарулы Күштер мен құқық қорғану органдарындағы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</w:p>
    <w:bookmarkEnd w:id="14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Қарулы Күштер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нде, сондай-ақ әскери және әскериленд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құрамалардың барлық түр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нде,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бақылау мен қадағалау, азаматтарды құқықтық қорғау ұйымдарында және құқық қорғау органдарында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қолданылуы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z16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13-бап. Сот 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 жүрг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зу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5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Қазақстан Республикасында сот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ал, қажет болған жағдайда, сот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зуде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немесе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лмен тең қолданылады.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17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14-бап. Әк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мш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 құқық бұзушылық туралы 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стерд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жүрг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зу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6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құқық бұзушылық туралы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стер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лде, ал қажет болған жағдайда,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18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15-бап. Мәм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лелер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17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жеке және заңды тұлғалардың жазбаша нысанда жасалатын барлық мәм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қажет болған жағдайда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аудармасы қоса 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п,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нде жазылады.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Шетелд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жеке және заңды тұлғалармен жазбаша нысанда жасалатын мәм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лелер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тараптар үш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қолайлы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лде жазылады.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Алматы қаласының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қаржы орталығының қатысушылары мәмілелерд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тілде және (немесе) орыс және (немесе) ағылшын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нде жасасуға құқылы.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Ескерту. 15-бапқа өзгерту енгізілді - Қазақстан Республикасының 2006.06.05.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146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Заңымен. 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8" w:name="z19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 тарау.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- б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 беру, ғылым, мәдениет және бұқаралық ақпарат құралдары саласында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z20"/>
      <w:bookmarkEnd w:id="18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16-бап.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- б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 беру саласында</w:t>
      </w:r>
    </w:p>
    <w:bookmarkEnd w:id="19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лде, ал ұлт топтары жинақы тұратын жерлерде солардың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нде жұмыс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мектепке дей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балалар ұйымдарын құру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Балалар үйлер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және оларға теңест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ұйымдарда оқыту, тәрбие беру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жерг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атқарушы органдар олардағы балалардың ұлттық құрамын ескере отырып 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лейд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 бастауыш, негізгі орта, жалпы орта, техникалық және кәсіптік, орта білімнен кейінгі, жоғары және жоғары оқу орнынан кейінгі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лде,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нде, ал қажет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қарай және мүмк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болған жағдайда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 алуды қамтамасыз етед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. Білім беру ұйымдарында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мен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оқу пән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болып табылады және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 туралы құжатқа енг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пәндер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збес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Ескерту. 16-бапқа өзгерту енгізілді - Қазақстан Республикасының 2007.07.27.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320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(қолданысқа енгізілу тәртібін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2-баптан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қараңыз) Заңымен.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21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17-бап.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- ғылым және мәдениет саласында</w:t>
      </w:r>
    </w:p>
    <w:bookmarkEnd w:id="20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ғылым саласында, диссертацияларды рес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мдеу мен қорғауды қоса алғанда,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мен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қолданылуы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Мәдени шаралар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қажет болған жағдайда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z22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18-бап. Баспасөз бен бұқаралық ақпарат құралдарының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21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 баспа басылымдары мен бұқаралық ақпарат құралдарында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ң,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қолданылуын қамтамасыз етед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Қажетт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ортаны жасау және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толыққанды қолданылуы мақсатында, олардың менш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нысанына қарамастан, теле-, радиоарналар арқылы 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теле-, радиобағдарламалардың көлем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уақыт жағынан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теле-, радиобағдарламалардың жиынтық көлем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нен кем болмауға ти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18-бапқа өзгеріс енгізілді - ҚР 2012.01.18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546-IV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отыз күн өткен соң қолданысқа енгізіледі) Заңымен.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2" w:name="z23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4 тарау. Тiл - елдi мекен атауларында, жалқы есiмдерде, көрнекi ақпаратта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23" w:name="z24"/>
      <w:bookmarkEnd w:id="22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19-бап. Топонимикалық атауларды, ұйымдардың атауларын пайдалану тәртiбi</w:t>
      </w:r>
    </w:p>
    <w:bookmarkEnd w:id="23"/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Әкімшілік-аумақтық бірліктердің, елді мекендердің құрамдас бөліктерінің, сондай-ақ басқа да физика-географиялық объектiлердiң дәстүрлi, тарихи қалыптасқан қазақша атаулары басқа тiлдерде транслитерация ережелерiне сәйкес берiлуге тиiс.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құрылымдық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мшелер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i. Бiрлескен, шетелдiк ұйымдардың атаулары мемлекеттiк тiлде және орыс тiлiнде транслитерация арқылы берiледi.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19-бапқа өзгеріс енгізілді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25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20-бап. Кiсi есiмiн, әкесiнiң есiмiн және тегiн жазу</w:t>
      </w:r>
    </w:p>
    <w:bookmarkEnd w:id="24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>Кiсi есiмiн, әкесiнiң есiмiн және тегiн ресми құжаттарда жазу Қазақстан Республикасының заңдары мен</w:t>
      </w:r>
      <w:r w:rsidR="003C43EF"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нормативтiк құқықтық актiлерiне сәйкес келуге тиiс.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z26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21-бап. Деректемелер мен көрнек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ақпарат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</w:p>
    <w:bookmarkEnd w:id="25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органдардың мөрлер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мөртаңбаларының мәт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олардың атаулары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лде жазылады.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нысанына қарамастан, ұйымдардың мөрлер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ң, мөртабандарының мәт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нде жазылады.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Бланк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лер, маңдайшалар, хабарландырулар, жарнамалар, прейскуранттар, баға көрсетк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, басқа да көрнек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ақпарат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нде, ал қажет болған жағдайда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лдерде жазылады.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Қазақстанда өнд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тауарлардың арнайы мәл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меттер көрсет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тауарлық жапсырмаларында (этикеткаларында), таңбаламаларында, нұсқаулықтарында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қажетт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ақпарат болуға ти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Шетелде өнд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тауарлардың арнайы мәл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меттер көрсет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лген тауарлық жапсырмалары (этикеткалары), таңбаламалары, нұсқаулықтары импорттаушы ұйымдардың қаражаты есеб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нен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және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аудармасымен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Көрнек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ақпараттың барлық мәт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мынадай ретпен: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- сол жағына немесе жоғарғы жағына, орыс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 он жағына немесе төменг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жағына орналасады,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рдей өлшемдег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әр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птермен жазылады. Қажетт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қарай көрнек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ақпараттың мәт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қосымша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лдерге аударылуы мүмк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н. Бұл жағдайда қар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 өлшем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нормативт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құқықтық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лерде 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ленген талаптардан аспауға ти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с. Ауызша ақпарат, хабарландыру, жарнама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лде, орыс және қажет болған жағдайда,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лдерде бер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z27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22-бап. Тіл - байланыс саласында</w:t>
      </w:r>
    </w:p>
    <w:bookmarkEnd w:id="26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Қазақстан Республикасының шегінде байланыс саласында мемлекеттік тілдің және орыс тілінің қолданылуы қамтамасыз етіледі. Қазақстан Республикасының шегінен тыс жерлерге почта-телеграф жөнелтілімдері белгіленген халықаралық ережелерге сәйкес жүргізіледі.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Ескерту. 22-бап жаңа редакцияда - Қазақстан Республикасының 2008.11.21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89-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="00675ACD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(қолданысқа енгізілу тәртібін</w:t>
      </w:r>
      <w:r w:rsid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2-баптан</w:t>
      </w:r>
      <w:r w:rsidR="00675ACD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қараңыз) Заңымен. 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27" w:name="z28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тарау.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құқықтық қорғау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z29"/>
      <w:bookmarkEnd w:id="27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23-бап.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қорғау</w:t>
      </w:r>
    </w:p>
    <w:bookmarkEnd w:id="28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және барлық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қорғауында болады.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 бұл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қолданылуы мен дамуына қажетт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жағдай жасайды. 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дамуы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ң басымдығын және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 қағаздарын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зуд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қазақ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кезең-кезеңмен көш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көздейт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Қазақстан Республикасы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жоспарлау жүйесінің құжаттарымен қамтамасыз 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 көлемде және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талаптарына сәйкес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қажет кәс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птерд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ң, мамандықтардың және лауазымдардың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збес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заңдарымен белгіленед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Ескерту. 23-бапқа өзгерістер енгізілді - ҚР 20.12.2004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="00675ACD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(01.01.2005 бастап күшіне енеді);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(алғашқы ресми жарияланғанынан кейін үш ай өткен соң қолданысқа енгіз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лед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); 03.07.2013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(алғашқы ресми жарияланғанынан кейін күнтізбелік он күн өткен соң қолданысқа енгізіледі) Заңдарымен.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9" w:name="z30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24-бап. Қазақстан Республикасының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туралы заңнамасын</w:t>
      </w:r>
      <w:r w:rsid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бұзғаны үш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 жауаптылық</w:t>
      </w:r>
    </w:p>
    <w:bookmarkEnd w:id="29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 туралы заңнамасының бұзылуына 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нәл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органдардың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нш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басшылары не жауапты хатшылары немесе Қазақстан Республикасының Президент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айқындайтын өзге де лауазымды адамдар, сондай-ақ жеке және заңды тұлғалар Қазақстан 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заңдарына сәйкес жауаптылықта болады.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Лауазымды адамның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лмеу желеу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 жеке және заңды тұлғалардың өт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қабылдаудан бас тартуы,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лдің және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лдердің қолданылу салаларында олардың пайдаланылуына кез келген кедерг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келт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ру, сондай-ақ деректемелер мен көрнекі ақпаратты орналастыру бойынша талаптарды бұзу Қазақстан 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заңдарында көзделген жауаптылыққа әкеп соғады.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24-бап жаңа редакцияда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N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0" w:name="z40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24-1-бап. Қазақстан Республикасы Үкіметінің құзыреті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1" w:name="z68"/>
      <w:bookmarkEnd w:id="30"/>
      <w:r w:rsidRPr="003C43EF">
        <w:rPr>
          <w:rFonts w:ascii="Times New Roman" w:hAnsi="Times New Roman" w:cs="Times New Roman"/>
          <w:color w:val="000000"/>
          <w:sz w:val="20"/>
          <w:szCs w:val="20"/>
        </w:rPr>
        <w:lastRenderedPageBreak/>
        <w:t>Қазақстан Республикасының Үкіметі: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республикалық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терминология 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 комиссияларын құрады;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облыстық ономастика комиссиялары және республикалық маңызы бар қалалардың, астананың ономастика комиссиялары туралы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үлгі ережені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бекітеді;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3) өзіне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Конституцияда, осы Заңда, Қазақстан Республикасының өзге де заңдарында және Қазақстан Республикасы Президентінің актілерінде жүктелген өзге де функцияларды орындайды.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5-тарау 24-1-баппен толықтырылды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2" w:name="z31"/>
      <w:bookmarkEnd w:id="31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25-бап. Уәкiлеттi органның құзыретi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3" w:name="z41"/>
      <w:bookmarkEnd w:id="32"/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Уәкiлеттi орган: 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дамыту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саласындағы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рыңғай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саясаттың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асырылуын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i; 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алып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тасталды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ҚР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03.07.2013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124-V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Заңымен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алғашқы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ресми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жарияланғанынан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кейін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күнтізбелік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он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өткен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соң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қолданысқа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енгізіледі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);</w:t>
      </w:r>
    </w:p>
    <w:p w:rsidR="003C43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орталық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республикалық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маңызы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қалалардың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астананың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органдарында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сақталуын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заңдарында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ленген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талаптардың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бұзылуын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жою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ұсынымдар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жасайды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бұзылуына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нәл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лауазымды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адамдарға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тәрт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жазалау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шараларын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ұсыныстар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5)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дамыту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саласындағы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рыңғай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саясатты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ақпараттық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стемел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лу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ұйымдастырады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5-1) республикалық терминология және ономастика комиссияларының қызмет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қамтамасыз етеді;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ономастика комиссияларының қызмет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үйлест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алып тасталды - ҚР 29.12.2014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269-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(01.01.2015 бастап қолданысқа енгізіледі) Заңымен;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25-бапқа өзгерістер енгізілді - ҚР 20.12.2004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13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(01.01.2005 бастап күшіне енеді); 06.01.2011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378-IV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енгізіледі); 05.07.2011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452-IV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(13.10.2011 бастап қолданысқа енгізіледі); 10.07.2012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36-V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енгізіледі);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(алғашқы ресми жарияланғанынан кейін үш ай өткен соң қолданысқа енгізiледi); 03.07.2013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124-V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енгізіледі); 29.12.2014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269-V 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(01.01.2015 бастап қолданысқа енгізіледі) Заңдарымен.</w:t>
      </w:r>
    </w:p>
    <w:p w:rsidR="00AE05F5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4" w:name="z35"/>
      <w:bookmarkEnd w:id="33"/>
      <w:r w:rsidRPr="00675AC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25-1-бап. Ономастика комиссияларының құзыреті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5" w:name="z72"/>
      <w:bookmarkEnd w:id="34"/>
      <w:r w:rsidRPr="00675ACD">
        <w:rPr>
          <w:rFonts w:ascii="Times New Roman" w:hAnsi="Times New Roman" w:cs="Times New Roman"/>
          <w:color w:val="000000"/>
          <w:sz w:val="20"/>
          <w:szCs w:val="20"/>
          <w:lang w:val="ru-RU"/>
        </w:rPr>
        <w:t>1.</w:t>
      </w:r>
      <w:r w:rsidR="00675AC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75ACD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Республикалық ономастика комиссиясының құзыретіне: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ономастика мәселелері бойынша ұсынымдар мен ұсыныстар әзірлеу;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облыстарға, аудандар мен қалаларға атау беру, оларды қайта атау, сондай-ақ олардың атауларының транскрипциясын нақтылау мен өзгерту бойынша қорытындылар беру;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3) 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оларды қайта атау, сондай-ақ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есімдерін беру бойынша қорытындылар беру;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облыстық маңызы бар қалалардың қаладағы аудандарына, құрамдас 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атау беру, оларды қайта атау, сондай-ақ олардың атауларының транскрипциясын нақтылау мен өзгерту бойынша қорытындылар беру;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республикалық маңызы бар қалалардың, астананың қаладағы аудандарына, құрамдас бөліктеріне атау беру, оларды қайта атау, сондай-ақ олардың атауларының транскрипциясын нақтылау мен өзгерту бойынша республикалық маңызы бар қалалардың, астананың ономастика комиссияларының қорытындыларына келісім беру жатады.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2.</w:t>
      </w:r>
      <w:r w:rsidR="00675AC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Облыстық ономастика комиссияларының құзыретіне: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ауылдарға, кенттерге, ауылдық округтерге атау беру, оларды қайта атау, сондай-ақ олардың атауларының транскрипциясын нақтылау мен өзгерту бойынша қорытындылар беру;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аудандық маңызы бар қалалардың, кенттің, ауылдың, ауылдық округтің құрамдас 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атау беру, оларды қайта атау, сондай-ақ олардың атауларының транскрипциясын нақтылау мен өзгерту бойынша қорытындылар беру жатады.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3. Республикалық маңызы бар қалалардың, астананың ономастика комиссияларының құзыретіне Республикалық ономастика комиссиясымен келісілгеннен кейін – республикалық маңызы бар қалалардың, астананың қаладағы аудандарына, құрамдас 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атау беру, оларды қайта атау, сондай-ақ олардың атауларының транскрипциясын нақтылау мен өзгерту бойынша қорытындылар беру жатады.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Жергілікті өкілді және атқарушы органдар әкімшілік-аумақтық бірліктерге, елді мекендердің құрамдас 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атау беру, оларды қайта атау, сондай-ақ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25-1-баппен толықтырылды - ҚР 20.12.2004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13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Заңымен (01.01.2005 бастап күшіне енеді); жаңа редакцияда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6" w:name="z36"/>
      <w:bookmarkEnd w:id="35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25-2-бап. Облыстың, республикалық маңызы бар қаланың,</w:t>
      </w:r>
      <w:r w:rsidR="003C43EF" w:rsidRPr="003C43E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астананың жергiлiктi атқарушы органының құзыретi</w:t>
      </w:r>
    </w:p>
    <w:bookmarkEnd w:id="36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>Ескерту. Тақырыпқа өзгеріс енгізілді - ҚР 2013.01.21 № 72-V Заңымен (алғашқы ресми жарияланғанынан кейін үш ай өткен соң қолданысқа енгізiледi).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7" w:name="z50"/>
      <w:r w:rsidRPr="003C43E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Облыстың, республикалық маңызы бар қаланың, астананың жергiлiктi атқарушы органы: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алып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тасталды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ҚР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03.07.2013 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№ 124-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Заңымен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алғашқы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ресми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жарияланғанынан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кейін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күнтізбелік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он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өткен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соң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қолданысқа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енгізіледі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);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орталық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аумақтық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мшелер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аудандық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заңдарын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сақтауын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2-1)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деректемелер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көрнекі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ақпаратты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орналастыру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бөлігінде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сақталуын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заңнамасында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белг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ленген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талаптардың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бұзылуын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жою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ұсынымдар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береді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әкімшілік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бұзушылық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заңнамасында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көзделген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негізде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тәртіппен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әкімшілік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ықпал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шараларын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РҚАО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ның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ескертпесі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!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3-1)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тармақшаны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алып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тастау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көзделген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ҚР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29.10.2015 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№ 376-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Заңымен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(01.01.2016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бастап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қолданысқа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енгізіледі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).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>3-1) «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Республикасындағы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қадағалау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Заңына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тексерулер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жүргізудің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жартыжылдық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жоспарларын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әзірлейді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бекітеді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дамытуға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бағытталған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маңызы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шаралар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кешен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5)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комиссиясының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республикалық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маңызы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астананың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ономастика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комиссияларының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6)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мүддесінде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заңнамасымен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жүктелетін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25-2-баппен толықтырылды - ҚР 20.12.2004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13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(01.01.2005 бастап күшіне енеді); өзгерістер енгізілді - ҚР 05.07.2011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452-IV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(13.10.2011 бастап қолданысқа енгізіледі);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(алғашқы ресми жарияланғанынан кейін үш ай өткен соң қолданысқа енгізiледi); 03.07.2013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124-V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 Заңдарымен.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38" w:name="z37"/>
      <w:bookmarkEnd w:id="37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25-3-бап. Ауданның (облыстық маңызы бар қаланың) жергiлiктi атқарушы органының құзыретi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9" w:name="z56"/>
      <w:bookmarkEnd w:id="38"/>
      <w:r w:rsidRPr="003C43EF">
        <w:rPr>
          <w:rFonts w:ascii="Times New Roman" w:hAnsi="Times New Roman" w:cs="Times New Roman"/>
          <w:color w:val="000000"/>
          <w:sz w:val="20"/>
          <w:szCs w:val="20"/>
        </w:rPr>
        <w:t xml:space="preserve">Ауданның (облыстық маңызы бар қаланың) жергiлiктi атқарушы органы: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алып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тасталды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ҚР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03.07.2013 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№ 124-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Заңымен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алғашқы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ресми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жарияланғанынан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кейін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күнтізбелік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он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күн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өткен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соң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қолданысқа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енгізіледі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);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дамытуға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бағытталған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аудандық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маңызы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деңгейдег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шараларды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облыстардың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органдарына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кенттерд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округтерд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өзгерту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сондай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атауларының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транскрипциясын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өзгерту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ұсыныстар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мүддесінде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заңнамасымен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атқарушы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органдарға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жүктелетін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25-3-баппен толықтырылды - ҚР 20.12.2004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13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Заңымен (01.01.2005 бастап күшіне енеді); өзгерістер енгізілді - ҚР 05.07.2011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452-IV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(13.10.2011 бастап қолданысқа енгізіледі);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 (алғашқы ресми жарияланғанынан кейін үш ай өткен соң қолданысқа енгізiледi); 03.07.2013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124-V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 Заңдарымен.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40" w:name="z1"/>
      <w:bookmarkEnd w:id="39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25-4-бап. Қазақстан Республикасы тіл туралы заңнамасының</w:t>
      </w:r>
      <w:r w:rsidR="003C43EF" w:rsidRPr="003C43E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сақталуын мемлекеттік бақылау</w:t>
      </w:r>
    </w:p>
    <w:bookmarkEnd w:id="40"/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</w:rPr>
        <w:t>Қазақстан Республикасы тіл туралы заңнамасының сақталуын мемлекеттік бақылау тексеру нысанында және өзге де нысандарда жүзеге асырылады.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РҚАО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ның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ескертпесі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!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75ACD">
        <w:rPr>
          <w:rFonts w:ascii="Times New Roman" w:hAnsi="Times New Roman" w:cs="Times New Roman"/>
          <w:color w:val="FF0000"/>
          <w:sz w:val="20"/>
          <w:szCs w:val="20"/>
        </w:rPr>
        <w:t>25-4-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баптың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екінші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бөлігі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жаңа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редакцияда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көзделген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-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ҚР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29.10.2015 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№ 376-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Заңымен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(01.01.2016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бастап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қолданысқа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енгізіледі</w:t>
      </w:r>
      <w:r w:rsidRPr="00675ACD">
        <w:rPr>
          <w:rFonts w:ascii="Times New Roman" w:hAnsi="Times New Roman" w:cs="Times New Roman"/>
          <w:color w:val="FF0000"/>
          <w:sz w:val="20"/>
          <w:szCs w:val="20"/>
        </w:rPr>
        <w:t>).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Тексеру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Республикасындағы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қадағалау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Заңына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асырылады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бақылаудың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нысандары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Заңға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асырылады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25-4-баппен толықтырылды - ҚР 2011.01.06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378-IV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(алғашқы ресми жарияланғанынан кейін күнтізбелік он күн өткен соң қолданысқа енгізіледі) Заңымен.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41" w:name="z59"/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25-5-бап. Ономастика жұмысының критерийлері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2" w:name="z83"/>
      <w:bookmarkEnd w:id="41"/>
      <w:r w:rsidRPr="003C43EF">
        <w:rPr>
          <w:rFonts w:ascii="Times New Roman" w:hAnsi="Times New Roman" w:cs="Times New Roman"/>
          <w:color w:val="000000"/>
          <w:sz w:val="20"/>
          <w:szCs w:val="20"/>
        </w:rPr>
        <w:t>Қазақстан Республикасының аумағындағы әкімшілік-аумақтық бірліктерге, елді мекендердің құрамдас бөлiктерiне,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 және оларды қайта атау, сондай-ақ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есімдерін беру жөніндегі ономастика жұмысының критерийлері: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тарихи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географиялық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табиғи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мәдени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ерекшеліктерді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ескеру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әдеби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тіл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нормаларына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сәйкестік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бір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әкімшілік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аумақтық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бірліктің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шегіндегі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мекендерге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мекендердің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құрамдас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бөліктеріне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бір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бір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мәрте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ғана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адамның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есімімен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аталған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берілген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өзгертілген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күннен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бастап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кемінде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өткен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берілген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есімді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қайта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өзгерту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C43EF" w:rsidRPr="00675ACD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5)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көрнекті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қоғам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қайраткерлерінің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ғылым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мәдениет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қайраткерлерінің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әлемдік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қоғамдастық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алдында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еңбек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сіңірген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басқа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адамдар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қайтыс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болған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күннен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бастап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кемінде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өткен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олардың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есімдерін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болып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табылады</w:t>
      </w:r>
      <w:r w:rsidRPr="00675A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Ескерту. 5-тарау 25-5-баппен толықтырылды - ҚР 21.01.2013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72-V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Заңымен (алғашқы ресми жарияланғанынан кейін үш ай өткен соң қолданысқа енгізiледi).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" w:name="z32"/>
      <w:bookmarkEnd w:id="42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26-бап. &lt;*&gt;</w:t>
      </w:r>
    </w:p>
    <w:bookmarkEnd w:id="43"/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>Ескерту. 26-бап алынып тасталды - Қазақстан Республикасының 2004.12.20. № 13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3C43EF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(2005 жылғы 1 қаңтардан бастап күшіне енеді) Заңымен. </w:t>
      </w:r>
    </w:p>
    <w:p w:rsidR="009E54EF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4" w:name="z33"/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тарау.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шет елдермен және халықаралық ұйымдармен қатынастарда пайдалану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5" w:name="z34"/>
      <w:bookmarkEnd w:id="44"/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27-бап. Т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 - халықаралық қызметте</w:t>
      </w:r>
    </w:p>
    <w:bookmarkEnd w:id="45"/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дипломатиялық өк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Қазақстан Республикасының халықаралық ұйымдар жанындағы өк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ктер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ң қызмет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лде, қажет болған жағдайда басқа да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пайдаланып жүзеге асырылады.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жасалады.</w:t>
      </w:r>
    </w:p>
    <w:p w:rsid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 Республикасында басқа мемлекеттер өк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 өтк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н ресми қабылдаулар мен өзге де шаралар басқа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лдерге аударылып, мемлекетт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лде жүрг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зілед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43E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AE05F5" w:rsidRPr="003C43EF" w:rsidRDefault="009E54EF" w:rsidP="003C43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Ескерту. 27-бапқа өзгеріс енгізілді - ҚР 30.01.2014 </w:t>
      </w:r>
      <w:r w:rsidRPr="003C43EF">
        <w:rPr>
          <w:rFonts w:ascii="Times New Roman" w:hAnsi="Times New Roman" w:cs="Times New Roman"/>
          <w:color w:val="000000"/>
          <w:sz w:val="20"/>
          <w:szCs w:val="20"/>
        </w:rPr>
        <w:t>№ 168-V</w:t>
      </w:r>
      <w:r w:rsidRPr="003C43EF">
        <w:rPr>
          <w:rFonts w:ascii="Times New Roman" w:hAnsi="Times New Roman" w:cs="Times New Roman"/>
          <w:color w:val="FF0000"/>
          <w:sz w:val="20"/>
          <w:szCs w:val="20"/>
        </w:rPr>
        <w:t xml:space="preserve"> Заңымен (алғашқы ресми жарияланған күнінен кейін күнтізбелік он күн өткен соң қолданысқа енгізіледі).</w:t>
      </w:r>
    </w:p>
    <w:sectPr w:rsidR="00AE05F5" w:rsidRPr="003C43EF" w:rsidSect="003C43EF">
      <w:footerReference w:type="default" r:id="rId6"/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C2" w:rsidRDefault="00F20EC2" w:rsidP="003C43EF">
      <w:pPr>
        <w:spacing w:after="0" w:line="240" w:lineRule="auto"/>
      </w:pPr>
      <w:r>
        <w:separator/>
      </w:r>
    </w:p>
  </w:endnote>
  <w:endnote w:type="continuationSeparator" w:id="1">
    <w:p w:rsidR="00F20EC2" w:rsidRDefault="00F20EC2" w:rsidP="003C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43EF" w:rsidRPr="003C43EF" w:rsidRDefault="003C43EF" w:rsidP="003C43EF">
        <w:pPr>
          <w:pStyle w:val="af0"/>
          <w:jc w:val="right"/>
        </w:pPr>
        <w:r w:rsidRPr="003C43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43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43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5AC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C43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C2" w:rsidRDefault="00F20EC2" w:rsidP="003C43EF">
      <w:pPr>
        <w:spacing w:after="0" w:line="240" w:lineRule="auto"/>
      </w:pPr>
      <w:r>
        <w:separator/>
      </w:r>
    </w:p>
  </w:footnote>
  <w:footnote w:type="continuationSeparator" w:id="1">
    <w:p w:rsidR="00F20EC2" w:rsidRDefault="00F20EC2" w:rsidP="003C4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5F5"/>
    <w:rsid w:val="00375425"/>
    <w:rsid w:val="003C43EF"/>
    <w:rsid w:val="00675ACD"/>
    <w:rsid w:val="009E54EF"/>
    <w:rsid w:val="00AE05F5"/>
    <w:rsid w:val="00F2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AE05F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AE05F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E05F5"/>
    <w:pPr>
      <w:jc w:val="center"/>
    </w:pPr>
    <w:rPr>
      <w:sz w:val="18"/>
      <w:szCs w:val="18"/>
    </w:rPr>
  </w:style>
  <w:style w:type="paragraph" w:customStyle="1" w:styleId="DocDefaults">
    <w:name w:val="DocDefaults"/>
    <w:rsid w:val="00AE05F5"/>
  </w:style>
  <w:style w:type="paragraph" w:styleId="ae">
    <w:name w:val="Balloon Text"/>
    <w:basedOn w:val="a"/>
    <w:link w:val="af"/>
    <w:uiPriority w:val="99"/>
    <w:semiHidden/>
    <w:unhideWhenUsed/>
    <w:rsid w:val="009E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54EF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3C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43EF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2015-12-14T05:03:00Z</dcterms:created>
  <dcterms:modified xsi:type="dcterms:W3CDTF">2017-05-17T09:27:00Z</dcterms:modified>
</cp:coreProperties>
</file>