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55" w:rsidRPr="00916AC0" w:rsidRDefault="0048107C" w:rsidP="00582CE4">
      <w:pPr>
        <w:spacing w:after="0" w:line="240" w:lineRule="auto"/>
        <w:jc w:val="center"/>
        <w:rPr>
          <w:rFonts w:ascii="Times New Roman" w:hAnsi="Times New Roman" w:cs="Times New Roman"/>
          <w:b/>
          <w:color w:val="000000"/>
          <w:sz w:val="20"/>
          <w:szCs w:val="20"/>
          <w:lang w:val="ru-RU"/>
        </w:rPr>
      </w:pPr>
      <w:r w:rsidRPr="00916AC0">
        <w:rPr>
          <w:rFonts w:ascii="Times New Roman" w:hAnsi="Times New Roman" w:cs="Times New Roman"/>
          <w:b/>
          <w:color w:val="000000"/>
          <w:sz w:val="20"/>
          <w:szCs w:val="20"/>
          <w:lang w:val="ru-RU"/>
        </w:rPr>
        <w:t>О государственных закупках</w:t>
      </w:r>
    </w:p>
    <w:p w:rsidR="00582CE4" w:rsidRPr="00916AC0" w:rsidRDefault="00582CE4" w:rsidP="00582CE4">
      <w:pPr>
        <w:spacing w:after="0" w:line="240" w:lineRule="auto"/>
        <w:rPr>
          <w:rFonts w:ascii="Times New Roman" w:hAnsi="Times New Roman" w:cs="Times New Roman"/>
          <w:sz w:val="20"/>
          <w:szCs w:val="20"/>
          <w:lang w:val="ru-RU"/>
        </w:rPr>
      </w:pPr>
    </w:p>
    <w:p w:rsidR="00747355" w:rsidRPr="00916AC0" w:rsidRDefault="0048107C" w:rsidP="00916AC0">
      <w:pPr>
        <w:spacing w:after="0" w:line="240" w:lineRule="auto"/>
        <w:jc w:val="center"/>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Закон Республики Казахстан от 4 декабря 2015 года № 434-</w:t>
      </w:r>
      <w:r w:rsidRPr="00916AC0">
        <w:rPr>
          <w:rFonts w:ascii="Times New Roman" w:hAnsi="Times New Roman" w:cs="Times New Roman"/>
          <w:color w:val="000000"/>
          <w:sz w:val="20"/>
          <w:szCs w:val="20"/>
        </w:rPr>
        <w:t>V</w:t>
      </w:r>
      <w:r w:rsidRPr="00916AC0">
        <w:rPr>
          <w:rFonts w:ascii="Times New Roman" w:hAnsi="Times New Roman" w:cs="Times New Roman"/>
          <w:color w:val="000000"/>
          <w:sz w:val="20"/>
          <w:szCs w:val="20"/>
          <w:lang w:val="ru-RU"/>
        </w:rPr>
        <w:t xml:space="preserve"> ЗРК</w:t>
      </w:r>
    </w:p>
    <w:p w:rsidR="00B47F06" w:rsidRPr="00916AC0" w:rsidRDefault="00B47F06" w:rsidP="00B47F06">
      <w:pPr>
        <w:spacing w:after="0" w:line="240" w:lineRule="auto"/>
        <w:ind w:firstLine="426"/>
        <w:jc w:val="center"/>
        <w:rPr>
          <w:rFonts w:ascii="Times New Roman" w:hAnsi="Times New Roman" w:cs="Times New Roman"/>
          <w:sz w:val="20"/>
          <w:szCs w:val="20"/>
          <w:lang w:val="ru-RU"/>
        </w:rPr>
      </w:pP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0" w:name="z53"/>
      <w:r w:rsidRPr="00916AC0">
        <w:rPr>
          <w:rFonts w:ascii="Times New Roman" w:hAnsi="Times New Roman" w:cs="Times New Roman"/>
          <w:b/>
          <w:color w:val="000000"/>
          <w:sz w:val="20"/>
          <w:szCs w:val="20"/>
          <w:lang w:val="ru-RU"/>
        </w:rPr>
        <w:t>Глава 1. ОБЩИЕ ПОЛОЖЕНИЯ</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 w:name="z1"/>
      <w:bookmarkEnd w:id="0"/>
      <w:r w:rsidRPr="00916AC0">
        <w:rPr>
          <w:rFonts w:ascii="Times New Roman" w:hAnsi="Times New Roman" w:cs="Times New Roman"/>
          <w:b/>
          <w:color w:val="000000"/>
          <w:sz w:val="20"/>
          <w:szCs w:val="20"/>
          <w:lang w:val="ru-RU"/>
        </w:rPr>
        <w:t>Статья 1. Сфера применения настоящего Закона</w:t>
      </w:r>
    </w:p>
    <w:bookmarkEnd w:id="1"/>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услуг, приобретаемых у физических лиц по трудовым договорам;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услуг, приобретаемых у физических лиц, не являющихся субъектами предпринимательской деятельности, по договорам возмездного оказания услуг;</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услуг, связанных с осуществлением командировочных расходов;</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государственного задания и товаров, работ, услуг, приобретаемых в рамках его выполнения в соответствии с бюджетным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внесения взносов (вкладов), в том числе в уставный капитал юридических лиц;</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7) товаров (продукции), работ и услуг военного и двойного назначения (применения), входящих в состав государственного оборонного заказа.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 w:name="z2"/>
      <w:r w:rsidRPr="00916AC0">
        <w:rPr>
          <w:rFonts w:ascii="Times New Roman" w:hAnsi="Times New Roman" w:cs="Times New Roman"/>
          <w:b/>
          <w:color w:val="000000"/>
          <w:sz w:val="20"/>
          <w:szCs w:val="20"/>
          <w:lang w:val="ru-RU"/>
        </w:rPr>
        <w:t>Статья 2. Основные понятия, используемые в настоящем</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Законе</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3" w:name="z300"/>
      <w:bookmarkEnd w:id="2"/>
      <w:r w:rsidRPr="00916AC0">
        <w:rPr>
          <w:rFonts w:ascii="Times New Roman" w:hAnsi="Times New Roman" w:cs="Times New Roman"/>
          <w:color w:val="000000"/>
          <w:sz w:val="20"/>
          <w:szCs w:val="20"/>
          <w:lang w:val="ru-RU"/>
        </w:rPr>
        <w:t>В настоящем Законе используются следующие основные понятия: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шаг аукциона – денежный интервал, на который снижается цена предмета аукциона;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стартовая цена – цена, предложенная потенциальным поставщиком до проведения аукциона, прилагаемая к заявке на участие в аукционе;</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демпинговая цена – цена, предложенная участником конкурса на работы, услуги, которая является низкой по сравнению с ценами, указанными в проектно-сметной документации, технико-экономическом обосновании, прошедших экспертизу в соответствии с законодательством Республики Казахстан. Цена на работы по разработке технико-экономического обоснования и проектно-сметной документации признается демпинговой в случае, если цена является низкой по сравнению с ценами, рассчитанными в соответствии с 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12) услуги – деятельность, направленная на удовлетворение потребностей заказчика, не имеющая вещественного результата;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иностранцы и лица без гражданства, имеющие документ на право постоянного проживания в Республике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дипломатические, торговые и иные официальные представительства Республики Казахстан, находящиеся за ее пределами;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14) государственные закупки – приобретение заказчиками на платной основе товаров, работ, услуг в порядке, установленном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гражданским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15)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20)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w:t>
      </w:r>
      <w:r w:rsidRPr="00916AC0">
        <w:rPr>
          <w:rFonts w:ascii="Times New Roman" w:hAnsi="Times New Roman" w:cs="Times New Roman"/>
          <w:color w:val="000000"/>
          <w:sz w:val="20"/>
          <w:szCs w:val="20"/>
          <w:lang w:val="ru-RU"/>
        </w:rPr>
        <w:lastRenderedPageBreak/>
        <w:t>Банку Республики Казахстан или находятся в его доверительном управлении, и аффилиированных с ними юридических лиц;</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28)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30)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 w:name="z3"/>
      <w:bookmarkEnd w:id="3"/>
      <w:r w:rsidRPr="00916AC0">
        <w:rPr>
          <w:rFonts w:ascii="Times New Roman" w:hAnsi="Times New Roman" w:cs="Times New Roman"/>
          <w:b/>
          <w:color w:val="000000"/>
          <w:sz w:val="20"/>
          <w:szCs w:val="20"/>
          <w:lang w:val="ru-RU"/>
        </w:rPr>
        <w:t>Статья 3. Законодательство Республики Казахстан о</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 w:name="z54"/>
      <w:bookmarkEnd w:id="4"/>
      <w:r w:rsidRPr="00916AC0">
        <w:rPr>
          <w:rFonts w:ascii="Times New Roman" w:hAnsi="Times New Roman" w:cs="Times New Roman"/>
          <w:color w:val="000000"/>
          <w:sz w:val="20"/>
          <w:szCs w:val="20"/>
          <w:lang w:val="ru-RU"/>
        </w:rPr>
        <w:t>1. Законодательство Республики Казахстан о государственных закупках основывается на</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Конституции Республики Казахстан и состоит из норм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Гражданского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кодекса Республики Казахстан, настоящего Закона и иных нормативных правовых актов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 w:name="z4"/>
      <w:bookmarkEnd w:id="5"/>
      <w:r w:rsidRPr="00916AC0">
        <w:rPr>
          <w:rFonts w:ascii="Times New Roman" w:hAnsi="Times New Roman" w:cs="Times New Roman"/>
          <w:b/>
          <w:color w:val="000000"/>
          <w:sz w:val="20"/>
          <w:szCs w:val="20"/>
          <w:lang w:val="ru-RU"/>
        </w:rPr>
        <w:t>Статья 4. Принципы осуществления государственных закупок</w:t>
      </w:r>
    </w:p>
    <w:bookmarkEnd w:id="6"/>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Осуществление государственных закупок основывается на принципах: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оптимального и эффективного расходования денег, используемых для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добросовестной конкуренции среди потенциальных поставщиков;</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открытости и прозрачности процесса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ответственности участников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недопущения коррупционных проявлений;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8) приобретения инновационных и высокотехнологичных товаров, работ, услуг.</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 w:name="z5"/>
      <w:r w:rsidRPr="00916AC0">
        <w:rPr>
          <w:rFonts w:ascii="Times New Roman" w:hAnsi="Times New Roman" w:cs="Times New Roman"/>
          <w:b/>
          <w:color w:val="000000"/>
          <w:sz w:val="20"/>
          <w:szCs w:val="20"/>
          <w:lang w:val="ru-RU"/>
        </w:rPr>
        <w:t>Статья 5. Процесс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 w:name="z56"/>
      <w:bookmarkEnd w:id="7"/>
      <w:r w:rsidRPr="00916AC0">
        <w:rPr>
          <w:rFonts w:ascii="Times New Roman" w:hAnsi="Times New Roman" w:cs="Times New Roman"/>
          <w:color w:val="000000"/>
          <w:sz w:val="20"/>
          <w:szCs w:val="20"/>
          <w:lang w:val="ru-RU"/>
        </w:rPr>
        <w:t>1. Процесс государственных закупок включает в себя: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разработку и утверждение годового плана государственных закупок (предварительного годового плана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выбор поставщика и заключение с ним договора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исполнение договора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Положение настоящего пункта не распространяется на государственные закупки, осуществление которых предусмотрено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На основании соответствующего бюджета (плана развития) заказчик разрабатывает и утверждает годовой план государственных закупок в порядке и форме, определенных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 основании положительного предложения соответствующей бюджетной комиссии заказчик вправе разработать и утвердить предварительный годовой план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Предварительный годовой план государственных закупок действует до утверждения годового плана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Годовой план государственных закупок (предварительный годовой план государственных закупок) должен содержать следующие сведения: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идентификационный код государственной закупки;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способ и сроки осуществления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планируемые сроки и место поставки товаров, выполнения работ, оказания услуг;</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43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условия осуществления государственных закупок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51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Сведения о государственных закупках, указанные в подпунктах 1), 2), 3), 4), 5) и 6) части шестой настоящего пункта, в случаях, предусмотренных подпунктом 2-1) части второй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79 Бюджетного кодекса Республики Казахстан, утверждаются заказчиком в годовом плане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Годовой план государственных закупок утверждается заказчиком в течение десяти рабочих дней со дня исполнения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7 статьи 153 Бюджетного кодекса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Заказчики вправе вносить изменения и (или) дополнения в годовой план государственных закупок не более одного раза в месяц в порядке, определяемом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Выбор поставщика товаров, работ, услуг осуществляется в порядке, определенном настоящим Законом, за исключением случаев,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3 статьи 39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Заказчик до заключения договора о государственных закупках вправе отказаться от осуществления государственных закупок в случаях: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уточнении (корректировке) соответствующих бюджета, проекта бюджета, в соответствии с 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внесения изменений и дополнений в стратегический план государственного органа, бюджет (план развития)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предусмотренном подпунктом 2)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Заказчик либо организатор государственных закупок в течение пяти рабочих дней со дня принятия решения, указанного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пункте 10 настоящей статьи, обязан: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известить о принятом решении лиц, участвующих в проводимых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возвратить внесенные обеспечения заявок на участие в конкурсе (аукционе).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 w:name="z6"/>
      <w:bookmarkEnd w:id="8"/>
      <w:r w:rsidRPr="00916AC0">
        <w:rPr>
          <w:rFonts w:ascii="Times New Roman" w:hAnsi="Times New Roman" w:cs="Times New Roman"/>
          <w:b/>
          <w:color w:val="000000"/>
          <w:sz w:val="20"/>
          <w:szCs w:val="20"/>
          <w:lang w:val="ru-RU"/>
        </w:rPr>
        <w:t>Статья 6. Ограничения, связанные с участием в</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0" w:name="z67"/>
      <w:bookmarkEnd w:id="9"/>
      <w:r w:rsidRPr="00916AC0">
        <w:rPr>
          <w:rFonts w:ascii="Times New Roman" w:hAnsi="Times New Roman" w:cs="Times New Roman"/>
          <w:color w:val="000000"/>
          <w:sz w:val="20"/>
          <w:szCs w:val="20"/>
          <w:lang w:val="ru-RU"/>
        </w:rPr>
        <w:t>1. Потенциальный поставщик не вправе участвовать в проводимых государственных закупках, если: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w:t>
      </w:r>
      <w:r w:rsidRPr="00916AC0">
        <w:rPr>
          <w:rFonts w:ascii="Times New Roman" w:hAnsi="Times New Roman" w:cs="Times New Roman"/>
          <w:color w:val="000000"/>
          <w:sz w:val="20"/>
          <w:szCs w:val="20"/>
          <w:lang w:val="ru-RU"/>
        </w:rPr>
        <w:lastRenderedPageBreak/>
        <w:t>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потенциальный поставщик и (или) его работник оказывали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Данное требование не распространяется на проекты, реализуемые в соответствии с международными стандартами строительства;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реестре недобросовестных участников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потенциальный поставщик состоит в реестре недобросовестных участников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Потенциальный поставщик и аффилиированное лицо потенциального поставщика не имеют права участвовать в одном лоте конкурса (аукциона).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Нарушения требований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пунктов 1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пунктов 1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 настоящей статьи письменно уведомляет об этом: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заказчика, если такой факт установлен после заключения договора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При этом к уведомлению должны быть приложены копии документов, подтверждающие данный факт.</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1" w:name="z7"/>
      <w:bookmarkEnd w:id="10"/>
      <w:r w:rsidRPr="00916AC0">
        <w:rPr>
          <w:rFonts w:ascii="Times New Roman" w:hAnsi="Times New Roman" w:cs="Times New Roman"/>
          <w:b/>
          <w:color w:val="000000"/>
          <w:sz w:val="20"/>
          <w:szCs w:val="20"/>
          <w:lang w:val="ru-RU"/>
        </w:rPr>
        <w:t>Статья 7. Порядок определения организатора</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2" w:name="z72"/>
      <w:bookmarkEnd w:id="11"/>
      <w:r w:rsidRPr="00916AC0">
        <w:rPr>
          <w:rFonts w:ascii="Times New Roman" w:hAnsi="Times New Roman" w:cs="Times New Roman"/>
          <w:color w:val="000000"/>
          <w:sz w:val="20"/>
          <w:szCs w:val="20"/>
          <w:lang w:val="ru-RU"/>
        </w:rPr>
        <w:t>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Заказчик вправе определить организатором государственных закупок подведомственное государственное учреждение заказчика.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Государственное предприятие вправе выступать в качестве организатора государственных закупок для аффилиированных с ним лиц.</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3" w:name="z8"/>
      <w:bookmarkEnd w:id="12"/>
      <w:r w:rsidRPr="00916AC0">
        <w:rPr>
          <w:rFonts w:ascii="Times New Roman" w:hAnsi="Times New Roman" w:cs="Times New Roman"/>
          <w:b/>
          <w:color w:val="000000"/>
          <w:sz w:val="20"/>
          <w:szCs w:val="20"/>
          <w:lang w:val="ru-RU"/>
        </w:rPr>
        <w:t>Статья 8. Порядок осуществления государственных закупок</w:t>
      </w:r>
      <w:r w:rsidR="00582CE4" w:rsidRPr="00916AC0">
        <w:rPr>
          <w:rFonts w:ascii="Times New Roman" w:hAnsi="Times New Roman" w:cs="Times New Roman"/>
          <w:b/>
          <w:color w:val="000000"/>
          <w:sz w:val="20"/>
          <w:szCs w:val="20"/>
          <w:lang w:val="ru-RU"/>
        </w:rPr>
        <w:t xml:space="preserve"> </w:t>
      </w:r>
      <w:r w:rsidRPr="00916AC0">
        <w:rPr>
          <w:rFonts w:ascii="Times New Roman" w:hAnsi="Times New Roman" w:cs="Times New Roman"/>
          <w:b/>
          <w:color w:val="000000"/>
          <w:sz w:val="20"/>
          <w:szCs w:val="20"/>
          <w:lang w:val="ru-RU"/>
        </w:rPr>
        <w:t>единым организатором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4" w:name="z78"/>
      <w:bookmarkEnd w:id="13"/>
      <w:r w:rsidRPr="00916AC0">
        <w:rPr>
          <w:rFonts w:ascii="Times New Roman" w:hAnsi="Times New Roman" w:cs="Times New Roman"/>
          <w:color w:val="000000"/>
          <w:sz w:val="20"/>
          <w:szCs w:val="20"/>
          <w:lang w:val="ru-RU"/>
        </w:rPr>
        <w:t>1. В целях проведения единых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Правительство Республики Казахстан для заказчиков определяет единого организатора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определяемым уполномоченным органом;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акимат области, города республиканского значения и столицы определяет для заказчиков единого организатора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соответствующей области, города республиканского значения и столицы;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акимат района, города, района в городе определяет для заказчиков единого организатора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соответствующего района, города, района в городе.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Единый организатор государственных закупок проводит государственные закупки с соблюдением следующих последовательных этапов: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разработка и утверждение единым организатором государственных закупок проекта конкурсной документации (аукционной документации) на основании представленного заказчиком задания, содержащего документы,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определение и утверждение единым организатором государственных закупок состава конкурсной комиссии (аукционной комиссии).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состав конкурсной комиссии (аукционной комиссии), определяемой и утверждаемой единым организатором государственных закупок, также входят представители заказчика, при этом в случае организации и проведения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единым организатором государственных закупок, определенным в соответствии с подпунктом 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председателем конкурсной комиссии (аукционной комиссии) должен быть определен первый руководитель заказчика;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(аукционной комиссии) определяется первым руководителем центрального исполнительного органа;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единым организатором государственных закупок, определенным в соответствии с подпунктом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председателем конкурсной комиссии (аукционной комиссии) должен быть определен аким соответствующей области, города республиканского значения и столицы;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единым организатором государственных закупок, определенным в соответствии с подпунктом 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председателем конкурсной комиссии (аукционной комиссии) должен быть определен аким соответствующего района, города, района в городе;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в случае необходимости внесение изменений и (или) дополнений единым организатором государственных закупок в конкурсную документацию (аукционную документацию);</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размещение единым организатором государственных закупок на веб-портале государственных закупок объявления о проведении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направление единым организатором государственных закупок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определение победителя государственных закупок способом конкурса (аукциона);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3.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государственных закупок информацию о планируемых государственных закупках товаров, работ, услуг.</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Организация и проведение государственных закупок единым организатором государственных закупок осуществляются в соответствии с требованиями, предъявляемыми к организатору государственных закупок с учетом особенностей, установленных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5" w:name="z9"/>
      <w:bookmarkEnd w:id="14"/>
      <w:r w:rsidRPr="00916AC0">
        <w:rPr>
          <w:rFonts w:ascii="Times New Roman" w:hAnsi="Times New Roman" w:cs="Times New Roman"/>
          <w:b/>
          <w:color w:val="000000"/>
          <w:sz w:val="20"/>
          <w:szCs w:val="20"/>
          <w:lang w:val="ru-RU"/>
        </w:rPr>
        <w:t>Статья 9. Квалификационные требования, предъявляемые к</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потенциальному поставщику</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6" w:name="z82"/>
      <w:bookmarkEnd w:id="15"/>
      <w:r w:rsidRPr="00916AC0">
        <w:rPr>
          <w:rFonts w:ascii="Times New Roman" w:hAnsi="Times New Roman" w:cs="Times New Roman"/>
          <w:color w:val="000000"/>
          <w:sz w:val="20"/>
          <w:szCs w:val="20"/>
          <w:lang w:val="ru-RU"/>
        </w:rPr>
        <w:t>1. К потенциальным поставщикам предъявляются следующие квалификационные требования: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обладать правоспособностью (для юридических лиц), гражданской дееспособностью (для физических лиц);</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являться платежеспособным, не иметь налоговой задолженности;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не подлежать процедуре банкротства либо ликвидации;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обладать соответствующими материальными и трудовыми ресурсами, достаточными для исполнения обязательств по договору о государственных закупках товаров,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наличие опыта работы.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Требование подпункта 5) настоящего пункта устанавливается в соответствии с критериями, определяемыми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Не допускается установление квалификационных требований, указанных в подпункте 4)</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которые: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ограничивают и необоснованно усложняют участие потенциальных поставщиков в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непосредственно не вытекают из необходимости выполнения обязательств по договору о государственных закупках товаров,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об информатизации.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Квалификационные требования,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 представляются на выполняемые ими виды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Квалификационные требования не распространяются на случаи осуществления государственных закупок, предусмотренные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статьями 37,</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38, подпунктом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42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8. Не допускается установление квалификационных требований, не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 за исключением случаев,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статьями 31,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50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6 статьи 51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7" w:name="z10"/>
      <w:bookmarkEnd w:id="16"/>
      <w:r w:rsidRPr="00916AC0">
        <w:rPr>
          <w:rFonts w:ascii="Times New Roman" w:hAnsi="Times New Roman" w:cs="Times New Roman"/>
          <w:b/>
          <w:color w:val="000000"/>
          <w:sz w:val="20"/>
          <w:szCs w:val="20"/>
          <w:lang w:val="ru-RU"/>
        </w:rPr>
        <w:t>Статья 10. Основания признания потенциального поставщика</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не соответствующим квалификационным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требованиям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8" w:name="z90"/>
      <w:bookmarkEnd w:id="17"/>
      <w:r w:rsidRPr="00916AC0">
        <w:rPr>
          <w:rFonts w:ascii="Times New Roman" w:hAnsi="Times New Roman" w:cs="Times New Roman"/>
          <w:color w:val="000000"/>
          <w:sz w:val="20"/>
          <w:szCs w:val="20"/>
          <w:lang w:val="ru-RU"/>
        </w:rPr>
        <w:t>1. Потенциальный поставщик признается не соответствующим квалификационным требованиям по одному из следующих оснований: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установления факта предоставления недостоверной информации по квалификационным требованиям.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lastRenderedPageBreak/>
        <w:t>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9" w:name="z11"/>
      <w:bookmarkEnd w:id="18"/>
      <w:r w:rsidRPr="00916AC0">
        <w:rPr>
          <w:rFonts w:ascii="Times New Roman" w:hAnsi="Times New Roman" w:cs="Times New Roman"/>
          <w:b/>
          <w:color w:val="000000"/>
          <w:sz w:val="20"/>
          <w:szCs w:val="20"/>
          <w:lang w:val="ru-RU"/>
        </w:rPr>
        <w:t>Статья 11. Последствия предоставления потенциальным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поставщиком недостоверной информации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20" w:name="z92"/>
      <w:bookmarkEnd w:id="19"/>
      <w:r w:rsidRPr="00916AC0">
        <w:rPr>
          <w:rFonts w:ascii="Times New Roman" w:hAnsi="Times New Roman" w:cs="Times New Roman"/>
          <w:color w:val="000000"/>
          <w:sz w:val="20"/>
          <w:szCs w:val="20"/>
          <w:lang w:val="ru-RU"/>
        </w:rPr>
        <w:t>1. Потенциальные поставщики, предоставившие недостоверную информацию, позволившую им стать победителем конкурса (аукциона), по результатам которой с ними заключен договор о государственных закупках, включаются в реестр недобросовестных участников государственных закупок в порядке, установленном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Достоверность информации,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Уполномоченный орган либо органы государственного аудита и финансового контроля, установившие факт предоставления потенциальным поставщиком недостоверной информации, позволившей ему стать победителем конкурса (аукциона), не позднее пяти рабочих дней со дня установления такого факта письменно уведомляют об этом: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заказчика, если такой факт установлен после заключения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При этом к уведомлению должны быть приложены копии документов, подтверждающие данный факт.</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1" w:name="z12"/>
      <w:bookmarkEnd w:id="20"/>
      <w:r w:rsidRPr="00916AC0">
        <w:rPr>
          <w:rFonts w:ascii="Times New Roman" w:hAnsi="Times New Roman" w:cs="Times New Roman"/>
          <w:b/>
          <w:color w:val="000000"/>
          <w:sz w:val="20"/>
          <w:szCs w:val="20"/>
          <w:lang w:val="ru-RU"/>
        </w:rPr>
        <w:t>Статья 12. Реестры, формируемые в сфере государственных</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22" w:name="z95"/>
      <w:bookmarkEnd w:id="21"/>
      <w:r w:rsidRPr="00916AC0">
        <w:rPr>
          <w:rFonts w:ascii="Times New Roman" w:hAnsi="Times New Roman" w:cs="Times New Roman"/>
          <w:color w:val="000000"/>
          <w:sz w:val="20"/>
          <w:szCs w:val="20"/>
          <w:lang w:val="ru-RU"/>
        </w:rPr>
        <w:t>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Уполномоченный орган осуществляет</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формирование и ведение следующих республиканских реестров в сфере государственных закупок (далее – реестры):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заказчиков;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договоров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недобросовестных участников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квалифицированных потенциальных поставщиков.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гражданским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Внесение в реестр договоров о государственных закупках сведений осуществляется заказчиком по:</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заключенным договорам о государственных закупках в соответствующем финансовом году – не позднее десяти рабочих дней со дня вступления в силу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исполнению договора о государственных закупках (акт приема-передачи товаров или акт выполненных работ, оказанных услуг) – не позднее десяти рабочих дней со дня подписания;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осуществленным платежам по договорам о государственных закупках – не позднее десяти рабочих дней со дня проведения платежа.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Реестр недобросовестных участников государственных закупок представляет собой перечень:</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поставщиков, с которыми заказчики в одностороннем порядке расторгли договоры о государственных закупках, в ходе исполнения которых установлено, что поставщик не соответствует квалификационным требованиям и требованиям конкурсной документации (аукционной документации) или предоставил недостоверную информацию о своем соответствии таким требованиям, что позволило ему стать победителем конкурса (аукциона), по результатам которой заключен такой договор;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потенциальных поставщиков, определенных победителями (потенциальных поставщиков, занявших второе место), уклонившихся от заключения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случаях, указанных в подпунктах 1) и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Реестр недобросовестных участников государственных закупок, предусмотренных подпунктами 1) и 3) части первой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4 настоящей статьи, формируется на основании решений судов, вступивших в законную силу.</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Реестр недобросовестных участников государственных закупок, предусмотренных подпунктом 2) части первой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Поставщики, включенные в реестр недобросовестных участников государственных закупок по основаниям, предусмотренным подпунктами 1) и 3) части первой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 xml:space="preserve">пункта 4 настоящей статьи, не допускаются к участию в </w:t>
      </w:r>
      <w:r w:rsidRPr="00916AC0">
        <w:rPr>
          <w:rFonts w:ascii="Times New Roman" w:hAnsi="Times New Roman" w:cs="Times New Roman"/>
          <w:color w:val="000000"/>
          <w:sz w:val="20"/>
          <w:szCs w:val="20"/>
          <w:lang w:val="ru-RU"/>
        </w:rPr>
        <w:lastRenderedPageBreak/>
        <w:t>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Сведения, содержащиеся в реестрах, за исключением сведений, составляющих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Реестр квалифицированных потенциальных поставщиков представляет собой перечень потенциальных поставщиков, соответствующих квалификационным требованиям, предусмотренным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правилах формирования и ведения реестров в сфере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10.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3" w:name="z13"/>
      <w:bookmarkEnd w:id="22"/>
      <w:r w:rsidRPr="00916AC0">
        <w:rPr>
          <w:rFonts w:ascii="Times New Roman" w:hAnsi="Times New Roman" w:cs="Times New Roman"/>
          <w:b/>
          <w:color w:val="000000"/>
          <w:sz w:val="20"/>
          <w:szCs w:val="20"/>
          <w:lang w:val="ru-RU"/>
        </w:rPr>
        <w:t>Статья 13. Способы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24" w:name="z105"/>
      <w:bookmarkEnd w:id="23"/>
      <w:r w:rsidRPr="00916AC0">
        <w:rPr>
          <w:rFonts w:ascii="Times New Roman" w:hAnsi="Times New Roman" w:cs="Times New Roman"/>
          <w:color w:val="000000"/>
          <w:sz w:val="20"/>
          <w:szCs w:val="20"/>
          <w:lang w:val="ru-RU"/>
        </w:rPr>
        <w:t>1. Государственные закупки осуществляются одним из следующих способов: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конкурса (открытого конкурса, конкурса с предварительным квалификационным отбором, конкурса с использованием двухэтапных процедур);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на аукционах;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запроса ценовых предложений;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из одного источника;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через товарные биржи.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Заказчик определяет способ осуществления государственных закупок в соответствии с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Государственные закупки осуществляются на веб-портале государственных закупок, за исключением случаев, предусмотренных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случае наличия в перечне материальных ценностей государственного материального резерва, выпускаемых в порядке освежения, товаров, соответствующих требованиям заказчика, заказчик обязан первоначально осуществить закупки материальных ценностей государственного материального резерва, выпускаемых в порядке освежения, согласно подпункту 8)</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настоящего Закона в порядке, определяемом Правительством Республики Казахстан. При этом транспортные расходы, в том числе расходы, связанные с погрузкой-разгрузкой товара, осуществляются за счет заказчика.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Перечень материальных ценностей государственного материального резерва, выпускаемых в порядке освежения, формируется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 xml:space="preserve">уполномоченным органом в области государственного материального резерва и размещается на веб-портале государственных закупок. </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5" w:name="z14"/>
      <w:bookmarkEnd w:id="24"/>
      <w:r w:rsidRPr="00916AC0">
        <w:rPr>
          <w:rFonts w:ascii="Times New Roman" w:hAnsi="Times New Roman" w:cs="Times New Roman"/>
          <w:b/>
          <w:color w:val="000000"/>
          <w:sz w:val="20"/>
          <w:szCs w:val="20"/>
          <w:lang w:val="ru-RU"/>
        </w:rPr>
        <w:t>Статья 14. Применение национального режима при</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осуществлении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26" w:name="z110"/>
      <w:bookmarkEnd w:id="25"/>
      <w:r w:rsidRPr="00916AC0">
        <w:rPr>
          <w:rFonts w:ascii="Times New Roman" w:hAnsi="Times New Roman" w:cs="Times New Roman"/>
          <w:color w:val="000000"/>
          <w:sz w:val="20"/>
          <w:szCs w:val="20"/>
          <w:lang w:val="ru-RU"/>
        </w:rPr>
        <w:t>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Правительство Республики Казахстан вправе установить в исключительных случаях изъятия из национального режима на срок не более двух лет.</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Порядок установления изъятий из национального режима</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определяется Правительством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7" w:name="z113"/>
      <w:bookmarkEnd w:id="26"/>
      <w:r w:rsidRPr="00916AC0">
        <w:rPr>
          <w:rFonts w:ascii="Times New Roman" w:hAnsi="Times New Roman" w:cs="Times New Roman"/>
          <w:b/>
          <w:color w:val="000000"/>
          <w:sz w:val="20"/>
          <w:szCs w:val="20"/>
          <w:lang w:val="ru-RU"/>
        </w:rPr>
        <w:t>Глава 2. ГОСУДАРСТВЕННОЕ РЕГУЛИРОВАНИЕ ОСУЩЕСТВЛЕНИЯ</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8" w:name="z15"/>
      <w:bookmarkEnd w:id="27"/>
      <w:r w:rsidRPr="00916AC0">
        <w:rPr>
          <w:rFonts w:ascii="Times New Roman" w:hAnsi="Times New Roman" w:cs="Times New Roman"/>
          <w:b/>
          <w:color w:val="000000"/>
          <w:sz w:val="20"/>
          <w:szCs w:val="20"/>
          <w:lang w:val="ru-RU"/>
        </w:rPr>
        <w:t>Статья 15. Компетенция Правительства Республики Казахстан</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в сфере государственных закупок</w:t>
      </w:r>
    </w:p>
    <w:bookmarkEnd w:id="28"/>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Правительство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разрабатывает основные направления государственной политики в сфере государственных закупок и организует их осуществление;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выполняет иные функции, возложенные на него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Конституцией, настоящим Законом, иными законами Республики Казахстан и актами Президента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29" w:name="z16"/>
      <w:r w:rsidRPr="00916AC0">
        <w:rPr>
          <w:rFonts w:ascii="Times New Roman" w:hAnsi="Times New Roman" w:cs="Times New Roman"/>
          <w:b/>
          <w:color w:val="000000"/>
          <w:sz w:val="20"/>
          <w:szCs w:val="20"/>
          <w:lang w:val="ru-RU"/>
        </w:rPr>
        <w:t>Статья 16. Компетенция уполномоченного органа</w:t>
      </w:r>
    </w:p>
    <w:bookmarkEnd w:id="29"/>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Уполномоченный орган: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Предпринимательским кодексом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использования веб-портала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работы веб-портала государственных закупок в случае возникновения технических сбоев работы веб-портала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принимает решение об отмене решений организатора государственных закупок, единого организатора государственных закупок, заказчиков и конкурсных комиссий (аукционных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определяет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переподготовки и повышения квалификации работников, осуществляющих свою деятельность в сфере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утверждает правила формирования и ведения реестров в сфере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запрашивает необходимую информацию и материалы от участников государственных закупок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привлекает для проведения экспертиз и консультаций специалистов государственных органов и иных организаций;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0" w:name="z17"/>
      <w:r w:rsidRPr="00916AC0">
        <w:rPr>
          <w:rFonts w:ascii="Times New Roman" w:hAnsi="Times New Roman" w:cs="Times New Roman"/>
          <w:b/>
          <w:color w:val="000000"/>
          <w:sz w:val="20"/>
          <w:szCs w:val="20"/>
          <w:lang w:val="ru-RU"/>
        </w:rPr>
        <w:t>Статья 17. Полномочия единого оператора в сфере</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w:t>
      </w:r>
    </w:p>
    <w:bookmarkEnd w:id="30"/>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Единый оператор в сфере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осуществляет развитие, сопровождение и системно-техническое обслуживание веб-портала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осуществляет управление проектами по развитию веб-портала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оказывает на безвозмездной основе субъектам государственных закупок услуги по использованию веб-портала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осуществляет информационное наполнение веб-портала государственных закупок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8) осуществляет внедрение и сопровождение базы данных цен на товары, работы, услуги с внедрением справочника.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1" w:name="z297"/>
      <w:r w:rsidRPr="00916AC0">
        <w:rPr>
          <w:rFonts w:ascii="Times New Roman" w:hAnsi="Times New Roman" w:cs="Times New Roman"/>
          <w:b/>
          <w:color w:val="000000"/>
          <w:sz w:val="20"/>
          <w:szCs w:val="20"/>
          <w:lang w:val="ru-RU"/>
        </w:rPr>
        <w:t>Глава 3. КОНТРОЛЬ И МОНИТОРИНГ ПРОВЕДЕНИЯ ГОСУДАРСТВЕННЫХ</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2" w:name="z18"/>
      <w:bookmarkEnd w:id="31"/>
      <w:r w:rsidRPr="00916AC0">
        <w:rPr>
          <w:rFonts w:ascii="Times New Roman" w:hAnsi="Times New Roman" w:cs="Times New Roman"/>
          <w:b/>
          <w:color w:val="000000"/>
          <w:sz w:val="20"/>
          <w:szCs w:val="20"/>
          <w:lang w:val="ru-RU"/>
        </w:rPr>
        <w:t>Статья 18. Контроль за соблюдением законодательства</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Республики Казахстан о государственных</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33" w:name="z114"/>
      <w:bookmarkEnd w:id="32"/>
      <w:r w:rsidRPr="00916AC0">
        <w:rPr>
          <w:rFonts w:ascii="Times New Roman" w:hAnsi="Times New Roman" w:cs="Times New Roman"/>
          <w:color w:val="000000"/>
          <w:sz w:val="20"/>
          <w:szCs w:val="20"/>
          <w:lang w:val="ru-RU"/>
        </w:rPr>
        <w:t>1. Контроль за соблюдением законодательства Республики Казахстан о государственных закупках осуществляется уполномоченным органом.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Законом Республики Казахстан «О государственном аудите и финансовом контроле».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Объектами контроля являются: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заказчик, организатор, единый организатор государственных закупок, конкурсная комиссия (аукционная комиссия), экспертная комиссия, эксперт;</w:t>
      </w:r>
    </w:p>
    <w:p w:rsidR="00D63E1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лица, участвующие в государственных закупках через товарные биржи;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единый оператор в сфере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Проверки осуществляются уполномоченным органом при наступлении одного из следующих случаев: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статьями 47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48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при поступлении постановлений правоохранительных органов;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результатам анализа информации, полученной посредством системы управления рисками.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приостанавливает расходные операции по кодам и счетам объектов контроля, открытым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4" w:name="z19"/>
      <w:bookmarkEnd w:id="33"/>
      <w:r w:rsidRPr="00916AC0">
        <w:rPr>
          <w:rFonts w:ascii="Times New Roman" w:hAnsi="Times New Roman" w:cs="Times New Roman"/>
          <w:b/>
          <w:color w:val="000000"/>
          <w:sz w:val="20"/>
          <w:szCs w:val="20"/>
          <w:lang w:val="ru-RU"/>
        </w:rPr>
        <w:t>Статья 19. Мониторинг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35" w:name="z120"/>
      <w:bookmarkEnd w:id="34"/>
      <w:r w:rsidRPr="00916AC0">
        <w:rPr>
          <w:rFonts w:ascii="Times New Roman" w:hAnsi="Times New Roman" w:cs="Times New Roman"/>
          <w:color w:val="000000"/>
          <w:sz w:val="20"/>
          <w:szCs w:val="20"/>
          <w:lang w:val="ru-RU"/>
        </w:rPr>
        <w:t>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Правила подготовки ежегодного отчета о государственных закупках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утверждаются уполномоченным органом.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6" w:name="z124"/>
      <w:bookmarkEnd w:id="35"/>
      <w:r w:rsidRPr="00916AC0">
        <w:rPr>
          <w:rFonts w:ascii="Times New Roman" w:hAnsi="Times New Roman" w:cs="Times New Roman"/>
          <w:b/>
          <w:color w:val="000000"/>
          <w:sz w:val="20"/>
          <w:szCs w:val="20"/>
          <w:lang w:val="ru-RU"/>
        </w:rPr>
        <w:t>Глава 4. ОСУЩЕСТВЛЕНИЕ ГОСУДАРСТВЕННЫХ ЗАКУПОК СПОСОБОМКОНКУРСА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7" w:name="z20"/>
      <w:bookmarkEnd w:id="36"/>
      <w:r w:rsidRPr="00916AC0">
        <w:rPr>
          <w:rFonts w:ascii="Times New Roman" w:hAnsi="Times New Roman" w:cs="Times New Roman"/>
          <w:b/>
          <w:color w:val="000000"/>
          <w:sz w:val="20"/>
          <w:szCs w:val="20"/>
          <w:lang w:val="ru-RU"/>
        </w:rPr>
        <w:t>Статья 20. Осуществление государственных закупок способом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38" w:name="z125"/>
      <w:bookmarkEnd w:id="37"/>
      <w:r w:rsidRPr="00916AC0">
        <w:rPr>
          <w:rFonts w:ascii="Times New Roman" w:hAnsi="Times New Roman" w:cs="Times New Roman"/>
          <w:color w:val="000000"/>
          <w:sz w:val="20"/>
          <w:szCs w:val="20"/>
          <w:lang w:val="ru-RU"/>
        </w:rPr>
        <w:t>1. При осуществлении государственных закупок способом конкурса товаров, работ, услуг, не являющихся однородными,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за исключением случаев,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случае наличия не менее пяти мест поставок товара, допускается указание в лоте, проводимом способом конкурса, нескольких мест поставок товара.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 с учетом требований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настоящей статьи.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В государственных закупках способом конкурса с предварительным квалификационным отбором участвуют потенциальные поставщики, включенные в реестр квалифицированных потенциальных поставщиков.</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39" w:name="z21"/>
      <w:bookmarkEnd w:id="38"/>
      <w:r w:rsidRPr="00916AC0">
        <w:rPr>
          <w:rFonts w:ascii="Times New Roman" w:hAnsi="Times New Roman" w:cs="Times New Roman"/>
          <w:b/>
          <w:color w:val="000000"/>
          <w:sz w:val="20"/>
          <w:szCs w:val="20"/>
          <w:lang w:val="ru-RU"/>
        </w:rPr>
        <w:t>Статья 21. Конкурсная документация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40" w:name="z130"/>
      <w:bookmarkEnd w:id="39"/>
      <w:r w:rsidRPr="00916AC0">
        <w:rPr>
          <w:rFonts w:ascii="Times New Roman" w:hAnsi="Times New Roman" w:cs="Times New Roman"/>
          <w:color w:val="000000"/>
          <w:sz w:val="20"/>
          <w:szCs w:val="20"/>
          <w:lang w:val="ru-RU"/>
        </w:rPr>
        <w:t>1. Конкурсная документация разрабатывается организатором государственных закупок на казахском и русском языках на основании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электронной формы конкурсной документации, определенной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w:t>
      </w:r>
      <w:r w:rsidRPr="00916AC0">
        <w:rPr>
          <w:rFonts w:ascii="Times New Roman" w:hAnsi="Times New Roman" w:cs="Times New Roman"/>
          <w:color w:val="FF0000"/>
          <w:sz w:val="20"/>
          <w:szCs w:val="20"/>
        </w:rPr>
        <w:t> </w:t>
      </w:r>
      <w:r w:rsidRPr="00916AC0">
        <w:rPr>
          <w:rFonts w:ascii="Times New Roman" w:hAnsi="Times New Roman" w:cs="Times New Roman"/>
          <w:color w:val="000000"/>
          <w:sz w:val="20"/>
          <w:szCs w:val="20"/>
          <w:lang w:val="ru-RU"/>
        </w:rPr>
        <w:t>осуществления государственных закупок, с учетом требований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законодательства Республики Казахстан о государственных секретах.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Конкурсная документация, кроме квалификационных требований, установленных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9 настоящего Закона, должна содержать:</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наименование и место нахождения организатора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техническую спецификацию с указанием требуемых функциональных, технических, качественных и эксплуатационных характеристик закупаемых товаров, работ, услуг.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3) количество товара, объемы выполняемых работ, оказываемых услуг, являющихся предметом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место поставки товара, выполнения работ, оказания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требуемые сроки поставки товара, выполнения работ, оказания услуг, предоставление гарантии на качество предлагаемых товаров,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условия платежа и проект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требования к языку составления и представления заявок на участие в конкурсе, договора о государственных закупках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языках;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условия внесения, содержание и виды обеспечения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13) порядок, способ и окончательный срок представления заявок на участие в конкурсе и требуемый срок действия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14) порядок предварительного обсуждения проекта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15) дату и время вскрытия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18) условия, виды, объем и способ внесения обеспечения исполнения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19) сведения о суммах, выделенных для приобретения товаров, работ, услуг, являющихся предметом проводимых государственных 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установления любых не измеряемых количественно и (или) неадминистрируемых требований к потенциальным поставщикам;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для определения поставщика услуг по предоставлению товара в лизинг и возникновения необходимости подробного описания предмета лизинга;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для ремонта и (или) технического обслуживания имеющегося у заказчика товара.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Для определения участника конкурса, предлагающего наиболее качественные товар, работу, услугу, организатор государственных закупок обязан предусмотреть в конкурсной документации следующие критерии, влияющие на конкурсное ценовое предложение: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наличие у потенциального поставщика: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опыта работы на рынке товаров, работ, услуг, являющихся предметом проводимых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документа, подтверждающего добровольное подтверждение соответствия предлагаемых товаров,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в области технического регулирования;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сертифицированной системы (сертифицированных систем) менеджмента качества в соответствии с требованиями национальных стандартов;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в области технического регулирования;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Расчет относительного значения критериев, влияющих на конкурсное ценовое предложение, определяется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Проект конкурсной документации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lastRenderedPageBreak/>
        <w:t>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1" w:name="z22"/>
      <w:bookmarkEnd w:id="40"/>
      <w:r w:rsidRPr="00916AC0">
        <w:rPr>
          <w:rFonts w:ascii="Times New Roman" w:hAnsi="Times New Roman" w:cs="Times New Roman"/>
          <w:b/>
          <w:color w:val="000000"/>
          <w:sz w:val="20"/>
          <w:szCs w:val="20"/>
          <w:lang w:val="ru-RU"/>
        </w:rPr>
        <w:t>Статья 22. Предварительное обсуждение проекта конкурсной</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42" w:name="z135"/>
      <w:bookmarkEnd w:id="41"/>
      <w:r w:rsidRPr="00916AC0">
        <w:rPr>
          <w:rFonts w:ascii="Times New Roman" w:hAnsi="Times New Roman" w:cs="Times New Roman"/>
          <w:color w:val="000000"/>
          <w:sz w:val="20"/>
          <w:szCs w:val="20"/>
          <w:lang w:val="ru-RU"/>
        </w:rPr>
        <w:t>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отсутствии замечаний к проекту конкурсной документации принимается решение об утверждении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случае наличия замечаний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вносят изменения и (или) дополнения в проект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отклоняют замечания к проекту конкурсной документации с указанием обоснований причин их отклонения;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дают разъяснения положений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Со дня принятия указанных решений конкурсная документация считается утвержденной.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Требования настоящей статьи не распространяются 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государственные закупки,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3" w:name="z23"/>
      <w:bookmarkEnd w:id="42"/>
      <w:r w:rsidRPr="00916AC0">
        <w:rPr>
          <w:rFonts w:ascii="Times New Roman" w:hAnsi="Times New Roman" w:cs="Times New Roman"/>
          <w:b/>
          <w:color w:val="000000"/>
          <w:sz w:val="20"/>
          <w:szCs w:val="20"/>
          <w:lang w:val="ru-RU"/>
        </w:rPr>
        <w:t>Статья 23. Извещение об осуществлении государственных</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44" w:name="z140"/>
      <w:bookmarkEnd w:id="43"/>
      <w:r w:rsidRPr="00916AC0">
        <w:rPr>
          <w:rFonts w:ascii="Times New Roman" w:hAnsi="Times New Roman" w:cs="Times New Roman"/>
          <w:color w:val="000000"/>
          <w:sz w:val="20"/>
          <w:szCs w:val="20"/>
          <w:lang w:val="ru-RU"/>
        </w:rPr>
        <w:t>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случае осуществления повторных государственных закупок способом конкурса организатор государственных закупок не менее чем за десять календарных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 с учетом требований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22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5" w:name="z24"/>
      <w:bookmarkEnd w:id="44"/>
      <w:r w:rsidRPr="00916AC0">
        <w:rPr>
          <w:rFonts w:ascii="Times New Roman" w:hAnsi="Times New Roman" w:cs="Times New Roman"/>
          <w:b/>
          <w:color w:val="000000"/>
          <w:sz w:val="20"/>
          <w:szCs w:val="20"/>
          <w:lang w:val="ru-RU"/>
        </w:rPr>
        <w:t>Статья 24. Заявка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46" w:name="z143"/>
      <w:bookmarkEnd w:id="45"/>
      <w:r w:rsidRPr="00916AC0">
        <w:rPr>
          <w:rFonts w:ascii="Times New Roman" w:hAnsi="Times New Roman" w:cs="Times New Roman"/>
          <w:color w:val="000000"/>
          <w:sz w:val="20"/>
          <w:szCs w:val="20"/>
          <w:lang w:val="ru-RU"/>
        </w:rPr>
        <w:t>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6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Заявка на участие в конкурсе должна содержать подтверждение потенциального поставщика: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об отсутствии нарушений ограничений,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6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 отсутствии между ним и заказчиком либо организатором государственных закупок отношений, запрещенных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пункте 19 статьи 43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Конкурсное ценовое предложение, а также документы, которые должны содержаться в заявке на участие в конкурсе, определяются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потенциальным поставщиком ранее представлена заявка на участие в данном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конкурсное ценовое предложение превышает сумму, выделенную для приобретения данных товаров,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предусмотренных подпунктами 3), 4), 5), 6) и 8)</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статьи 6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Потенциальный поставщик не позднее окончания срока представления заявок на участие в конкурсе вправе: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изменить и (или) дополнить внесенную заявку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отозвать свою заявку на участие в конкурсе, не утрачивая права на возврат внесенного им обеспечения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Срок действия заявки на участие в конкурсе должен соответствовать требуемому сроку, установленному конкурсной документацией.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7. Потенциальным поставщикам, подавшим заявку на участие в конкурсе, с момента размещения протокола вскрытия заявок обеспечивается доступ на просмотр заявок на участие в данном конкурсе других потенциальных поставщиков.</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7" w:name="z25"/>
      <w:bookmarkEnd w:id="46"/>
      <w:r w:rsidRPr="00916AC0">
        <w:rPr>
          <w:rFonts w:ascii="Times New Roman" w:hAnsi="Times New Roman" w:cs="Times New Roman"/>
          <w:b/>
          <w:color w:val="000000"/>
          <w:sz w:val="20"/>
          <w:szCs w:val="20"/>
          <w:lang w:val="ru-RU"/>
        </w:rPr>
        <w:t>Статья 25. Обеспечение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48" w:name="z150"/>
      <w:bookmarkEnd w:id="47"/>
      <w:r w:rsidRPr="00916AC0">
        <w:rPr>
          <w:rFonts w:ascii="Times New Roman" w:hAnsi="Times New Roman" w:cs="Times New Roman"/>
          <w:color w:val="000000"/>
          <w:sz w:val="20"/>
          <w:szCs w:val="20"/>
          <w:lang w:val="ru-RU"/>
        </w:rPr>
        <w:t>1. Обеспечение заявки на участие в конкурсе вносится потенциальным поставщиком в качестве гарантии того, что он в случаях: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определения его победителем конкурса заключит договор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заключения договора о государственных закупках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Обеспечение заявки на участие в конкурсе вносится в размере одного процента от суммы, выделенной для приобретения товаров, работ, услуг,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Потенциальный поставщик вправе выбрать один из следующих видов обеспечения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гарантийный денежный взнос, который вносится на банковский счет организатора государственных закупок либо на счет, предусмотренный бюджетным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банковскую гарантию на бумажном носителе либо в форме электронного документа.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случаев, указанных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пунктах 4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5 настоящей статьи.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потенциальный поставщик, определенный победителем конкурса либо занявший второе место, уклонился от заключения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При наступлении одного из случаев,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4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7. Потенциальный поставщик, включенный в реестр квалифицированных потенциальных поставщиков, не вносит обеспечения заявки на участие в конкурсе с предварительным квалификационным отбором.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49" w:name="z26"/>
      <w:bookmarkEnd w:id="48"/>
      <w:r w:rsidRPr="00916AC0">
        <w:rPr>
          <w:rFonts w:ascii="Times New Roman" w:hAnsi="Times New Roman" w:cs="Times New Roman"/>
          <w:b/>
          <w:color w:val="000000"/>
          <w:sz w:val="20"/>
          <w:szCs w:val="20"/>
          <w:lang w:val="ru-RU"/>
        </w:rPr>
        <w:t>Статья 26. Антидемпинговые меры при осуществлении</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 способом конкурса</w:t>
      </w:r>
    </w:p>
    <w:bookmarkEnd w:id="49"/>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50" w:name="z27"/>
      <w:r w:rsidRPr="00916AC0">
        <w:rPr>
          <w:rFonts w:ascii="Times New Roman" w:hAnsi="Times New Roman" w:cs="Times New Roman"/>
          <w:b/>
          <w:color w:val="000000"/>
          <w:sz w:val="20"/>
          <w:szCs w:val="20"/>
          <w:lang w:val="ru-RU"/>
        </w:rPr>
        <w:t>Статья 27. Рассмотрение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1" w:name="z157"/>
      <w:bookmarkEnd w:id="50"/>
      <w:r w:rsidRPr="00916AC0">
        <w:rPr>
          <w:rFonts w:ascii="Times New Roman" w:hAnsi="Times New Roman" w:cs="Times New Roman"/>
          <w:color w:val="000000"/>
          <w:sz w:val="20"/>
          <w:szCs w:val="20"/>
          <w:lang w:val="ru-RU"/>
        </w:rPr>
        <w:lastRenderedPageBreak/>
        <w:t>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Экспертом не может являться лицо:</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заинтересованное в результатах процедур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работам,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Эксперты не имеют права голоса при принятии конкурсной комиссией решения.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Выбор лиц, привлекаемых в качестве экспертов на платной основе, осуществляется в соответствии с настоящим Законом.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статью 6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пункту 4 настоящей статьи, конкурсная комиссия вправе: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4 настоящей статьи.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пункту 4 настоящей статьи, если: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он нарушил требования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6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В случае если потенциальный поставщик не допущен к участию в конкурсе по основаниям, предусмотренным подпунктом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6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По результатам повторного рассмотрения заявок на участие в конкурсе конкурсная комиссия: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применяет к конкурсному ценовому предложению относительные значения критериев,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4 статьи 21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заявка на участие в конкурсе которого поступила ранее заявок на участие в конкурсе других потенциальных поставщиков.</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52" w:name="z28"/>
      <w:bookmarkEnd w:id="51"/>
      <w:r w:rsidRPr="00916AC0">
        <w:rPr>
          <w:rFonts w:ascii="Times New Roman" w:hAnsi="Times New Roman" w:cs="Times New Roman"/>
          <w:b/>
          <w:color w:val="000000"/>
          <w:sz w:val="20"/>
          <w:szCs w:val="20"/>
          <w:lang w:val="ru-RU"/>
        </w:rPr>
        <w:t>Статья 28. Протокол об итогах государственных закупок</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3" w:name="z167"/>
      <w:bookmarkEnd w:id="52"/>
      <w:r w:rsidRPr="00916AC0">
        <w:rPr>
          <w:rFonts w:ascii="Times New Roman" w:hAnsi="Times New Roman" w:cs="Times New Roman"/>
          <w:color w:val="000000"/>
          <w:sz w:val="20"/>
          <w:szCs w:val="20"/>
          <w:lang w:val="ru-RU"/>
        </w:rPr>
        <w:t>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Протокол об итогах государственных закупок способом конкурса должен содержать следующую информацию:</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 приведении заявок на участие в конкурсе в соответствие с квалификационными требованиями и требованиями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 запросах конкурсной комиссии в соответствии с подпунктами 1) и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5 статьи 27 настоящего Закона;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иные сведения, определенные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54" w:name="z29"/>
      <w:bookmarkEnd w:id="53"/>
      <w:r w:rsidRPr="00916AC0">
        <w:rPr>
          <w:rFonts w:ascii="Times New Roman" w:hAnsi="Times New Roman" w:cs="Times New Roman"/>
          <w:b/>
          <w:color w:val="000000"/>
          <w:sz w:val="20"/>
          <w:szCs w:val="20"/>
          <w:lang w:val="ru-RU"/>
        </w:rPr>
        <w:t>Статья 29. Основания и последствия признания</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 способом конкурса</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несостоявшимися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5" w:name="z170"/>
      <w:bookmarkEnd w:id="54"/>
      <w:r w:rsidRPr="00916AC0">
        <w:rPr>
          <w:rFonts w:ascii="Times New Roman" w:hAnsi="Times New Roman" w:cs="Times New Roman"/>
          <w:color w:val="000000"/>
          <w:sz w:val="20"/>
          <w:szCs w:val="20"/>
          <w:lang w:val="ru-RU"/>
        </w:rPr>
        <w:t>1. Государственные закупки способом конкурса признаются несостоявшимися по одному из следующих оснований: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отсутствия представленных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представления менее двух заявок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если к участию в конкурсе не допущен ни один потенциальный поставщик;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если к участию в конкурсе допущен один потенциальный поставщик.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Если государственные закупки способом конкурса признаны несостоявшимися, заказчик принимает одно из следующих решений:</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 повторном проведении государственных 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 изменении конкурсной документации и повторном проведении государственных 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об осуществлении государственных закупок способом из одного источника.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несостоявшимся государственным закупкам способом конкурса заказчик осуществляет государственные закупки способом из одного источника в случаях:</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указанного в заявке на участие в конкурсе;</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если к участию в конкурсе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с наименьшей ценой с учетом условной скидки, за исключением лица, нарушившего требования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6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если к участию в конкурсе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государственных закупках не должна превышать его конкурсное ценовое предложение.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56" w:name="z30"/>
      <w:bookmarkEnd w:id="55"/>
      <w:r w:rsidRPr="00916AC0">
        <w:rPr>
          <w:rFonts w:ascii="Times New Roman" w:hAnsi="Times New Roman" w:cs="Times New Roman"/>
          <w:b/>
          <w:color w:val="000000"/>
          <w:sz w:val="20"/>
          <w:szCs w:val="20"/>
          <w:lang w:val="ru-RU"/>
        </w:rPr>
        <w:t>Статья 30. Особенности осуществления государственных</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способом конкурса с использованием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двухэтапных процедур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7" w:name="z173"/>
      <w:bookmarkEnd w:id="56"/>
      <w:r w:rsidRPr="00916AC0">
        <w:rPr>
          <w:rFonts w:ascii="Times New Roman" w:hAnsi="Times New Roman" w:cs="Times New Roman"/>
          <w:color w:val="000000"/>
          <w:sz w:val="20"/>
          <w:szCs w:val="20"/>
          <w:lang w:val="ru-RU"/>
        </w:rPr>
        <w:t>1. Государственные закупки способом конкурса с использованием двухэтапных процедур могут осуществляться в случаях, когда: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необходимо проведение исследований, экспериментов, изысканий или разработок;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приобретаются инновационные и высокотехнологичные товары, работы, услуги.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 первом этапе осуществляются следующие мероприятия: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определение заказчиком организатора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образование организатором государственных закупок экспертной комиссии либо определение эксперта;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размещение объявления на веб-портале государственных закупок об осуществлении государственных закупок способом конкурса с использованием двухэтапных процедур;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представление потенциальными поставщиками технических предложений, разработанных в соответствии с техническим заданием;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разработка экспертной комиссией либо экспертом технической спецификации закупаемых товаров, работ, услуг;</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разработка организатором государственных закупок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на втором этапе осуществляются мероприятия, предусмотренные для проведения государственных закупок способом конкурса.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Порядок осуществления государственных закупок способом конкурса с использованием двухэтапных процедур определяется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FF0000"/>
          <w:sz w:val="20"/>
          <w:szCs w:val="20"/>
          <w:lang w:val="ru-RU"/>
        </w:rPr>
      </w:pPr>
      <w:bookmarkStart w:id="58" w:name="z31"/>
      <w:bookmarkEnd w:id="57"/>
      <w:r w:rsidRPr="00916AC0">
        <w:rPr>
          <w:rFonts w:ascii="Times New Roman" w:hAnsi="Times New Roman" w:cs="Times New Roman"/>
          <w:color w:val="FF0000"/>
          <w:sz w:val="20"/>
          <w:szCs w:val="20"/>
          <w:lang w:val="ru-RU"/>
        </w:rPr>
        <w:t>Примечание РЦПИ!</w:t>
      </w:r>
    </w:p>
    <w:p w:rsidR="000D716B" w:rsidRPr="00916AC0" w:rsidRDefault="0048107C" w:rsidP="00582CE4">
      <w:pPr>
        <w:spacing w:after="0" w:line="240" w:lineRule="auto"/>
        <w:ind w:firstLine="426"/>
        <w:jc w:val="both"/>
        <w:rPr>
          <w:rFonts w:ascii="Times New Roman" w:hAnsi="Times New Roman" w:cs="Times New Roman"/>
          <w:color w:val="FF0000"/>
          <w:sz w:val="20"/>
          <w:szCs w:val="20"/>
          <w:lang w:val="ru-RU"/>
        </w:rPr>
      </w:pPr>
      <w:r w:rsidRPr="00916AC0">
        <w:rPr>
          <w:rFonts w:ascii="Times New Roman" w:hAnsi="Times New Roman" w:cs="Times New Roman"/>
          <w:color w:val="FF0000"/>
          <w:sz w:val="20"/>
          <w:szCs w:val="20"/>
          <w:lang w:val="ru-RU"/>
        </w:rPr>
        <w:t>Статья 31 вводится в действие с 01.04.2016.</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b/>
          <w:color w:val="000000"/>
          <w:sz w:val="20"/>
          <w:szCs w:val="20"/>
          <w:lang w:val="ru-RU"/>
        </w:rPr>
        <w:t>Статья 31. Особенности осуществления государственных</w:t>
      </w:r>
      <w:r w:rsidR="000D716B" w:rsidRPr="00916AC0">
        <w:rPr>
          <w:rFonts w:ascii="Times New Roman" w:hAnsi="Times New Roman" w:cs="Times New Roman"/>
          <w:b/>
          <w:color w:val="000000"/>
          <w:sz w:val="20"/>
          <w:szCs w:val="20"/>
          <w:lang w:val="ru-RU"/>
        </w:rPr>
        <w:t xml:space="preserve"> </w:t>
      </w:r>
      <w:r w:rsidRPr="00916AC0">
        <w:rPr>
          <w:rFonts w:ascii="Times New Roman" w:hAnsi="Times New Roman" w:cs="Times New Roman"/>
          <w:b/>
          <w:color w:val="000000"/>
          <w:sz w:val="20"/>
          <w:szCs w:val="20"/>
          <w:lang w:val="ru-RU"/>
        </w:rPr>
        <w:t>закупок способом конкурса с предварительным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квалификационным отбором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59" w:name="z177"/>
      <w:bookmarkEnd w:id="58"/>
      <w:r w:rsidRPr="00916AC0">
        <w:rPr>
          <w:rFonts w:ascii="Times New Roman" w:hAnsi="Times New Roman" w:cs="Times New Roman"/>
          <w:color w:val="000000"/>
          <w:sz w:val="20"/>
          <w:szCs w:val="20"/>
          <w:lang w:val="ru-RU"/>
        </w:rPr>
        <w:t>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Государственные закупки способом конкурса с предварительным квалификационным отбором осуществляются в следующей последовательности:</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 первом этапе уполномоченным органом с участием представителей Национальной палаты предпринимателей Республики Казахстан и иных некоммерческих организаций формируется реестр квалифицированных потенциальных поставщиков;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по правилам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статей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20,</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24,</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26,</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27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28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Порядок осуществления государственных закупок способом конкурса с предварительным квалификационным отбором определяется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0" w:name="z181"/>
      <w:bookmarkEnd w:id="59"/>
      <w:r w:rsidRPr="00916AC0">
        <w:rPr>
          <w:rFonts w:ascii="Times New Roman" w:hAnsi="Times New Roman" w:cs="Times New Roman"/>
          <w:b/>
          <w:color w:val="000000"/>
          <w:sz w:val="20"/>
          <w:szCs w:val="20"/>
          <w:lang w:val="ru-RU"/>
        </w:rPr>
        <w:t>Глава 5. ОСУЩЕСТВЛЕНИЕ ГОСУДАРСТВЕННЫХ ЗАКУПОК СПОСОБОМ</w:t>
      </w:r>
      <w:r w:rsidR="000D716B"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АУКЦИОНА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1" w:name="z32"/>
      <w:bookmarkEnd w:id="60"/>
      <w:r w:rsidRPr="00916AC0">
        <w:rPr>
          <w:rFonts w:ascii="Times New Roman" w:hAnsi="Times New Roman" w:cs="Times New Roman"/>
          <w:b/>
          <w:color w:val="000000"/>
          <w:sz w:val="20"/>
          <w:szCs w:val="20"/>
          <w:lang w:val="ru-RU"/>
        </w:rPr>
        <w:t>Статья 32. Осуществление государственных закупок способомаукциона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62" w:name="z182"/>
      <w:bookmarkEnd w:id="61"/>
      <w:r w:rsidRPr="00916AC0">
        <w:rPr>
          <w:rFonts w:ascii="Times New Roman" w:hAnsi="Times New Roman" w:cs="Times New Roman"/>
          <w:color w:val="000000"/>
          <w:sz w:val="20"/>
          <w:szCs w:val="20"/>
          <w:lang w:val="ru-RU"/>
        </w:rPr>
        <w:t>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Аукцион проводится на один лот, при этом предметом аукциона является товар.</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наличия нескольких мест поставок товара допускается указание в лоте, проводимом способом аукциона, нескольких мест поставок товара.</w:t>
      </w:r>
    </w:p>
    <w:p w:rsidR="000D716B"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В аукционе участвуют потенциальные поставщики, определенные по итогам рассмотрения заявок на участие в аукционе, соответствующие квалификационным требованиям и требованиям аукционной документации.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по правилам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3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5 статьи 21,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статей 22,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24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25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3" w:name="z33"/>
      <w:bookmarkEnd w:id="62"/>
      <w:r w:rsidRPr="00916AC0">
        <w:rPr>
          <w:rFonts w:ascii="Times New Roman" w:hAnsi="Times New Roman" w:cs="Times New Roman"/>
          <w:b/>
          <w:color w:val="000000"/>
          <w:sz w:val="20"/>
          <w:szCs w:val="20"/>
          <w:lang w:val="ru-RU"/>
        </w:rPr>
        <w:t>Статья 33. Рассмотрение заявок на участие в аукционе,</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допуск к участию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64" w:name="z186"/>
      <w:bookmarkEnd w:id="63"/>
      <w:r w:rsidRPr="00916AC0">
        <w:rPr>
          <w:rFonts w:ascii="Times New Roman" w:hAnsi="Times New Roman" w:cs="Times New Roman"/>
          <w:color w:val="000000"/>
          <w:sz w:val="20"/>
          <w:szCs w:val="20"/>
          <w:lang w:val="ru-RU"/>
        </w:rPr>
        <w:t>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Экспертом не может являться лицо:</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заинтересованное в результатах процедур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Эксперты не имеют права голоса при принятии аукционной комиссией решения.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Выбор лиц, привлекаемых в качестве экспертов на платной основе, осуществляется в соответствии с настоящим Законом.</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к участию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Протокол предварительного допуска к участию в аукционе должен содержать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участию в аукционе не оформляется.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w:t>
      </w:r>
      <w:r w:rsidRPr="00916AC0">
        <w:rPr>
          <w:rFonts w:ascii="Times New Roman" w:hAnsi="Times New Roman" w:cs="Times New Roman"/>
          <w:color w:val="000000"/>
          <w:sz w:val="20"/>
          <w:szCs w:val="20"/>
          <w:lang w:val="ru-RU"/>
        </w:rPr>
        <w:lastRenderedPageBreak/>
        <w:t>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 нарушившим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статью 6 настоящего Закона.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согласно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пункту 4 настоящей статьи, аукционная комиссия вправе: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целях уточнения сведений, содержащихся в заявках на участие в аукционе,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аукционной документации, предусмотренными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4 настоящей статьи.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Аукционной комиссией при повторном рассмотрении заявок на участие в аукционе не допускается отклонение потенциальных поставщиков по основаниям, не предусмотренным в протоколе предварительного допуска к участию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Потенциальный поставщик не может быть допущен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согласно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пункту 4 настоящей статьи, если: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он определен не соответствующим квалификационным требованиям по основаниям, определенным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он нарушил требования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6 настоящего Закона;</w:t>
      </w:r>
    </w:p>
    <w:p w:rsidR="00744697"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его заявка на участие в аукционе определена не соответствующей требованиям и условиям аукционной документации по основаниям, определенным настоящим Законом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В случае если потенциальный поставщик не допущен к участию в аукционе по основаниям, предусмотренным подпунктом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6 настоящей статьи, то в протоколе о допуске к участию в аукционе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 заявки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По результатам повторного рассмотрения заявок на участие в аукционе аукционная комиссия: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оформляет протокол о допуске к участию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(признании участниками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Протокол о допуске к участию в аукционе размещается секретарем аукционной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подавших заявки на участие в аукционе.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10. Решение аукционной комиссии о допуске к участию в аукционе может быть обжаловано в порядке, установленном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47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5" w:name="z34"/>
      <w:bookmarkEnd w:id="64"/>
      <w:r w:rsidRPr="00916AC0">
        <w:rPr>
          <w:rFonts w:ascii="Times New Roman" w:hAnsi="Times New Roman" w:cs="Times New Roman"/>
          <w:b/>
          <w:color w:val="000000"/>
          <w:sz w:val="20"/>
          <w:szCs w:val="20"/>
          <w:lang w:val="ru-RU"/>
        </w:rPr>
        <w:t>Статья 34. Проведение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66" w:name="z196"/>
      <w:bookmarkEnd w:id="65"/>
      <w:r w:rsidRPr="00916AC0">
        <w:rPr>
          <w:rFonts w:ascii="Times New Roman" w:hAnsi="Times New Roman" w:cs="Times New Roman"/>
          <w:color w:val="000000"/>
          <w:sz w:val="20"/>
          <w:szCs w:val="20"/>
          <w:lang w:val="ru-RU"/>
        </w:rPr>
        <w:t>1. Аукцион проводится на веб-портале государственных закупок в день и время, указанные в протоколе о допуске к участию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аукционе участвуют потенциальные поставщики, признанные участниками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w:t>
      </w:r>
      <w:r w:rsidRPr="00916AC0">
        <w:rPr>
          <w:rFonts w:ascii="Times New Roman" w:hAnsi="Times New Roman" w:cs="Times New Roman"/>
          <w:color w:val="000000"/>
          <w:sz w:val="20"/>
          <w:szCs w:val="20"/>
          <w:lang w:val="ru-RU"/>
        </w:rPr>
        <w:lastRenderedPageBreak/>
        <w:t>товара, являющегося предметом проводимого аукциона, независимо от шага аукциона при условии отсутствия текущего минимального предложения.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Веб-портал государственных закупок автоматически определяет победителя аукциона на основе наименьшей цены.</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Участник аукциона, занявший второе место, определяется на основе цены, следующей после наименьшей цены.</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7" w:name="z35"/>
      <w:bookmarkEnd w:id="66"/>
      <w:r w:rsidRPr="00916AC0">
        <w:rPr>
          <w:rFonts w:ascii="Times New Roman" w:hAnsi="Times New Roman" w:cs="Times New Roman"/>
          <w:b/>
          <w:color w:val="000000"/>
          <w:sz w:val="20"/>
          <w:szCs w:val="20"/>
          <w:lang w:val="ru-RU"/>
        </w:rPr>
        <w:t>Статья 35. Протокол об итогах государственных закупок</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способом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68" w:name="z206"/>
      <w:bookmarkEnd w:id="67"/>
      <w:r w:rsidRPr="00916AC0">
        <w:rPr>
          <w:rFonts w:ascii="Times New Roman" w:hAnsi="Times New Roman" w:cs="Times New Roman"/>
          <w:color w:val="000000"/>
          <w:sz w:val="20"/>
          <w:szCs w:val="20"/>
          <w:lang w:val="ru-RU"/>
        </w:rPr>
        <w:t>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проведения аукциона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Протокол об итогах государственных закупок способом аукциона должен содержать следующую информацию:</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 приведении заявок на участие в аукционе в соответствие с квалификационными требованиями и требованиями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 запросах аукционной комиссии в соответствии с подпунктами 1) и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5 статьи 33 настоящего Закона;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иные сведения, определенные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69" w:name="z36"/>
      <w:bookmarkEnd w:id="68"/>
      <w:r w:rsidRPr="00916AC0">
        <w:rPr>
          <w:rFonts w:ascii="Times New Roman" w:hAnsi="Times New Roman" w:cs="Times New Roman"/>
          <w:b/>
          <w:color w:val="000000"/>
          <w:sz w:val="20"/>
          <w:szCs w:val="20"/>
          <w:lang w:val="ru-RU"/>
        </w:rPr>
        <w:t>Статья 36. Основания и последствия признания</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закупок способом аукциона</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несостоявшимися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70" w:name="z209"/>
      <w:bookmarkEnd w:id="69"/>
      <w:r w:rsidRPr="00916AC0">
        <w:rPr>
          <w:rFonts w:ascii="Times New Roman" w:hAnsi="Times New Roman" w:cs="Times New Roman"/>
          <w:color w:val="000000"/>
          <w:sz w:val="20"/>
          <w:szCs w:val="20"/>
          <w:lang w:val="ru-RU"/>
        </w:rPr>
        <w:t>1. Государственные закупки способом аукциона признаются несостоявшимися по одному из следующих оснований: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отсутствия представленных заявок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представления менее двух заявок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если к участию в аукционе не допущен ни один потенциальный поставщик;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если к участию в аукционе допущен один потенциальный поставщик.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Если государственные закупки способом аукциона признаны несостоявшимися, заказчик принимает одно из следующих решений: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 повторном проведении государственных закупок способом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об изменении аукционной документации и повторном проведении государственных закупок способом аукциона;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об осуществлении государственных закупок способом из одного источника.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несостоявшимся государственным закупкам способом аукциона заказчик осуществляет государственные закупки способом из одного источника в случаях: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отсутствия представленных заявок на участие в аукционе. При этом потенциальный поставщик, которому направлено приглашение на участие в государственных закупках способом из одного источника, определяется заказчиком;</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если к участию в аукционе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наименьшую стартовую цену, указанную в заявке на участие в аукционе, за исключением лица, нарушившего требования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6 настоящего Закона.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 xml:space="preserve">4) если к участию в аукционе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w:t>
      </w:r>
      <w:r w:rsidRPr="00916AC0">
        <w:rPr>
          <w:rFonts w:ascii="Times New Roman" w:hAnsi="Times New Roman" w:cs="Times New Roman"/>
          <w:color w:val="000000"/>
          <w:sz w:val="20"/>
          <w:szCs w:val="20"/>
          <w:lang w:val="ru-RU"/>
        </w:rPr>
        <w:lastRenderedPageBreak/>
        <w:t>допущенному на участие в аукционе, и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1" w:name="z212"/>
      <w:bookmarkEnd w:id="70"/>
      <w:r w:rsidRPr="00916AC0">
        <w:rPr>
          <w:rFonts w:ascii="Times New Roman" w:hAnsi="Times New Roman" w:cs="Times New Roman"/>
          <w:b/>
          <w:color w:val="000000"/>
          <w:sz w:val="20"/>
          <w:szCs w:val="20"/>
          <w:lang w:val="ru-RU"/>
        </w:rPr>
        <w:t>Глава 6. ГОСУДАРСТВЕННЫЕ ЗАКУПКИ СПОСОБОМ</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ЗАПРОСА ЦЕНОВЫХ ПРЕДЛОЖЕНИЙ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2" w:name="z37"/>
      <w:bookmarkEnd w:id="71"/>
      <w:r w:rsidRPr="00916AC0">
        <w:rPr>
          <w:rFonts w:ascii="Times New Roman" w:hAnsi="Times New Roman" w:cs="Times New Roman"/>
          <w:b/>
          <w:color w:val="000000"/>
          <w:sz w:val="20"/>
          <w:szCs w:val="20"/>
          <w:lang w:val="ru-RU"/>
        </w:rPr>
        <w:t>Статья 37. Основания осуществления государственных</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способом запроса ценовых предложений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73" w:name="z213"/>
      <w:bookmarkEnd w:id="72"/>
      <w:r w:rsidRPr="00916AC0">
        <w:rPr>
          <w:rFonts w:ascii="Times New Roman" w:hAnsi="Times New Roman" w:cs="Times New Roman"/>
          <w:color w:val="000000"/>
          <w:sz w:val="20"/>
          <w:szCs w:val="20"/>
          <w:lang w:val="ru-RU"/>
        </w:rPr>
        <w:t>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4. Не допускается осуществление государственных закупок способом запроса ценовых предложений товаров, работ, услуг, поставка (выполнение, оказание) которых требует получения разрешения или направления уведомления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разрешениях и уведомлениях.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4" w:name="z38"/>
      <w:bookmarkEnd w:id="73"/>
      <w:r w:rsidRPr="00916AC0">
        <w:rPr>
          <w:rFonts w:ascii="Times New Roman" w:hAnsi="Times New Roman" w:cs="Times New Roman"/>
          <w:b/>
          <w:color w:val="000000"/>
          <w:sz w:val="20"/>
          <w:szCs w:val="20"/>
          <w:lang w:val="ru-RU"/>
        </w:rPr>
        <w:t>Статья 38. Организация и проведение государственных</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способом запроса ценовых предложений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75" w:name="z217"/>
      <w:bookmarkEnd w:id="74"/>
      <w:r w:rsidRPr="00916AC0">
        <w:rPr>
          <w:rFonts w:ascii="Times New Roman" w:hAnsi="Times New Roman" w:cs="Times New Roman"/>
          <w:color w:val="000000"/>
          <w:sz w:val="20"/>
          <w:szCs w:val="20"/>
          <w:lang w:val="ru-RU"/>
        </w:rPr>
        <w:t>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краткое описание закупаемых товаров, работ, услуг. При этом краткое описание закупаемых товаров, работ, услуг не должно противоречить требованиям, установленным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в области технического регулирования;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место поставки товара, выполнения работ, оказания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требуемые сроки поставки товара, выполнения работ, оказания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о сроке начала и окончания представления потенциальными поставщиками ценовых предложений;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проект договора о государственных закупках с указанием технической спецификации.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размещаемой информации, предусмотренной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для ремонта и (или) технического обслуживания имеющегося у заказчика товара.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Потенциальный поставщик вправе представить только одно ценовое предложение, содержащее сведения, предусмотренные правилами осуществления государственных закупок, внесение изменений и (или) дополнений в которое не допускается.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Победителем признается потенциальный поставщик, предложивший наименьшее ценовое предложение.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Потенциальный поставщик, занявший второе место, определяется на основе цены, следующей после наименьшего ценового предложения.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45 настоящего Закона.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w:t>
      </w:r>
      <w:r w:rsidRPr="00916AC0">
        <w:rPr>
          <w:rFonts w:ascii="Times New Roman" w:hAnsi="Times New Roman" w:cs="Times New Roman"/>
          <w:color w:val="000000"/>
          <w:sz w:val="20"/>
          <w:szCs w:val="20"/>
          <w:lang w:val="ru-RU"/>
        </w:rPr>
        <w:lastRenderedPageBreak/>
        <w:t>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Ценовое предложение потенциального поставщика подлежит автоматическому отклонению веб-порталом государственных закупок в случаях: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если оно превышает сумму, выделенную для приобретения данных товаров, работ,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предусмотренных подпунктами 3), 4), 5), 6) и 8)</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статьи 6 настоящего Закона.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Отклонение ценовых предложений по иным основаниям не допускается.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Если после автоматического отклонения веб-порталом государственных закупок ценовых предложений по основаниям, предусмотренным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9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6" w:name="z298"/>
      <w:bookmarkEnd w:id="75"/>
      <w:r w:rsidRPr="00916AC0">
        <w:rPr>
          <w:rFonts w:ascii="Times New Roman" w:hAnsi="Times New Roman" w:cs="Times New Roman"/>
          <w:b/>
          <w:color w:val="000000"/>
          <w:sz w:val="20"/>
          <w:szCs w:val="20"/>
          <w:lang w:val="ru-RU"/>
        </w:rPr>
        <w:t>Глава 7. ГОСУДАРСТВЕННЫЕ ЗАКУПКИ СПОСОБАМИ</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ИЗ ОДНОГО ИСТОЧНИКА, ЧЕРЕЗ ТОВАРНЫЕ БИРЖИ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7" w:name="z39"/>
      <w:bookmarkEnd w:id="76"/>
      <w:r w:rsidRPr="00916AC0">
        <w:rPr>
          <w:rFonts w:ascii="Times New Roman" w:hAnsi="Times New Roman" w:cs="Times New Roman"/>
          <w:b/>
          <w:color w:val="000000"/>
          <w:sz w:val="20"/>
          <w:szCs w:val="20"/>
          <w:lang w:val="ru-RU"/>
        </w:rPr>
        <w:t>Статья 39. Основания осуществления государственных</w:t>
      </w:r>
      <w:r w:rsidR="00C758E9"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способом из одного источника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78" w:name="z228"/>
      <w:bookmarkEnd w:id="77"/>
      <w:r w:rsidRPr="00916AC0">
        <w:rPr>
          <w:rFonts w:ascii="Times New Roman" w:hAnsi="Times New Roman" w:cs="Times New Roman"/>
          <w:color w:val="000000"/>
          <w:sz w:val="20"/>
          <w:szCs w:val="20"/>
          <w:lang w:val="ru-RU"/>
        </w:rPr>
        <w:t>1. Государственные закупки способом из одного источника осуществляются в случаях,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пунктами 2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3 настоящей статьи.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Государственные закупки способом из одного источника по несостоявшимся государственным закупкам осуществляются в случаях, если: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государственные закупки способом конкурса (аукциона) признаны несостоявшимися в случаях, предусмотренных настоящим Законом.</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пунктами 8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10 статьи 38 настоящего Закона, не привели к заключению договора о государственных закупках.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Государственные закупки способом из одного источника путем прямого заключения договора о государственных закупках осуществляются в случаях: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приобретения услуг, относящихся к сферам естественных монополий, а также услуг энергоснабжения или купли-продажи электрической энергии с гарантирующим поставщиком электрической энергии;</w:t>
      </w:r>
    </w:p>
    <w:p w:rsidR="00744697"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приобретения товаров, работ, услуг по ценам, тарифам, установленным законодательством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приобретения товаров в государственный материальный резерв для оказания регулирующего воздействия на рынок;</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приобретения услуг по хранению материальных ценностей государственного материального резерва;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приобретения в первоочередном порядке материальных ценностей государственного материального резерва, выпускаемых в порядке освежения;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приобретения для осуществления оперативно-розыскной деятельности, а также следственных действий органами, уполномоченными их осуществлять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услуг лиц, изъявивших согласие оказывать конфиденциальное содействие органам, осуществляющим оперативно-розыскную деятельность;</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служебных помещений, транспортных и иных технических средств, имущества;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товаров, работ, услуг для создания конспиративных организаций;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услуг должностных лиц и специалистов, обладающих необходимыми научно-техническими или иными специальными познаниями;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приобретения права природопользования;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приобретения услуг рейтинговых агентств, финансовых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12) приобретения услуг специализированных библиотек для незрячих и слабовидящих граждан;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13) приобретения ценных бумаг, доли в уставном капитале юридических лиц;</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14)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15) приобретения товаров, работ, услуг, предусмотренных законодательством Республики Казахстан</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 выборах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республиканском референдуме, по перечню,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утвержденному Правительством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определенных Правительством Республики Казахстан, печатной продукции, требующей специальной степени защиты, по перечню,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утвержденному Правительством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17) приобретения товаров, работ, услуг, осуществляемого в соответствии с международными договорами Республики Казахстан, по перечню,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утвержденному 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19) приобретения услуг,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20) приобретения услуг по подготовке, переподготовке и повышению квалификации работников за рубежом;</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21) приобретения услуг по лечению граждан Республики Казахстан за рубежом, а также услуг по их транспортировке и сопровождению;</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22) приобретения услуг, оказываемых адвокатами лицам, освобожденным от ее оплаты в соответствии с законами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23) приобретения товаров, работ, услуг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24) приобретения товаров, услуг, связанных с представительскими расходами;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25) приобретения периодических печатных изданий на бумажном и (или) электронном носителях;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26) приобретения услуг по предоставлению информации международными информационными организациями;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27) приобретения государственным органом товаров, работ, услуг у:</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государственных предприятий, в отношении которых он осуществляет управление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государственном имуществе, соответствующие полномочия которых установлены законами Республики Казахстан, указами Президента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утверждаются Правительством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на основании договоров, заключенных с юридическими лицами при условии, что приобретение указанным предприятием таких сырья, материалов, комплектующих изделий осуществляется за счет средств, предусмотренных этими договорами;</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государственном имуществе, по основному предмету деятельности таких государственных предприятий;</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 xml:space="preserve">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w:t>
      </w:r>
      <w:r w:rsidRPr="00916AC0">
        <w:rPr>
          <w:rFonts w:ascii="Times New Roman" w:hAnsi="Times New Roman" w:cs="Times New Roman"/>
          <w:color w:val="000000"/>
          <w:sz w:val="20"/>
          <w:szCs w:val="20"/>
          <w:lang w:val="ru-RU"/>
        </w:rPr>
        <w:lastRenderedPageBreak/>
        <w:t>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государственном имуществе;</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34) приобретения товаров, работ, услуг у лица, определенного Правительством Республики Казахстан по решению (поручению) Президента Республики Казахстан;</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p w:rsidR="00C758E9"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36) приобретения товаров, работ, услуг у лица, определенного законами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37) приобретения услуг по доверительному управлению имуществом у лица, определенного 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38) приобретения услуг по обработке данных статистических наблюдений;</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39) приобретения имущества (активов), реализуемого на торгах (аукционах):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судебными исполнителями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об исполнительном производстве и статусе судебных исполнителей;</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проводимых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реабилитации и банкротстве;</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проводимых в соответствии с земельным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приватизации государственного имущества;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40) приобретения услуг по подготовке космонавтов и организации осуществления полетов космонавтов в космос;</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41) приобретения услуг по ремонту авиационной техники на специализированных авиаремонтных предприятиях;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42)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законом о республиканском бюджете;</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43) приобретения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45)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46) приобретения театрально-зрелищной организацией, филармонией, музеем, культурно-досуговой организацией, кинематографической организацией, организацией образования в области культуры и искусства, телерадиовещательной организацией товаров и услуг для осуществления сценических представлений и публичного исполнения произведений искусства;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47) размещения заказа на посещение зоопарка, театра, кинотеатра, концерта, цирка, музея, выставки и спортивного мероприятия;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48)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49)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Настоящий подпункт применяется в случае отказа поставщика на продление действия договора о государственных закупках, заключенного в предыдущем году;</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52) приобретения услуг связи для нужд национальной обороны и национальной безопасности, а также обеспечения правопорядка;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53)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54) приобретения товаров и услуг у</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организаций, создаваемых общественными объединениями инвалидов, в которых численность инвалидов составляет не менее пятидесяти процентов списочной численности работников,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 услуг инватакси, санаторно-курортных путевок инвалидам.</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79" w:name="z40"/>
      <w:bookmarkEnd w:id="78"/>
      <w:r w:rsidRPr="00916AC0">
        <w:rPr>
          <w:rFonts w:ascii="Times New Roman" w:hAnsi="Times New Roman" w:cs="Times New Roman"/>
          <w:b/>
          <w:color w:val="000000"/>
          <w:sz w:val="20"/>
          <w:szCs w:val="20"/>
          <w:lang w:val="ru-RU"/>
        </w:rPr>
        <w:t>Статья 40. Осуществление государственных закупок способом</w:t>
      </w:r>
      <w:r w:rsidR="00186494" w:rsidRPr="00916AC0">
        <w:rPr>
          <w:rFonts w:ascii="Times New Roman" w:hAnsi="Times New Roman" w:cs="Times New Roman"/>
          <w:b/>
          <w:color w:val="000000"/>
          <w:sz w:val="20"/>
          <w:szCs w:val="20"/>
          <w:lang w:val="ru-RU"/>
        </w:rPr>
        <w:t xml:space="preserve"> </w:t>
      </w:r>
      <w:r w:rsidRPr="00916AC0">
        <w:rPr>
          <w:rFonts w:ascii="Times New Roman" w:hAnsi="Times New Roman" w:cs="Times New Roman"/>
          <w:b/>
          <w:color w:val="000000"/>
          <w:sz w:val="20"/>
          <w:szCs w:val="20"/>
          <w:lang w:val="ru-RU"/>
        </w:rPr>
        <w:t>из одного источника по несостоявшимся</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государственным закупкам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0" w:name="z231"/>
      <w:bookmarkEnd w:id="79"/>
      <w:r w:rsidRPr="00916AC0">
        <w:rPr>
          <w:rFonts w:ascii="Times New Roman" w:hAnsi="Times New Roman" w:cs="Times New Roman"/>
          <w:color w:val="000000"/>
          <w:sz w:val="20"/>
          <w:szCs w:val="20"/>
          <w:lang w:val="ru-RU"/>
        </w:rPr>
        <w:t>1. При осуществлении государственных закупок способом из одного источника в случаях,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наименование и место нахождения организатора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установленном порядке проектно-сметную документацию;</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количество товара, объемы выполняемых работ, оказываемых услуг, являющихся предметом проводимых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место поставки товара, выполнения работ, оказания услуг;</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требуемые сроки поставки товара, выполнения работ, оказания услуг, предоставление гарантии на качество предлагаемых товаров, работ, услуг;</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условия платежа и проект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условия, форма, объем и способ внесения обеспечения исполнения договора о государственных закупках в случаях,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перечень квалификационных требований,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9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39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39 настоящего Закона, а также информации, предусмотренной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39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обоснование цены на предлагаемые товары, работы, услуги.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При осуществлении государственных закупок способом из одного источника в случае, предусмотренном подпунктом 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статьи 39 настоящего Закона, а также требованиям, установленным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81" w:name="z41"/>
      <w:bookmarkEnd w:id="80"/>
      <w:r w:rsidRPr="00916AC0">
        <w:rPr>
          <w:rFonts w:ascii="Times New Roman" w:hAnsi="Times New Roman" w:cs="Times New Roman"/>
          <w:b/>
          <w:color w:val="000000"/>
          <w:sz w:val="20"/>
          <w:szCs w:val="20"/>
          <w:lang w:val="ru-RU"/>
        </w:rPr>
        <w:t>Статья 41. Осуществление государственных закупок способом</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из одного источника путем прямого заключения</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2" w:name="z236"/>
      <w:bookmarkEnd w:id="81"/>
      <w:r w:rsidRPr="00916AC0">
        <w:rPr>
          <w:rFonts w:ascii="Times New Roman" w:hAnsi="Times New Roman" w:cs="Times New Roman"/>
          <w:color w:val="000000"/>
          <w:sz w:val="20"/>
          <w:szCs w:val="20"/>
          <w:lang w:val="ru-RU"/>
        </w:rPr>
        <w:t>1. При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Отчет должен содержать обоснования выбора поставщика, цены заключенного договора о государственных закупках, а также иные условия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подпунктом 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4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Требование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и 41)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5. Требование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9), 18), 31), 32) и 35)</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83" w:name="z42"/>
      <w:bookmarkEnd w:id="82"/>
      <w:r w:rsidRPr="00916AC0">
        <w:rPr>
          <w:rFonts w:ascii="Times New Roman" w:hAnsi="Times New Roman" w:cs="Times New Roman"/>
          <w:b/>
          <w:color w:val="000000"/>
          <w:sz w:val="20"/>
          <w:szCs w:val="20"/>
          <w:lang w:val="ru-RU"/>
        </w:rPr>
        <w:t>Статья 42. Осуществление государственных закупок товаров</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через товарные биржи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4" w:name="z241"/>
      <w:bookmarkEnd w:id="83"/>
      <w:r w:rsidRPr="00916AC0">
        <w:rPr>
          <w:rFonts w:ascii="Times New Roman" w:hAnsi="Times New Roman" w:cs="Times New Roman"/>
          <w:color w:val="000000"/>
          <w:sz w:val="20"/>
          <w:szCs w:val="20"/>
          <w:lang w:val="ru-RU"/>
        </w:rPr>
        <w:t>1. Государственные закупки товаров через товарные биржи осуществляются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товарных биржах по перечню биржевых товаров в режиме двойного встречного аукциона.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В случае, если годовые объемы государственных закупок товаров, включенных в</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85" w:name="z299"/>
      <w:bookmarkEnd w:id="84"/>
      <w:r w:rsidRPr="00916AC0">
        <w:rPr>
          <w:rFonts w:ascii="Times New Roman" w:hAnsi="Times New Roman" w:cs="Times New Roman"/>
          <w:b/>
          <w:color w:val="000000"/>
          <w:sz w:val="20"/>
          <w:szCs w:val="20"/>
          <w:lang w:val="ru-RU"/>
        </w:rPr>
        <w:t>Глава 8. ДОГОВОР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86" w:name="z43"/>
      <w:bookmarkEnd w:id="85"/>
      <w:r w:rsidRPr="00916AC0">
        <w:rPr>
          <w:rFonts w:ascii="Times New Roman" w:hAnsi="Times New Roman" w:cs="Times New Roman"/>
          <w:b/>
          <w:color w:val="000000"/>
          <w:sz w:val="20"/>
          <w:szCs w:val="20"/>
          <w:lang w:val="ru-RU"/>
        </w:rPr>
        <w:t>Статья 43. Заключение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7" w:name="z243"/>
      <w:bookmarkEnd w:id="86"/>
      <w:r w:rsidRPr="00916AC0">
        <w:rPr>
          <w:rFonts w:ascii="Times New Roman" w:hAnsi="Times New Roman" w:cs="Times New Roman"/>
          <w:color w:val="000000"/>
          <w:sz w:val="20"/>
          <w:szCs w:val="20"/>
          <w:lang w:val="ru-RU"/>
        </w:rPr>
        <w:t>1. Проекты договоров о государственных закупках составляются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типовыми договорами о государственных закупках товаров, государственных закупках работ и государственных закупках услуг,</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утверждаемыми уполномоченным органом.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Требование части первой настоящего пункта не распространяется на договоры о государственных закупках, относящиеся к публичным договорам, которые составляются в соответствии с 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в течение пяти рабочих дней со дня истечения срока на обжалование протокола об итогах государственных закупок способом конкурса (аукциона);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течение пяти рабочих дней со дня определения победителя государственных закупок способом запроса ценовых предложений.</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подпунктами 4), 9), 17), 18), 20), 21), 23), 26), 31), 32), 35), 40), 41)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на заключение арбитражного соглашения.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Если потенциальный поставщик, определенный победителем, не подписал в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сроки проект договора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8. Если потенциальный поставщик, занявший второе место, не подписал в установленный</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7 настоящей статьи срок подписанный заказчиком договор о государственных закупках, заказчик осуществляет повторные государственные закупки.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Поставщик в течение десяти рабочих дней со дня заключения договора о государственных закупках обязан внести обеспечение исполнения договора о государственных закупках, а также сумму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 (при наличии).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Обеспечение исполнения договора о государственных закупках, а также сумма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 (при наличии) вносятся поставщиком в качестве гарантии того, что он надлежащим образом исполнит свои обязательства по заключенному с ним договору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Поставщик вправе выбрать один из следующих видов обеспечения исполнения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гарантийный денежный взнос, который вносится на банковский счет заказчика либо на счет, предусмотренный бюджетным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для заказчиков, являющихся государственными органами и государственными учреждениями;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банковскую гарантию на бумажном носителе либо в форме электронного документа.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допускается использование заказчиком гарантийного денежного взноса, внесенного поставщиком, на цели, не предусмотренные настоящим Законом.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подпункта 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настоящего Закона, а также поставщиков, не являющихся субъектами предпринимательской деятельности, в случае, предусмотренном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6 статьи 51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12. Обеспечение исполнения договора о государственных закупках, а также сумма, внесенная поставщиком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 (при наличии), не возвращаются заказчиком поставщику в случае расторжения договора о государственных закупках в связи с неисполнением поставщиком договорных обязательств.</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Обеспечение исполнения договора о государственных закупках, а также сумма, внесенная поставщиком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14.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работ со сроком их завершения в следующем (последующие) финансовом году (годы), предусмотренном в проектно-сметной документации;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услуг на срок более одного финансового года;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товаров, работ, услуг, срок поставки (выполнения, оказания) которых в связи с длительностью исполнения обусловлен в следующем (последующем) финансовом году (годы), установленном в соответствующих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Заключение договоров о государственных закупках на срок более трех лет осуществляется в соответствии с бюджетным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16. Договор о государственных закупках услуг по аудиту годовой финансовой отчетности может быть заключен на срок не более трех лет.</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17. Заключение договора о государственных закупках со сроком действия более одного финансового года в случаях,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пунктами 14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 xml:space="preserve">15 настоящей статьи, допускается только с поставщиками, определенными по итогам государственных закупок, проведенных на конкурентной основе. </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утвержденному уполномоченным органом.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19. Договор о государственных закупках должен содержать условие о его расторжении на любом этапе в случае выявления одного из следующих фактов:</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нарушения ограничений, предусмотренных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6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оказания организатором государственных закупок содействия потенциальному поставщику, не предусмотренного настоящим Законом;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установления уполномоченным органом факта заключения договора о государственных закупках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законодательства Республики Казахстан,</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таможенного законодательства Таможенного союза и (или) таможенного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законодательства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25. Договор о государственных закупках не может быть заключен в период обжалования решения уполномоченного органа, вынесенного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47 настоящего Закона.</w:t>
      </w:r>
    </w:p>
    <w:p w:rsidR="00186494" w:rsidRPr="00916AC0" w:rsidRDefault="0048107C" w:rsidP="00582CE4">
      <w:pPr>
        <w:spacing w:after="0" w:line="240" w:lineRule="auto"/>
        <w:ind w:firstLine="426"/>
        <w:jc w:val="both"/>
        <w:rPr>
          <w:rFonts w:ascii="Times New Roman" w:hAnsi="Times New Roman" w:cs="Times New Roman"/>
          <w:color w:val="FF0000"/>
          <w:sz w:val="20"/>
          <w:szCs w:val="20"/>
          <w:lang w:val="ru-RU"/>
        </w:rPr>
      </w:pPr>
      <w:r w:rsidRPr="00916AC0">
        <w:rPr>
          <w:rFonts w:ascii="Times New Roman" w:hAnsi="Times New Roman" w:cs="Times New Roman"/>
          <w:color w:val="FF0000"/>
          <w:sz w:val="20"/>
          <w:szCs w:val="20"/>
          <w:lang w:val="ru-RU"/>
        </w:rPr>
        <w:t>Примечание РЦПИ!</w:t>
      </w:r>
    </w:p>
    <w:p w:rsidR="00186494" w:rsidRPr="00916AC0" w:rsidRDefault="0048107C" w:rsidP="00582CE4">
      <w:pPr>
        <w:spacing w:after="0" w:line="240" w:lineRule="auto"/>
        <w:ind w:firstLine="426"/>
        <w:jc w:val="both"/>
        <w:rPr>
          <w:rFonts w:ascii="Times New Roman" w:hAnsi="Times New Roman" w:cs="Times New Roman"/>
          <w:color w:val="FF0000"/>
          <w:sz w:val="20"/>
          <w:szCs w:val="20"/>
          <w:lang w:val="ru-RU"/>
        </w:rPr>
      </w:pPr>
      <w:r w:rsidRPr="00916AC0">
        <w:rPr>
          <w:rFonts w:ascii="Times New Roman" w:hAnsi="Times New Roman" w:cs="Times New Roman"/>
          <w:color w:val="FF0000"/>
          <w:sz w:val="20"/>
          <w:szCs w:val="20"/>
          <w:lang w:val="ru-RU"/>
        </w:rPr>
        <w:t>Пункт 26 вводится в действие с 01.01.2017</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41)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3 статьи 39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50 настоящего Закона.</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88" w:name="z44"/>
      <w:bookmarkEnd w:id="87"/>
      <w:r w:rsidRPr="00916AC0">
        <w:rPr>
          <w:rFonts w:ascii="Times New Roman" w:hAnsi="Times New Roman" w:cs="Times New Roman"/>
          <w:b/>
          <w:color w:val="000000"/>
          <w:sz w:val="20"/>
          <w:szCs w:val="20"/>
          <w:lang w:val="ru-RU"/>
        </w:rPr>
        <w:t>Статья 44. Уклонение от заключения договора о</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89" w:name="z269"/>
      <w:bookmarkEnd w:id="88"/>
      <w:r w:rsidRPr="00916AC0">
        <w:rPr>
          <w:rFonts w:ascii="Times New Roman" w:hAnsi="Times New Roman" w:cs="Times New Roman"/>
          <w:color w:val="000000"/>
          <w:sz w:val="20"/>
          <w:szCs w:val="20"/>
          <w:lang w:val="ru-RU"/>
        </w:rPr>
        <w:t>1. В случае если потенциальный поставщик, признанный победителем либо занявший второе место,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статьей 26 настоящего Закона, то такой потенциальный поставщик признается уклонившимся от заключения договора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0" w:name="z45"/>
      <w:bookmarkEnd w:id="89"/>
      <w:r w:rsidRPr="00916AC0">
        <w:rPr>
          <w:rFonts w:ascii="Times New Roman" w:hAnsi="Times New Roman" w:cs="Times New Roman"/>
          <w:b/>
          <w:color w:val="000000"/>
          <w:sz w:val="20"/>
          <w:szCs w:val="20"/>
          <w:lang w:val="ru-RU"/>
        </w:rPr>
        <w:t>Статья 45. Основания внесения изменений в проект договора</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о государственных закупках либо заключенный</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договор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91" w:name="z271"/>
      <w:bookmarkEnd w:id="90"/>
      <w:r w:rsidRPr="00916AC0">
        <w:rPr>
          <w:rFonts w:ascii="Times New Roman" w:hAnsi="Times New Roman" w:cs="Times New Roman"/>
          <w:color w:val="000000"/>
          <w:sz w:val="20"/>
          <w:szCs w:val="20"/>
          <w:lang w:val="ru-RU"/>
        </w:rPr>
        <w:t>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внесение изменения допускается в части уменьшения суммы проекта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решение о внесении изменения в части уменьшения суммы проекта договора о государственных закупках принято по взаимному согласию сторон;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Не допускается внесение изменения в проект договора о государственных закупках без соблюдения условий, предусмотренных настоящим пунктом.</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по взаимному согласию сторон в части уменьшения цены на товары, работы, услуги и соответственно суммы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7) в части изменения сроков исполнения договора о государственных закупках о выполнении работ в случае изменения финансирования по годам за счет государственного бюджета, при условии неизменности суммы заключенного договора о государственных закупках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lastRenderedPageBreak/>
        <w:t>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пунктами 1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2 настоящей статьи.</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2" w:name="z46"/>
      <w:bookmarkEnd w:id="91"/>
      <w:r w:rsidRPr="00916AC0">
        <w:rPr>
          <w:rFonts w:ascii="Times New Roman" w:hAnsi="Times New Roman" w:cs="Times New Roman"/>
          <w:b/>
          <w:color w:val="000000"/>
          <w:sz w:val="20"/>
          <w:szCs w:val="20"/>
          <w:lang w:val="ru-RU"/>
        </w:rPr>
        <w:t>Статья 46. Вступление в силу договора о государственных</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закупках</w:t>
      </w:r>
    </w:p>
    <w:p w:rsidR="0018649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93" w:name="z274"/>
      <w:bookmarkEnd w:id="92"/>
      <w:r w:rsidRPr="00916AC0">
        <w:rPr>
          <w:rFonts w:ascii="Times New Roman" w:hAnsi="Times New Roman" w:cs="Times New Roman"/>
          <w:color w:val="000000"/>
          <w:sz w:val="20"/>
          <w:szCs w:val="20"/>
          <w:lang w:val="ru-RU"/>
        </w:rPr>
        <w:t>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о государственных закупках, предусмотренного конкурсной документацией (аукционной документацией). Если договор о государственных закупках подлежит регистрации, то он вступает в силу после его регистрации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Договор о государственных закупках, подлежащий регистрации в соответствии с законодательством Республики Казахстан, представляется заказчиком в соответствующее территориальное подразделение центрального уполномоченного органа по исполнению бюджета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конкурсной документацией (аукционной документацией).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4" w:name="z276"/>
      <w:bookmarkEnd w:id="93"/>
      <w:r w:rsidRPr="00916AC0">
        <w:rPr>
          <w:rFonts w:ascii="Times New Roman" w:hAnsi="Times New Roman" w:cs="Times New Roman"/>
          <w:b/>
          <w:color w:val="000000"/>
          <w:sz w:val="20"/>
          <w:szCs w:val="20"/>
          <w:lang w:val="ru-RU"/>
        </w:rPr>
        <w:t>Глава 9. ОБЖАЛОВАНИЕ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5" w:name="z47"/>
      <w:bookmarkEnd w:id="94"/>
      <w:r w:rsidRPr="00916AC0">
        <w:rPr>
          <w:rFonts w:ascii="Times New Roman" w:hAnsi="Times New Roman" w:cs="Times New Roman"/>
          <w:b/>
          <w:color w:val="000000"/>
          <w:sz w:val="20"/>
          <w:szCs w:val="20"/>
          <w:lang w:val="ru-RU"/>
        </w:rPr>
        <w:t>Статья 47. Обжалование действий (бездействия), решений</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заказчика, организатора государственных</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единого организатора государственных</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 комиссий, эксперта, единого оператора</w:t>
      </w:r>
      <w:r w:rsidR="0018649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в сфере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96" w:name="z277"/>
      <w:bookmarkEnd w:id="95"/>
      <w:r w:rsidRPr="00916AC0">
        <w:rPr>
          <w:rFonts w:ascii="Times New Roman" w:hAnsi="Times New Roman" w:cs="Times New Roman"/>
          <w:color w:val="000000"/>
          <w:sz w:val="20"/>
          <w:szCs w:val="20"/>
          <w:lang w:val="ru-RU"/>
        </w:rPr>
        <w:t>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По истечении срока, установленного</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осуществляется в соответствии с законами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Жалоба потенциального поставщика может быть подана посредством веб-портала государственных закупок с использованием электронной цифровой подписи в уполномоченный орган.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в сроки,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жалоба рассматривается в течение десяти рабочих дней со дня ее поступления.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6. По результатам рассмотрения жалобы, поступившей в сроки, установленные</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уполномоченный орган принимает решение об отмене либо отказе в отмене итогов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Решение уполномоченного органа, принятое по результатам рассмотрения жалобы, может быть обжаловано в судебном порядке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7" w:name="z48"/>
      <w:bookmarkEnd w:id="96"/>
      <w:r w:rsidRPr="00916AC0">
        <w:rPr>
          <w:rFonts w:ascii="Times New Roman" w:hAnsi="Times New Roman" w:cs="Times New Roman"/>
          <w:b/>
          <w:color w:val="000000"/>
          <w:sz w:val="20"/>
          <w:szCs w:val="20"/>
          <w:lang w:val="ru-RU"/>
        </w:rPr>
        <w:t>Статья 48. Порядок подачи жалобы</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98" w:name="z283"/>
      <w:bookmarkEnd w:id="97"/>
      <w:r w:rsidRPr="00916AC0">
        <w:rPr>
          <w:rFonts w:ascii="Times New Roman" w:hAnsi="Times New Roman" w:cs="Times New Roman"/>
          <w:color w:val="000000"/>
          <w:sz w:val="20"/>
          <w:szCs w:val="20"/>
          <w:lang w:val="ru-RU"/>
        </w:rPr>
        <w:t>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наименование, место нахождения юридического лица, действия (бездействие), решения которого обжалуются;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наименование, место нахождения лица, подавшего жалобу;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сведения о государственных закупках, в рамках которых совершены нарушения законодательства Республики Казахстан о государственных закупках;</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необходимости к жалобе прилагаются документы, подтверждающие ее обоснованность.</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Жалоба возвращается подавшему ее лицу без рассмотрения в течение двух рабочих дней со дня поступления в случае, если:</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жалоба не соответствует требованиям, установленным настоящей статьей;</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lastRenderedPageBreak/>
        <w:t>2) жалоба не подписана либо подписана лицом, не имеющим полномочий на ее подписание.</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99" w:name="z286"/>
      <w:bookmarkEnd w:id="98"/>
      <w:r w:rsidRPr="00916AC0">
        <w:rPr>
          <w:rFonts w:ascii="Times New Roman" w:hAnsi="Times New Roman" w:cs="Times New Roman"/>
          <w:b/>
          <w:color w:val="000000"/>
          <w:sz w:val="20"/>
          <w:szCs w:val="20"/>
          <w:lang w:val="ru-RU"/>
        </w:rPr>
        <w:t>Глава 10. СПЕЦИАЛЬНЫЕ И ЗАКЛЮЧИТЕЛЬНЫЕ ПОЛОЖЕНИЯ</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00" w:name="z49"/>
      <w:bookmarkEnd w:id="99"/>
      <w:r w:rsidRPr="00916AC0">
        <w:rPr>
          <w:rFonts w:ascii="Times New Roman" w:hAnsi="Times New Roman" w:cs="Times New Roman"/>
          <w:b/>
          <w:color w:val="000000"/>
          <w:sz w:val="20"/>
          <w:szCs w:val="20"/>
          <w:lang w:val="ru-RU"/>
        </w:rPr>
        <w:t>Статья 49. Ответственность за нарушение законодательства</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Республики Казахстан о государственных</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закупках</w:t>
      </w:r>
    </w:p>
    <w:bookmarkEnd w:id="100"/>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Нарушение законодательства Республики Казахстан о государственных закупках влечет ответственность, установленную</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законами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01" w:name="z50"/>
      <w:r w:rsidRPr="00916AC0">
        <w:rPr>
          <w:rFonts w:ascii="Times New Roman" w:hAnsi="Times New Roman" w:cs="Times New Roman"/>
          <w:b/>
          <w:color w:val="000000"/>
          <w:sz w:val="20"/>
          <w:szCs w:val="20"/>
          <w:lang w:val="ru-RU"/>
        </w:rPr>
        <w:t>Статья 50. Особый порядок осуществления государственных</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02" w:name="z287"/>
      <w:bookmarkEnd w:id="101"/>
      <w:r w:rsidRPr="00916AC0">
        <w:rPr>
          <w:rFonts w:ascii="Times New Roman" w:hAnsi="Times New Roman" w:cs="Times New Roman"/>
          <w:color w:val="000000"/>
          <w:sz w:val="20"/>
          <w:szCs w:val="20"/>
          <w:lang w:val="ru-RU"/>
        </w:rPr>
        <w:t>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Государственные закупки с применением особого порядка осуществляются в случаях приобретения: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товаров, работ, услуг, сведения о которых составляют государственные секреты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3. Порядок осуществления государственных закупок с применением особого порядка</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определяется Правительством Республики Казахстан.</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03" w:name="z51"/>
      <w:bookmarkEnd w:id="102"/>
      <w:r w:rsidRPr="00916AC0">
        <w:rPr>
          <w:rFonts w:ascii="Times New Roman" w:hAnsi="Times New Roman" w:cs="Times New Roman"/>
          <w:b/>
          <w:color w:val="000000"/>
          <w:sz w:val="20"/>
          <w:szCs w:val="20"/>
          <w:lang w:val="ru-RU"/>
        </w:rPr>
        <w:t>Статья 51. Участие в государственных закупках отдельных</w:t>
      </w:r>
      <w:r w:rsidR="00582CE4" w:rsidRPr="00916AC0">
        <w:rPr>
          <w:rFonts w:ascii="Times New Roman" w:hAnsi="Times New Roman" w:cs="Times New Roman"/>
          <w:sz w:val="20"/>
          <w:szCs w:val="20"/>
          <w:lang w:val="ru-RU"/>
        </w:rPr>
        <w:t xml:space="preserve"> </w:t>
      </w:r>
      <w:r w:rsidRPr="00916AC0">
        <w:rPr>
          <w:rFonts w:ascii="Times New Roman" w:hAnsi="Times New Roman" w:cs="Times New Roman"/>
          <w:b/>
          <w:color w:val="000000"/>
          <w:sz w:val="20"/>
          <w:szCs w:val="20"/>
          <w:lang w:val="ru-RU"/>
        </w:rPr>
        <w:t>категорий потенциальных поставщиков</w:t>
      </w:r>
    </w:p>
    <w:p w:rsidR="00582CE4" w:rsidRPr="00916AC0" w:rsidRDefault="00582CE4" w:rsidP="00582CE4">
      <w:pPr>
        <w:spacing w:after="0" w:line="240" w:lineRule="auto"/>
        <w:ind w:firstLine="425"/>
        <w:jc w:val="both"/>
        <w:rPr>
          <w:rFonts w:ascii="Times New Roman" w:hAnsi="Times New Roman" w:cs="Times New Roman"/>
          <w:color w:val="000000"/>
          <w:sz w:val="20"/>
          <w:szCs w:val="20"/>
          <w:lang w:val="ru-RU"/>
        </w:rPr>
      </w:pPr>
      <w:bookmarkStart w:id="104" w:name="z290"/>
      <w:bookmarkEnd w:id="103"/>
      <w:r w:rsidRPr="00916AC0">
        <w:rPr>
          <w:rFonts w:ascii="Times New Roman" w:hAnsi="Times New Roman" w:cs="Times New Roman"/>
          <w:color w:val="000000"/>
          <w:sz w:val="20"/>
          <w:szCs w:val="20"/>
          <w:lang w:val="ru-RU"/>
        </w:rPr>
        <w:t xml:space="preserve">1. </w:t>
      </w:r>
      <w:r w:rsidR="0048107C" w:rsidRPr="00916AC0">
        <w:rPr>
          <w:rFonts w:ascii="Times New Roman" w:hAnsi="Times New Roman" w:cs="Times New Roman"/>
          <w:color w:val="000000"/>
          <w:sz w:val="20"/>
          <w:szCs w:val="20"/>
          <w:lang w:val="ru-RU"/>
        </w:rPr>
        <w:t>Участие в государственных закупках отдельных категорий потенциальных поставщиков определяется в случаях, предусмотренных настоящим Законом.</w:t>
      </w:r>
    </w:p>
    <w:p w:rsidR="00582CE4" w:rsidRPr="00916AC0" w:rsidRDefault="0048107C" w:rsidP="00582CE4">
      <w:pPr>
        <w:spacing w:after="0" w:line="240" w:lineRule="auto"/>
        <w:ind w:firstLine="425"/>
        <w:rPr>
          <w:rFonts w:ascii="Times New Roman" w:hAnsi="Times New Roman" w:cs="Times New Roman"/>
          <w:sz w:val="20"/>
          <w:szCs w:val="20"/>
          <w:lang w:val="ru-RU"/>
        </w:rPr>
      </w:pPr>
      <w:r w:rsidRPr="00916AC0">
        <w:rPr>
          <w:rFonts w:ascii="Times New Roman" w:hAnsi="Times New Roman" w:cs="Times New Roman"/>
          <w:sz w:val="20"/>
          <w:szCs w:val="20"/>
          <w:lang w:val="ru-RU"/>
        </w:rPr>
        <w:t>2. Организаторы государственных закупок при проведении государственных закупок отдельных видов товаров, работ, услуг осуществляют закупки:</w:t>
      </w:r>
    </w:p>
    <w:p w:rsidR="00582CE4" w:rsidRPr="00916AC0" w:rsidRDefault="0048107C" w:rsidP="00582CE4">
      <w:pPr>
        <w:spacing w:after="0" w:line="240" w:lineRule="auto"/>
        <w:ind w:firstLine="425"/>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определяются уполномоченным органом в области социальной защиты населения.</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определяется Правительством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4. Для реализации положений, установленных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При осуществлении государственных закупок в соответствии с</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Общественные объединения инвалидов Республики Казахстан 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5. В случае признания государственных закупок не состоявшимися по основаниям, предусмотренным</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статьи 29,</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пунктом 1 статьи 36,</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пунктами 7,</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8 и</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 xml:space="preserve">10 статьи 38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w:t>
      </w:r>
      <w:r w:rsidRPr="00916AC0">
        <w:rPr>
          <w:rFonts w:ascii="Times New Roman" w:hAnsi="Times New Roman" w:cs="Times New Roman"/>
          <w:color w:val="000000"/>
          <w:sz w:val="20"/>
          <w:szCs w:val="20"/>
          <w:lang w:val="ru-RU"/>
        </w:rPr>
        <w:lastRenderedPageBreak/>
        <w:t>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правилами осуществления государственных закупок.</w:t>
      </w:r>
    </w:p>
    <w:p w:rsidR="00747355" w:rsidRPr="00916AC0" w:rsidRDefault="0048107C" w:rsidP="00582CE4">
      <w:pPr>
        <w:spacing w:after="0" w:line="240" w:lineRule="auto"/>
        <w:ind w:firstLine="426"/>
        <w:jc w:val="both"/>
        <w:rPr>
          <w:rFonts w:ascii="Times New Roman" w:hAnsi="Times New Roman" w:cs="Times New Roman"/>
          <w:sz w:val="20"/>
          <w:szCs w:val="20"/>
          <w:lang w:val="ru-RU"/>
        </w:rPr>
      </w:pPr>
      <w:bookmarkStart w:id="105" w:name="z52"/>
      <w:bookmarkEnd w:id="104"/>
      <w:r w:rsidRPr="00916AC0">
        <w:rPr>
          <w:rFonts w:ascii="Times New Roman" w:hAnsi="Times New Roman" w:cs="Times New Roman"/>
          <w:b/>
          <w:color w:val="000000"/>
          <w:sz w:val="20"/>
          <w:szCs w:val="20"/>
          <w:lang w:val="ru-RU"/>
        </w:rPr>
        <w:t>Статья 52. Порядок введения в действие настоящего Закона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bookmarkStart w:id="106" w:name="z296"/>
      <w:bookmarkEnd w:id="105"/>
      <w:r w:rsidRPr="00916AC0">
        <w:rPr>
          <w:rFonts w:ascii="Times New Roman" w:hAnsi="Times New Roman" w:cs="Times New Roman"/>
          <w:color w:val="000000"/>
          <w:sz w:val="20"/>
          <w:szCs w:val="20"/>
          <w:lang w:val="ru-RU"/>
        </w:rPr>
        <w:t>1. Настоящий Закон вводится в действие с 1 января 2016 года, за исключением:</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1)</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статьи 31, которая вводится в действие с 1 апреля 2016 года;</w:t>
      </w:r>
    </w:p>
    <w:p w:rsidR="00582CE4" w:rsidRPr="00916AC0" w:rsidRDefault="0048107C" w:rsidP="00582CE4">
      <w:pPr>
        <w:spacing w:after="0" w:line="240" w:lineRule="auto"/>
        <w:ind w:firstLine="426"/>
        <w:jc w:val="both"/>
        <w:rPr>
          <w:rFonts w:ascii="Times New Roman" w:hAnsi="Times New Roman" w:cs="Times New Roman"/>
          <w:color w:val="000000"/>
          <w:sz w:val="20"/>
          <w:szCs w:val="20"/>
          <w:lang w:val="ru-RU"/>
        </w:rPr>
      </w:pPr>
      <w:r w:rsidRPr="00916AC0">
        <w:rPr>
          <w:rFonts w:ascii="Times New Roman" w:hAnsi="Times New Roman" w:cs="Times New Roman"/>
          <w:color w:val="000000"/>
          <w:sz w:val="20"/>
          <w:szCs w:val="20"/>
          <w:lang w:val="ru-RU"/>
        </w:rPr>
        <w:t>2)</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пункта 26 статьи 43, который вводится в действие с 1 января 2017 года.</w:t>
      </w:r>
    </w:p>
    <w:p w:rsidR="00747355" w:rsidRPr="00582CE4" w:rsidRDefault="0048107C" w:rsidP="00582CE4">
      <w:pPr>
        <w:spacing w:after="0" w:line="240" w:lineRule="auto"/>
        <w:ind w:firstLine="426"/>
        <w:jc w:val="both"/>
        <w:rPr>
          <w:rFonts w:ascii="Times New Roman" w:hAnsi="Times New Roman" w:cs="Times New Roman"/>
          <w:sz w:val="20"/>
          <w:szCs w:val="20"/>
          <w:lang w:val="ru-RU"/>
        </w:rPr>
      </w:pPr>
      <w:r w:rsidRPr="00916AC0">
        <w:rPr>
          <w:rFonts w:ascii="Times New Roman" w:hAnsi="Times New Roman" w:cs="Times New Roman"/>
          <w:color w:val="000000"/>
          <w:sz w:val="20"/>
          <w:szCs w:val="20"/>
          <w:lang w:val="ru-RU"/>
        </w:rPr>
        <w:t>2. Признать утратившим силу</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w:t>
      </w:r>
      <w:r w:rsidRPr="00916AC0">
        <w:rPr>
          <w:rFonts w:ascii="Times New Roman" w:hAnsi="Times New Roman" w:cs="Times New Roman"/>
          <w:color w:val="000000"/>
          <w:sz w:val="20"/>
          <w:szCs w:val="20"/>
        </w:rPr>
        <w:t>I</w:t>
      </w:r>
      <w:r w:rsidRPr="00916AC0">
        <w:rPr>
          <w:rFonts w:ascii="Times New Roman" w:hAnsi="Times New Roman" w:cs="Times New Roman"/>
          <w:color w:val="000000"/>
          <w:sz w:val="20"/>
          <w:szCs w:val="20"/>
          <w:lang w:val="ru-RU"/>
        </w:rPr>
        <w:t>, 19-</w:t>
      </w:r>
      <w:r w:rsidRPr="00916AC0">
        <w:rPr>
          <w:rFonts w:ascii="Times New Roman" w:hAnsi="Times New Roman" w:cs="Times New Roman"/>
          <w:color w:val="000000"/>
          <w:sz w:val="20"/>
          <w:szCs w:val="20"/>
        </w:rPr>
        <w:t>II</w:t>
      </w:r>
      <w:r w:rsidRPr="00916AC0">
        <w:rPr>
          <w:rFonts w:ascii="Times New Roman" w:hAnsi="Times New Roman" w:cs="Times New Roman"/>
          <w:color w:val="000000"/>
          <w:sz w:val="20"/>
          <w:szCs w:val="20"/>
          <w:lang w:val="ru-RU"/>
        </w:rPr>
        <w:t>, ст. 96; № 23, ст. 138, 143;</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w:t>
      </w:r>
      <w:r w:rsidRPr="00916AC0">
        <w:rPr>
          <w:rFonts w:ascii="Times New Roman" w:hAnsi="Times New Roman" w:cs="Times New Roman"/>
          <w:color w:val="000000"/>
          <w:sz w:val="20"/>
          <w:szCs w:val="20"/>
        </w:rPr>
        <w:t> </w:t>
      </w:r>
      <w:r w:rsidRPr="00916AC0">
        <w:rPr>
          <w:rFonts w:ascii="Times New Roman" w:hAnsi="Times New Roman" w:cs="Times New Roman"/>
          <w:color w:val="000000"/>
          <w:sz w:val="20"/>
          <w:szCs w:val="20"/>
          <w:lang w:val="ru-RU"/>
        </w:rPr>
        <w:t>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106"/>
    <w:p w:rsidR="00747355" w:rsidRPr="00582CE4" w:rsidRDefault="00747355" w:rsidP="00582CE4">
      <w:pPr>
        <w:pStyle w:val="disclaimer"/>
        <w:spacing w:after="0" w:line="240" w:lineRule="auto"/>
        <w:ind w:firstLine="426"/>
        <w:jc w:val="both"/>
        <w:rPr>
          <w:rFonts w:ascii="Times New Roman" w:hAnsi="Times New Roman" w:cs="Times New Roman"/>
          <w:sz w:val="20"/>
          <w:szCs w:val="20"/>
          <w:lang w:val="ru-RU"/>
        </w:rPr>
      </w:pPr>
    </w:p>
    <w:sectPr w:rsidR="00747355" w:rsidRPr="00582CE4" w:rsidSect="00916AC0">
      <w:footerReference w:type="default" r:id="rId7"/>
      <w:pgSz w:w="11907" w:h="16839" w:code="9"/>
      <w:pgMar w:top="567" w:right="567" w:bottom="567" w:left="1134" w:header="720" w:footer="720" w:gutter="0"/>
      <w:pgNumType w:start="33"/>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CC7" w:rsidRDefault="00255CC7" w:rsidP="00916AC0">
      <w:pPr>
        <w:spacing w:after="0" w:line="240" w:lineRule="auto"/>
      </w:pPr>
      <w:r>
        <w:separator/>
      </w:r>
    </w:p>
  </w:endnote>
  <w:endnote w:type="continuationSeparator" w:id="1">
    <w:p w:rsidR="00255CC7" w:rsidRDefault="00255CC7" w:rsidP="00916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0733"/>
      <w:docPartObj>
        <w:docPartGallery w:val="Page Numbers (Bottom of Page)"/>
        <w:docPartUnique/>
      </w:docPartObj>
    </w:sdtPr>
    <w:sdtContent>
      <w:p w:rsidR="00916AC0" w:rsidRPr="00916AC0" w:rsidRDefault="00916AC0" w:rsidP="00916AC0">
        <w:pPr>
          <w:pStyle w:val="af1"/>
          <w:jc w:val="right"/>
        </w:pPr>
        <w:fldSimple w:instr=" PAGE   \* MERGEFORMAT ">
          <w:r>
            <w:rPr>
              <w:noProof/>
            </w:rPr>
            <w:t>33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CC7" w:rsidRDefault="00255CC7" w:rsidP="00916AC0">
      <w:pPr>
        <w:spacing w:after="0" w:line="240" w:lineRule="auto"/>
      </w:pPr>
      <w:r>
        <w:separator/>
      </w:r>
    </w:p>
  </w:footnote>
  <w:footnote w:type="continuationSeparator" w:id="1">
    <w:p w:rsidR="00255CC7" w:rsidRDefault="00255CC7" w:rsidP="00916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14F35"/>
    <w:multiLevelType w:val="hybridMultilevel"/>
    <w:tmpl w:val="2D6AC16E"/>
    <w:lvl w:ilvl="0" w:tplc="8228C0A0">
      <w:start w:val="1"/>
      <w:numFmt w:val="decimal"/>
      <w:lvlText w:val="%1."/>
      <w:lvlJc w:val="left"/>
      <w:pPr>
        <w:ind w:left="1371" w:hanging="645"/>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47355"/>
    <w:rsid w:val="000D716B"/>
    <w:rsid w:val="00186494"/>
    <w:rsid w:val="00255CC7"/>
    <w:rsid w:val="00256F6F"/>
    <w:rsid w:val="002842DE"/>
    <w:rsid w:val="002C369D"/>
    <w:rsid w:val="0048107C"/>
    <w:rsid w:val="004C7265"/>
    <w:rsid w:val="00582CE4"/>
    <w:rsid w:val="00744697"/>
    <w:rsid w:val="00747355"/>
    <w:rsid w:val="00916AC0"/>
    <w:rsid w:val="009C4D40"/>
    <w:rsid w:val="00B47F06"/>
    <w:rsid w:val="00C602CC"/>
    <w:rsid w:val="00C758E9"/>
    <w:rsid w:val="00D63E1B"/>
    <w:rsid w:val="00EE4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747355"/>
    <w:rPr>
      <w:rFonts w:ascii="Consolas" w:eastAsia="Consolas" w:hAnsi="Consolas" w:cs="Consolas"/>
    </w:rPr>
  </w:style>
  <w:style w:type="table" w:styleId="ac">
    <w:name w:val="Table Grid"/>
    <w:basedOn w:val="a1"/>
    <w:uiPriority w:val="59"/>
    <w:rsid w:val="0074735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47355"/>
    <w:pPr>
      <w:jc w:val="center"/>
    </w:pPr>
    <w:rPr>
      <w:sz w:val="18"/>
      <w:szCs w:val="18"/>
    </w:rPr>
  </w:style>
  <w:style w:type="paragraph" w:customStyle="1" w:styleId="DocDefaults">
    <w:name w:val="DocDefaults"/>
    <w:rsid w:val="00747355"/>
  </w:style>
  <w:style w:type="paragraph" w:styleId="ae">
    <w:name w:val="Balloon Text"/>
    <w:basedOn w:val="a"/>
    <w:link w:val="af"/>
    <w:uiPriority w:val="99"/>
    <w:semiHidden/>
    <w:unhideWhenUsed/>
    <w:rsid w:val="0048107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107C"/>
    <w:rPr>
      <w:rFonts w:ascii="Tahoma" w:eastAsia="Consolas" w:hAnsi="Tahoma" w:cs="Tahoma"/>
      <w:sz w:val="16"/>
      <w:szCs w:val="16"/>
    </w:rPr>
  </w:style>
  <w:style w:type="paragraph" w:styleId="af0">
    <w:name w:val="List Paragraph"/>
    <w:basedOn w:val="a"/>
    <w:uiPriority w:val="99"/>
    <w:unhideWhenUsed/>
    <w:rsid w:val="00582CE4"/>
    <w:pPr>
      <w:ind w:left="720"/>
      <w:contextualSpacing/>
    </w:pPr>
  </w:style>
  <w:style w:type="paragraph" w:styleId="af1">
    <w:name w:val="footer"/>
    <w:basedOn w:val="a"/>
    <w:link w:val="af2"/>
    <w:uiPriority w:val="99"/>
    <w:unhideWhenUsed/>
    <w:rsid w:val="00916AC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16AC0"/>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32</Pages>
  <Words>25869</Words>
  <Characters>147455</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172979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2016-02-22T03:34:00Z</dcterms:created>
  <dcterms:modified xsi:type="dcterms:W3CDTF">2017-04-19T07:41:00Z</dcterms:modified>
</cp:coreProperties>
</file>