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9D" w:rsidRDefault="00797C9D" w:rsidP="00797C9D">
      <w:pPr>
        <w:rPr>
          <w:rFonts w:ascii="Times New Roman" w:hAnsi="Times New Roman" w:cs="Times New Roman"/>
          <w:sz w:val="28"/>
          <w:szCs w:val="28"/>
        </w:rPr>
      </w:pPr>
    </w:p>
    <w:p w:rsidR="00797C9D" w:rsidRDefault="00797C9D" w:rsidP="00206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фонд</w:t>
      </w:r>
      <w:r w:rsidR="008C550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C550D">
        <w:rPr>
          <w:rFonts w:ascii="Times New Roman" w:hAnsi="Times New Roman" w:cs="Times New Roman"/>
          <w:b/>
          <w:sz w:val="28"/>
          <w:szCs w:val="28"/>
        </w:rPr>
        <w:t>Шапа</w:t>
      </w:r>
      <w:proofErr w:type="spellEnd"/>
      <w:r w:rsidR="008C550D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Pr="003E0A2F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3E0A2F">
        <w:rPr>
          <w:rFonts w:ascii="Times New Roman" w:hAnsi="Times New Roman" w:cs="Times New Roman"/>
          <w:b/>
          <w:sz w:val="28"/>
          <w:szCs w:val="28"/>
        </w:rPr>
        <w:t>»</w:t>
      </w:r>
    </w:p>
    <w:p w:rsidR="00797C9D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C9D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7C9D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B5678">
        <w:rPr>
          <w:rFonts w:ascii="Times New Roman" w:hAnsi="Times New Roman" w:cs="Times New Roman"/>
          <w:sz w:val="28"/>
          <w:szCs w:val="28"/>
        </w:rPr>
        <w:t xml:space="preserve"> Настоящий устав разработан в соответствии с законодательством Республики Казахстан </w:t>
      </w:r>
      <w:r>
        <w:rPr>
          <w:rFonts w:ascii="Times New Roman" w:hAnsi="Times New Roman" w:cs="Times New Roman"/>
          <w:sz w:val="28"/>
          <w:szCs w:val="28"/>
        </w:rPr>
        <w:t>и определяет основные задачи, фу</w:t>
      </w:r>
      <w:r w:rsidRPr="008B5678">
        <w:rPr>
          <w:rFonts w:ascii="Times New Roman" w:hAnsi="Times New Roman" w:cs="Times New Roman"/>
          <w:sz w:val="28"/>
          <w:szCs w:val="28"/>
        </w:rPr>
        <w:t>нкции, право и юридический статус Общественного фонда «Фонда благотворительности «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Шапа</w:t>
      </w:r>
      <w:proofErr w:type="spellEnd"/>
      <w:r w:rsidRPr="008B5678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>»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5678">
        <w:rPr>
          <w:rFonts w:ascii="Times New Roman" w:hAnsi="Times New Roman" w:cs="Times New Roman"/>
          <w:sz w:val="28"/>
          <w:szCs w:val="28"/>
        </w:rPr>
        <w:t xml:space="preserve">(Далее по тексту - Фонд).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 xml:space="preserve">2. Вид фонда – общественный.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3. В своей деятельности Фонд руководствуется Конституцией Республики Казахстан, Гражданским Кодексам Республики Казахстан, Зак</w:t>
      </w:r>
      <w:r>
        <w:rPr>
          <w:rFonts w:ascii="Times New Roman" w:hAnsi="Times New Roman" w:cs="Times New Roman"/>
          <w:sz w:val="28"/>
          <w:szCs w:val="28"/>
        </w:rPr>
        <w:t>оном Республики Казахстан «О не</w:t>
      </w:r>
      <w:r w:rsidRPr="008B5678">
        <w:rPr>
          <w:rFonts w:ascii="Times New Roman" w:hAnsi="Times New Roman" w:cs="Times New Roman"/>
          <w:sz w:val="28"/>
          <w:szCs w:val="28"/>
        </w:rPr>
        <w:t xml:space="preserve">коммерческих организациях», другими законодателями актами, настоящим Уставом.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4. Учредителями фонда являются: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Кожаханова</w:t>
      </w:r>
      <w:proofErr w:type="spellEnd"/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Ажар</w:t>
      </w:r>
      <w:proofErr w:type="spellEnd"/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Жастлековна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 xml:space="preserve">, удостоверение личности № 004924303, выдано 19.05.1998 г. МВД РК, </w:t>
      </w:r>
      <w:proofErr w:type="gramStart"/>
      <w:r w:rsidRPr="008B5678"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 w:rsidRPr="008B5678">
        <w:rPr>
          <w:rFonts w:ascii="Times New Roman" w:hAnsi="Times New Roman" w:cs="Times New Roman"/>
          <w:sz w:val="28"/>
          <w:szCs w:val="28"/>
        </w:rPr>
        <w:t xml:space="preserve"> по адресу: Республики Казахстан, 140000, Павлодарская область, г. Павлодар, ул. 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 xml:space="preserve">, 62-225.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50D">
        <w:rPr>
          <w:rFonts w:ascii="Times New Roman" w:hAnsi="Times New Roman" w:cs="Times New Roman"/>
          <w:b/>
          <w:sz w:val="28"/>
          <w:szCs w:val="28"/>
        </w:rPr>
        <w:t xml:space="preserve"> Кожанова </w:t>
      </w:r>
      <w:proofErr w:type="gramStart"/>
      <w:r w:rsidRPr="008C550D">
        <w:rPr>
          <w:rFonts w:ascii="Times New Roman" w:hAnsi="Times New Roman" w:cs="Times New Roman"/>
          <w:b/>
          <w:sz w:val="28"/>
          <w:szCs w:val="28"/>
        </w:rPr>
        <w:t>Сауле</w:t>
      </w:r>
      <w:proofErr w:type="gramEnd"/>
      <w:r w:rsidRPr="008C550D">
        <w:rPr>
          <w:rFonts w:ascii="Times New Roman" w:hAnsi="Times New Roman" w:cs="Times New Roman"/>
          <w:b/>
          <w:sz w:val="28"/>
          <w:szCs w:val="28"/>
        </w:rPr>
        <w:t xml:space="preserve"> Васильевна</w:t>
      </w:r>
      <w:r w:rsidRPr="008B5678">
        <w:rPr>
          <w:rFonts w:ascii="Times New Roman" w:hAnsi="Times New Roman" w:cs="Times New Roman"/>
          <w:sz w:val="28"/>
          <w:szCs w:val="28"/>
        </w:rPr>
        <w:t xml:space="preserve">, удостоверение личности № 017802495, 27.04.2005 г. МЮ РК, проживающая по адресу: Республики Казахстан , 140000, Павлодарская область, г.  Павлодар, ул. 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Исиналиева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 xml:space="preserve">, 30-15.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Махмутжанов</w:t>
      </w:r>
      <w:proofErr w:type="spellEnd"/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Абдумалик</w:t>
      </w:r>
      <w:proofErr w:type="spellEnd"/>
      <w:r w:rsidRPr="008C55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50D">
        <w:rPr>
          <w:rFonts w:ascii="Times New Roman" w:hAnsi="Times New Roman" w:cs="Times New Roman"/>
          <w:b/>
          <w:sz w:val="28"/>
          <w:szCs w:val="28"/>
        </w:rPr>
        <w:t>Абилпаттаевич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 xml:space="preserve">, удостоверение личности № 030083392, выдано 04.06.2010 г. МЮ РК, проживающий по адресу: Республики Казахстан , 140000, Павлодарская область, г.  Павлодар, ул. Короленко, 7-32.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5. Полное наименование: Общественный фонда «Фонд благотворительности «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Шапа</w:t>
      </w:r>
      <w:proofErr w:type="spellEnd"/>
      <w:r w:rsidRPr="008B5678">
        <w:rPr>
          <w:rFonts w:ascii="Times New Roman" w:hAnsi="Times New Roman" w:cs="Times New Roman"/>
          <w:sz w:val="28"/>
          <w:szCs w:val="28"/>
          <w:lang w:val="kk-KZ"/>
        </w:rPr>
        <w:t>ғат</w:t>
      </w:r>
      <w:r w:rsidRPr="008B567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6. Краткое наименование  ОФ «Фонд благотворительности «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Шапа</w:t>
      </w:r>
      <w:proofErr w:type="spellEnd"/>
      <w:r w:rsidRPr="008B5678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>»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  <w:lang w:val="kk-KZ"/>
        </w:rPr>
        <w:t>7. Местонахождений и юри</w:t>
      </w:r>
      <w:r>
        <w:rPr>
          <w:rFonts w:ascii="Times New Roman" w:hAnsi="Times New Roman" w:cs="Times New Roman"/>
          <w:sz w:val="28"/>
          <w:szCs w:val="28"/>
          <w:lang w:val="kk-KZ"/>
        </w:rPr>
        <w:t>дический адрес Фонда: Республика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Казахстан,  140003,  </w:t>
      </w:r>
      <w:r w:rsidRPr="008B5678">
        <w:rPr>
          <w:rFonts w:ascii="Times New Roman" w:hAnsi="Times New Roman" w:cs="Times New Roman"/>
          <w:sz w:val="28"/>
          <w:szCs w:val="28"/>
        </w:rPr>
        <w:t>Павлодарская область, г.  Павлодар, ул. Генера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8B5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678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Pr="008B5678">
        <w:rPr>
          <w:rFonts w:ascii="Times New Roman" w:hAnsi="Times New Roman" w:cs="Times New Roman"/>
          <w:sz w:val="28"/>
          <w:szCs w:val="28"/>
        </w:rPr>
        <w:t xml:space="preserve">, 72. </w:t>
      </w:r>
    </w:p>
    <w:p w:rsidR="00797C9D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C9D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предмет деятельности Фонда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 xml:space="preserve">1. Основной целью Фонда является осуществление благотворительной деятельности направленной </w:t>
      </w:r>
      <w:r>
        <w:rPr>
          <w:rFonts w:ascii="Times New Roman" w:hAnsi="Times New Roman" w:cs="Times New Roman"/>
          <w:sz w:val="28"/>
          <w:szCs w:val="28"/>
        </w:rPr>
        <w:t>на развитие школы-</w:t>
      </w:r>
      <w:r w:rsidRPr="008B5678">
        <w:rPr>
          <w:rFonts w:ascii="Times New Roman" w:hAnsi="Times New Roman" w:cs="Times New Roman"/>
          <w:sz w:val="28"/>
          <w:szCs w:val="28"/>
        </w:rPr>
        <w:t xml:space="preserve">лицея № 20 и содействие защите прав и интересов учащихся.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2</w:t>
      </w:r>
      <w:r w:rsidR="008C55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B5678">
        <w:rPr>
          <w:rFonts w:ascii="Times New Roman" w:hAnsi="Times New Roman" w:cs="Times New Roman"/>
          <w:sz w:val="28"/>
          <w:szCs w:val="28"/>
        </w:rPr>
        <w:t xml:space="preserve"> Основными задачами Фонда являются: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- создание благоприятных условий для совместной деятельности всех участников учебно-воспитательного процесса: учащихся, родителей, учителей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- создание условий для развития способностей учащихся, их творческого, интеллектуального и духовного потенциала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>- обеспечение благоприятных условий для детей из малообеспеченных семей, детей-сирот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678">
        <w:rPr>
          <w:rFonts w:ascii="Times New Roman" w:hAnsi="Times New Roman" w:cs="Times New Roman"/>
          <w:sz w:val="28"/>
          <w:szCs w:val="28"/>
        </w:rPr>
        <w:t>- содействие в работе по совершенствованию учебно-воспитательного процесса, создание условий для дополнительного образования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- защита прав и интересов учащихся, создание условий для формировании здорового образа учащихся; </w:t>
      </w:r>
    </w:p>
    <w:p w:rsidR="00797C9D" w:rsidRPr="008B5678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  <w:lang w:val="kk-KZ"/>
        </w:rPr>
        <w:lastRenderedPageBreak/>
        <w:t>- содействие в укрепелении материально-технического обеспечение школы-лицея</w:t>
      </w:r>
      <w:r w:rsidRPr="008B5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C9D" w:rsidRPr="008B5678" w:rsidRDefault="00797C9D" w:rsidP="00797C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Предмет деятельности Фонда соста</w:t>
      </w:r>
      <w:r w:rsidRPr="008B5678">
        <w:rPr>
          <w:rFonts w:ascii="Times New Roman" w:hAnsi="Times New Roman" w:cs="Times New Roman"/>
          <w:sz w:val="28"/>
          <w:szCs w:val="28"/>
        </w:rPr>
        <w:t xml:space="preserve">вляют следующие виды его деятельности: </w:t>
      </w:r>
    </w:p>
    <w:p w:rsidR="00797C9D" w:rsidRPr="008B5678" w:rsidRDefault="00797C9D" w:rsidP="00797C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678">
        <w:rPr>
          <w:rFonts w:ascii="Times New Roman" w:hAnsi="Times New Roman" w:cs="Times New Roman"/>
          <w:sz w:val="28"/>
          <w:szCs w:val="28"/>
        </w:rPr>
        <w:t xml:space="preserve">- участие в распределении стимулирующей </w:t>
      </w:r>
      <w:proofErr w:type="gramStart"/>
      <w:r w:rsidRPr="008B5678">
        <w:rPr>
          <w:rFonts w:ascii="Times New Roman" w:hAnsi="Times New Roman" w:cs="Times New Roman"/>
          <w:sz w:val="28"/>
          <w:szCs w:val="28"/>
        </w:rPr>
        <w:t>части фонда оплаты труда работников школы</w:t>
      </w:r>
      <w:proofErr w:type="gramEnd"/>
      <w:r w:rsidRPr="008B56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797C9D" w:rsidRPr="008B5678" w:rsidRDefault="00797C9D" w:rsidP="00797C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5678">
        <w:rPr>
          <w:rFonts w:ascii="Times New Roman" w:hAnsi="Times New Roman" w:cs="Times New Roman"/>
          <w:sz w:val="28"/>
          <w:szCs w:val="28"/>
        </w:rPr>
        <w:t>- участие в научном, правовом финансовом, материально – техническом и ином обеспечении образовательных программ и программ развитие школы</w:t>
      </w:r>
      <w:r w:rsidRPr="008B567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8B5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C9D" w:rsidRPr="00272F33" w:rsidRDefault="00797C9D" w:rsidP="00797C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5678">
        <w:rPr>
          <w:rFonts w:ascii="Times New Roman" w:hAnsi="Times New Roman" w:cs="Times New Roman"/>
          <w:sz w:val="28"/>
          <w:szCs w:val="28"/>
          <w:lang w:val="kk-KZ"/>
        </w:rPr>
        <w:t>- учреждение премий за особые успехи в учебе, в интелектуальных и</w:t>
      </w:r>
      <w:r w:rsidRPr="00272F33">
        <w:rPr>
          <w:rFonts w:ascii="Times New Roman" w:hAnsi="Times New Roman" w:cs="Times New Roman"/>
          <w:sz w:val="28"/>
          <w:szCs w:val="28"/>
          <w:lang w:val="kk-KZ"/>
        </w:rPr>
        <w:t xml:space="preserve"> творческих конкурсов; </w:t>
      </w:r>
    </w:p>
    <w:p w:rsidR="00797C9D" w:rsidRPr="00272F33" w:rsidRDefault="00797C9D" w:rsidP="00797C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2F33">
        <w:rPr>
          <w:rFonts w:ascii="Times New Roman" w:hAnsi="Times New Roman" w:cs="Times New Roman"/>
          <w:sz w:val="28"/>
          <w:szCs w:val="28"/>
          <w:lang w:val="kk-KZ"/>
        </w:rPr>
        <w:t>- взоимодействие с государственными ор</w:t>
      </w:r>
      <w:r>
        <w:rPr>
          <w:rFonts w:ascii="Times New Roman" w:hAnsi="Times New Roman" w:cs="Times New Roman"/>
          <w:sz w:val="28"/>
          <w:szCs w:val="28"/>
          <w:lang w:val="kk-KZ"/>
        </w:rPr>
        <w:t>ганами и организациями, а также</w:t>
      </w:r>
      <w:r w:rsidRPr="00272F33">
        <w:rPr>
          <w:rFonts w:ascii="Times New Roman" w:hAnsi="Times New Roman" w:cs="Times New Roman"/>
          <w:sz w:val="28"/>
          <w:szCs w:val="28"/>
          <w:lang w:val="kk-KZ"/>
        </w:rPr>
        <w:t xml:space="preserve">госдурственными структурами по вопросам деятельности Фонда; </w:t>
      </w:r>
    </w:p>
    <w:p w:rsidR="00797C9D" w:rsidRPr="00272F33" w:rsidRDefault="00797C9D" w:rsidP="00797C9D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F33">
        <w:rPr>
          <w:rFonts w:ascii="Times New Roman" w:hAnsi="Times New Roman" w:cs="Times New Roman"/>
          <w:sz w:val="28"/>
          <w:szCs w:val="28"/>
          <w:lang w:val="kk-KZ"/>
        </w:rPr>
        <w:t>- внешнеэкономическая, предпринимательская и другие виды деятельности, не противоречащие действующему законодавтельству Республики Казахстан и направленные на получение дохода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обеспечения уставных целей </w:t>
      </w:r>
      <w:r w:rsidRPr="00272F33">
        <w:rPr>
          <w:rFonts w:ascii="Times New Roman" w:hAnsi="Times New Roman" w:cs="Times New Roman"/>
          <w:sz w:val="28"/>
          <w:szCs w:val="28"/>
          <w:lang w:val="kk-KZ"/>
        </w:rPr>
        <w:t xml:space="preserve">Фонда; </w:t>
      </w:r>
    </w:p>
    <w:p w:rsidR="00797C9D" w:rsidRPr="00272F33" w:rsidRDefault="00797C9D" w:rsidP="00797C9D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F33">
        <w:rPr>
          <w:rFonts w:ascii="Times New Roman" w:hAnsi="Times New Roman" w:cs="Times New Roman"/>
          <w:sz w:val="28"/>
          <w:szCs w:val="28"/>
        </w:rPr>
        <w:t xml:space="preserve">- иные деятельности, которые не запрещены действующими законодателями актами. </w:t>
      </w:r>
    </w:p>
    <w:p w:rsidR="00797C9D" w:rsidRDefault="00797C9D" w:rsidP="00797C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7C9D" w:rsidRDefault="00640678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Права</w:t>
      </w:r>
      <w:bookmarkStart w:id="0" w:name="_GoBack"/>
      <w:bookmarkEnd w:id="0"/>
      <w:r w:rsidR="00797C9D" w:rsidRPr="00272F33">
        <w:rPr>
          <w:rFonts w:ascii="Times New Roman" w:hAnsi="Times New Roman" w:cs="Times New Roman"/>
          <w:b/>
          <w:sz w:val="28"/>
          <w:szCs w:val="28"/>
        </w:rPr>
        <w:t xml:space="preserve"> и обязанности учредителей и участников Фонда</w:t>
      </w:r>
    </w:p>
    <w:p w:rsidR="00797C9D" w:rsidRPr="00272F33" w:rsidRDefault="00797C9D" w:rsidP="00797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C9D" w:rsidRPr="00272F33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2F33">
        <w:rPr>
          <w:rFonts w:ascii="Times New Roman" w:hAnsi="Times New Roman" w:cs="Times New Roman"/>
          <w:sz w:val="28"/>
          <w:szCs w:val="28"/>
        </w:rPr>
        <w:t xml:space="preserve">1. Учредители и лица, оказывающие содействие, принимают участие в благотворительной деятельности Фонда путем внесения добровольных пожертвований.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2F33">
        <w:rPr>
          <w:rFonts w:ascii="Times New Roman" w:hAnsi="Times New Roman" w:cs="Times New Roman"/>
          <w:sz w:val="28"/>
          <w:szCs w:val="28"/>
        </w:rPr>
        <w:t>2. Лица, оказывающие содействие Фонду, в том числе учредители Фонда имеют право</w:t>
      </w:r>
      <w:r w:rsidRPr="00272F3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27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участвовать во всех видах его деятельности;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 любое время прекратить свое участие в работе Фонда. Фонд ведет учет лиц, содействущих его деятельности, в отдельном реестре;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получать информацию о деятельности Фонда и знакомиться с его документацией.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Учредители Фонда могут иметь (нести) и другие права, предусмотренные законодательством.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Учредители Фонда обязаны: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соблюдать требования учредительных документов;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передовать Фонду имущество, необдходимое для его нормального функционирования в порядке, рахмерах, способами и в сроки, предустморенными учредителями документами.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Создать Попечительский совет.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Учредители Фонда могут нести другие обязанности в соотвествии с закондательством Республики Казахстан, настоящим Уставом, учредительным документом. </w:t>
      </w:r>
    </w:p>
    <w:p w:rsid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Лица, оказывающие содействие Фонду, обязаны: </w:t>
      </w:r>
    </w:p>
    <w:p w:rsidR="00797C9D" w:rsidRPr="00797C9D" w:rsidRDefault="00797C9D" w:rsidP="00797C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при осуществлении программ и мероприятий Фонда действовать строго в соотвествии с требованиями и его Устава.   </w:t>
      </w:r>
      <w:r w:rsidRPr="00272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2F3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797C9D" w:rsidRPr="00797C9D" w:rsidSect="00797C9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9D"/>
    <w:rsid w:val="002068E0"/>
    <w:rsid w:val="00640678"/>
    <w:rsid w:val="00797C9D"/>
    <w:rsid w:val="008C550D"/>
    <w:rsid w:val="00A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C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2019-02-22T11:41:00Z</dcterms:created>
  <dcterms:modified xsi:type="dcterms:W3CDTF">2019-05-21T05:59:00Z</dcterms:modified>
</cp:coreProperties>
</file>