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D5B" w:rsidRPr="00B102F4" w:rsidRDefault="006B0D5B" w:rsidP="006B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Информация </w:t>
      </w:r>
    </w:p>
    <w:p w:rsidR="006B0D5B" w:rsidRPr="00B102F4" w:rsidRDefault="006B0D5B" w:rsidP="006B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по  организации работы по всеобучу на 14.09.2019 г. </w:t>
      </w:r>
    </w:p>
    <w:p w:rsidR="006B0D5B" w:rsidRPr="00B102F4" w:rsidRDefault="006B0D5B" w:rsidP="006B0D5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6B0D5B" w:rsidRPr="00B102F4" w:rsidRDefault="006B0D5B" w:rsidP="006B0D5B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B102F4">
        <w:rPr>
          <w:rFonts w:ascii="Times New Roman" w:hAnsi="Times New Roman" w:cs="Times New Roman"/>
          <w:color w:val="000000" w:themeColor="text1"/>
          <w:sz w:val="28"/>
          <w:szCs w:val="28"/>
        </w:rPr>
        <w:t>В целях реализации Закона Республики Казахстан «Об образовании» (ст.8),  во исполнение приказа и.о. Министра образования и науки Республики Казахстан  от 11.07.2017 года № 324 «Об утверждении Правил  организации учета детей дошкольного и школьного  возраста до получения ими среднего образования»  и приказа отдела образования города Павлодара  № 1-03/686 от  02 сентября 2019 года  «Об организационных мероприятиях по охвату обучением детей</w:t>
      </w:r>
      <w:proofErr w:type="gramEnd"/>
      <w:r w:rsidRPr="00B102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подростков в 2019-2020 учебном  году» в школе в период со 2 сентября по 2  октября проводится месячник по всеобучу.  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Собрана необходимая база   нормативных, законодательных документов, регламентирующих работу организации образования по обеспечению всеобуча. Составлен приказ и план мероприятий по организации всеобуча по школе. В настоящий момент проверяются личные дела обучающихся администрацией </w:t>
      </w:r>
      <w:proofErr w:type="spellStart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школы</w:t>
      </w:r>
      <w:proofErr w:type="gramStart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.</w:t>
      </w: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системе ведется алфавитная книга. Книга пронумерована, прошнурована и скреплена подписью директора и печатью. 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Составляется  социальный паспорт школы, в который входят списки детей из многодетных семей, детей с ограниченными возможностями здоровья и инвалидностью, детей из малообеспеченных семей. </w:t>
      </w:r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На начало 2019-2020 учебного года количество учащихся СОШ №14 – 849 человек.  Уточнены все списки детей по категория</w:t>
      </w:r>
      <w:proofErr w:type="gramStart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м(</w:t>
      </w:r>
      <w:proofErr w:type="gramEnd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дети-сироты  и ОБПР – 12 человек;  дети – инвалиды -10; ОДН 1; ВШК -3, неблагополучные – 4 семьи). </w:t>
      </w: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школе в наличии приказ 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</w:t>
      </w:r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утверждении должностных инструкций, в которых указаны должностные обязанности всех работников школы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Составлен отчет по трудоустройству</w:t>
      </w:r>
      <w:proofErr w:type="gramStart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,</w:t>
      </w:r>
      <w:proofErr w:type="gramEnd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всего выпускников 9-х классов 48 и 11-х классов -17 человек. Все выпускники трудоустроены, имеются справки подтверждения. 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Составлены планы мероприятий по организации индивидуального 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обучения (по справкам</w:t>
      </w:r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ВКК) в 2019/2020  учебном году, планы мероприятий по предупреждению травматизма, профилактике правонарушений.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 плане работы школы имеются мероприятия по всеобучу, направленные на улучшение образовательной деятельности, мероприятия по преемственности, мероприятия по работе с одаренными учащимися и учащимися из группы «риска». В школе осуществляется ежедневный 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посещаемостью учащихся, администрацией  школы  заполняются  рапортички.  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целях профилактики правонарушений издан приказ от 28.08.2019 №202 «О создании Совета по профилактике безнадзорности и правонарушений среди несовершеннолетних»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.П</w:t>
      </w:r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лан мероприятий по профилактике безнадзорности и правонарушений среди обучающихся на учебный год в наличии. Он включает в себя мероприятия организационной работы, профилактической работы с классами и с родителями, </w:t>
      </w: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индивидуальной профилактической работы с учащимися, стоящими на разных формах учета.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Особое внимание обращено на организацию питания </w:t>
      </w:r>
      <w:proofErr w:type="gramStart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обучающихся</w:t>
      </w:r>
      <w:proofErr w:type="gramEnd"/>
      <w:r w:rsidRPr="00B102F4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. </w:t>
      </w:r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Изданы приказы об организации, в котором указаны дети льготных категорий, имеется приказ  о создании </w:t>
      </w:r>
      <w:proofErr w:type="spell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бракеражной</w:t>
      </w:r>
      <w:proofErr w:type="spell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комиссии, назначены ответственные за </w:t>
      </w:r>
      <w:proofErr w:type="spell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питание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.С</w:t>
      </w:r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огласованно</w:t>
      </w:r>
      <w:proofErr w:type="spell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2-х недельное меню и меню на текущий день вывешены на информационном стенде в столовой.  Имеется график питания по </w:t>
      </w:r>
      <w:proofErr w:type="spell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классам</w:t>
      </w:r>
      <w:proofErr w:type="gramStart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.У</w:t>
      </w:r>
      <w:proofErr w:type="spellEnd"/>
      <w:proofErr w:type="gramEnd"/>
      <w:r w:rsidRPr="00B102F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работников столовой в наличии медицинские книжки со сроками допуска к работе и прохождении санитарного минимума.</w:t>
      </w:r>
    </w:p>
    <w:p w:rsidR="006B0D5B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Работа по проведению  месячника по всеобучу будет продолжена до  2 октября. Итоги месячника по всеобучу будут засушены на совещании при директоре.</w:t>
      </w:r>
    </w:p>
    <w:p w:rsidR="006B0D5B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6B0D5B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ЗДВР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иргеева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Г.К.</w:t>
      </w:r>
    </w:p>
    <w:p w:rsidR="006B0D5B" w:rsidRPr="00B102F4" w:rsidRDefault="006B0D5B" w:rsidP="006B0D5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F1910" w:rsidRDefault="003F1910"/>
    <w:sectPr w:rsidR="003F1910" w:rsidSect="00B9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B0D5B"/>
    <w:rsid w:val="003F1910"/>
    <w:rsid w:val="006B0D5B"/>
    <w:rsid w:val="00853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2851</Characters>
  <Application>Microsoft Office Word</Application>
  <DocSecurity>0</DocSecurity>
  <Lines>23</Lines>
  <Paragraphs>6</Paragraphs>
  <ScaleCrop>false</ScaleCrop>
  <Company>UralSOFT</Company>
  <LinksUpToDate>false</LinksUpToDate>
  <CharactersWithSpaces>3345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</dc:creator>
  <cp:lastModifiedBy>пп</cp:lastModifiedBy>
  <cp:revision>2</cp:revision>
  <dcterms:created xsi:type="dcterms:W3CDTF">2019-09-19T17:40:00Z</dcterms:created>
  <dcterms:modified xsi:type="dcterms:W3CDTF">2019-09-19T17:40:00Z</dcterms:modified>
</cp:coreProperties>
</file>