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24" w:rsidRPr="00E40A24" w:rsidRDefault="00E40A24" w:rsidP="00E40A24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0A24">
        <w:rPr>
          <w:rFonts w:ascii="Times New Roman" w:hAnsi="Times New Roman"/>
          <w:b/>
          <w:sz w:val="28"/>
          <w:szCs w:val="28"/>
          <w:lang w:val="kk-KZ"/>
        </w:rPr>
        <w:t>«Білім алушылардың өмірлік маңызы бар дағдыларды   қалыптастырудың шарты ретінде мектепте инновациялық білім беру ортасын құру»</w:t>
      </w:r>
    </w:p>
    <w:p w:rsidR="005A724E" w:rsidRPr="00E40A24" w:rsidRDefault="00E40A24" w:rsidP="00E40A24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тақырыбы бойынша</w:t>
      </w:r>
      <w:r w:rsidR="00D859AF">
        <w:rPr>
          <w:rFonts w:ascii="Times New Roman" w:hAnsi="Times New Roman"/>
          <w:b/>
          <w:sz w:val="28"/>
          <w:szCs w:val="28"/>
          <w:lang w:val="kk-KZ"/>
        </w:rPr>
        <w:t xml:space="preserve"> «№35 жалпы орта білім беру мектебі»ММ</w:t>
      </w:r>
      <w:r>
        <w:rPr>
          <w:rFonts w:ascii="Times New Roman" w:hAnsi="Times New Roman"/>
          <w:b/>
          <w:sz w:val="28"/>
          <w:szCs w:val="28"/>
          <w:lang w:val="kk-KZ"/>
        </w:rPr>
        <w:br/>
        <w:t xml:space="preserve">2019-2020 </w:t>
      </w:r>
      <w:r w:rsidR="002464AC" w:rsidRPr="00E40A24">
        <w:rPr>
          <w:rFonts w:ascii="Times New Roman" w:hAnsi="Times New Roman"/>
          <w:b/>
          <w:sz w:val="28"/>
          <w:szCs w:val="28"/>
          <w:lang w:val="kk-KZ"/>
        </w:rPr>
        <w:t>оқу жылына арналған тәжірибелі-эксперименттік жұмыс жоспары</w:t>
      </w:r>
    </w:p>
    <w:p w:rsidR="005A724E" w:rsidRPr="0074334A" w:rsidRDefault="005A724E" w:rsidP="00C52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641"/>
        <w:gridCol w:w="3642"/>
        <w:gridCol w:w="3642"/>
        <w:gridCol w:w="3925"/>
      </w:tblGrid>
      <w:tr w:rsidR="00E40A24" w:rsidRPr="00E40A24" w:rsidTr="008E0AF8">
        <w:tc>
          <w:tcPr>
            <w:tcW w:w="3641" w:type="dxa"/>
          </w:tcPr>
          <w:p w:rsidR="00256DA2" w:rsidRPr="00363851" w:rsidRDefault="00DB7A01" w:rsidP="008E0A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Инновациялық қызмет бағыттары</w:t>
            </w:r>
          </w:p>
        </w:tc>
        <w:tc>
          <w:tcPr>
            <w:tcW w:w="3642" w:type="dxa"/>
          </w:tcPr>
          <w:p w:rsidR="00256DA2" w:rsidRPr="00363851" w:rsidRDefault="00DB7A01" w:rsidP="008E0A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 кадрлармен жұмыс мазмұны</w:t>
            </w:r>
          </w:p>
        </w:tc>
        <w:tc>
          <w:tcPr>
            <w:tcW w:w="3642" w:type="dxa"/>
          </w:tcPr>
          <w:p w:rsidR="00256DA2" w:rsidRPr="00363851" w:rsidRDefault="00DB7A01" w:rsidP="008E0A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Оқушылармен жұмыс мазмұны</w:t>
            </w:r>
          </w:p>
        </w:tc>
        <w:tc>
          <w:tcPr>
            <w:tcW w:w="3925" w:type="dxa"/>
          </w:tcPr>
          <w:p w:rsidR="00256DA2" w:rsidRPr="00363851" w:rsidRDefault="00DB7A01" w:rsidP="008E0A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Болжамды нәтиже</w:t>
            </w:r>
          </w:p>
        </w:tc>
      </w:tr>
      <w:tr w:rsidR="00E40A24" w:rsidRPr="00E40A24" w:rsidTr="008E0AF8">
        <w:tc>
          <w:tcPr>
            <w:tcW w:w="3641" w:type="dxa"/>
            <w:vMerge w:val="restart"/>
          </w:tcPr>
          <w:p w:rsidR="000A1856" w:rsidRPr="00363851" w:rsidRDefault="00DB7A01" w:rsidP="008E0A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Білім беру мазмұнын жаңарту </w:t>
            </w:r>
          </w:p>
        </w:tc>
        <w:tc>
          <w:tcPr>
            <w:tcW w:w="3642" w:type="dxa"/>
          </w:tcPr>
          <w:p w:rsidR="000A1856" w:rsidRPr="00363851" w:rsidRDefault="000A1856" w:rsidP="00AB38B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«Білім беру мазмұнын жаңарту: қиындықтары мен оларды шешу жолдары» мәселелі семинарын өткізу</w:t>
            </w:r>
          </w:p>
        </w:tc>
        <w:tc>
          <w:tcPr>
            <w:tcW w:w="3642" w:type="dxa"/>
          </w:tcPr>
          <w:p w:rsidR="000A1856" w:rsidRPr="00363851" w:rsidRDefault="00826D61" w:rsidP="0040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«Ө</w:t>
            </w:r>
            <w:r w:rsidR="00F13A86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мірлік маңызы бар дағдыларын</w:t>
            </w:r>
            <w:r w:rsidR="00CD6F4F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қалыптастырудың негізі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CD6F4F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атты жаңартылған білім беру аясындағы  мектептің білім алушыларға арналған оқу курсы </w:t>
            </w:r>
          </w:p>
          <w:p w:rsidR="00363851" w:rsidRPr="00363851" w:rsidRDefault="00363851" w:rsidP="0040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5" w:type="dxa"/>
          </w:tcPr>
          <w:p w:rsidR="000A1856" w:rsidRPr="00363851" w:rsidRDefault="00CD6F4F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тардың педагогикалық шеберлігін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жетілдіру.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40 %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Оқушылардың функционалдық сауаттылығын дамыту, зерттеу біліктілігін қалыптастыру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40 %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E40A24" w:rsidRPr="009315D9" w:rsidTr="008E0AF8">
        <w:tc>
          <w:tcPr>
            <w:tcW w:w="3641" w:type="dxa"/>
            <w:vMerge/>
          </w:tcPr>
          <w:p w:rsidR="007873F9" w:rsidRPr="00363851" w:rsidRDefault="007873F9" w:rsidP="00787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2" w:type="dxa"/>
          </w:tcPr>
          <w:p w:rsidR="007873F9" w:rsidRPr="00363851" w:rsidRDefault="007873F9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«Мектепте менторлық процесін қалай ұйымдастырамыз?» коучингі</w:t>
            </w:r>
          </w:p>
        </w:tc>
        <w:tc>
          <w:tcPr>
            <w:tcW w:w="3642" w:type="dxa"/>
          </w:tcPr>
          <w:p w:rsidR="007873F9" w:rsidRPr="00363851" w:rsidRDefault="007873F9" w:rsidP="0040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D6F4F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Білім беру мазмұнын жаңартудың аясында Білім беру мазмұнын жаңартудың аясында жаратылыстану-математика циклінің пәндері бойынша оқушыларға қосарлы сабақтар өткізу (ИнЕУ оқытушылар шақырту арқылы)  оқушыларға қосарлы сабақтар өткізу (ИнЕУ оқытушылар шақырту арқылы) 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3851" w:rsidRPr="00363851" w:rsidRDefault="00363851" w:rsidP="0040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</w:tcPr>
          <w:p w:rsidR="00363851" w:rsidRDefault="00CD6F4F" w:rsidP="00787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Мұғалімдердің 40 % мұғалімдердің, сондай-ақ оқушылардың ортасында менторлықты ұйымда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стыру дағдылары қалыптасады. </w:t>
            </w:r>
          </w:p>
          <w:p w:rsidR="007873F9" w:rsidRPr="00363851" w:rsidRDefault="00402087" w:rsidP="00787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</w:t>
            </w:r>
            <w:r w:rsidR="00CD6F4F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шылардың негізгі біліктіліктерінің қалыптасуы</w:t>
            </w:r>
            <w:r w:rsid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</w:tc>
      </w:tr>
      <w:tr w:rsidR="00E40A24" w:rsidRPr="009315D9" w:rsidTr="008E0AF8">
        <w:tc>
          <w:tcPr>
            <w:tcW w:w="3641" w:type="dxa"/>
            <w:vMerge/>
          </w:tcPr>
          <w:p w:rsidR="007873F9" w:rsidRPr="00363851" w:rsidRDefault="007873F9" w:rsidP="00787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7873F9" w:rsidRPr="00363851" w:rsidRDefault="007873F9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="00DB7A01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тренинг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B7A01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«Нәтижелі сабақ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 білім алушының </w:t>
            </w:r>
            <w:r w:rsidR="00DB7A01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өмірлік маңызы бар біліктіліктері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="00DB7A01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қалыптастыру</w:t>
            </w:r>
            <w:r w:rsidR="00DB7A0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дың негізгі шарты</w:t>
            </w:r>
            <w:r w:rsidR="00DB7A01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» </w:t>
            </w:r>
          </w:p>
          <w:p w:rsidR="00363851" w:rsidRPr="00363851" w:rsidRDefault="00363851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CD6F4F" w:rsidRPr="00363851" w:rsidRDefault="007873F9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="00CD6F4F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«Көшбасшының негізгі</w:t>
            </w:r>
            <w:r w:rsidR="00F13A86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дағдылары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Білім алу</w:t>
            </w:r>
            <w:r w:rsidR="00CD6F4F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шыларға арналған тренингі</w:t>
            </w:r>
          </w:p>
          <w:p w:rsidR="007873F9" w:rsidRPr="00363851" w:rsidRDefault="007873F9" w:rsidP="007873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</w:tcPr>
          <w:p w:rsidR="007873F9" w:rsidRPr="00363851" w:rsidRDefault="00CD6F4F" w:rsidP="00787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Педагогтардың педагогикалық шеберлігін жетілдіру. 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="00402087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40 %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  <w:r w:rsidR="00402087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алушы</w:t>
            </w: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лардың негізгі біліктіліктерінің қалыптасуы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(3</w:t>
            </w:r>
            <w:r w:rsidR="00402087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0 %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E40A24" w:rsidRPr="00E40A24" w:rsidTr="008E0AF8">
        <w:tc>
          <w:tcPr>
            <w:tcW w:w="3641" w:type="dxa"/>
            <w:vMerge w:val="restart"/>
          </w:tcPr>
          <w:p w:rsidR="00086A84" w:rsidRPr="00363851" w:rsidRDefault="00086A84" w:rsidP="00E143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үрдісінде  білім беру мен тәрбиенің заманауи технологияларын енгізу</w:t>
            </w:r>
          </w:p>
        </w:tc>
        <w:tc>
          <w:tcPr>
            <w:tcW w:w="3642" w:type="dxa"/>
          </w:tcPr>
          <w:p w:rsidR="008968A5" w:rsidRPr="00363851" w:rsidRDefault="00CD6F4F" w:rsidP="00543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 «Сыни ойлау технологиясы арқылы өмірлік маңызы бар дағдыларды қалыптастыру» оқыту семинары</w:t>
            </w:r>
          </w:p>
          <w:p w:rsidR="00363851" w:rsidRPr="00363851" w:rsidRDefault="00363851" w:rsidP="00543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F13A86" w:rsidRPr="00363851" w:rsidRDefault="008968A5" w:rsidP="000F3F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="00F13A86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Зерттеу жобаларын орындау арқылы өмірлік маңызы бар дағдыларды қалыптастыру</w:t>
            </w:r>
          </w:p>
          <w:p w:rsidR="008968A5" w:rsidRPr="00363851" w:rsidRDefault="008968A5" w:rsidP="000F3F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</w:tcPr>
          <w:p w:rsidR="008968A5" w:rsidRPr="00363851" w:rsidRDefault="00F13A86" w:rsidP="008E0A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Өмірлік маңызы бар дағдыларды қалыптастыру (көшбасшылық қасиеттер, қатынас, команда құру)</w:t>
            </w:r>
          </w:p>
          <w:p w:rsidR="00402087" w:rsidRPr="00363851" w:rsidRDefault="00402087" w:rsidP="008E0A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40 %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E40A24" w:rsidRPr="009315D9" w:rsidTr="008E0AF8">
        <w:tc>
          <w:tcPr>
            <w:tcW w:w="3641" w:type="dxa"/>
            <w:vMerge/>
          </w:tcPr>
          <w:p w:rsidR="008968A5" w:rsidRPr="00363851" w:rsidRDefault="008968A5" w:rsidP="00E14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2" w:type="dxa"/>
          </w:tcPr>
          <w:p w:rsidR="00402087" w:rsidRPr="00363851" w:rsidRDefault="008968A5" w:rsidP="0040208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b w:val="0"/>
                <w:color w:val="000000" w:themeColor="text1"/>
                <w:sz w:val="24"/>
                <w:szCs w:val="24"/>
              </w:rPr>
              <w:t>2.</w:t>
            </w:r>
            <w:r w:rsidR="00F13A86" w:rsidRPr="00363851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«Оқытудағы жаңа тәсілдер»</w:t>
            </w:r>
            <w:r w:rsidRPr="0036385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F13A86" w:rsidRPr="00363851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интербелсенді форматтағы </w:t>
            </w:r>
            <w:r w:rsidR="00F13A86" w:rsidRPr="00363851">
              <w:rPr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>оқыту семинары</w:t>
            </w:r>
          </w:p>
          <w:p w:rsidR="008968A5" w:rsidRPr="00363851" w:rsidRDefault="00402087" w:rsidP="0040208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13A86" w:rsidRPr="00363851">
              <w:rPr>
                <w:b w:val="0"/>
                <w:color w:val="000000" w:themeColor="text1"/>
                <w:sz w:val="24"/>
                <w:szCs w:val="24"/>
              </w:rPr>
              <w:t>«Аквариум»</w:t>
            </w:r>
            <w:r w:rsidR="00F13A86" w:rsidRPr="0036385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63851">
              <w:rPr>
                <w:b w:val="0"/>
                <w:color w:val="000000" w:themeColor="text1"/>
                <w:sz w:val="24"/>
                <w:szCs w:val="24"/>
                <w:lang w:val="kk-KZ"/>
              </w:rPr>
              <w:t>әдісімен</w:t>
            </w:r>
          </w:p>
          <w:p w:rsidR="00363851" w:rsidRPr="00363851" w:rsidRDefault="00363851" w:rsidP="0040208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8968A5" w:rsidRPr="00363851" w:rsidRDefault="008968A5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2.</w:t>
            </w:r>
            <w:r w:rsidR="00F13A86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13A86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Зерттеу </w:t>
            </w:r>
            <w:r w:rsidR="00F13A86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жобаларды</w:t>
            </w:r>
            <w:r w:rsidR="00F13A86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13A86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қорғау бойынша мектеп конкурсын </w:t>
            </w:r>
            <w:r w:rsidR="00F13A86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өткізу  </w:t>
            </w:r>
          </w:p>
          <w:p w:rsidR="00402087" w:rsidRPr="00363851" w:rsidRDefault="00402087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</w:tcPr>
          <w:p w:rsidR="00363851" w:rsidRDefault="00E40A24" w:rsidP="008E0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Мұғалімдердің кәсіби шеберлігін арттыру; оқу сапасын арттыру</w:t>
            </w:r>
          </w:p>
          <w:p w:rsidR="008968A5" w:rsidRPr="00363851" w:rsidRDefault="00402087" w:rsidP="008E0A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(40 %)</w:t>
            </w:r>
          </w:p>
          <w:p w:rsidR="00402087" w:rsidRPr="00363851" w:rsidRDefault="00402087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алушылардың негізгі біліктіліктерінің қалыптасуы (30 %)</w:t>
            </w:r>
          </w:p>
        </w:tc>
      </w:tr>
      <w:tr w:rsidR="00E40A24" w:rsidRPr="00E40A24" w:rsidTr="008E0AF8">
        <w:tc>
          <w:tcPr>
            <w:tcW w:w="3641" w:type="dxa"/>
            <w:vMerge/>
          </w:tcPr>
          <w:p w:rsidR="008968A5" w:rsidRPr="00363851" w:rsidRDefault="008968A5" w:rsidP="00E14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8968A5" w:rsidRPr="00363851" w:rsidRDefault="008968A5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="00F13A86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Енгізілетін оқыту технологиялары бойынша мектепте педагогикалық тәжірибені жалпылау (жоба қорғау) </w:t>
            </w:r>
          </w:p>
          <w:p w:rsidR="00363851" w:rsidRPr="00363851" w:rsidRDefault="00363851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F13A86" w:rsidRPr="00363851" w:rsidRDefault="00CF5332" w:rsidP="00CF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13A86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«Табысты презентация қағидалары» тренингі </w:t>
            </w:r>
          </w:p>
          <w:p w:rsidR="008968A5" w:rsidRPr="00363851" w:rsidRDefault="008968A5" w:rsidP="00CF5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5" w:type="dxa"/>
          </w:tcPr>
          <w:p w:rsidR="008968A5" w:rsidRPr="00363851" w:rsidRDefault="008968A5" w:rsidP="008E0A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0A24" w:rsidRPr="009315D9" w:rsidTr="00402087">
        <w:trPr>
          <w:trHeight w:val="1695"/>
        </w:trPr>
        <w:tc>
          <w:tcPr>
            <w:tcW w:w="3641" w:type="dxa"/>
            <w:vMerge w:val="restart"/>
          </w:tcPr>
          <w:p w:rsidR="00086A84" w:rsidRPr="00363851" w:rsidRDefault="00086A84" w:rsidP="003638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Тәжірибелі-эксперименттік инновациялық білім беру ортасын құру</w:t>
            </w:r>
          </w:p>
        </w:tc>
        <w:tc>
          <w:tcPr>
            <w:tcW w:w="3642" w:type="dxa"/>
          </w:tcPr>
          <w:p w:rsidR="00F13A86" w:rsidRPr="00363851" w:rsidRDefault="00F76D45" w:rsidP="0041204A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  <w:lang w:val="kk-KZ"/>
              </w:rPr>
              <w:t xml:space="preserve"> </w:t>
            </w:r>
            <w:r w:rsidR="00F13A86" w:rsidRPr="00363851">
              <w:rPr>
                <w:color w:val="000000" w:themeColor="text1"/>
                <w:lang w:val="kk-KZ"/>
              </w:rPr>
              <w:t xml:space="preserve">Тимбилдинг – ұжымның білім және тәрбие ортасын құрудың құралы. </w:t>
            </w:r>
          </w:p>
          <w:p w:rsidR="00C52406" w:rsidRPr="00363851" w:rsidRDefault="00C52406" w:rsidP="0041204A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402087" w:rsidRPr="00363851" w:rsidRDefault="00402087" w:rsidP="0041204A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402087" w:rsidRPr="00363851" w:rsidRDefault="00402087" w:rsidP="0041204A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402087" w:rsidRPr="00363851" w:rsidRDefault="00402087" w:rsidP="0041204A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402087" w:rsidRPr="00363851" w:rsidRDefault="00402087" w:rsidP="0041204A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C52406" w:rsidP="00CD5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="0021116F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Арнайы курстар оқу:</w:t>
            </w:r>
          </w:p>
          <w:p w:rsidR="00E40A24" w:rsidRDefault="0074334A" w:rsidP="00CD5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D85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Қаржылық сауаттылық</w:t>
            </w:r>
          </w:p>
          <w:p w:rsidR="0074334A" w:rsidRDefault="0074334A" w:rsidP="00CD5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D85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 негіздері</w:t>
            </w:r>
          </w:p>
          <w:p w:rsidR="0074334A" w:rsidRDefault="0074334A" w:rsidP="00CD5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D85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Механика негіздері</w:t>
            </w:r>
          </w:p>
          <w:p w:rsidR="0074334A" w:rsidRDefault="0074334A" w:rsidP="00CD54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D859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59AF">
              <w:rPr>
                <w:rFonts w:ascii="Times New Roman" w:hAnsi="Times New Roman" w:cs="Times New Roman"/>
                <w:lang w:val="kk-KZ"/>
              </w:rPr>
              <w:t>Математикалық сауаттылық</w:t>
            </w:r>
          </w:p>
          <w:p w:rsidR="0074334A" w:rsidRDefault="0074334A" w:rsidP="00CD54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Мен зерттеушімін</w:t>
            </w:r>
          </w:p>
          <w:p w:rsidR="0074334A" w:rsidRDefault="0074334A" w:rsidP="00CD544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D859A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Латын әліпби</w:t>
            </w:r>
          </w:p>
          <w:p w:rsidR="0074334A" w:rsidRPr="0074334A" w:rsidRDefault="0074334A" w:rsidP="00CD5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02087" w:rsidRPr="00363851" w:rsidRDefault="00402087" w:rsidP="0040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</w:tcPr>
          <w:p w:rsidR="00363851" w:rsidRDefault="00402087" w:rsidP="00402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кәсіби шеберлігін арттыру; оқу сапасын арттыру</w:t>
            </w:r>
            <w:r w:rsid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2087" w:rsidRPr="00363851" w:rsidRDefault="00402087" w:rsidP="00402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  <w:p w:rsidR="00D859AF" w:rsidRDefault="00402087" w:rsidP="00402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Білім алушылардың негізгі біліктіліктерінің қалыптасуы </w:t>
            </w:r>
          </w:p>
          <w:p w:rsidR="00C52406" w:rsidRPr="00363851" w:rsidRDefault="00402087" w:rsidP="00402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</w:tc>
      </w:tr>
      <w:tr w:rsidR="00E40A24" w:rsidRPr="009315D9" w:rsidTr="009F674E">
        <w:tc>
          <w:tcPr>
            <w:tcW w:w="3641" w:type="dxa"/>
            <w:vMerge/>
          </w:tcPr>
          <w:p w:rsidR="0021116F" w:rsidRPr="00363851" w:rsidRDefault="0021116F" w:rsidP="003638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21116F" w:rsidP="00091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«Педагогикалық команда – мектепті дамытудың басты инновациялық ресурсы» команда құру тренингі</w:t>
            </w:r>
          </w:p>
          <w:p w:rsidR="0021116F" w:rsidRPr="00363851" w:rsidRDefault="0021116F" w:rsidP="000910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2" w:type="dxa"/>
          </w:tcPr>
          <w:p w:rsidR="0021116F" w:rsidRPr="00363851" w:rsidRDefault="0021116F" w:rsidP="000532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«Көшбасш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ының өзіндік өсуі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оқушыларға арналған пікірсайыс</w:t>
            </w:r>
          </w:p>
          <w:p w:rsidR="0021116F" w:rsidRPr="00363851" w:rsidRDefault="0021116F" w:rsidP="000532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116F" w:rsidRPr="00363851" w:rsidRDefault="0021116F" w:rsidP="000532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5" w:type="dxa"/>
            <w:vAlign w:val="center"/>
          </w:tcPr>
          <w:p w:rsidR="00D859AF" w:rsidRDefault="00086A84" w:rsidP="00402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02087"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Мұғалімдердің кәсіби шеберлігін арттыру; оқу сапасын арттыру</w:t>
            </w:r>
            <w:r w:rsidR="0032408E"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02087" w:rsidRPr="00363851" w:rsidRDefault="00402087" w:rsidP="00D859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  <w:p w:rsidR="0021116F" w:rsidRPr="00363851" w:rsidRDefault="00402087" w:rsidP="00402087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алушылардың негізгі біліктіліктерінің қалыптасуы (50 %)</w:t>
            </w:r>
          </w:p>
        </w:tc>
      </w:tr>
      <w:tr w:rsidR="00E40A24" w:rsidRPr="009315D9" w:rsidTr="008E0AF8">
        <w:tc>
          <w:tcPr>
            <w:tcW w:w="3641" w:type="dxa"/>
            <w:vMerge/>
          </w:tcPr>
          <w:p w:rsidR="0021116F" w:rsidRPr="00363851" w:rsidRDefault="0021116F" w:rsidP="003638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21116F" w:rsidP="0040208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pacing w:val="15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bCs/>
                <w:color w:val="000000" w:themeColor="text1"/>
                <w:spacing w:val="15"/>
                <w:sz w:val="24"/>
                <w:szCs w:val="24"/>
                <w:lang w:val="kk-KZ"/>
              </w:rPr>
              <w:t>3.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«EVENT-</w:t>
            </w:r>
            <w:r w:rsidR="00363851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менеджмент мектепте инновациялық орта құру құралы ретінде» семинар-практикумы</w:t>
            </w:r>
          </w:p>
          <w:p w:rsidR="0021116F" w:rsidRPr="00363851" w:rsidRDefault="0021116F" w:rsidP="00E35468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caps/>
                <w:color w:val="000000" w:themeColor="text1"/>
                <w:spacing w:val="15"/>
                <w:sz w:val="24"/>
                <w:szCs w:val="24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21116F" w:rsidP="00402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 «Жобаларды басқару – табысқа жетелейтін жол» лектори</w:t>
            </w:r>
            <w:r w:rsidR="00402087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йін өткізу </w:t>
            </w:r>
          </w:p>
        </w:tc>
        <w:tc>
          <w:tcPr>
            <w:tcW w:w="3925" w:type="dxa"/>
          </w:tcPr>
          <w:p w:rsidR="00402087" w:rsidRPr="00363851" w:rsidRDefault="00086A84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02087"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кәсіби шеберлігін арттыру; оқу сапасын арттыру</w:t>
            </w:r>
            <w:r w:rsidR="00402087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  <w:p w:rsidR="0021116F" w:rsidRPr="00363851" w:rsidRDefault="00402087" w:rsidP="00402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алушылардың негізгі біліктіліктерінің қалыптасуы (50 %)</w:t>
            </w:r>
          </w:p>
        </w:tc>
      </w:tr>
      <w:tr w:rsidR="00E40A24" w:rsidRPr="009315D9" w:rsidTr="008E0AF8">
        <w:tc>
          <w:tcPr>
            <w:tcW w:w="3641" w:type="dxa"/>
            <w:vMerge w:val="restart"/>
          </w:tcPr>
          <w:p w:rsidR="0021116F" w:rsidRPr="00363851" w:rsidRDefault="0021116F" w:rsidP="003638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Педагогтардың кәсіби біліктілігін арттыру</w:t>
            </w:r>
          </w:p>
          <w:p w:rsidR="0021116F" w:rsidRPr="00363851" w:rsidRDefault="0021116F" w:rsidP="003638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1116F" w:rsidRPr="00363851" w:rsidRDefault="0021116F" w:rsidP="003638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42" w:type="dxa"/>
          </w:tcPr>
          <w:p w:rsidR="0021116F" w:rsidRPr="00363851" w:rsidRDefault="0021116F" w:rsidP="00086A84">
            <w:pPr>
              <w:pStyle w:val="Default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</w:rPr>
              <w:t>1.</w:t>
            </w:r>
            <w:r w:rsidR="00086A84" w:rsidRPr="00363851">
              <w:rPr>
                <w:color w:val="000000" w:themeColor="text1"/>
                <w:lang w:val="kk-KZ"/>
              </w:rPr>
              <w:t xml:space="preserve">Педагогтарды өз біліктілігін жетілдіру курстарына бағыттау </w:t>
            </w:r>
            <w:r w:rsidR="00086A84" w:rsidRPr="00363851">
              <w:rPr>
                <w:color w:val="000000" w:themeColor="text1"/>
              </w:rPr>
              <w:t>(</w:t>
            </w:r>
            <w:r w:rsidR="00086A84" w:rsidRPr="00363851">
              <w:rPr>
                <w:color w:val="000000" w:themeColor="text1"/>
                <w:lang w:val="kk-KZ"/>
              </w:rPr>
              <w:t>мектеп жоспары б/ша</w:t>
            </w:r>
            <w:r w:rsidRPr="00363851">
              <w:rPr>
                <w:color w:val="000000" w:themeColor="text1"/>
              </w:rPr>
              <w:t>)</w:t>
            </w:r>
          </w:p>
          <w:p w:rsidR="00363851" w:rsidRPr="00363851" w:rsidRDefault="00363851" w:rsidP="00086A84">
            <w:pPr>
              <w:pStyle w:val="Default"/>
              <w:rPr>
                <w:color w:val="000000" w:themeColor="text1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21116F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1. 10–11 сынып оқушыларына арналған «Қалай көшбасшы боламыз?» шеберлік сағаты </w:t>
            </w:r>
          </w:p>
        </w:tc>
        <w:tc>
          <w:tcPr>
            <w:tcW w:w="3925" w:type="dxa"/>
          </w:tcPr>
          <w:p w:rsidR="0021116F" w:rsidRPr="0074334A" w:rsidRDefault="00086A84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1116F"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 мен оқушының тұлғалық қасиеттерін дамыту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(50 %)</w:t>
            </w:r>
          </w:p>
        </w:tc>
      </w:tr>
      <w:tr w:rsidR="00E40A24" w:rsidRPr="009315D9" w:rsidTr="008E0AF8">
        <w:tc>
          <w:tcPr>
            <w:tcW w:w="3641" w:type="dxa"/>
            <w:vMerge/>
          </w:tcPr>
          <w:p w:rsidR="0021116F" w:rsidRPr="0074334A" w:rsidRDefault="0021116F" w:rsidP="00D814E2">
            <w:pPr>
              <w:pStyle w:val="Default"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642" w:type="dxa"/>
          </w:tcPr>
          <w:p w:rsidR="0021116F" w:rsidRPr="0074334A" w:rsidRDefault="0021116F" w:rsidP="00086A84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74334A">
              <w:rPr>
                <w:color w:val="000000" w:themeColor="text1"/>
                <w:lang w:val="kk-KZ"/>
              </w:rPr>
              <w:t xml:space="preserve">2. «Педагогтарды конкурстарға дайындау жүйесі: қиындықтары мен келешегі» оқыту семинары </w:t>
            </w:r>
          </w:p>
        </w:tc>
        <w:tc>
          <w:tcPr>
            <w:tcW w:w="3642" w:type="dxa"/>
          </w:tcPr>
          <w:p w:rsidR="0021116F" w:rsidRPr="00363851" w:rsidRDefault="0021116F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 10–11 сынып оқушыларына арналған «Кел, мәселені шешейік» іскерлік ойынын өткізейік (мәселені кешенді шешу дағдысын қалыптастыруға бағытталған) </w:t>
            </w:r>
          </w:p>
          <w:p w:rsidR="00363851" w:rsidRPr="00363851" w:rsidRDefault="00363851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</w:tcPr>
          <w:p w:rsidR="0021116F" w:rsidRPr="00363851" w:rsidRDefault="0021116F" w:rsidP="00D859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Мәселені анықтау, оның көзін табу, нәтижені болжау дағдысының қалыптасуы</w:t>
            </w:r>
            <w:r w:rsidR="0032408E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«Заманауи сабақ», «Жыл оқушысы» байқауларына дайындық</w:t>
            </w:r>
          </w:p>
        </w:tc>
      </w:tr>
      <w:tr w:rsidR="00E40A24" w:rsidRPr="00E40A24" w:rsidTr="008E0AF8">
        <w:tc>
          <w:tcPr>
            <w:tcW w:w="3641" w:type="dxa"/>
            <w:vMerge/>
          </w:tcPr>
          <w:p w:rsidR="0021116F" w:rsidRPr="00363851" w:rsidRDefault="0021116F" w:rsidP="00D814E2">
            <w:pPr>
              <w:pStyle w:val="Default"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21116F" w:rsidP="001D17D5">
            <w:pPr>
              <w:pStyle w:val="Default"/>
              <w:rPr>
                <w:color w:val="000000" w:themeColor="text1"/>
                <w:lang w:val="kk-KZ"/>
              </w:rPr>
            </w:pPr>
            <w:r w:rsidRPr="0074334A">
              <w:rPr>
                <w:color w:val="000000" w:themeColor="text1"/>
                <w:lang w:val="kk-KZ"/>
              </w:rPr>
              <w:t xml:space="preserve">3. «Көшбасшылықты қалай дамытамыз?» коучингтер циклін өткізу </w:t>
            </w:r>
          </w:p>
          <w:p w:rsidR="0021116F" w:rsidRPr="0074334A" w:rsidRDefault="0021116F" w:rsidP="001D17D5">
            <w:pPr>
              <w:pStyle w:val="Default"/>
              <w:rPr>
                <w:color w:val="000000" w:themeColor="text1"/>
                <w:lang w:val="kk-KZ"/>
              </w:rPr>
            </w:pPr>
          </w:p>
        </w:tc>
        <w:tc>
          <w:tcPr>
            <w:tcW w:w="3642" w:type="dxa"/>
          </w:tcPr>
          <w:p w:rsidR="0021116F" w:rsidRPr="00363851" w:rsidRDefault="00086A84" w:rsidP="002C44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sz w:val="24"/>
                <w:szCs w:val="24"/>
              </w:rPr>
              <w:t xml:space="preserve">«Ең </w:t>
            </w:r>
            <w:r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 жоба</w:t>
            </w:r>
            <w:r w:rsidRPr="00363851">
              <w:rPr>
                <w:rFonts w:ascii="Times New Roman" w:hAnsi="Times New Roman" w:cs="Times New Roman"/>
                <w:sz w:val="24"/>
                <w:szCs w:val="24"/>
              </w:rPr>
              <w:t>?» конкурсын өткізу</w:t>
            </w:r>
          </w:p>
        </w:tc>
        <w:tc>
          <w:tcPr>
            <w:tcW w:w="3925" w:type="dxa"/>
          </w:tcPr>
          <w:p w:rsidR="0021116F" w:rsidRPr="00363851" w:rsidRDefault="009315D9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</w:t>
            </w:r>
            <w:r w:rsidR="00E40A24" w:rsidRPr="00363851">
              <w:rPr>
                <w:rFonts w:ascii="Times New Roman" w:hAnsi="Times New Roman" w:cs="Times New Roman"/>
                <w:sz w:val="24"/>
                <w:szCs w:val="24"/>
              </w:rPr>
              <w:t>шылардың өмірлік маңызы бар дағдыларын және педагогтардың тұлғалық қасиеттерін қалыптастыру</w:t>
            </w:r>
            <w:r w:rsidR="00086A84"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A84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  <w:r w:rsidR="00086A84"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0A24" w:rsidRPr="00E40A24" w:rsidTr="008E0AF8">
        <w:tc>
          <w:tcPr>
            <w:tcW w:w="3641" w:type="dxa"/>
            <w:vMerge w:val="restart"/>
          </w:tcPr>
          <w:p w:rsidR="0021116F" w:rsidRPr="00363851" w:rsidRDefault="002464AC" w:rsidP="00086A84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363851">
              <w:rPr>
                <w:b/>
                <w:color w:val="000000" w:themeColor="text1"/>
              </w:rPr>
              <w:t xml:space="preserve">Білім беру мазмұнын жаңартуды ескере отырып, мектептік мониторингті жетілдіру </w:t>
            </w:r>
          </w:p>
        </w:tc>
        <w:tc>
          <w:tcPr>
            <w:tcW w:w="3642" w:type="dxa"/>
          </w:tcPr>
          <w:p w:rsidR="0021116F" w:rsidRPr="00363851" w:rsidRDefault="002464AC" w:rsidP="00363851">
            <w:pPr>
              <w:pStyle w:val="Default"/>
              <w:numPr>
                <w:ilvl w:val="0"/>
                <w:numId w:val="8"/>
              </w:numPr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</w:rPr>
              <w:t xml:space="preserve">«Зерттеушілік және жобалық біліктіліктерге мониторинг жүргізу және бағалау жүйесін құру» Педагогикалық кеңесін өткізу </w:t>
            </w:r>
          </w:p>
          <w:p w:rsidR="00363851" w:rsidRPr="00363851" w:rsidRDefault="00363851" w:rsidP="00363851">
            <w:pPr>
              <w:pStyle w:val="Default"/>
              <w:numPr>
                <w:ilvl w:val="0"/>
                <w:numId w:val="8"/>
              </w:numPr>
              <w:rPr>
                <w:color w:val="000000" w:themeColor="text1"/>
                <w:lang w:val="kk-KZ"/>
              </w:rPr>
            </w:pPr>
          </w:p>
        </w:tc>
        <w:tc>
          <w:tcPr>
            <w:tcW w:w="3642" w:type="dxa"/>
          </w:tcPr>
          <w:p w:rsidR="002464AC" w:rsidRPr="00363851" w:rsidRDefault="0021116F" w:rsidP="00F22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2464AC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Мектептік ғылыми-практикалық конференция өткізу</w:t>
            </w:r>
          </w:p>
          <w:p w:rsidR="0021116F" w:rsidRPr="00363851" w:rsidRDefault="0021116F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25" w:type="dxa"/>
          </w:tcPr>
          <w:p w:rsidR="00086A84" w:rsidRPr="00363851" w:rsidRDefault="00363851" w:rsidP="001D3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0A24" w:rsidRPr="00363851">
              <w:rPr>
                <w:rFonts w:ascii="Times New Roman" w:hAnsi="Times New Roman" w:cs="Times New Roman"/>
                <w:sz w:val="24"/>
                <w:szCs w:val="24"/>
              </w:rPr>
              <w:t>Орындалатын ғылыми-зерттеу жұмыстарының сапасын жақсарту</w:t>
            </w:r>
            <w:r w:rsidR="00086A84" w:rsidRPr="00363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1116F" w:rsidRPr="00363851" w:rsidRDefault="00086A84" w:rsidP="001D30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</w:tc>
      </w:tr>
      <w:tr w:rsidR="00E40A24" w:rsidRPr="00E40A24" w:rsidTr="008E0AF8">
        <w:tc>
          <w:tcPr>
            <w:tcW w:w="3641" w:type="dxa"/>
            <w:vMerge/>
          </w:tcPr>
          <w:p w:rsidR="0021116F" w:rsidRPr="00363851" w:rsidRDefault="0021116F" w:rsidP="00D814E2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642" w:type="dxa"/>
          </w:tcPr>
          <w:p w:rsidR="002464AC" w:rsidRPr="00363851" w:rsidRDefault="0021116F" w:rsidP="003D7F67">
            <w:pPr>
              <w:pStyle w:val="Default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</w:rPr>
              <w:t xml:space="preserve">2 </w:t>
            </w:r>
            <w:r w:rsidR="002464AC" w:rsidRPr="00363851">
              <w:rPr>
                <w:color w:val="000000" w:themeColor="text1"/>
              </w:rPr>
              <w:t>«Педагогтың жеке жетістіктеріне мониторингті ұйымдастыру» семинары</w:t>
            </w:r>
          </w:p>
          <w:p w:rsidR="0021116F" w:rsidRPr="00363851" w:rsidRDefault="0021116F" w:rsidP="003D7F67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3642" w:type="dxa"/>
          </w:tcPr>
          <w:p w:rsidR="0021116F" w:rsidRPr="00363851" w:rsidRDefault="0021116F" w:rsidP="00086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2464AC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«Жетістіктер портфолиосы» оқыту семинарын өткізу </w:t>
            </w:r>
          </w:p>
        </w:tc>
        <w:tc>
          <w:tcPr>
            <w:tcW w:w="3925" w:type="dxa"/>
          </w:tcPr>
          <w:p w:rsidR="0032408E" w:rsidRPr="00363851" w:rsidRDefault="002464AC" w:rsidP="00D8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Мұғалімдер мен оқушылардың жетістіктерінің санын арттыру</w:t>
            </w:r>
            <w:r w:rsidR="0032408E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1116F" w:rsidRPr="00363851" w:rsidRDefault="0032408E" w:rsidP="00D8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(50 %)</w:t>
            </w:r>
          </w:p>
        </w:tc>
      </w:tr>
      <w:tr w:rsidR="00E40A24" w:rsidRPr="00E40A24" w:rsidTr="008E0AF8">
        <w:tc>
          <w:tcPr>
            <w:tcW w:w="3641" w:type="dxa"/>
          </w:tcPr>
          <w:p w:rsidR="002464AC" w:rsidRPr="00363851" w:rsidRDefault="002464AC" w:rsidP="00D814E2">
            <w:pPr>
              <w:pStyle w:val="Default"/>
              <w:jc w:val="center"/>
              <w:rPr>
                <w:b/>
                <w:color w:val="000000" w:themeColor="text1"/>
                <w:lang w:val="kk-KZ"/>
              </w:rPr>
            </w:pPr>
            <w:r w:rsidRPr="00363851">
              <w:rPr>
                <w:b/>
                <w:color w:val="000000" w:themeColor="text1"/>
              </w:rPr>
              <w:t>Материалдық-техникалық базаны дамыту</w:t>
            </w:r>
          </w:p>
          <w:p w:rsidR="0021116F" w:rsidRPr="00363851" w:rsidRDefault="0021116F" w:rsidP="00086A84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642" w:type="dxa"/>
          </w:tcPr>
          <w:p w:rsidR="0021116F" w:rsidRPr="00363851" w:rsidRDefault="002464AC" w:rsidP="00086A84">
            <w:pPr>
              <w:pStyle w:val="Default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</w:rPr>
              <w:t xml:space="preserve"> Педагогтармен материалдық-техникалық базаны жаңарту, жергілікті желіні кеңейту бойынша жұмыс кеңесін өткізу </w:t>
            </w:r>
          </w:p>
          <w:p w:rsidR="0032408E" w:rsidRPr="00363851" w:rsidRDefault="0032408E" w:rsidP="00086A84">
            <w:pPr>
              <w:pStyle w:val="Default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  <w:lang w:val="kk-KZ"/>
              </w:rPr>
              <w:t>Мектеп сайтынан «Жинақтау банкі» тапсырмалар жинағын құру</w:t>
            </w:r>
          </w:p>
        </w:tc>
        <w:tc>
          <w:tcPr>
            <w:tcW w:w="3642" w:type="dxa"/>
          </w:tcPr>
          <w:p w:rsidR="002464AC" w:rsidRPr="00363851" w:rsidRDefault="002464AC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«Мектептің мүмкіндіктерін пайдалан және өзіңді таныт» оқушыларға ар</w:t>
            </w:r>
            <w:r w:rsidR="0032408E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налған презентациясы (жобалар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</w:t>
            </w:r>
            <w:r w:rsidR="0032408E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зерттеу жұмыстарын</w:t>
            </w: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орындау үшін мектеп ресурстарын қолдану)</w:t>
            </w:r>
          </w:p>
          <w:p w:rsidR="0021116F" w:rsidRPr="00363851" w:rsidRDefault="0021116F" w:rsidP="00086A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25" w:type="dxa"/>
          </w:tcPr>
          <w:p w:rsidR="0032408E" w:rsidRPr="00363851" w:rsidRDefault="00363851" w:rsidP="0032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464AC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Мектептің материалдық-техникалық базасын жақсарту</w:t>
            </w:r>
          </w:p>
          <w:p w:rsidR="0021116F" w:rsidRPr="00363851" w:rsidRDefault="0032408E" w:rsidP="0032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(70 %)</w:t>
            </w:r>
          </w:p>
        </w:tc>
      </w:tr>
      <w:tr w:rsidR="00E40A24" w:rsidRPr="00E40A24" w:rsidTr="0032408E">
        <w:trPr>
          <w:trHeight w:val="1338"/>
        </w:trPr>
        <w:tc>
          <w:tcPr>
            <w:tcW w:w="3641" w:type="dxa"/>
            <w:vMerge w:val="restart"/>
          </w:tcPr>
          <w:p w:rsidR="002464AC" w:rsidRPr="00363851" w:rsidRDefault="002464AC" w:rsidP="00D814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Мектепті басқару менеджментін ұйымдастыру </w:t>
            </w:r>
          </w:p>
          <w:p w:rsidR="0021116F" w:rsidRPr="00363851" w:rsidRDefault="0021116F" w:rsidP="0008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2" w:type="dxa"/>
          </w:tcPr>
          <w:p w:rsidR="002464AC" w:rsidRPr="00363851" w:rsidRDefault="002464AC" w:rsidP="0032408E">
            <w:pPr>
              <w:pStyle w:val="Default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</w:rPr>
              <w:t>«Мектеп сайты қоғаммен байланыс құралы ретінде» семинары (сайтты жетілдіру)</w:t>
            </w:r>
          </w:p>
          <w:p w:rsidR="0021116F" w:rsidRPr="00363851" w:rsidRDefault="0021116F" w:rsidP="00086A84">
            <w:pPr>
              <w:pStyle w:val="Default"/>
              <w:ind w:left="720"/>
              <w:rPr>
                <w:color w:val="000000" w:themeColor="text1"/>
              </w:rPr>
            </w:pPr>
          </w:p>
        </w:tc>
        <w:tc>
          <w:tcPr>
            <w:tcW w:w="3642" w:type="dxa"/>
          </w:tcPr>
          <w:p w:rsidR="002464AC" w:rsidRPr="00363851" w:rsidRDefault="002464AC" w:rsidP="000E78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Жеке жетістіктерді БАҚ-та, мектеп сайтында көрсету бойынша оқу сабақтарын өткізу</w:t>
            </w:r>
          </w:p>
          <w:p w:rsidR="0021116F" w:rsidRPr="00363851" w:rsidRDefault="0021116F" w:rsidP="000E78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5" w:type="dxa"/>
          </w:tcPr>
          <w:p w:rsidR="0021116F" w:rsidRPr="00363851" w:rsidRDefault="002464AC" w:rsidP="003C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Мектепті басқаруды ұйымдастыру нәтижелілігін арттыру</w:t>
            </w:r>
            <w:r w:rsidR="0032408E"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(100 %)</w:t>
            </w:r>
          </w:p>
        </w:tc>
      </w:tr>
      <w:tr w:rsidR="00E40A24" w:rsidRPr="009315D9" w:rsidTr="008E0AF8">
        <w:tc>
          <w:tcPr>
            <w:tcW w:w="3641" w:type="dxa"/>
            <w:vMerge/>
          </w:tcPr>
          <w:p w:rsidR="0021116F" w:rsidRPr="00363851" w:rsidRDefault="0021116F" w:rsidP="00D814E2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3642" w:type="dxa"/>
          </w:tcPr>
          <w:p w:rsidR="002464AC" w:rsidRPr="00363851" w:rsidRDefault="002464AC" w:rsidP="00F92225">
            <w:pPr>
              <w:pStyle w:val="Default"/>
              <w:rPr>
                <w:color w:val="000000" w:themeColor="text1"/>
                <w:lang w:val="kk-KZ"/>
              </w:rPr>
            </w:pPr>
            <w:r w:rsidRPr="00363851">
              <w:rPr>
                <w:color w:val="000000" w:themeColor="text1"/>
              </w:rPr>
              <w:t>Кері байланысты ұйымдастыру бойынша іс-шаралар өткізу, алған ақпаратты талдау (мұғалімдерден сауалнама алу)</w:t>
            </w:r>
          </w:p>
          <w:p w:rsidR="0021116F" w:rsidRPr="00363851" w:rsidRDefault="0021116F" w:rsidP="00F92225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3642" w:type="dxa"/>
          </w:tcPr>
          <w:p w:rsidR="002464AC" w:rsidRPr="00363851" w:rsidRDefault="002464AC" w:rsidP="000E78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Өткізілген іс-шара нәтижелері бойынша оқушылардан сауалнама алу</w:t>
            </w:r>
          </w:p>
          <w:p w:rsidR="002464AC" w:rsidRPr="00363851" w:rsidRDefault="002464AC" w:rsidP="000E78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116F" w:rsidRPr="00363851" w:rsidRDefault="0021116F" w:rsidP="00086A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25" w:type="dxa"/>
          </w:tcPr>
          <w:p w:rsidR="002464AC" w:rsidRPr="00363851" w:rsidRDefault="002464AC" w:rsidP="0032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464AC" w:rsidRPr="00363851" w:rsidRDefault="002464AC" w:rsidP="003C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Мектепті басқаруды ұйымдастыру нәтижелілігін арттыру</w:t>
            </w:r>
          </w:p>
          <w:p w:rsidR="002464AC" w:rsidRPr="00363851" w:rsidRDefault="0032408E" w:rsidP="003C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(100 %)</w:t>
            </w:r>
          </w:p>
          <w:p w:rsidR="002464AC" w:rsidRPr="00363851" w:rsidRDefault="002464AC" w:rsidP="003C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1116F" w:rsidRPr="00363851" w:rsidRDefault="0021116F" w:rsidP="003C0B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256DA2" w:rsidRPr="0032408E" w:rsidRDefault="00256DA2" w:rsidP="008E0AF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955FC" w:rsidRPr="0032408E" w:rsidRDefault="00D859AF" w:rsidP="008E0AF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Мектеп директоры:             М.Б.Асаинов</w:t>
      </w:r>
      <w:bookmarkStart w:id="0" w:name="_GoBack"/>
      <w:bookmarkEnd w:id="0"/>
    </w:p>
    <w:sectPr w:rsidR="004955FC" w:rsidRPr="0032408E" w:rsidSect="008E0AF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E20"/>
    <w:multiLevelType w:val="hybridMultilevel"/>
    <w:tmpl w:val="EF66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0E63"/>
    <w:multiLevelType w:val="hybridMultilevel"/>
    <w:tmpl w:val="1B6A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A0FF7"/>
    <w:multiLevelType w:val="hybridMultilevel"/>
    <w:tmpl w:val="3A4A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07BB8"/>
    <w:multiLevelType w:val="hybridMultilevel"/>
    <w:tmpl w:val="D32A88DE"/>
    <w:lvl w:ilvl="0" w:tplc="12EA12E8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F7A3E33"/>
    <w:multiLevelType w:val="hybridMultilevel"/>
    <w:tmpl w:val="97D2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44AA4"/>
    <w:multiLevelType w:val="hybridMultilevel"/>
    <w:tmpl w:val="8B50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249AE"/>
    <w:multiLevelType w:val="hybridMultilevel"/>
    <w:tmpl w:val="CB0AE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53309"/>
    <w:multiLevelType w:val="hybridMultilevel"/>
    <w:tmpl w:val="D7B852C8"/>
    <w:lvl w:ilvl="0" w:tplc="D2C0948A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65"/>
    <w:rsid w:val="00007CA1"/>
    <w:rsid w:val="000134F7"/>
    <w:rsid w:val="00023FBB"/>
    <w:rsid w:val="00052F1F"/>
    <w:rsid w:val="000532D7"/>
    <w:rsid w:val="000552C7"/>
    <w:rsid w:val="00072B71"/>
    <w:rsid w:val="00076A60"/>
    <w:rsid w:val="00080A92"/>
    <w:rsid w:val="00086A84"/>
    <w:rsid w:val="000910D7"/>
    <w:rsid w:val="000A1856"/>
    <w:rsid w:val="000E7814"/>
    <w:rsid w:val="000F3F76"/>
    <w:rsid w:val="0010684F"/>
    <w:rsid w:val="001377B0"/>
    <w:rsid w:val="00137FD5"/>
    <w:rsid w:val="00155EC7"/>
    <w:rsid w:val="001619A0"/>
    <w:rsid w:val="00187E30"/>
    <w:rsid w:val="00196B94"/>
    <w:rsid w:val="001D17D5"/>
    <w:rsid w:val="001D30F2"/>
    <w:rsid w:val="001E2714"/>
    <w:rsid w:val="0020345D"/>
    <w:rsid w:val="0021116F"/>
    <w:rsid w:val="002228BE"/>
    <w:rsid w:val="00234790"/>
    <w:rsid w:val="00237E91"/>
    <w:rsid w:val="002464AC"/>
    <w:rsid w:val="00256DA2"/>
    <w:rsid w:val="00266788"/>
    <w:rsid w:val="002679A5"/>
    <w:rsid w:val="00283EEC"/>
    <w:rsid w:val="002849E4"/>
    <w:rsid w:val="00297BB9"/>
    <w:rsid w:val="002A32A5"/>
    <w:rsid w:val="002C446E"/>
    <w:rsid w:val="003069D0"/>
    <w:rsid w:val="0031191E"/>
    <w:rsid w:val="0032408E"/>
    <w:rsid w:val="0032489A"/>
    <w:rsid w:val="003426F2"/>
    <w:rsid w:val="00342D25"/>
    <w:rsid w:val="003527C5"/>
    <w:rsid w:val="003637FA"/>
    <w:rsid w:val="00363851"/>
    <w:rsid w:val="00386D17"/>
    <w:rsid w:val="0038796A"/>
    <w:rsid w:val="00396D70"/>
    <w:rsid w:val="003C0B2A"/>
    <w:rsid w:val="003D7F67"/>
    <w:rsid w:val="003E6051"/>
    <w:rsid w:val="00402087"/>
    <w:rsid w:val="00405C50"/>
    <w:rsid w:val="0041204A"/>
    <w:rsid w:val="004259C8"/>
    <w:rsid w:val="0042647A"/>
    <w:rsid w:val="004314C7"/>
    <w:rsid w:val="004701C5"/>
    <w:rsid w:val="00470BEC"/>
    <w:rsid w:val="00486C15"/>
    <w:rsid w:val="004955FC"/>
    <w:rsid w:val="004A17F9"/>
    <w:rsid w:val="004A19F6"/>
    <w:rsid w:val="004A6307"/>
    <w:rsid w:val="004C2B4D"/>
    <w:rsid w:val="004E4DC5"/>
    <w:rsid w:val="004E7116"/>
    <w:rsid w:val="00543D07"/>
    <w:rsid w:val="0054492F"/>
    <w:rsid w:val="00554AF3"/>
    <w:rsid w:val="00555BFB"/>
    <w:rsid w:val="0056130B"/>
    <w:rsid w:val="005A724E"/>
    <w:rsid w:val="005D3145"/>
    <w:rsid w:val="005F2192"/>
    <w:rsid w:val="005F28A1"/>
    <w:rsid w:val="005F2A28"/>
    <w:rsid w:val="005F5ED3"/>
    <w:rsid w:val="00603369"/>
    <w:rsid w:val="00654137"/>
    <w:rsid w:val="00670F24"/>
    <w:rsid w:val="00693BCC"/>
    <w:rsid w:val="006C63C7"/>
    <w:rsid w:val="006E4550"/>
    <w:rsid w:val="006F19D5"/>
    <w:rsid w:val="00701D5E"/>
    <w:rsid w:val="00710163"/>
    <w:rsid w:val="00716D2E"/>
    <w:rsid w:val="00725EA0"/>
    <w:rsid w:val="00737D6C"/>
    <w:rsid w:val="00741CE9"/>
    <w:rsid w:val="0074334A"/>
    <w:rsid w:val="007773E1"/>
    <w:rsid w:val="007859CC"/>
    <w:rsid w:val="007873F9"/>
    <w:rsid w:val="00794B26"/>
    <w:rsid w:val="007A6519"/>
    <w:rsid w:val="007C1116"/>
    <w:rsid w:val="008063B3"/>
    <w:rsid w:val="008134DE"/>
    <w:rsid w:val="00826D61"/>
    <w:rsid w:val="00841EF9"/>
    <w:rsid w:val="008620A3"/>
    <w:rsid w:val="008622F2"/>
    <w:rsid w:val="00872570"/>
    <w:rsid w:val="0088218D"/>
    <w:rsid w:val="008841A6"/>
    <w:rsid w:val="008968A5"/>
    <w:rsid w:val="008B19D3"/>
    <w:rsid w:val="008D645A"/>
    <w:rsid w:val="008E0AF8"/>
    <w:rsid w:val="009249C0"/>
    <w:rsid w:val="009315D9"/>
    <w:rsid w:val="00935B23"/>
    <w:rsid w:val="00952AEC"/>
    <w:rsid w:val="009609AD"/>
    <w:rsid w:val="009A2DEE"/>
    <w:rsid w:val="009B0976"/>
    <w:rsid w:val="009B7866"/>
    <w:rsid w:val="009C25CE"/>
    <w:rsid w:val="009C2E00"/>
    <w:rsid w:val="009C348C"/>
    <w:rsid w:val="009C6E12"/>
    <w:rsid w:val="00A26495"/>
    <w:rsid w:val="00A42265"/>
    <w:rsid w:val="00A43B1B"/>
    <w:rsid w:val="00A5439B"/>
    <w:rsid w:val="00A55619"/>
    <w:rsid w:val="00A606DA"/>
    <w:rsid w:val="00A73511"/>
    <w:rsid w:val="00AB2629"/>
    <w:rsid w:val="00AB38B9"/>
    <w:rsid w:val="00AC60A4"/>
    <w:rsid w:val="00AD1F5D"/>
    <w:rsid w:val="00AD72AF"/>
    <w:rsid w:val="00AF79B2"/>
    <w:rsid w:val="00B0793B"/>
    <w:rsid w:val="00B477C5"/>
    <w:rsid w:val="00B8222A"/>
    <w:rsid w:val="00B95F95"/>
    <w:rsid w:val="00B969A6"/>
    <w:rsid w:val="00BA2ACE"/>
    <w:rsid w:val="00BA73A5"/>
    <w:rsid w:val="00BC19EE"/>
    <w:rsid w:val="00BC66E1"/>
    <w:rsid w:val="00BD6523"/>
    <w:rsid w:val="00C10295"/>
    <w:rsid w:val="00C30902"/>
    <w:rsid w:val="00C52406"/>
    <w:rsid w:val="00CD5442"/>
    <w:rsid w:val="00CD6F4F"/>
    <w:rsid w:val="00CF5332"/>
    <w:rsid w:val="00D22D22"/>
    <w:rsid w:val="00D32079"/>
    <w:rsid w:val="00D65504"/>
    <w:rsid w:val="00D8079C"/>
    <w:rsid w:val="00D814E2"/>
    <w:rsid w:val="00D859AF"/>
    <w:rsid w:val="00DA1503"/>
    <w:rsid w:val="00DB7A01"/>
    <w:rsid w:val="00E11DC3"/>
    <w:rsid w:val="00E14308"/>
    <w:rsid w:val="00E215B9"/>
    <w:rsid w:val="00E23016"/>
    <w:rsid w:val="00E35468"/>
    <w:rsid w:val="00E40A24"/>
    <w:rsid w:val="00E5617C"/>
    <w:rsid w:val="00E652D4"/>
    <w:rsid w:val="00ED00F1"/>
    <w:rsid w:val="00ED4E55"/>
    <w:rsid w:val="00EF22BB"/>
    <w:rsid w:val="00F13A86"/>
    <w:rsid w:val="00F22E9B"/>
    <w:rsid w:val="00F446AC"/>
    <w:rsid w:val="00F76D45"/>
    <w:rsid w:val="00F92225"/>
    <w:rsid w:val="00FB6825"/>
    <w:rsid w:val="00FC46E9"/>
    <w:rsid w:val="00FD1836"/>
    <w:rsid w:val="00FD6030"/>
    <w:rsid w:val="00FE4CE2"/>
    <w:rsid w:val="00FF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4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36"/>
    <w:pPr>
      <w:ind w:left="720"/>
      <w:contextualSpacing/>
    </w:pPr>
  </w:style>
  <w:style w:type="paragraph" w:customStyle="1" w:styleId="Default">
    <w:name w:val="Default"/>
    <w:rsid w:val="00495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3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26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DB7A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dtable-td">
    <w:name w:val="Td_table-td"/>
    <w:basedOn w:val="a"/>
    <w:rsid w:val="0021116F"/>
    <w:pPr>
      <w:spacing w:after="0"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2464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D8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4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36"/>
    <w:pPr>
      <w:ind w:left="720"/>
      <w:contextualSpacing/>
    </w:pPr>
  </w:style>
  <w:style w:type="paragraph" w:customStyle="1" w:styleId="Default">
    <w:name w:val="Default"/>
    <w:rsid w:val="00495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3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26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DB7A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dtable-td">
    <w:name w:val="Td_table-td"/>
    <w:basedOn w:val="a"/>
    <w:rsid w:val="0021116F"/>
    <w:pPr>
      <w:spacing w:after="0"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2464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D8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42E4-92EA-4725-870D-33D29DA4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48</cp:revision>
  <cp:lastPrinted>2019-09-13T07:16:00Z</cp:lastPrinted>
  <dcterms:created xsi:type="dcterms:W3CDTF">2019-09-09T16:12:00Z</dcterms:created>
  <dcterms:modified xsi:type="dcterms:W3CDTF">2019-11-05T06:41:00Z</dcterms:modified>
</cp:coreProperties>
</file>