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</w:rPr>
        <w:drawing>
          <wp:inline distT="0" distB="0" distL="0" distR="0">
            <wp:extent cx="6053455" cy="1679575"/>
            <wp:effectExtent l="0" t="0" r="0" b="0"/>
            <wp:docPr id="1" name="Картин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а1"/>
                    <pic:cNvPicPr>
                      <a:picLocks noChangeAspect="1"/>
                      <a:extLst>
                        <a:ext uri="smNativeData">
                          <sm:smNativeData xmlns:sm="smNativeData" val="SMDATA_13_3pbv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0lAABVCgAAPSUAAFUKAAAAAAAACQAAAAQAAAAAAAAADAAAABAAAAAAAAAAAAAAAAAAAAAAAAAAHgAAAGgAAAAAAAAAAAAAAAAAAAAAAAAAAAAAABAnAAAQJwAAAAAAAAAAAAAAAAAAAAAAAAAAAAAAAAAAAAAAAAAAAAAUAAAAAAAAAMDA/wAAAAAAZAAAADIAAAAAAAAAZAAAAAAAAAB/f38ACgAAACEAAABAAAAAPAAAAAAAAAAHIAAAAAAAAAEAAAAAAAAAAAAAAAAAAAAAAAAAAAAAAAAAAAA9JQAAVQoAAAAAAAAAAAAAAAAAAA=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16795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Когда на тебя возложено столько надежд, как можно пребывать в покое?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b/>
          <w:bCs/>
          <w:sz w:val="24"/>
          <w:szCs w:val="24"/>
        </w:rPr>
        <w:t>выпуск от 01.12.19</w:t>
      </w:r>
      <w:r>
        <w:br w:type="textWrapping"/>
      </w:r>
      <w:r>
        <w:rPr>
          <w:noProof/>
        </w:rPr>
        <w:drawing>
          <wp:inline distT="0" distB="0" distL="0" distR="0">
            <wp:extent cx="3968750" cy="5257800"/>
            <wp:effectExtent l="0" t="0" r="0" b="0"/>
            <wp:docPr id="2" name="Картинка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2"/>
                    <pic:cNvPicPr>
                      <a:extLst>
                        <a:ext uri="smNativeData">
                          <sm:smNativeData xmlns:sm="smNativeData" val="SMDATA_13_3pbv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oYAABYIAAAahgAAFggAAAAAAAACQAAAAQAAAAAAAAADAAAABAAAAAAAAAAAAAAAAAAAAAAAAAAHgAAAGgAAAAAAAAAAAAAAAAAAAAAAAAAAAAAABAnAAAQJwAAAAAAAAAAAAAAAAAAAAAAAAAAAAAAAAAAAAAAAAAAAAAUAAAAAAAAAMDA/wAAAAAAZAAAADIAAAAAAAAAZAAAAAAAAAB/f38ACgAAACEAAABAAAAAPAAAAAAAAAAHIAAAAAAAAAEAAAAAAAAAAAAAAAAAAAAAAAAAAAAAAAAAAABqGAAAWCAAAAAAAAAAAAAAAAAAAA=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52578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uppressAutoHyphens/>
      </w:pPr>
      <w:r/>
    </w:p>
    <w:p>
      <w:pPr>
        <w:suppressAutoHyphens/>
      </w:pPr>
      <w:r/>
    </w:p>
    <w:p>
      <w:pPr>
        <w:suppressAutoHyphens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Биография Назарбаева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t>_______________________________________________________________________________________________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Нурсултан Назарбаев родился 6 июля 1940 года в селе Чемолган Алматинской области в семье Абиша и Альжан, которые работали в сфере сельского хозяйства. Происходит из рода шапрашты старшего жуза.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 1960 году окончил ПТУ в городе Днепродзержинск, в 1967-м – ВТУЗ при Карагандинском меткомбинате. Трудовую деятельность начинал в 1960 рабочим стройуправления треста «Казметаллургстрой» в Темиртау, работал чугунщиком разливочных машин, горновым доменной печи на Карагандинском металлургическом заводе, был диспетчером, газовщиком доменного цеха.Партийную деятельность начал в 1969 году, до 1984 года был секретарь парткома Карагандинского металлургического комбината, секретарем Карагандинского обкома партии, секретарем Центрального Комитета Компартии Казахстана. В 1984 году стал председателем Совета Министром Казахской ССР, а в 1989 году - первым секретарем Центрального Комитета Компартии Казахстана. Народный депутат СССР с 1989 по 1992 год, одновременно с этим в 1990 году председатель Верховного Совета Казахской ССР.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Назарбаев был избран президентом Казахской ССР Верховным Советом в апреле 1990 года, а 1 декабря 1991 года состоялись первые всенародные выборы президента республики, в ходе которых Назарбаев получил поддержку 98,7% избирателей. В 1995 году в результате состоявшегося референдума президентские полномочия Назарбаева были продлены до 2000 года, но 10 января 1999 года состоялись выборы, на которых он набрал 79,78% голосов избирателей. Переизбирался в 2005, 2006 и 2015 годах. В июне 2010 года за Назарбаевым официально был закреплен статус первого президента Республики Казахстан — Лидера Нации.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Программа "Рухани жанғыру"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_________________________________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«Рухани Жаңғыру» - программная статья Главы государства, ориентированная на возрождение духовных ценностей казахстанцев с учетом всех современных рисков и вызовов глобализации. Статья подчеркивает важность модернизации общественного сознания, развития конкурентоспособности, прагматизма, сохранения национальной идентичности, популяризации культа знания и открытости сознания граждан. Эти качества должны стать основными ориентирами современного казахстанца.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noProof/>
        </w:rPr>
        <w:drawing>
          <wp:inline distT="0" distB="0" distL="0" distR="0">
            <wp:extent cx="6052820" cy="4709160"/>
            <wp:effectExtent l="0" t="0" r="0" b="0"/>
            <wp:docPr id="3" name="Картинк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ка3"/>
                    <pic:cNvPicPr>
                      <a:picLocks noChangeAspect="1"/>
                      <a:extLst>
                        <a:ext uri="smNativeData">
                          <sm:smNativeData xmlns:sm="smNativeData" val="SMDATA_13_3pbvXRMAAAAlAAAAEQAAAC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wlAAD4HAAAPCUAAPgcAAAAAAAACQAAAAQAAAAAAAAADAAAABAAAAAAAAAAAAAAAAAAAAAAAAAAHgAAAGgAAAAAAAAAAAAAAAAAAAAAAAAAAAAAABAnAAAQJwAAAAAAAAAAAAAAAAAAAAAAAAAAAAAAAAAAAAAAAAAAAAAUAAAAAAAAAMDA/wAAAAAAZAAAADIAAAAAAAAAZAAAAAAAAAB/f38ACgAAACEAAABAAAAAPAAAAAAAAAAHIAAAAAAAAAEAAAABAAAAAAAAAAAAAAABAAAAAAAAAAAAAAA8JQAA+BwAAAAAAAAAAAAAAAAAAA=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47091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Достижения Назарбаева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t>_______________________________________________________________________________________________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Страна успешно вышла из двух мировых экономических кризисов, доказав свою состоятельность.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- Обеспечено национальное единство на основе экономических успехов страны и утверждения принципов равноправия народов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- Достигнут быстрый рост благосостояния граждан страны, сформированы средний класс и национальное предпринимательство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- Обеспечено уверенное развитие и рост страны на основе стратегических планов (Стратегия становления и развития государства (1992), Стратегия «Казахстан-2030» (1997), Стратегия «Казахстан-2050» (2012).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noProof/>
        </w:rPr>
        <w:drawing>
          <wp:inline distT="0" distB="0" distL="0" distR="0">
            <wp:extent cx="6667500" cy="3743325"/>
            <wp:effectExtent l="0" t="0" r="0" b="0"/>
            <wp:docPr id="4" name="Картинка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ка4"/>
                    <pic:cNvPicPr>
                      <a:extLst>
                        <a:ext uri="smNativeData">
                          <sm:smNativeData xmlns:sm="smNativeData" val="SMDATA_13_3pbv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IAAAAAAAAAEAAAAAAAAAAAAAAAAAAAAAAAAAAAAAAAAAAAAEKQAABxcAAAAAAAAAAAAAAAAAAA=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7433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Нурсултан Назарбаев является признанным мировым сообществом лидером одного из крупных, динамично развивающихся, перспективных успешных государств, которое активно интегрируется в мировую экономическую и политическую систему.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Первого Президента Казахстана можно с уверенностью назвать архитектором современной казахстанской модели государственности.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Международное сообщество в целом, и, в частности, крупные государственные деятели мира, ценят Елбасы в качестве самостоятельного, равноправного партнера, который всегда имеет собственное видение ситуации.  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Маргарет Тэтчер говорила о Назарбаеве как об одном из самых известных и авторитетных политиков: «Сегодня мир знает пять или шесть влиятельных политиков, среди них Нурсултан Назарбаев».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noProof/>
        </w:rPr>
        <w:drawing>
          <wp:inline distT="0" distB="0" distL="0" distR="0">
            <wp:extent cx="6667500" cy="4191000"/>
            <wp:effectExtent l="0" t="0" r="0" b="0"/>
            <wp:docPr id="5" name="Картинка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ртинка5"/>
                    <pic:cNvPicPr>
                      <a:extLst>
                        <a:ext uri="smNativeData">
                          <sm:smNativeData xmlns:sm="smNativeData" val="SMDATA_13_3pbv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IAAAAAAAAAEAAAAAAAAAAAAAAAAAAAAAAAAAAAAAAAAAAAAEKQAAyBkAAAAAAAAAAAAAAAAAAA=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191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Он нашел оптимальный баланс между национальными интересами молодого растущего независимого государства и глобальными тенденциями мирового развития. Именно в этом успешность Казахстанского государства. Построив сильный Казахстан и предложив долгосрочный план по выведению страны на лидирующие позиции, Нурсултан Назарбаев реализовал вековые чаяния казахского народа о независимом, стабильном и уважаемом государстве. Определив основные перспективы развития Казахстана, Первый Президент создал основу для уверенности казахстанцев в своем завтрашнем дне.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Нурсултан Абишевич – современный политик, Лидер нового типа, прогрессивного склада ума, нацеленного на воплощение идеи модернизации страны.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sz w:val="40"/>
          <w:szCs w:val="40"/>
        </w:rPr>
        <w:t>Елбасы заложил крепкий фундамент Независимого Казахстана. Благодаря этому страна уверенно развивается, последовательно и путем реформ преодолевая все внутренние и внешние вызовы и проблемы.</w:t>
      </w:r>
      <w:r/>
      <w:r>
        <w:rPr>
          <w:noProof/>
        </w:rPr>
        <w:drawing>
          <wp:inline distT="0" distB="0" distL="0" distR="0">
            <wp:extent cx="5743575" cy="3517265"/>
            <wp:effectExtent l="0" t="0" r="0" b="0"/>
            <wp:docPr id="6" name="Картинка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тинка7"/>
                    <pic:cNvPicPr>
                      <a:extLst>
                        <a:ext uri="smNativeData">
                          <sm:smNativeData xmlns:sm="smNativeData" val="SMDATA_13_3pbv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UjAACjFQAAVSMAAKMVAAAAAAAACQAAAAQAAAAAAAAADAAAABAAAAAAAAAAAAAAAAAAAAAAAAAAHgAAAGgAAAAAAAAAAAAAAAAAAAAAAAAAAAAAABAnAAAQJwAAAAAAAAAAAAAAAAAAAAAAAAAAAAAAAAAAAAAAAAAAAAAUAAAAAAAAAMDA/wAAAAAAZAAAADIAAAAAAAAAZAAAAAAAAAB/f38ACgAAACEAAABAAAAAPAAAAAAAAAAHIAAAAAAAAAEAAAABAAAAAAAAAAAAAAABAAAAAAAAAAAAAABVIwAAoxUAAAAAAAAAAAAAAAAAAA=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5172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Преемник Назарбаева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_______________________________________________</w:t>
      </w:r>
    </w:p>
    <w:p>
      <w:pPr>
        <w:spacing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Выпускник МГИМО Касым-Жомарт Токаев - профессиональный синолог, в советские времена работал в наших посольствах в Сингапуре и Пекине, в центральном аппарате министерства иностранных дел СССР. После рождения самостоятельного Казахстана вернулся в Алма-Ату. Дважды побывал в кресле министра иностранных дел, возглавлял правительство республики; он был заместителем генерального секретаря ООН, а в последние годы руководил сенатом Казахстана.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sz w:val="40"/>
          <w:szCs w:val="40"/>
        </w:rPr>
      </w:pPr>
      <w:r>
        <w:rPr>
          <w:sz w:val="40"/>
          <w:szCs w:val="40"/>
        </w:rPr>
        <w:t>Он свободен от предрассудков, мифов и заблуждений. Очень ясно представляет себе ситуацию в мировой политике и в ведущих странах. Такого необычного политика мог выдвинуть только Назарбаев.</w:t>
      </w:r>
    </w:p>
    <w:p>
      <w:pPr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>
        <w:rPr>
          <w:noProof/>
        </w:rPr>
        <w:drawing>
          <wp:inline distT="0" distB="0" distL="0" distR="0">
            <wp:extent cx="5991225" cy="4331335"/>
            <wp:effectExtent l="0" t="0" r="0" b="0"/>
            <wp:docPr id="7" name="Картинка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ртинка8"/>
                    <pic:cNvPicPr>
                      <a:extLst>
                        <a:ext uri="smNativeData">
                          <sm:smNativeData xmlns:sm="smNativeData" val="SMDATA_13_3pbv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skAAClGgAA2yQAAKUaAAAAAAAACQAAAAQAAAAAAAAADAAAABAAAAAAAAAAAAAAAAAAAAAAAAAAHgAAAGgAAAAAAAAAAAAAAAAAAAAAAAAAAAAAABAnAAAQJwAAAAAAAAAAAAAAAAAAAAAAAAAAAAAAAAAAAAAAAAAAAAAUAAAAAAAAAMDA/wAAAAAAZAAAADIAAAAAAAAAZAAAAAAAAAB/f38ACgAAACEAAABAAAAAPAAAAAAAAAAHIAAAAAAAAAEAAAABAAAAAAAAAAAAAAABAAAAAAAAAAAAAADbJAAApRoAAAAAAAAAAAAAAAAAAA=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3313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ourier New">
    <w:panose1 w:val="02070309020205020404"/>
    <w:charset w:val="cc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6"/>
    <w:tmLastPosSelect w:val="0"/>
    <w:tmLastPosFrameIdx w:val="0"/>
    <w:tmLastPosCaret>
      <w:tmLastPosPgfIdx w:val="59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575982814" w:val="741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</w:pPr>
    <w:rPr>
      <w:rFonts w:ascii="Courier New" w:hAnsi="Courier New" w:eastAsia="Courier New" w:cs="Courier New"/>
    </w:rPr>
  </w:style>
  <w:style w:type="character" w:styleId="" w:default="1">
    <w:name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</w:pPr>
    <w:rPr>
      <w:rFonts w:ascii="Courier New" w:hAnsi="Courier New" w:eastAsia="Courier New" w:cs="Courier New"/>
    </w:rPr>
  </w:style>
  <w:style w:type="character" w:styleId="" w:default="1">
    <w:name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2016 rev.741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2019-12-03T19:31:28Z</dcterms:created>
  <dcterms:modified xsi:type="dcterms:W3CDTF">2019-12-10T19:00:14Z</dcterms:modified>
</cp:coreProperties>
</file>