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67a1" w14:textId="bca6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мая 2017 года № 204. Зарегистрирован в Министерстве юстиции Республики Казахстан 26 мая 2017 года № 15173.</w:t>
      </w:r>
    </w:p>
    <w:p>
      <w:pPr>
        <w:spacing w:after="0"/>
        <w:ind w:left="0"/>
        <w:jc w:val="both"/>
      </w:pPr>
      <w:r>
        <w:rPr>
          <w:rFonts w:ascii="Times New Roman"/>
          <w:b w:val="false"/>
          <w:i w:val="false"/>
          <w:color w:val="ff0000"/>
          <w:sz w:val="28"/>
        </w:rPr>
        <w:t xml:space="preserve">
      Сноска. Заголовок в редакции приказа и.о. Министра образования и науки РК от 30.11.2018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образования и науки РК от 30.11.2018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(Д. Ахмед-Заки)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204</w:t>
            </w:r>
          </w:p>
        </w:tc>
      </w:tr>
    </w:tbl>
    <w:bookmarkStart w:name="z13" w:id="9"/>
    <w:p>
      <w:pPr>
        <w:spacing w:after="0"/>
        <w:ind w:left="0"/>
        <w:jc w:val="left"/>
      </w:pPr>
      <w:r>
        <w:rPr>
          <w:rFonts w:ascii="Times New Roman"/>
          <w:b/>
          <w:i w:val="false"/>
          <w:color w:val="000000"/>
        </w:rPr>
        <w:t xml:space="preserve"> Правила проведения единого национального тестирования</w:t>
      </w:r>
    </w:p>
    <w:bookmarkEnd w:id="9"/>
    <w:p>
      <w:pPr>
        <w:spacing w:after="0"/>
        <w:ind w:left="0"/>
        <w:jc w:val="both"/>
      </w:pPr>
      <w:r>
        <w:rPr>
          <w:rFonts w:ascii="Times New Roman"/>
          <w:b w:val="false"/>
          <w:i w:val="false"/>
          <w:color w:val="ff0000"/>
          <w:sz w:val="28"/>
        </w:rPr>
        <w:t xml:space="preserve">
      Сноска. Правила в редакции приказа и.о. Министра образования и науки РК от 30.11.2018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 w:id="10"/>
    <w:p>
      <w:pPr>
        <w:spacing w:after="0"/>
        <w:ind w:left="0"/>
        <w:jc w:val="left"/>
      </w:pPr>
      <w:r>
        <w:rPr>
          <w:rFonts w:ascii="Times New Roman"/>
          <w:b/>
          <w:i w:val="false"/>
          <w:color w:val="000000"/>
        </w:rPr>
        <w:t xml:space="preserve"> Глава 1. Общие положения</w:t>
      </w:r>
    </w:p>
    <w:bookmarkEnd w:id="10"/>
    <w:bookmarkStart w:name="z15" w:id="11"/>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а также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утвержденными приказом Министра образования и науки Республики Казахстан № 600 от 31 октября 2018 года (зарегистрирован в Реестре государственной регистрации нормативных правовых актов под № 17450) (далее – Типовые правила) и устанавливают порядок проведения единого национального тестирования (далее – ЕНТ).</w:t>
      </w:r>
    </w:p>
    <w:bookmarkEnd w:id="11"/>
    <w:bookmarkStart w:name="z16"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7" w:id="13"/>
    <w:p>
      <w:pPr>
        <w:spacing w:after="0"/>
        <w:ind w:left="0"/>
        <w:jc w:val="both"/>
      </w:pPr>
      <w:r>
        <w:rPr>
          <w:rFonts w:ascii="Times New Roman"/>
          <w:b w:val="false"/>
          <w:i w:val="false"/>
          <w:color w:val="000000"/>
          <w:sz w:val="28"/>
        </w:rPr>
        <w:t>
      1) информационный лист – лист, выдаваемый пунктом проведения ЕНТ (далее – ППЕНТ) или базовым высшим учебным заведением (далее – ВУЗ) вместе с сертификатом ЕНТ, а также приемной комиссией высшего учебного заведения при подаче заявления для участия в конкурсе на присуждение образовательного гранта за счет средств республиканского бюджета в соответствии с выбранной комбинацией профильных предметов. Информационный лист содержит информацию: о перечне групп образовательных программ, количестве выделяемых образовательных грантов в текущем году и результатов конкурса предыдущего года по присуждению образовательных грантов;</w:t>
      </w:r>
    </w:p>
    <w:bookmarkEnd w:id="13"/>
    <w:bookmarkStart w:name="z18" w:id="14"/>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4"/>
    <w:bookmarkStart w:name="z19" w:id="15"/>
    <w:p>
      <w:pPr>
        <w:spacing w:after="0"/>
        <w:ind w:left="0"/>
        <w:jc w:val="both"/>
      </w:pPr>
      <w:r>
        <w:rPr>
          <w:rFonts w:ascii="Times New Roman"/>
          <w:b w:val="false"/>
          <w:i w:val="false"/>
          <w:color w:val="000000"/>
          <w:sz w:val="28"/>
        </w:rPr>
        <w:t>
      3) базовые высшие учебные заведения – ВУЗы, осуществляющие проведение ЕНТ;</w:t>
      </w:r>
    </w:p>
    <w:bookmarkEnd w:id="15"/>
    <w:bookmarkStart w:name="z20" w:id="16"/>
    <w:p>
      <w:pPr>
        <w:spacing w:after="0"/>
        <w:ind w:left="0"/>
        <w:jc w:val="both"/>
      </w:pPr>
      <w:r>
        <w:rPr>
          <w:rFonts w:ascii="Times New Roman"/>
          <w:b w:val="false"/>
          <w:i w:val="false"/>
          <w:color w:val="000000"/>
          <w:sz w:val="28"/>
        </w:rPr>
        <w:t>
      4) приемная комиссия базовых ВУЗов – комиссия при ВУЗе, осуществляющая проведение ЕНТ;</w:t>
      </w:r>
    </w:p>
    <w:bookmarkEnd w:id="16"/>
    <w:bookmarkStart w:name="z21" w:id="17"/>
    <w:p>
      <w:pPr>
        <w:spacing w:after="0"/>
        <w:ind w:left="0"/>
        <w:jc w:val="both"/>
      </w:pPr>
      <w:r>
        <w:rPr>
          <w:rFonts w:ascii="Times New Roman"/>
          <w:b w:val="false"/>
          <w:i w:val="false"/>
          <w:color w:val="000000"/>
          <w:sz w:val="28"/>
        </w:rPr>
        <w:t>
      5)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7"/>
    <w:bookmarkStart w:name="z22" w:id="18"/>
    <w:p>
      <w:pPr>
        <w:spacing w:after="0"/>
        <w:ind w:left="0"/>
        <w:jc w:val="both"/>
      </w:pPr>
      <w:r>
        <w:rPr>
          <w:rFonts w:ascii="Times New Roman"/>
          <w:b w:val="false"/>
          <w:i w:val="false"/>
          <w:color w:val="000000"/>
          <w:sz w:val="28"/>
        </w:rPr>
        <w:t>
      6) общепрофессиональная дисциплина – дисциплина, направленная на оценку знаний и компетенций по общепрофессиональным дисциплинам образовательных</w:t>
      </w:r>
      <w:r>
        <w:rPr>
          <w:rFonts w:ascii="Times New Roman"/>
          <w:b w:val="false"/>
          <w:i w:val="false"/>
          <w:color w:val="000000"/>
          <w:sz w:val="28"/>
        </w:rPr>
        <w:t xml:space="preserve"> программ технического</w:t>
      </w:r>
      <w:r>
        <w:rPr>
          <w:rFonts w:ascii="Times New Roman"/>
          <w:b w:val="false"/>
          <w:i w:val="false"/>
          <w:color w:val="000000"/>
          <w:sz w:val="28"/>
        </w:rPr>
        <w:t xml:space="preserve">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лист ответов</w:t>
      </w:r>
      <w:r>
        <w:rPr>
          <w:rFonts w:ascii="Times New Roman"/>
          <w:b w:val="false"/>
          <w:i w:val="false"/>
          <w:color w:val="000000"/>
          <w:sz w:val="28"/>
        </w:rPr>
        <w:t xml:space="preserve"> – специальный бланк, предназначенный для оценивания результатов ЕНТ, на котором поступающий отмечает ответы на тестовые задания;</w:t>
      </w:r>
    </w:p>
    <w:bookmarkEnd w:id="19"/>
    <w:bookmarkStart w:name="z24" w:id="20"/>
    <w:p>
      <w:pPr>
        <w:spacing w:after="0"/>
        <w:ind w:left="0"/>
        <w:jc w:val="both"/>
      </w:pPr>
      <w:r>
        <w:rPr>
          <w:rFonts w:ascii="Times New Roman"/>
          <w:b w:val="false"/>
          <w:i w:val="false"/>
          <w:color w:val="000000"/>
          <w:sz w:val="28"/>
        </w:rPr>
        <w:t>
      8)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0"/>
    <w:bookmarkStart w:name="z25" w:id="21"/>
    <w:p>
      <w:pPr>
        <w:spacing w:after="0"/>
        <w:ind w:left="0"/>
        <w:jc w:val="both"/>
      </w:pPr>
      <w:r>
        <w:rPr>
          <w:rFonts w:ascii="Times New Roman"/>
          <w:b w:val="false"/>
          <w:i w:val="false"/>
          <w:color w:val="000000"/>
          <w:sz w:val="28"/>
        </w:rPr>
        <w:t>
      9) линейные ВУЗы – ВУЗы, осуществляющие прием документов для участия в ЕНТ;</w:t>
      </w:r>
    </w:p>
    <w:bookmarkEnd w:id="21"/>
    <w:bookmarkStart w:name="z26" w:id="22"/>
    <w:p>
      <w:pPr>
        <w:spacing w:after="0"/>
        <w:ind w:left="0"/>
        <w:jc w:val="both"/>
      </w:pPr>
      <w:r>
        <w:rPr>
          <w:rFonts w:ascii="Times New Roman"/>
          <w:b w:val="false"/>
          <w:i w:val="false"/>
          <w:color w:val="000000"/>
          <w:sz w:val="28"/>
        </w:rPr>
        <w:t>
      10) приемная комиссия линейных ВУЗов – комиссия при ВУЗе, осуществляющая прием документов от поступающих для участия в ЕНТ;</w:t>
      </w:r>
    </w:p>
    <w:bookmarkEnd w:id="22"/>
    <w:bookmarkStart w:name="z27"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лист распределения вариантов</w:t>
      </w:r>
      <w:r>
        <w:rPr>
          <w:rFonts w:ascii="Times New Roman"/>
          <w:b w:val="false"/>
          <w:i w:val="false"/>
          <w:color w:val="000000"/>
          <w:sz w:val="28"/>
        </w:rPr>
        <w:t xml:space="preserve">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3"/>
    <w:bookmarkStart w:name="z28"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посадочный лист</w:t>
      </w:r>
      <w:r>
        <w:rPr>
          <w:rFonts w:ascii="Times New Roman"/>
          <w:b w:val="false"/>
          <w:i w:val="false"/>
          <w:color w:val="000000"/>
          <w:sz w:val="28"/>
        </w:rPr>
        <w:t xml:space="preserve"> – лист распределения поступающих по местам в аудитории;</w:t>
      </w:r>
    </w:p>
    <w:bookmarkEnd w:id="24"/>
    <w:bookmarkStart w:name="z29" w:id="25"/>
    <w:p>
      <w:pPr>
        <w:spacing w:after="0"/>
        <w:ind w:left="0"/>
        <w:jc w:val="both"/>
      </w:pPr>
      <w:r>
        <w:rPr>
          <w:rFonts w:ascii="Times New Roman"/>
          <w:b w:val="false"/>
          <w:i w:val="false"/>
          <w:color w:val="000000"/>
          <w:sz w:val="28"/>
        </w:rPr>
        <w:t>
      13) ЕНТ – одна из форм отборочных экзаменов для поступления в организаций высшего и (или) послевузовского образования;</w:t>
      </w:r>
    </w:p>
    <w:bookmarkEnd w:id="25"/>
    <w:bookmarkStart w:name="z30" w:id="26"/>
    <w:p>
      <w:pPr>
        <w:spacing w:after="0"/>
        <w:ind w:left="0"/>
        <w:jc w:val="both"/>
      </w:pPr>
      <w:r>
        <w:rPr>
          <w:rFonts w:ascii="Times New Roman"/>
          <w:b w:val="false"/>
          <w:i w:val="false"/>
          <w:color w:val="000000"/>
          <w:sz w:val="28"/>
        </w:rPr>
        <w:t>
      14) ППЕНТ – пункт проведения ЕНТ;</w:t>
      </w:r>
    </w:p>
    <w:bookmarkEnd w:id="26"/>
    <w:bookmarkStart w:name="z31" w:id="27"/>
    <w:p>
      <w:pPr>
        <w:spacing w:after="0"/>
        <w:ind w:left="0"/>
        <w:jc w:val="both"/>
      </w:pPr>
      <w:r>
        <w:rPr>
          <w:rFonts w:ascii="Times New Roman"/>
          <w:b w:val="false"/>
          <w:i w:val="false"/>
          <w:color w:val="000000"/>
          <w:sz w:val="28"/>
        </w:rPr>
        <w:t xml:space="preserve">
      15) пороговый балл – установленная </w:t>
      </w:r>
      <w:r>
        <w:rPr>
          <w:rFonts w:ascii="Times New Roman"/>
          <w:b w:val="false"/>
          <w:i w:val="false"/>
          <w:color w:val="000000"/>
          <w:sz w:val="28"/>
        </w:rPr>
        <w:t>Типовыми правилами</w:t>
      </w:r>
      <w:r>
        <w:rPr>
          <w:rFonts w:ascii="Times New Roman"/>
          <w:b w:val="false"/>
          <w:i w:val="false"/>
          <w:color w:val="000000"/>
          <w:sz w:val="28"/>
        </w:rPr>
        <w:t xml:space="preserve"> минимальная сумма баллов по каждому предмету и по всем предметам или дисциплинам тестирования, и по отдельным областям образования и ВУЗов,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ВУЗ на платной основе;</w:t>
      </w:r>
    </w:p>
    <w:bookmarkEnd w:id="27"/>
    <w:bookmarkStart w:name="z32" w:id="28"/>
    <w:p>
      <w:pPr>
        <w:spacing w:after="0"/>
        <w:ind w:left="0"/>
        <w:jc w:val="both"/>
      </w:pPr>
      <w:r>
        <w:rPr>
          <w:rFonts w:ascii="Times New Roman"/>
          <w:b w:val="false"/>
          <w:i w:val="false"/>
          <w:color w:val="000000"/>
          <w:sz w:val="28"/>
        </w:rPr>
        <w:t>
      16) сертификат – именной документ установленного образца, который официально подтверждает баллы, набранные на ЕНТ.</w:t>
      </w:r>
    </w:p>
    <w:bookmarkEnd w:id="28"/>
    <w:bookmarkStart w:name="z33" w:id="29"/>
    <w:p>
      <w:pPr>
        <w:spacing w:after="0"/>
        <w:ind w:left="0"/>
        <w:jc w:val="both"/>
      </w:pPr>
      <w:r>
        <w:rPr>
          <w:rFonts w:ascii="Times New Roman"/>
          <w:b w:val="false"/>
          <w:i w:val="false"/>
          <w:color w:val="000000"/>
          <w:sz w:val="28"/>
        </w:rPr>
        <w:t>
      3. ЕНТ проводится для:</w:t>
      </w:r>
    </w:p>
    <w:bookmarkEnd w:id="29"/>
    <w:bookmarkStart w:name="z34" w:id="30"/>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ВУЗ на платной основе по желанию;</w:t>
      </w:r>
    </w:p>
    <w:bookmarkEnd w:id="30"/>
    <w:bookmarkStart w:name="z35" w:id="31"/>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или для обучения по государственному образовательному заказу за счет средств республиканского бюджета по желанию;</w:t>
      </w:r>
    </w:p>
    <w:bookmarkEnd w:id="31"/>
    <w:bookmarkStart w:name="z36" w:id="32"/>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2"/>
    <w:bookmarkStart w:name="z37" w:id="33"/>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3"/>
    <w:bookmarkStart w:name="z38" w:id="34"/>
    <w:p>
      <w:pPr>
        <w:spacing w:after="0"/>
        <w:ind w:left="0"/>
        <w:jc w:val="both"/>
      </w:pPr>
      <w:r>
        <w:rPr>
          <w:rFonts w:ascii="Times New Roman"/>
          <w:b w:val="false"/>
          <w:i w:val="false"/>
          <w:color w:val="000000"/>
          <w:sz w:val="28"/>
        </w:rPr>
        <w:t>
      5)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4"/>
    <w:bookmarkStart w:name="z39" w:id="35"/>
    <w:p>
      <w:pPr>
        <w:spacing w:after="0"/>
        <w:ind w:left="0"/>
        <w:jc w:val="both"/>
      </w:pPr>
      <w:r>
        <w:rPr>
          <w:rFonts w:ascii="Times New Roman"/>
          <w:b w:val="false"/>
          <w:i w:val="false"/>
          <w:color w:val="000000"/>
          <w:sz w:val="28"/>
        </w:rPr>
        <w:t>
      6) лиц, зачисленных в ВУЗы по очной форме обучения на платной основе до завершения первого академического периода для зачисления в ВУЗ на платной основе;</w:t>
      </w:r>
    </w:p>
    <w:bookmarkEnd w:id="35"/>
    <w:bookmarkStart w:name="z40" w:id="36"/>
    <w:p>
      <w:pPr>
        <w:spacing w:after="0"/>
        <w:ind w:left="0"/>
        <w:jc w:val="both"/>
      </w:pPr>
      <w:r>
        <w:rPr>
          <w:rFonts w:ascii="Times New Roman"/>
          <w:b w:val="false"/>
          <w:i w:val="false"/>
          <w:color w:val="000000"/>
          <w:sz w:val="28"/>
        </w:rPr>
        <w:t xml:space="preserve">
      7)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Порядок проведения ЕНТ</w:t>
      </w:r>
    </w:p>
    <w:bookmarkEnd w:id="37"/>
    <w:bookmarkStart w:name="z42" w:id="38"/>
    <w:p>
      <w:pPr>
        <w:spacing w:after="0"/>
        <w:ind w:left="0"/>
        <w:jc w:val="left"/>
      </w:pPr>
      <w:r>
        <w:rPr>
          <w:rFonts w:ascii="Times New Roman"/>
          <w:b/>
          <w:i w:val="false"/>
          <w:color w:val="000000"/>
        </w:rPr>
        <w:t xml:space="preserve"> Параграф 1. Прием документов для участия в ЕНТ</w:t>
      </w:r>
    </w:p>
    <w:bookmarkEnd w:id="38"/>
    <w:bookmarkStart w:name="z43" w:id="39"/>
    <w:p>
      <w:pPr>
        <w:spacing w:after="0"/>
        <w:ind w:left="0"/>
        <w:jc w:val="both"/>
      </w:pPr>
      <w:r>
        <w:rPr>
          <w:rFonts w:ascii="Times New Roman"/>
          <w:b w:val="false"/>
          <w:i w:val="false"/>
          <w:color w:val="000000"/>
          <w:sz w:val="28"/>
        </w:rPr>
        <w:t xml:space="preserve">
      4. Прием заявлений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 502 приказ) для участия в ЕНТ осуществляется в следующие сроки: </w:t>
      </w:r>
    </w:p>
    <w:bookmarkEnd w:id="39"/>
    <w:bookmarkStart w:name="z44" w:id="40"/>
    <w:p>
      <w:pPr>
        <w:spacing w:after="0"/>
        <w:ind w:left="0"/>
        <w:jc w:val="both"/>
      </w:pPr>
      <w:r>
        <w:rPr>
          <w:rFonts w:ascii="Times New Roman"/>
          <w:b w:val="false"/>
          <w:i w:val="false"/>
          <w:color w:val="000000"/>
          <w:sz w:val="28"/>
        </w:rPr>
        <w:t>
      1) с 1 по 15 декабря календарного года для лиц, указанных в подпунктах 1), 6) и 7) пункта 3 настоящих Правил;</w:t>
      </w:r>
    </w:p>
    <w:bookmarkEnd w:id="40"/>
    <w:bookmarkStart w:name="z45" w:id="41"/>
    <w:p>
      <w:pPr>
        <w:spacing w:after="0"/>
        <w:ind w:left="0"/>
        <w:jc w:val="both"/>
      </w:pPr>
      <w:r>
        <w:rPr>
          <w:rFonts w:ascii="Times New Roman"/>
          <w:b w:val="false"/>
          <w:i w:val="false"/>
          <w:color w:val="000000"/>
          <w:sz w:val="28"/>
        </w:rPr>
        <w:t>
      2) с 1 по 15 февраля календарного года для лиц, указанных в подпункте 1) пункта 3 настоящих Правил;</w:t>
      </w:r>
    </w:p>
    <w:bookmarkEnd w:id="41"/>
    <w:bookmarkStart w:name="z46" w:id="42"/>
    <w:p>
      <w:pPr>
        <w:spacing w:after="0"/>
        <w:ind w:left="0"/>
        <w:jc w:val="both"/>
      </w:pPr>
      <w:r>
        <w:rPr>
          <w:rFonts w:ascii="Times New Roman"/>
          <w:b w:val="false"/>
          <w:i w:val="false"/>
          <w:color w:val="000000"/>
          <w:sz w:val="28"/>
        </w:rPr>
        <w:t>
      3) с 1 апреля по 10 мая календарного года для лиц, указанных в подпунктах 2), 3) и 4) пункта 3 настоящих Правил;</w:t>
      </w:r>
    </w:p>
    <w:bookmarkEnd w:id="42"/>
    <w:bookmarkStart w:name="z47" w:id="43"/>
    <w:p>
      <w:pPr>
        <w:spacing w:after="0"/>
        <w:ind w:left="0"/>
        <w:jc w:val="both"/>
      </w:pPr>
      <w:r>
        <w:rPr>
          <w:rFonts w:ascii="Times New Roman"/>
          <w:b w:val="false"/>
          <w:i w:val="false"/>
          <w:color w:val="000000"/>
          <w:sz w:val="28"/>
        </w:rPr>
        <w:t>
      4) с 10 мая по 5 июня календарного года для лиц, указанных в подпункте 5) пункта 3 настоящих Правил;</w:t>
      </w:r>
    </w:p>
    <w:bookmarkEnd w:id="43"/>
    <w:bookmarkStart w:name="z48" w:id="44"/>
    <w:p>
      <w:pPr>
        <w:spacing w:after="0"/>
        <w:ind w:left="0"/>
        <w:jc w:val="both"/>
      </w:pPr>
      <w:r>
        <w:rPr>
          <w:rFonts w:ascii="Times New Roman"/>
          <w:b w:val="false"/>
          <w:i w:val="false"/>
          <w:color w:val="000000"/>
          <w:sz w:val="28"/>
        </w:rPr>
        <w:t>
      5) с 25 июля по 3 августа календарного года для лиц, указанных в подпунктах 2), 3), 5) и 7) пункта 3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5. Для участия в ЕНТ, лица предусмотренные подпунктами 1) и 2) пункта 4 настоящих Правил, обучающиеся выпускных 11 (12) классов организаций среднего образования подают следующие документы в ППЕНТ:</w:t>
      </w:r>
    </w:p>
    <w:bookmarkEnd w:id="45"/>
    <w:bookmarkStart w:name="z50" w:id="4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46"/>
    <w:bookmarkStart w:name="z51" w:id="47"/>
    <w:p>
      <w:pPr>
        <w:spacing w:after="0"/>
        <w:ind w:left="0"/>
        <w:jc w:val="both"/>
      </w:pPr>
      <w:r>
        <w:rPr>
          <w:rFonts w:ascii="Times New Roman"/>
          <w:b w:val="false"/>
          <w:i w:val="false"/>
          <w:color w:val="000000"/>
          <w:sz w:val="28"/>
        </w:rPr>
        <w:t>
      2) две фотокарточки размером 3 x 4 сантиметра;</w:t>
      </w:r>
    </w:p>
    <w:bookmarkEnd w:id="47"/>
    <w:bookmarkStart w:name="z52" w:id="48"/>
    <w:p>
      <w:pPr>
        <w:spacing w:after="0"/>
        <w:ind w:left="0"/>
        <w:jc w:val="both"/>
      </w:pPr>
      <w:r>
        <w:rPr>
          <w:rFonts w:ascii="Times New Roman"/>
          <w:b w:val="false"/>
          <w:i w:val="false"/>
          <w:color w:val="000000"/>
          <w:sz w:val="28"/>
        </w:rPr>
        <w:t>
      3) копию документа, удостоверяющего личность.</w:t>
      </w:r>
    </w:p>
    <w:bookmarkEnd w:id="48"/>
    <w:bookmarkStart w:name="z53" w:id="49"/>
    <w:p>
      <w:pPr>
        <w:spacing w:after="0"/>
        <w:ind w:left="0"/>
        <w:jc w:val="both"/>
      </w:pPr>
      <w:r>
        <w:rPr>
          <w:rFonts w:ascii="Times New Roman"/>
          <w:b w:val="false"/>
          <w:i w:val="false"/>
          <w:color w:val="000000"/>
          <w:sz w:val="28"/>
        </w:rPr>
        <w:t>
      При этом лица не достигшие шестнадцати лет и не имеющие документ, удостоверяющий личность, представляет копию свидетельства о рождении;</w:t>
      </w:r>
    </w:p>
    <w:bookmarkEnd w:id="49"/>
    <w:bookmarkStart w:name="z54" w:id="50"/>
    <w:p>
      <w:pPr>
        <w:spacing w:after="0"/>
        <w:ind w:left="0"/>
        <w:jc w:val="both"/>
      </w:pPr>
      <w:r>
        <w:rPr>
          <w:rFonts w:ascii="Times New Roman"/>
          <w:b w:val="false"/>
          <w:i w:val="false"/>
          <w:color w:val="000000"/>
          <w:sz w:val="28"/>
        </w:rPr>
        <w:t>
      4) квитанцию об оплате за участие в тестировании;</w:t>
      </w:r>
    </w:p>
    <w:bookmarkEnd w:id="50"/>
    <w:bookmarkStart w:name="z55" w:id="51"/>
    <w:p>
      <w:pPr>
        <w:spacing w:after="0"/>
        <w:ind w:left="0"/>
        <w:jc w:val="both"/>
      </w:pPr>
      <w:r>
        <w:rPr>
          <w:rFonts w:ascii="Times New Roman"/>
          <w:b w:val="false"/>
          <w:i w:val="false"/>
          <w:color w:val="000000"/>
          <w:sz w:val="28"/>
        </w:rPr>
        <w:t xml:space="preserve">
      5) справку с организации среднего образования, в которой он обучается,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bookmarkStart w:name="z56" w:id="52"/>
    <w:p>
      <w:pPr>
        <w:spacing w:after="0"/>
        <w:ind w:left="0"/>
        <w:jc w:val="both"/>
      </w:pPr>
      <w:r>
        <w:rPr>
          <w:rFonts w:ascii="Times New Roman"/>
          <w:b w:val="false"/>
          <w:i w:val="false"/>
          <w:color w:val="000000"/>
          <w:sz w:val="28"/>
        </w:rPr>
        <w:t>
      6. Для участия в ЕНТ, лица предусмотренные подпунктом 1) пункта 4 настоящих Правил, лица, зачисленные в ВУЗы по очной форме обучения на платной основе до завершения первого академического периода подают следующие документы в линейные ВУЗы:</w:t>
      </w:r>
    </w:p>
    <w:bookmarkEnd w:id="52"/>
    <w:bookmarkStart w:name="z57" w:id="5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53"/>
    <w:bookmarkStart w:name="z58" w:id="54"/>
    <w:p>
      <w:pPr>
        <w:spacing w:after="0"/>
        <w:ind w:left="0"/>
        <w:jc w:val="both"/>
      </w:pPr>
      <w:r>
        <w:rPr>
          <w:rFonts w:ascii="Times New Roman"/>
          <w:b w:val="false"/>
          <w:i w:val="false"/>
          <w:color w:val="000000"/>
          <w:sz w:val="28"/>
        </w:rPr>
        <w:t>
      2) две фотокарточки размером 3 x 4 сантиметра;</w:t>
      </w:r>
    </w:p>
    <w:bookmarkEnd w:id="54"/>
    <w:bookmarkStart w:name="z59" w:id="55"/>
    <w:p>
      <w:pPr>
        <w:spacing w:after="0"/>
        <w:ind w:left="0"/>
        <w:jc w:val="both"/>
      </w:pPr>
      <w:r>
        <w:rPr>
          <w:rFonts w:ascii="Times New Roman"/>
          <w:b w:val="false"/>
          <w:i w:val="false"/>
          <w:color w:val="000000"/>
          <w:sz w:val="28"/>
        </w:rPr>
        <w:t>
      3) копию документа, удостоверяющего личность;</w:t>
      </w:r>
    </w:p>
    <w:bookmarkEnd w:id="55"/>
    <w:bookmarkStart w:name="z60" w:id="56"/>
    <w:p>
      <w:pPr>
        <w:spacing w:after="0"/>
        <w:ind w:left="0"/>
        <w:jc w:val="both"/>
      </w:pPr>
      <w:r>
        <w:rPr>
          <w:rFonts w:ascii="Times New Roman"/>
          <w:b w:val="false"/>
          <w:i w:val="false"/>
          <w:color w:val="000000"/>
          <w:sz w:val="28"/>
        </w:rPr>
        <w:t>
      4) квитанцию об оплате за участие в тестировании.</w:t>
      </w:r>
    </w:p>
    <w:bookmarkEnd w:id="56"/>
    <w:bookmarkStart w:name="z61" w:id="57"/>
    <w:p>
      <w:pPr>
        <w:spacing w:after="0"/>
        <w:ind w:left="0"/>
        <w:jc w:val="both"/>
      </w:pPr>
      <w:r>
        <w:rPr>
          <w:rFonts w:ascii="Times New Roman"/>
          <w:b w:val="false"/>
          <w:i w:val="false"/>
          <w:color w:val="000000"/>
          <w:sz w:val="28"/>
        </w:rPr>
        <w:t>
      7. Для участия в ЕНТ, лица предусмотренные подпунктами 1) и 5) пункта 4 настоящих Правил,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подают следующие документы в линейные ВУЗы:</w:t>
      </w:r>
    </w:p>
    <w:bookmarkEnd w:id="57"/>
    <w:bookmarkStart w:name="z62" w:id="5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58"/>
    <w:bookmarkStart w:name="z63" w:id="59"/>
    <w:p>
      <w:pPr>
        <w:spacing w:after="0"/>
        <w:ind w:left="0"/>
        <w:jc w:val="both"/>
      </w:pPr>
      <w:r>
        <w:rPr>
          <w:rFonts w:ascii="Times New Roman"/>
          <w:b w:val="false"/>
          <w:i w:val="false"/>
          <w:color w:val="000000"/>
          <w:sz w:val="28"/>
        </w:rPr>
        <w:t>
      2) две фотокарточки размером 3 x 4 сантиметра;</w:t>
      </w:r>
    </w:p>
    <w:bookmarkEnd w:id="59"/>
    <w:bookmarkStart w:name="z64" w:id="60"/>
    <w:p>
      <w:pPr>
        <w:spacing w:after="0"/>
        <w:ind w:left="0"/>
        <w:jc w:val="both"/>
      </w:pPr>
      <w:r>
        <w:rPr>
          <w:rFonts w:ascii="Times New Roman"/>
          <w:b w:val="false"/>
          <w:i w:val="false"/>
          <w:color w:val="000000"/>
          <w:sz w:val="28"/>
        </w:rPr>
        <w:t>
      3) копию документа, удостоверяющего личность;</w:t>
      </w:r>
    </w:p>
    <w:bookmarkEnd w:id="60"/>
    <w:bookmarkStart w:name="z65" w:id="61"/>
    <w:p>
      <w:pPr>
        <w:spacing w:after="0"/>
        <w:ind w:left="0"/>
        <w:jc w:val="both"/>
      </w:pPr>
      <w:r>
        <w:rPr>
          <w:rFonts w:ascii="Times New Roman"/>
          <w:b w:val="false"/>
          <w:i w:val="false"/>
          <w:color w:val="000000"/>
          <w:sz w:val="28"/>
        </w:rPr>
        <w:t>
      4) квитанцию об оплате за участие в тестировании.</w:t>
      </w:r>
    </w:p>
    <w:bookmarkEnd w:id="61"/>
    <w:bookmarkStart w:name="z66" w:id="62"/>
    <w:p>
      <w:pPr>
        <w:spacing w:after="0"/>
        <w:ind w:left="0"/>
        <w:jc w:val="both"/>
      </w:pPr>
      <w:r>
        <w:rPr>
          <w:rFonts w:ascii="Times New Roman"/>
          <w:b w:val="false"/>
          <w:i w:val="false"/>
          <w:color w:val="000000"/>
          <w:sz w:val="28"/>
        </w:rPr>
        <w:t>
      8. Для участия в ЕНТ, лица предусмотренные подпунктом 3) пункта 4 настоящих Правил, выпускники организаций среднего образования текущего года подают следующие документы в ППЕНТ:</w:t>
      </w:r>
    </w:p>
    <w:bookmarkEnd w:id="62"/>
    <w:bookmarkStart w:name="z67" w:id="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63"/>
    <w:bookmarkStart w:name="z68" w:id="64"/>
    <w:p>
      <w:pPr>
        <w:spacing w:after="0"/>
        <w:ind w:left="0"/>
        <w:jc w:val="both"/>
      </w:pPr>
      <w:r>
        <w:rPr>
          <w:rFonts w:ascii="Times New Roman"/>
          <w:b w:val="false"/>
          <w:i w:val="false"/>
          <w:color w:val="000000"/>
          <w:sz w:val="28"/>
        </w:rPr>
        <w:t>
      2) две фотокарточки размером 3 x 4 сантиметра;</w:t>
      </w:r>
    </w:p>
    <w:bookmarkEnd w:id="64"/>
    <w:bookmarkStart w:name="z69" w:id="65"/>
    <w:p>
      <w:pPr>
        <w:spacing w:after="0"/>
        <w:ind w:left="0"/>
        <w:jc w:val="both"/>
      </w:pPr>
      <w:r>
        <w:rPr>
          <w:rFonts w:ascii="Times New Roman"/>
          <w:b w:val="false"/>
          <w:i w:val="false"/>
          <w:color w:val="000000"/>
          <w:sz w:val="28"/>
        </w:rPr>
        <w:t>
      3) копию документа, удостоверяющего личность.</w:t>
      </w:r>
    </w:p>
    <w:bookmarkEnd w:id="65"/>
    <w:bookmarkStart w:name="z70" w:id="66"/>
    <w:p>
      <w:pPr>
        <w:spacing w:after="0"/>
        <w:ind w:left="0"/>
        <w:jc w:val="both"/>
      </w:pPr>
      <w:r>
        <w:rPr>
          <w:rFonts w:ascii="Times New Roman"/>
          <w:b w:val="false"/>
          <w:i w:val="false"/>
          <w:color w:val="000000"/>
          <w:sz w:val="28"/>
        </w:rPr>
        <w:t>
      При этом не достигшие шестнадцати лет и не имеющие документ, удостоверяющий личность, представляет копию свидетельства о рождении.</w:t>
      </w:r>
    </w:p>
    <w:bookmarkEnd w:id="66"/>
    <w:bookmarkStart w:name="z71" w:id="67"/>
    <w:p>
      <w:pPr>
        <w:spacing w:after="0"/>
        <w:ind w:left="0"/>
        <w:jc w:val="both"/>
      </w:pPr>
      <w:r>
        <w:rPr>
          <w:rFonts w:ascii="Times New Roman"/>
          <w:b w:val="false"/>
          <w:i w:val="false"/>
          <w:color w:val="000000"/>
          <w:sz w:val="28"/>
        </w:rPr>
        <w:t xml:space="preserve">
      4) справку с организации среднего образования, в которой он обучался,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72" w:id="68"/>
    <w:p>
      <w:pPr>
        <w:spacing w:after="0"/>
        <w:ind w:left="0"/>
        <w:jc w:val="both"/>
      </w:pPr>
      <w:r>
        <w:rPr>
          <w:rFonts w:ascii="Times New Roman"/>
          <w:b w:val="false"/>
          <w:i w:val="false"/>
          <w:color w:val="000000"/>
          <w:sz w:val="28"/>
        </w:rPr>
        <w:t>
      9. Для участия в ЕНТ, лица предусмотренные подпунктами 3), 4) и 5) пункта 4 настоящих Правил, выпускники организаций среднего образования прошлых лет, технического и профессионального или послесреднего образования, выпускники организации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подают следующие документы в линейные ВУЗы:</w:t>
      </w:r>
    </w:p>
    <w:bookmarkEnd w:id="68"/>
    <w:bookmarkStart w:name="z73" w:id="6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69"/>
    <w:bookmarkStart w:name="z74" w:id="70"/>
    <w:p>
      <w:pPr>
        <w:spacing w:after="0"/>
        <w:ind w:left="0"/>
        <w:jc w:val="both"/>
      </w:pPr>
      <w:r>
        <w:rPr>
          <w:rFonts w:ascii="Times New Roman"/>
          <w:b w:val="false"/>
          <w:i w:val="false"/>
          <w:color w:val="000000"/>
          <w:sz w:val="28"/>
        </w:rPr>
        <w:t>
      2) две фотокарточки размером 3 x 4 сантиметра;</w:t>
      </w:r>
    </w:p>
    <w:bookmarkEnd w:id="70"/>
    <w:bookmarkStart w:name="z75" w:id="71"/>
    <w:p>
      <w:pPr>
        <w:spacing w:after="0"/>
        <w:ind w:left="0"/>
        <w:jc w:val="both"/>
      </w:pPr>
      <w:r>
        <w:rPr>
          <w:rFonts w:ascii="Times New Roman"/>
          <w:b w:val="false"/>
          <w:i w:val="false"/>
          <w:color w:val="000000"/>
          <w:sz w:val="28"/>
        </w:rPr>
        <w:t xml:space="preserve">
      3) аттестат об общем среднем образовании, диплом о техническом и профессиональном образовании, диплом о послесреднем образовании (подлинник). </w:t>
      </w:r>
    </w:p>
    <w:bookmarkEnd w:id="71"/>
    <w:bookmarkStart w:name="z76" w:id="72"/>
    <w:p>
      <w:pPr>
        <w:spacing w:after="0"/>
        <w:ind w:left="0"/>
        <w:jc w:val="both"/>
      </w:pPr>
      <w:r>
        <w:rPr>
          <w:rFonts w:ascii="Times New Roman"/>
          <w:b w:val="false"/>
          <w:i w:val="false"/>
          <w:color w:val="000000"/>
          <w:sz w:val="28"/>
        </w:rPr>
        <w:t xml:space="preserve">
      При этом выпускники календарного года организаций технического и профессионального, послесреднего образования вместо диплома о техническом и профессиональном образовании или диплома о послесреднем образовании, представляют справку о завершении обучения в текущем году, выдаваемую организацией образования, в которой он обучался с указанием кода и наименования специальности (квалификации) обучения,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77" w:id="73"/>
    <w:p>
      <w:pPr>
        <w:spacing w:after="0"/>
        <w:ind w:left="0"/>
        <w:jc w:val="both"/>
      </w:pPr>
      <w:r>
        <w:rPr>
          <w:rFonts w:ascii="Times New Roman"/>
          <w:b w:val="false"/>
          <w:i w:val="false"/>
          <w:color w:val="000000"/>
          <w:sz w:val="28"/>
        </w:rPr>
        <w:t>
      4) копию документа, удостоверяющего личность;</w:t>
      </w:r>
    </w:p>
    <w:bookmarkEnd w:id="73"/>
    <w:bookmarkStart w:name="z78" w:id="74"/>
    <w:p>
      <w:pPr>
        <w:spacing w:after="0"/>
        <w:ind w:left="0"/>
        <w:jc w:val="both"/>
      </w:pPr>
      <w:r>
        <w:rPr>
          <w:rFonts w:ascii="Times New Roman"/>
          <w:b w:val="false"/>
          <w:i w:val="false"/>
          <w:color w:val="000000"/>
          <w:sz w:val="28"/>
        </w:rPr>
        <w:t xml:space="preserve">
      5) медицинскую справку по форме 086-У,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74"/>
    <w:bookmarkStart w:name="z79" w:id="75"/>
    <w:p>
      <w:pPr>
        <w:spacing w:after="0"/>
        <w:ind w:left="0"/>
        <w:jc w:val="both"/>
      </w:pPr>
      <w:r>
        <w:rPr>
          <w:rFonts w:ascii="Times New Roman"/>
          <w:b w:val="false"/>
          <w:i w:val="false"/>
          <w:color w:val="000000"/>
          <w:sz w:val="28"/>
        </w:rPr>
        <w:t>
      6) квитанцию об оплате за участие в тестировании.</w:t>
      </w:r>
    </w:p>
    <w:bookmarkEnd w:id="75"/>
    <w:bookmarkStart w:name="z80" w:id="76"/>
    <w:p>
      <w:pPr>
        <w:spacing w:after="0"/>
        <w:ind w:left="0"/>
        <w:jc w:val="both"/>
      </w:pPr>
      <w:r>
        <w:rPr>
          <w:rFonts w:ascii="Times New Roman"/>
          <w:b w:val="false"/>
          <w:i w:val="false"/>
          <w:color w:val="000000"/>
          <w:sz w:val="28"/>
        </w:rPr>
        <w:t xml:space="preserve">
      10. Для участия в ЕНТ дети-инвалиды и инвалиды (с нарушениями зрения, слуха, функций опорно-двигательного аппарата) при предъявлении </w:t>
      </w:r>
      <w:r>
        <w:rPr>
          <w:rFonts w:ascii="Times New Roman"/>
          <w:b w:val="false"/>
          <w:i w:val="false"/>
          <w:color w:val="000000"/>
          <w:sz w:val="28"/>
        </w:rPr>
        <w:t>документа</w:t>
      </w:r>
      <w:r>
        <w:rPr>
          <w:rFonts w:ascii="Times New Roman"/>
          <w:b w:val="false"/>
          <w:i w:val="false"/>
          <w:color w:val="000000"/>
          <w:sz w:val="28"/>
        </w:rPr>
        <w:t xml:space="preserve"> об установлении инвалидности, утвержденного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дополнительно подают заявление в произвольной форме на имя председателя государственной комиссии о необходимости предоставления:</w:t>
      </w:r>
    </w:p>
    <w:bookmarkEnd w:id="76"/>
    <w:bookmarkStart w:name="z81" w:id="77"/>
    <w:p>
      <w:pPr>
        <w:spacing w:after="0"/>
        <w:ind w:left="0"/>
        <w:jc w:val="both"/>
      </w:pPr>
      <w:r>
        <w:rPr>
          <w:rFonts w:ascii="Times New Roman"/>
          <w:b w:val="false"/>
          <w:i w:val="false"/>
          <w:color w:val="000000"/>
          <w:sz w:val="28"/>
        </w:rPr>
        <w:t>
      1) отдельной аудитории;</w:t>
      </w:r>
    </w:p>
    <w:bookmarkEnd w:id="77"/>
    <w:bookmarkStart w:name="z82" w:id="78"/>
    <w:p>
      <w:pPr>
        <w:spacing w:after="0"/>
        <w:ind w:left="0"/>
        <w:jc w:val="both"/>
      </w:pPr>
      <w:r>
        <w:rPr>
          <w:rFonts w:ascii="Times New Roman"/>
          <w:b w:val="false"/>
          <w:i w:val="false"/>
          <w:color w:val="000000"/>
          <w:sz w:val="28"/>
        </w:rPr>
        <w:t>
      2) помощника, не являющимся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78"/>
    <w:bookmarkStart w:name="z83" w:id="79"/>
    <w:p>
      <w:pPr>
        <w:spacing w:after="0"/>
        <w:ind w:left="0"/>
        <w:jc w:val="both"/>
      </w:pPr>
      <w:r>
        <w:rPr>
          <w:rFonts w:ascii="Times New Roman"/>
          <w:b w:val="false"/>
          <w:i w:val="false"/>
          <w:color w:val="000000"/>
          <w:sz w:val="28"/>
        </w:rPr>
        <w:t>
      11. В случае отсутствия выпускников организаций среднего образования, обучавшихся по линии международного обмена школьников за рубежом, заявление для участия в ЕНТ подают их родители или усыновители, с предъявлением копии свидетельства о рождении или документа об усыновлении поступающего и документа удостоверяющего личность родителя или усыновителя. Заявление принимается в линейных ВУЗах при наличии соответствующей выписки из приказа организации среднего образования о направлении по программам международного обмена в текущем учебном году.</w:t>
      </w:r>
    </w:p>
    <w:bookmarkEnd w:id="79"/>
    <w:bookmarkStart w:name="z84" w:id="80"/>
    <w:p>
      <w:pPr>
        <w:spacing w:after="0"/>
        <w:ind w:left="0"/>
        <w:jc w:val="both"/>
      </w:pPr>
      <w:r>
        <w:rPr>
          <w:rFonts w:ascii="Times New Roman"/>
          <w:b w:val="false"/>
          <w:i w:val="false"/>
          <w:color w:val="000000"/>
          <w:sz w:val="28"/>
        </w:rPr>
        <w:t>
      12. Поступающим, подавшим заявления для участия в ЕНТ предоставляется расписка (в произвольной форме) о приеме документов.</w:t>
      </w:r>
    </w:p>
    <w:bookmarkEnd w:id="80"/>
    <w:bookmarkStart w:name="z85" w:id="81"/>
    <w:p>
      <w:pPr>
        <w:spacing w:after="0"/>
        <w:ind w:left="0"/>
        <w:jc w:val="both"/>
      </w:pPr>
      <w:r>
        <w:rPr>
          <w:rFonts w:ascii="Times New Roman"/>
          <w:b w:val="false"/>
          <w:i w:val="false"/>
          <w:color w:val="000000"/>
          <w:sz w:val="28"/>
        </w:rPr>
        <w:t>
      13. ЕНТ проводится на базе ППЕНТ или в базовых ВУЗах.</w:t>
      </w:r>
    </w:p>
    <w:bookmarkEnd w:id="81"/>
    <w:bookmarkStart w:name="z86" w:id="82"/>
    <w:p>
      <w:pPr>
        <w:spacing w:after="0"/>
        <w:ind w:left="0"/>
        <w:jc w:val="both"/>
      </w:pPr>
      <w:r>
        <w:rPr>
          <w:rFonts w:ascii="Times New Roman"/>
          <w:b w:val="false"/>
          <w:i w:val="false"/>
          <w:color w:val="000000"/>
          <w:sz w:val="28"/>
        </w:rPr>
        <w:t>
      14. Состав приемной комиссии базовых и линейных ВУЗов утверждается первым руководителем ВУЗа или лицом, исполняющим его обязанности.</w:t>
      </w:r>
    </w:p>
    <w:bookmarkEnd w:id="82"/>
    <w:bookmarkStart w:name="z87" w:id="83"/>
    <w:p>
      <w:pPr>
        <w:spacing w:after="0"/>
        <w:ind w:left="0"/>
        <w:jc w:val="both"/>
      </w:pPr>
      <w:r>
        <w:rPr>
          <w:rFonts w:ascii="Times New Roman"/>
          <w:b w:val="false"/>
          <w:i w:val="false"/>
          <w:color w:val="000000"/>
          <w:sz w:val="28"/>
        </w:rPr>
        <w:t>
      Функции приемной комиссии линейных вузов:</w:t>
      </w:r>
    </w:p>
    <w:bookmarkEnd w:id="83"/>
    <w:bookmarkStart w:name="z88" w:id="84"/>
    <w:p>
      <w:pPr>
        <w:spacing w:after="0"/>
        <w:ind w:left="0"/>
        <w:jc w:val="both"/>
      </w:pPr>
      <w:r>
        <w:rPr>
          <w:rFonts w:ascii="Times New Roman"/>
          <w:b w:val="false"/>
          <w:i w:val="false"/>
          <w:color w:val="000000"/>
          <w:sz w:val="28"/>
        </w:rPr>
        <w:t>
      1)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4"/>
    <w:bookmarkStart w:name="z89" w:id="85"/>
    <w:p>
      <w:pPr>
        <w:spacing w:after="0"/>
        <w:ind w:left="0"/>
        <w:jc w:val="both"/>
      </w:pPr>
      <w:r>
        <w:rPr>
          <w:rFonts w:ascii="Times New Roman"/>
          <w:b w:val="false"/>
          <w:i w:val="false"/>
          <w:color w:val="000000"/>
          <w:sz w:val="28"/>
        </w:rPr>
        <w:t>
      2) организация приема и проверки документов поступающих;</w:t>
      </w:r>
    </w:p>
    <w:bookmarkEnd w:id="85"/>
    <w:bookmarkStart w:name="z90" w:id="86"/>
    <w:p>
      <w:pPr>
        <w:spacing w:after="0"/>
        <w:ind w:left="0"/>
        <w:jc w:val="both"/>
      </w:pPr>
      <w:r>
        <w:rPr>
          <w:rFonts w:ascii="Times New Roman"/>
          <w:b w:val="false"/>
          <w:i w:val="false"/>
          <w:color w:val="000000"/>
          <w:sz w:val="28"/>
        </w:rPr>
        <w:t>
      3) обеспечение выдачи поступающим пропусков на тестирование и сертификатов ЕНТ установленного образца, по форме, утвержденной приказом № 502 (далее – сертификат) и информационных листов в соответствии с выбранной комбинацией профильных предметов, по форме согласно приложению 4 к настоящим Правилам.</w:t>
      </w:r>
    </w:p>
    <w:bookmarkEnd w:id="86"/>
    <w:bookmarkStart w:name="z91" w:id="87"/>
    <w:p>
      <w:pPr>
        <w:spacing w:after="0"/>
        <w:ind w:left="0"/>
        <w:jc w:val="both"/>
      </w:pPr>
      <w:r>
        <w:rPr>
          <w:rFonts w:ascii="Times New Roman"/>
          <w:b w:val="false"/>
          <w:i w:val="false"/>
          <w:color w:val="000000"/>
          <w:sz w:val="28"/>
        </w:rPr>
        <w:t>
      Функции приемной комиссии базовых ВУЗов:</w:t>
      </w:r>
    </w:p>
    <w:bookmarkEnd w:id="87"/>
    <w:bookmarkStart w:name="z92" w:id="88"/>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ВУЗов;</w:t>
      </w:r>
    </w:p>
    <w:bookmarkEnd w:id="88"/>
    <w:bookmarkStart w:name="z93" w:id="89"/>
    <w:p>
      <w:pPr>
        <w:spacing w:after="0"/>
        <w:ind w:left="0"/>
        <w:jc w:val="both"/>
      </w:pPr>
      <w:r>
        <w:rPr>
          <w:rFonts w:ascii="Times New Roman"/>
          <w:b w:val="false"/>
          <w:i w:val="false"/>
          <w:color w:val="000000"/>
          <w:sz w:val="28"/>
        </w:rPr>
        <w:t>
      2)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9"/>
    <w:bookmarkStart w:name="z94" w:id="90"/>
    <w:p>
      <w:pPr>
        <w:spacing w:after="0"/>
        <w:ind w:left="0"/>
        <w:jc w:val="both"/>
      </w:pPr>
      <w:r>
        <w:rPr>
          <w:rFonts w:ascii="Times New Roman"/>
          <w:b w:val="false"/>
          <w:i w:val="false"/>
          <w:color w:val="000000"/>
          <w:sz w:val="28"/>
        </w:rPr>
        <w:t>
      3) организация приема и проверки документов поступающих;</w:t>
      </w:r>
    </w:p>
    <w:bookmarkEnd w:id="90"/>
    <w:bookmarkStart w:name="z95" w:id="91"/>
    <w:p>
      <w:pPr>
        <w:spacing w:after="0"/>
        <w:ind w:left="0"/>
        <w:jc w:val="both"/>
      </w:pPr>
      <w:r>
        <w:rPr>
          <w:rFonts w:ascii="Times New Roman"/>
          <w:b w:val="false"/>
          <w:i w:val="false"/>
          <w:color w:val="000000"/>
          <w:sz w:val="28"/>
        </w:rPr>
        <w:t>
      4) формирование аудиторного фонда для проведения тестирования;</w:t>
      </w:r>
    </w:p>
    <w:bookmarkEnd w:id="91"/>
    <w:bookmarkStart w:name="z96" w:id="92"/>
    <w:p>
      <w:pPr>
        <w:spacing w:after="0"/>
        <w:ind w:left="0"/>
        <w:jc w:val="both"/>
      </w:pPr>
      <w:r>
        <w:rPr>
          <w:rFonts w:ascii="Times New Roman"/>
          <w:b w:val="false"/>
          <w:i w:val="false"/>
          <w:color w:val="000000"/>
          <w:sz w:val="28"/>
        </w:rPr>
        <w:t>
      5) организация и обеспечение работы технического оборудования к тестированию;</w:t>
      </w:r>
    </w:p>
    <w:bookmarkEnd w:id="92"/>
    <w:bookmarkStart w:name="z97" w:id="93"/>
    <w:p>
      <w:pPr>
        <w:spacing w:after="0"/>
        <w:ind w:left="0"/>
        <w:jc w:val="both"/>
      </w:pPr>
      <w:r>
        <w:rPr>
          <w:rFonts w:ascii="Times New Roman"/>
          <w:b w:val="false"/>
          <w:i w:val="false"/>
          <w:color w:val="000000"/>
          <w:sz w:val="28"/>
        </w:rPr>
        <w:t>
      6) организация печати и передачи сертификатов и информационных листов ответственным секретарям линейных ВУЗов;</w:t>
      </w:r>
    </w:p>
    <w:bookmarkEnd w:id="93"/>
    <w:bookmarkStart w:name="z98" w:id="94"/>
    <w:p>
      <w:pPr>
        <w:spacing w:after="0"/>
        <w:ind w:left="0"/>
        <w:jc w:val="both"/>
      </w:pPr>
      <w:r>
        <w:rPr>
          <w:rFonts w:ascii="Times New Roman"/>
          <w:b w:val="false"/>
          <w:i w:val="false"/>
          <w:color w:val="000000"/>
          <w:sz w:val="28"/>
        </w:rPr>
        <w:t>
      7) обеспечение выдачи поступающим пропусков на тестирование и сертификата и информационных листов в соответствии с выбранной комбинацией профильных предметов.</w:t>
      </w:r>
    </w:p>
    <w:bookmarkEnd w:id="94"/>
    <w:bookmarkStart w:name="z99" w:id="95"/>
    <w:p>
      <w:pPr>
        <w:spacing w:after="0"/>
        <w:ind w:left="0"/>
        <w:jc w:val="both"/>
      </w:pPr>
      <w:r>
        <w:rPr>
          <w:rFonts w:ascii="Times New Roman"/>
          <w:b w:val="false"/>
          <w:i w:val="false"/>
          <w:color w:val="000000"/>
          <w:sz w:val="28"/>
        </w:rPr>
        <w:t>
      15.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95"/>
    <w:bookmarkStart w:name="z100" w:id="96"/>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96"/>
    <w:bookmarkStart w:name="z101" w:id="97"/>
    <w:p>
      <w:pPr>
        <w:spacing w:after="0"/>
        <w:ind w:left="0"/>
        <w:jc w:val="both"/>
      </w:pPr>
      <w:r>
        <w:rPr>
          <w:rFonts w:ascii="Times New Roman"/>
          <w:b w:val="false"/>
          <w:i w:val="false"/>
          <w:color w:val="000000"/>
          <w:sz w:val="28"/>
        </w:rPr>
        <w:t xml:space="preserve">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w:t>
      </w:r>
    </w:p>
    <w:bookmarkEnd w:id="97"/>
    <w:bookmarkStart w:name="z102" w:id="98"/>
    <w:p>
      <w:pPr>
        <w:spacing w:after="0"/>
        <w:ind w:left="0"/>
        <w:jc w:val="both"/>
      </w:pPr>
      <w:r>
        <w:rPr>
          <w:rFonts w:ascii="Times New Roman"/>
          <w:b w:val="false"/>
          <w:i w:val="false"/>
          <w:color w:val="000000"/>
          <w:sz w:val="28"/>
        </w:rPr>
        <w:t xml:space="preserve">
      16. Поступающие сдают ЕНТ по желанию на казахском или русском или английском языках. </w:t>
      </w:r>
    </w:p>
    <w:bookmarkEnd w:id="98"/>
    <w:bookmarkStart w:name="z103" w:id="99"/>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 Для поступающих, сдающих ЕНТ на английском языке, язык обучения в ВУЗе определяется согласно языку сдачи тестирования по истории Казахстана.</w:t>
      </w:r>
    </w:p>
    <w:bookmarkEnd w:id="99"/>
    <w:bookmarkStart w:name="z104" w:id="100"/>
    <w:p>
      <w:pPr>
        <w:spacing w:after="0"/>
        <w:ind w:left="0"/>
        <w:jc w:val="both"/>
      </w:pPr>
      <w:r>
        <w:rPr>
          <w:rFonts w:ascii="Times New Roman"/>
          <w:b w:val="false"/>
          <w:i w:val="false"/>
          <w:color w:val="000000"/>
          <w:sz w:val="28"/>
        </w:rPr>
        <w:t>
      17. ЕНТ для поступающих на родственные направления подготовки по образовательным программам, предусматривающим сокращенные сроки обучения, проводится по желанию на казахском или русском языках по общепрофессиональной и специальным дисциплинам.</w:t>
      </w:r>
    </w:p>
    <w:bookmarkEnd w:id="100"/>
    <w:bookmarkStart w:name="z105" w:id="101"/>
    <w:p>
      <w:pPr>
        <w:spacing w:after="0"/>
        <w:ind w:left="0"/>
        <w:jc w:val="both"/>
      </w:pPr>
      <w:r>
        <w:rPr>
          <w:rFonts w:ascii="Times New Roman"/>
          <w:b w:val="false"/>
          <w:i w:val="false"/>
          <w:color w:val="000000"/>
          <w:sz w:val="28"/>
        </w:rPr>
        <w:t>
      18. ЕНТ для лиц,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проводятся по специальной дисциплине.</w:t>
      </w:r>
    </w:p>
    <w:bookmarkEnd w:id="101"/>
    <w:bookmarkStart w:name="z106" w:id="102"/>
    <w:p>
      <w:pPr>
        <w:spacing w:after="0"/>
        <w:ind w:left="0"/>
        <w:jc w:val="both"/>
      </w:pPr>
      <w:r>
        <w:rPr>
          <w:rFonts w:ascii="Times New Roman"/>
          <w:b w:val="false"/>
          <w:i w:val="false"/>
          <w:color w:val="000000"/>
          <w:sz w:val="28"/>
        </w:rPr>
        <w:t>
      19.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102"/>
    <w:bookmarkStart w:name="z107" w:id="103"/>
    <w:p>
      <w:pPr>
        <w:spacing w:after="0"/>
        <w:ind w:left="0"/>
        <w:jc w:val="both"/>
      </w:pPr>
      <w:r>
        <w:rPr>
          <w:rFonts w:ascii="Times New Roman"/>
          <w:b w:val="false"/>
          <w:i w:val="false"/>
          <w:color w:val="000000"/>
          <w:sz w:val="28"/>
        </w:rPr>
        <w:t>
      1) по истории Казахстана – 20;</w:t>
      </w:r>
    </w:p>
    <w:bookmarkEnd w:id="103"/>
    <w:bookmarkStart w:name="z108" w:id="104"/>
    <w:p>
      <w:pPr>
        <w:spacing w:after="0"/>
        <w:ind w:left="0"/>
        <w:jc w:val="both"/>
      </w:pPr>
      <w:r>
        <w:rPr>
          <w:rFonts w:ascii="Times New Roman"/>
          <w:b w:val="false"/>
          <w:i w:val="false"/>
          <w:color w:val="000000"/>
          <w:sz w:val="28"/>
        </w:rPr>
        <w:t>
      2) по математической грамотности – 20;</w:t>
      </w:r>
    </w:p>
    <w:bookmarkEnd w:id="104"/>
    <w:bookmarkStart w:name="z109" w:id="105"/>
    <w:p>
      <w:pPr>
        <w:spacing w:after="0"/>
        <w:ind w:left="0"/>
        <w:jc w:val="both"/>
      </w:pPr>
      <w:r>
        <w:rPr>
          <w:rFonts w:ascii="Times New Roman"/>
          <w:b w:val="false"/>
          <w:i w:val="false"/>
          <w:color w:val="000000"/>
          <w:sz w:val="28"/>
        </w:rPr>
        <w:t>
      3) по грамотности чтения (язык обучения) – 20;</w:t>
      </w:r>
    </w:p>
    <w:bookmarkEnd w:id="105"/>
    <w:bookmarkStart w:name="z110" w:id="106"/>
    <w:p>
      <w:pPr>
        <w:spacing w:after="0"/>
        <w:ind w:left="0"/>
        <w:jc w:val="both"/>
      </w:pPr>
      <w:r>
        <w:rPr>
          <w:rFonts w:ascii="Times New Roman"/>
          <w:b w:val="false"/>
          <w:i w:val="false"/>
          <w:color w:val="000000"/>
          <w:sz w:val="28"/>
        </w:rPr>
        <w:t>
      4) по первому профильному предмету – 30;</w:t>
      </w:r>
    </w:p>
    <w:bookmarkEnd w:id="106"/>
    <w:bookmarkStart w:name="z111" w:id="107"/>
    <w:p>
      <w:pPr>
        <w:spacing w:after="0"/>
        <w:ind w:left="0"/>
        <w:jc w:val="both"/>
      </w:pPr>
      <w:r>
        <w:rPr>
          <w:rFonts w:ascii="Times New Roman"/>
          <w:b w:val="false"/>
          <w:i w:val="false"/>
          <w:color w:val="000000"/>
          <w:sz w:val="28"/>
        </w:rPr>
        <w:t>
      5) по второму профильному предмету – 30.</w:t>
      </w:r>
    </w:p>
    <w:bookmarkEnd w:id="107"/>
    <w:bookmarkStart w:name="z112" w:id="108"/>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8"/>
    <w:bookmarkStart w:name="z113" w:id="109"/>
    <w:p>
      <w:pPr>
        <w:spacing w:after="0"/>
        <w:ind w:left="0"/>
        <w:jc w:val="both"/>
      </w:pPr>
      <w:r>
        <w:rPr>
          <w:rFonts w:ascii="Times New Roman"/>
          <w:b w:val="false"/>
          <w:i w:val="false"/>
          <w:color w:val="000000"/>
          <w:sz w:val="28"/>
        </w:rPr>
        <w:t>
      Для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109"/>
    <w:bookmarkStart w:name="z114" w:id="110"/>
    <w:p>
      <w:pPr>
        <w:spacing w:after="0"/>
        <w:ind w:left="0"/>
        <w:jc w:val="both"/>
      </w:pPr>
      <w:r>
        <w:rPr>
          <w:rFonts w:ascii="Times New Roman"/>
          <w:b w:val="false"/>
          <w:i w:val="false"/>
          <w:color w:val="000000"/>
          <w:sz w:val="28"/>
        </w:rPr>
        <w:t>
      1) по первому профильному предмету – 30;</w:t>
      </w:r>
    </w:p>
    <w:bookmarkEnd w:id="110"/>
    <w:bookmarkStart w:name="z115" w:id="111"/>
    <w:p>
      <w:pPr>
        <w:spacing w:after="0"/>
        <w:ind w:left="0"/>
        <w:jc w:val="both"/>
      </w:pPr>
      <w:r>
        <w:rPr>
          <w:rFonts w:ascii="Times New Roman"/>
          <w:b w:val="false"/>
          <w:i w:val="false"/>
          <w:color w:val="000000"/>
          <w:sz w:val="28"/>
        </w:rPr>
        <w:t>
      2) по второму профильному предмету – 30.</w:t>
      </w:r>
    </w:p>
    <w:bookmarkEnd w:id="111"/>
    <w:bookmarkStart w:name="z116" w:id="112"/>
    <w:p>
      <w:pPr>
        <w:spacing w:after="0"/>
        <w:ind w:left="0"/>
        <w:jc w:val="both"/>
      </w:pPr>
      <w:r>
        <w:rPr>
          <w:rFonts w:ascii="Times New Roman"/>
          <w:b w:val="false"/>
          <w:i w:val="false"/>
          <w:color w:val="000000"/>
          <w:sz w:val="28"/>
        </w:rPr>
        <w:t>
      20. Для поступающих по образовательным программам, предусматривающим сокращенные сроки обучения, количество тестовых заданий ЕНТ составляет:</w:t>
      </w:r>
    </w:p>
    <w:bookmarkEnd w:id="112"/>
    <w:bookmarkStart w:name="z117" w:id="113"/>
    <w:p>
      <w:pPr>
        <w:spacing w:after="0"/>
        <w:ind w:left="0"/>
        <w:jc w:val="both"/>
      </w:pPr>
      <w:r>
        <w:rPr>
          <w:rFonts w:ascii="Times New Roman"/>
          <w:b w:val="false"/>
          <w:i w:val="false"/>
          <w:color w:val="000000"/>
          <w:sz w:val="28"/>
        </w:rPr>
        <w:t>
      1) по общепрофессиональной дисциплине – 20;</w:t>
      </w:r>
    </w:p>
    <w:bookmarkEnd w:id="113"/>
    <w:bookmarkStart w:name="z118" w:id="114"/>
    <w:p>
      <w:pPr>
        <w:spacing w:after="0"/>
        <w:ind w:left="0"/>
        <w:jc w:val="both"/>
      </w:pPr>
      <w:r>
        <w:rPr>
          <w:rFonts w:ascii="Times New Roman"/>
          <w:b w:val="false"/>
          <w:i w:val="false"/>
          <w:color w:val="000000"/>
          <w:sz w:val="28"/>
        </w:rPr>
        <w:t xml:space="preserve">
      2) по специальной дисциплине – 40. </w:t>
      </w:r>
    </w:p>
    <w:bookmarkEnd w:id="114"/>
    <w:p>
      <w:pPr>
        <w:spacing w:after="0"/>
        <w:ind w:left="0"/>
        <w:jc w:val="both"/>
      </w:pPr>
      <w:r>
        <w:rPr>
          <w:rFonts w:ascii="Times New Roman"/>
          <w:b w:val="false"/>
          <w:i w:val="false"/>
          <w:color w:val="000000"/>
          <w:sz w:val="28"/>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 устанавливаются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образования и науки РК от 30.04.2019 </w:t>
      </w:r>
      <w:r>
        <w:rPr>
          <w:rFonts w:ascii="Times New Roman"/>
          <w:b w:val="false"/>
          <w:i w:val="false"/>
          <w:color w:val="000000"/>
          <w:sz w:val="28"/>
        </w:rPr>
        <w:t>№ 178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21.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 не менее 310 баллов),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79), (TOEFL (ТОЙФЛ) пороговый балл –не менее 567 баллов), International English Language Tests System (Интернашнал Инглиш Лангудж Тестс Систем (IELTS (АЙЛТС), пороговый балл – не менее 6.0).</w:t>
      </w:r>
    </w:p>
    <w:bookmarkEnd w:id="115"/>
    <w:p>
      <w:pPr>
        <w:spacing w:after="0"/>
        <w:ind w:left="0"/>
        <w:jc w:val="both"/>
      </w:pPr>
      <w:r>
        <w:rPr>
          <w:rFonts w:ascii="Times New Roman"/>
          <w:b w:val="false"/>
          <w:i w:val="false"/>
          <w:color w:val="000000"/>
          <w:sz w:val="28"/>
        </w:rPr>
        <w:t xml:space="preserve">
      Лицам, имеющим один из сертификатов о сдаче теста по иностранному языку (английский), указанные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ВУЗ на платной основе засчитывается 40 баллов для выпускников организаций среднего или технического и профессионального или послесреднего образования; 50 баллов - для поступающих по образовательным программам, предусматривающим сокращенные сроки обучения. </w:t>
      </w:r>
    </w:p>
    <w:p>
      <w:pPr>
        <w:spacing w:after="0"/>
        <w:ind w:left="0"/>
        <w:jc w:val="both"/>
      </w:pPr>
      <w:r>
        <w:rPr>
          <w:rFonts w:ascii="Times New Roman"/>
          <w:b w:val="false"/>
          <w:i w:val="false"/>
          <w:color w:val="000000"/>
          <w:sz w:val="28"/>
        </w:rPr>
        <w:t>
      Подлинность и срок действия представляемых сертификатов проверяется линейными ВУЗами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22. Максимальное количество баллов составляет по ЕНТ – 140 баллов.</w:t>
      </w:r>
    </w:p>
    <w:bookmarkEnd w:id="116"/>
    <w:bookmarkStart w:name="z123" w:id="117"/>
    <w:p>
      <w:pPr>
        <w:spacing w:after="0"/>
        <w:ind w:left="0"/>
        <w:jc w:val="both"/>
      </w:pPr>
      <w:r>
        <w:rPr>
          <w:rFonts w:ascii="Times New Roman"/>
          <w:b w:val="false"/>
          <w:i w:val="false"/>
          <w:color w:val="000000"/>
          <w:sz w:val="28"/>
        </w:rPr>
        <w:t xml:space="preserve">
      Максимальное количество баллов для лиц, поступающих на группу образовательных программ, требующие творческой подготовки, составляет по ЕНТ – 120 баллов. </w:t>
      </w:r>
    </w:p>
    <w:bookmarkEnd w:id="117"/>
    <w:bookmarkStart w:name="z124" w:id="118"/>
    <w:p>
      <w:pPr>
        <w:spacing w:after="0"/>
        <w:ind w:left="0"/>
        <w:jc w:val="both"/>
      </w:pPr>
      <w:r>
        <w:rPr>
          <w:rFonts w:ascii="Times New Roman"/>
          <w:b w:val="false"/>
          <w:i w:val="false"/>
          <w:color w:val="000000"/>
          <w:sz w:val="28"/>
        </w:rPr>
        <w:t>
      23.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118"/>
    <w:bookmarkStart w:name="z125" w:id="119"/>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119"/>
    <w:bookmarkStart w:name="z126" w:id="120"/>
    <w:p>
      <w:pPr>
        <w:spacing w:after="0"/>
        <w:ind w:left="0"/>
        <w:jc w:val="both"/>
      </w:pPr>
      <w:r>
        <w:rPr>
          <w:rFonts w:ascii="Times New Roman"/>
          <w:b w:val="false"/>
          <w:i w:val="false"/>
          <w:color w:val="000000"/>
          <w:sz w:val="28"/>
        </w:rPr>
        <w:t>
      24. На ЕНТ отводится 3 часа 50 минут.</w:t>
      </w:r>
    </w:p>
    <w:bookmarkEnd w:id="120"/>
    <w:bookmarkStart w:name="z127" w:id="121"/>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 час 40 минут.</w:t>
      </w:r>
    </w:p>
    <w:bookmarkEnd w:id="121"/>
    <w:bookmarkStart w:name="z128" w:id="122"/>
    <w:p>
      <w:pPr>
        <w:spacing w:after="0"/>
        <w:ind w:left="0"/>
        <w:jc w:val="both"/>
      </w:pPr>
      <w:r>
        <w:rPr>
          <w:rFonts w:ascii="Times New Roman"/>
          <w:b w:val="false"/>
          <w:i w:val="false"/>
          <w:color w:val="000000"/>
          <w:sz w:val="28"/>
        </w:rPr>
        <w:t>
      25. Лица, поступающие на творческие образовательные программы, подают заявление для участия в ЕНТ в ППЕНТ или в линейных ВУЗах, где планируют дальнейшее обучение.</w:t>
      </w:r>
    </w:p>
    <w:bookmarkEnd w:id="122"/>
    <w:bookmarkStart w:name="z129" w:id="123"/>
    <w:p>
      <w:pPr>
        <w:spacing w:after="0"/>
        <w:ind w:left="0"/>
        <w:jc w:val="both"/>
      </w:pPr>
      <w:r>
        <w:rPr>
          <w:rFonts w:ascii="Times New Roman"/>
          <w:b w:val="false"/>
          <w:i w:val="false"/>
          <w:color w:val="000000"/>
          <w:sz w:val="28"/>
        </w:rPr>
        <w:t xml:space="preserve">
      26. Поступающему, подавшему заявление для участия в ЕНТ,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 но не принявшему участие в тестировании в указанный в пропуске день, предоставляется возможность участия в один из последующих дней в период проведения ЕНТ при наличии места в аудитории с соответствующим языком тестирования по следующим уважительным причинам: </w:t>
      </w:r>
    </w:p>
    <w:bookmarkEnd w:id="123"/>
    <w:bookmarkStart w:name="z130" w:id="124"/>
    <w:p>
      <w:pPr>
        <w:spacing w:after="0"/>
        <w:ind w:left="0"/>
        <w:jc w:val="both"/>
      </w:pPr>
      <w:r>
        <w:rPr>
          <w:rFonts w:ascii="Times New Roman"/>
          <w:b w:val="false"/>
          <w:i w:val="false"/>
          <w:color w:val="000000"/>
          <w:sz w:val="28"/>
        </w:rPr>
        <w:t xml:space="preserve">
      1) при наличии </w:t>
      </w:r>
      <w:r>
        <w:rPr>
          <w:rFonts w:ascii="Times New Roman"/>
          <w:b w:val="false"/>
          <w:i w:val="false"/>
          <w:color w:val="000000"/>
          <w:sz w:val="28"/>
        </w:rPr>
        <w:t>заключения</w:t>
      </w:r>
      <w:r>
        <w:rPr>
          <w:rFonts w:ascii="Times New Roman"/>
          <w:b w:val="false"/>
          <w:i w:val="false"/>
          <w:color w:val="000000"/>
          <w:sz w:val="28"/>
        </w:rPr>
        <w:t xml:space="preserve"> врачебно-консультационной комиссии, согласно форме № 035-1/у, утвержденной приказом № 907, по состоянию здоровья;</w:t>
      </w:r>
    </w:p>
    <w:bookmarkEnd w:id="124"/>
    <w:bookmarkStart w:name="z131" w:id="125"/>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w:t>
      </w:r>
    </w:p>
    <w:bookmarkEnd w:id="125"/>
    <w:bookmarkStart w:name="z132" w:id="126"/>
    <w:p>
      <w:pPr>
        <w:spacing w:after="0"/>
        <w:ind w:left="0"/>
        <w:jc w:val="both"/>
      </w:pPr>
      <w:r>
        <w:rPr>
          <w:rFonts w:ascii="Times New Roman"/>
          <w:b w:val="false"/>
          <w:i w:val="false"/>
          <w:color w:val="000000"/>
          <w:sz w:val="28"/>
        </w:rPr>
        <w:t xml:space="preserve">
      3) при чрезвычайных ситуациях. </w:t>
      </w:r>
    </w:p>
    <w:bookmarkEnd w:id="126"/>
    <w:bookmarkStart w:name="z133" w:id="127"/>
    <w:p>
      <w:pPr>
        <w:spacing w:after="0"/>
        <w:ind w:left="0"/>
        <w:jc w:val="both"/>
      </w:pPr>
      <w:r>
        <w:rPr>
          <w:rFonts w:ascii="Times New Roman"/>
          <w:b w:val="false"/>
          <w:i w:val="false"/>
          <w:color w:val="000000"/>
          <w:sz w:val="28"/>
        </w:rPr>
        <w:t>
      27. Для осуществления контроля за соблюдением правил проведения ЕНТ в ППЕНТ и в базовый ВУЗ направляются представители Министерства образования и науки Республики Казахстан (далее – представители Министерства), которые также выполняют функции дежурного по аудитории и по коридору.</w:t>
      </w:r>
    </w:p>
    <w:bookmarkEnd w:id="127"/>
    <w:bookmarkStart w:name="z134" w:id="128"/>
    <w:p>
      <w:pPr>
        <w:spacing w:after="0"/>
        <w:ind w:left="0"/>
        <w:jc w:val="both"/>
      </w:pPr>
      <w:r>
        <w:rPr>
          <w:rFonts w:ascii="Times New Roman"/>
          <w:b w:val="false"/>
          <w:i w:val="false"/>
          <w:color w:val="000000"/>
          <w:sz w:val="28"/>
        </w:rPr>
        <w:t>
      28.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28"/>
    <w:bookmarkStart w:name="z135" w:id="129"/>
    <w:p>
      <w:pPr>
        <w:spacing w:after="0"/>
        <w:ind w:left="0"/>
        <w:jc w:val="both"/>
      </w:pPr>
      <w:r>
        <w:rPr>
          <w:rFonts w:ascii="Times New Roman"/>
          <w:b w:val="false"/>
          <w:i w:val="false"/>
          <w:color w:val="000000"/>
          <w:sz w:val="28"/>
        </w:rPr>
        <w:t>
      29. Входные двери, используемые для запуска в здание, и процесс проведения ЕНТ обеспечиваются системой видеонаблюдения. При этом запись видеонаблюдения передается в архив Республиканского государственного казенного предприятия "Национальный центр тестирования" Министерства образования и науки Республики Казахстан в течение 5 (пяти) календарных дней после завершения ЕНТ.</w:t>
      </w:r>
    </w:p>
    <w:bookmarkEnd w:id="129"/>
    <w:bookmarkStart w:name="z136" w:id="130"/>
    <w:p>
      <w:pPr>
        <w:spacing w:after="0"/>
        <w:ind w:left="0"/>
        <w:jc w:val="both"/>
      </w:pPr>
      <w:r>
        <w:rPr>
          <w:rFonts w:ascii="Times New Roman"/>
          <w:b w:val="false"/>
          <w:i w:val="false"/>
          <w:color w:val="000000"/>
          <w:sz w:val="28"/>
        </w:rPr>
        <w:t>
      30.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запрещенных предметов.</w:t>
      </w:r>
    </w:p>
    <w:bookmarkEnd w:id="130"/>
    <w:bookmarkStart w:name="z137" w:id="131"/>
    <w:p>
      <w:pPr>
        <w:spacing w:after="0"/>
        <w:ind w:left="0"/>
        <w:jc w:val="both"/>
      </w:pPr>
      <w:r>
        <w:rPr>
          <w:rFonts w:ascii="Times New Roman"/>
          <w:b w:val="false"/>
          <w:i w:val="false"/>
          <w:color w:val="000000"/>
          <w:sz w:val="28"/>
        </w:rPr>
        <w:t>
      31.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образования.</w:t>
      </w:r>
    </w:p>
    <w:bookmarkEnd w:id="131"/>
    <w:bookmarkStart w:name="z138" w:id="132"/>
    <w:p>
      <w:pPr>
        <w:spacing w:after="0"/>
        <w:ind w:left="0"/>
        <w:jc w:val="both"/>
      </w:pPr>
      <w:r>
        <w:rPr>
          <w:rFonts w:ascii="Times New Roman"/>
          <w:b w:val="false"/>
          <w:i w:val="false"/>
          <w:color w:val="000000"/>
          <w:sz w:val="28"/>
        </w:rPr>
        <w:t xml:space="preserve">
      32.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и видеонаблюдения. </w:t>
      </w:r>
    </w:p>
    <w:bookmarkEnd w:id="132"/>
    <w:bookmarkStart w:name="z139" w:id="133"/>
    <w:p>
      <w:pPr>
        <w:spacing w:after="0"/>
        <w:ind w:left="0"/>
        <w:jc w:val="both"/>
      </w:pPr>
      <w:r>
        <w:rPr>
          <w:rFonts w:ascii="Times New Roman"/>
          <w:b w:val="false"/>
          <w:i w:val="false"/>
          <w:color w:val="000000"/>
          <w:sz w:val="28"/>
        </w:rPr>
        <w:t>
      33.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33"/>
    <w:bookmarkStart w:name="z140" w:id="134"/>
    <w:p>
      <w:pPr>
        <w:spacing w:after="0"/>
        <w:ind w:left="0"/>
        <w:jc w:val="both"/>
      </w:pPr>
      <w:r>
        <w:rPr>
          <w:rFonts w:ascii="Times New Roman"/>
          <w:b w:val="false"/>
          <w:i w:val="false"/>
          <w:color w:val="000000"/>
          <w:sz w:val="28"/>
        </w:rPr>
        <w:t xml:space="preserve">
      При этом в состав государственной комиссии не входят близкие родственники,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участников ЕНТ календарного года.</w:t>
      </w:r>
    </w:p>
    <w:bookmarkEnd w:id="134"/>
    <w:bookmarkStart w:name="z141" w:id="135"/>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135"/>
    <w:bookmarkStart w:name="z142" w:id="136"/>
    <w:p>
      <w:pPr>
        <w:spacing w:after="0"/>
        <w:ind w:left="0"/>
        <w:jc w:val="both"/>
      </w:pPr>
      <w:r>
        <w:rPr>
          <w:rFonts w:ascii="Times New Roman"/>
          <w:b w:val="false"/>
          <w:i w:val="false"/>
          <w:color w:val="000000"/>
          <w:sz w:val="28"/>
        </w:rPr>
        <w:t>
      Государственная комиссия:</w:t>
      </w:r>
    </w:p>
    <w:bookmarkEnd w:id="136"/>
    <w:bookmarkStart w:name="z143" w:id="137"/>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ВУЗах;</w:t>
      </w:r>
    </w:p>
    <w:bookmarkEnd w:id="137"/>
    <w:bookmarkStart w:name="z144" w:id="138"/>
    <w:p>
      <w:pPr>
        <w:spacing w:after="0"/>
        <w:ind w:left="0"/>
        <w:jc w:val="both"/>
      </w:pPr>
      <w:r>
        <w:rPr>
          <w:rFonts w:ascii="Times New Roman"/>
          <w:b w:val="false"/>
          <w:i w:val="false"/>
          <w:color w:val="000000"/>
          <w:sz w:val="28"/>
        </w:rPr>
        <w:t>
      2)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 а также обеспечение охраны общественного порядка в период проведения тестирования;</w:t>
      </w:r>
    </w:p>
    <w:bookmarkEnd w:id="138"/>
    <w:bookmarkStart w:name="z145" w:id="139"/>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39"/>
    <w:bookmarkStart w:name="z146" w:id="140"/>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40"/>
    <w:bookmarkStart w:name="z147" w:id="141"/>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а также получение протокола измерения электромагнитного поля согласно </w:t>
      </w:r>
      <w:r>
        <w:rPr>
          <w:rFonts w:ascii="Times New Roman"/>
          <w:b w:val="false"/>
          <w:i w:val="false"/>
          <w:color w:val="000000"/>
          <w:sz w:val="28"/>
        </w:rPr>
        <w:t>приложению 135</w:t>
      </w:r>
      <w:r>
        <w:rPr>
          <w:rFonts w:ascii="Times New Roman"/>
          <w:b w:val="false"/>
          <w:i w:val="false"/>
          <w:color w:val="000000"/>
          <w:sz w:val="28"/>
        </w:rPr>
        <w:t>, утвержденного приказом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141"/>
    <w:bookmarkStart w:name="z148" w:id="142"/>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42"/>
    <w:bookmarkStart w:name="z149" w:id="143"/>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43"/>
    <w:bookmarkStart w:name="z150" w:id="144"/>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во время запуска на тестирование;</w:t>
      </w:r>
    </w:p>
    <w:bookmarkEnd w:id="144"/>
    <w:bookmarkStart w:name="z151" w:id="145"/>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 при предъявлении документа об установлении инвалидности;</w:t>
      </w:r>
    </w:p>
    <w:bookmarkEnd w:id="145"/>
    <w:bookmarkStart w:name="z152" w:id="146"/>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46"/>
    <w:bookmarkStart w:name="z153" w:id="147"/>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47"/>
    <w:bookmarkStart w:name="z154" w:id="148"/>
    <w:p>
      <w:pPr>
        <w:spacing w:after="0"/>
        <w:ind w:left="0"/>
        <w:jc w:val="both"/>
      </w:pPr>
      <w:r>
        <w:rPr>
          <w:rFonts w:ascii="Times New Roman"/>
          <w:b w:val="false"/>
          <w:i w:val="false"/>
          <w:color w:val="000000"/>
          <w:sz w:val="28"/>
        </w:rPr>
        <w:t>
      12) организует выдачу сертификатов и информационных листов, в соответствии с выбранной комбинацией профильных предметов;</w:t>
      </w:r>
    </w:p>
    <w:bookmarkEnd w:id="148"/>
    <w:bookmarkStart w:name="z1823" w:id="149"/>
    <w:p>
      <w:pPr>
        <w:spacing w:after="0"/>
        <w:ind w:left="0"/>
        <w:jc w:val="both"/>
      </w:pPr>
      <w:r>
        <w:rPr>
          <w:rFonts w:ascii="Times New Roman"/>
          <w:b w:val="false"/>
          <w:i w:val="false"/>
          <w:color w:val="000000"/>
          <w:sz w:val="28"/>
        </w:rPr>
        <w:t>
      13) утверждение состава дежурных и проведение инструктажа.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5" w:id="150"/>
    <w:p>
      <w:pPr>
        <w:spacing w:after="0"/>
        <w:ind w:left="0"/>
        <w:jc w:val="both"/>
      </w:pPr>
      <w:r>
        <w:rPr>
          <w:rFonts w:ascii="Times New Roman"/>
          <w:b w:val="false"/>
          <w:i w:val="false"/>
          <w:color w:val="000000"/>
          <w:sz w:val="28"/>
        </w:rPr>
        <w:t>
      34. Руководителем ППЕНТ и приемной комиссией базового и (или) линейного ВУЗа предварительно проводятся консультации для поступающих по правильному заполнению листа ответов.</w:t>
      </w:r>
    </w:p>
    <w:bookmarkEnd w:id="150"/>
    <w:bookmarkStart w:name="z156" w:id="151"/>
    <w:p>
      <w:pPr>
        <w:spacing w:after="0"/>
        <w:ind w:left="0"/>
        <w:jc w:val="left"/>
      </w:pPr>
      <w:r>
        <w:rPr>
          <w:rFonts w:ascii="Times New Roman"/>
          <w:b/>
          <w:i w:val="false"/>
          <w:color w:val="000000"/>
        </w:rPr>
        <w:t xml:space="preserve"> Параграф 2. Процесс проведения ЕНТ</w:t>
      </w:r>
    </w:p>
    <w:bookmarkEnd w:id="151"/>
    <w:bookmarkStart w:name="z157" w:id="152"/>
    <w:p>
      <w:pPr>
        <w:spacing w:after="0"/>
        <w:ind w:left="0"/>
        <w:jc w:val="both"/>
      </w:pPr>
      <w:r>
        <w:rPr>
          <w:rFonts w:ascii="Times New Roman"/>
          <w:b w:val="false"/>
          <w:i w:val="false"/>
          <w:color w:val="000000"/>
          <w:sz w:val="28"/>
        </w:rPr>
        <w:t xml:space="preserve">
      35. ЕНТ проводится в следующие сроки: </w:t>
      </w:r>
    </w:p>
    <w:bookmarkEnd w:id="152"/>
    <w:bookmarkStart w:name="z158" w:id="153"/>
    <w:p>
      <w:pPr>
        <w:spacing w:after="0"/>
        <w:ind w:left="0"/>
        <w:jc w:val="both"/>
      </w:pPr>
      <w:r>
        <w:rPr>
          <w:rFonts w:ascii="Times New Roman"/>
          <w:b w:val="false"/>
          <w:i w:val="false"/>
          <w:color w:val="000000"/>
          <w:sz w:val="28"/>
        </w:rPr>
        <w:t>
      1) с 15 по 20 января календарного года, для лиц, указанных в подпунктах 1), 6) и 7) пункта 3 настоящих правил;</w:t>
      </w:r>
    </w:p>
    <w:bookmarkEnd w:id="153"/>
    <w:bookmarkStart w:name="z159" w:id="154"/>
    <w:p>
      <w:pPr>
        <w:spacing w:after="0"/>
        <w:ind w:left="0"/>
        <w:jc w:val="both"/>
      </w:pPr>
      <w:r>
        <w:rPr>
          <w:rFonts w:ascii="Times New Roman"/>
          <w:b w:val="false"/>
          <w:i w:val="false"/>
          <w:color w:val="000000"/>
          <w:sz w:val="28"/>
        </w:rPr>
        <w:t>
      2) с 24 по 29 марта календарного года, для лиц, указанных в подпункте 1) пункта 3 настоящих правил;</w:t>
      </w:r>
    </w:p>
    <w:bookmarkEnd w:id="154"/>
    <w:bookmarkStart w:name="z160" w:id="155"/>
    <w:p>
      <w:pPr>
        <w:spacing w:after="0"/>
        <w:ind w:left="0"/>
        <w:jc w:val="both"/>
      </w:pPr>
      <w:r>
        <w:rPr>
          <w:rFonts w:ascii="Times New Roman"/>
          <w:b w:val="false"/>
          <w:i w:val="false"/>
          <w:color w:val="000000"/>
          <w:sz w:val="28"/>
        </w:rPr>
        <w:t>
      3) с 20 июня по 5 июля календарного года, для лиц, указанных в подпунктах 2), 3), 4) и 5) пункта 3 настоящих правил;</w:t>
      </w:r>
    </w:p>
    <w:bookmarkEnd w:id="155"/>
    <w:bookmarkStart w:name="z161" w:id="156"/>
    <w:p>
      <w:pPr>
        <w:spacing w:after="0"/>
        <w:ind w:left="0"/>
        <w:jc w:val="both"/>
      </w:pPr>
      <w:r>
        <w:rPr>
          <w:rFonts w:ascii="Times New Roman"/>
          <w:b w:val="false"/>
          <w:i w:val="false"/>
          <w:color w:val="000000"/>
          <w:sz w:val="28"/>
        </w:rPr>
        <w:t>
      4) с 17 по 20 августа календарного года, для лиц, указанных в подпунктах 2), 3), 5) и 7) пункта 3 настоящих Правил.</w:t>
      </w:r>
    </w:p>
    <w:bookmarkEnd w:id="156"/>
    <w:bookmarkStart w:name="z162" w:id="157"/>
    <w:p>
      <w:pPr>
        <w:spacing w:after="0"/>
        <w:ind w:left="0"/>
        <w:jc w:val="both"/>
      </w:pPr>
      <w:r>
        <w:rPr>
          <w:rFonts w:ascii="Times New Roman"/>
          <w:b w:val="false"/>
          <w:i w:val="false"/>
          <w:color w:val="000000"/>
          <w:sz w:val="28"/>
        </w:rPr>
        <w:t xml:space="preserve">
      36.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Затем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7"/>
    <w:bookmarkStart w:name="z163" w:id="158"/>
    <w:p>
      <w:pPr>
        <w:spacing w:after="0"/>
        <w:ind w:left="0"/>
        <w:jc w:val="both"/>
      </w:pPr>
      <w:r>
        <w:rPr>
          <w:rFonts w:ascii="Times New Roman"/>
          <w:b w:val="false"/>
          <w:i w:val="false"/>
          <w:color w:val="000000"/>
          <w:sz w:val="28"/>
        </w:rPr>
        <w:t xml:space="preserve">
      37.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данный поступающий на тестирование не допускается.</w:t>
      </w:r>
    </w:p>
    <w:bookmarkEnd w:id="158"/>
    <w:bookmarkStart w:name="z164" w:id="159"/>
    <w:p>
      <w:pPr>
        <w:spacing w:after="0"/>
        <w:ind w:left="0"/>
        <w:jc w:val="both"/>
      </w:pPr>
      <w:r>
        <w:rPr>
          <w:rFonts w:ascii="Times New Roman"/>
          <w:b w:val="false"/>
          <w:i w:val="false"/>
          <w:color w:val="000000"/>
          <w:sz w:val="28"/>
        </w:rPr>
        <w:t>
      38. Утром в день проведения тестирования представителем Министерства распечатывается посадочный лист.</w:t>
      </w:r>
    </w:p>
    <w:bookmarkEnd w:id="159"/>
    <w:bookmarkStart w:name="z165" w:id="160"/>
    <w:p>
      <w:pPr>
        <w:spacing w:after="0"/>
        <w:ind w:left="0"/>
        <w:jc w:val="both"/>
      </w:pPr>
      <w:r>
        <w:rPr>
          <w:rFonts w:ascii="Times New Roman"/>
          <w:b w:val="false"/>
          <w:i w:val="false"/>
          <w:color w:val="000000"/>
          <w:sz w:val="28"/>
        </w:rPr>
        <w:t xml:space="preserve">
      39. Поступающие занимают место, соответствующее номеру в посадочном листе,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160"/>
    <w:bookmarkStart w:name="z166" w:id="161"/>
    <w:p>
      <w:pPr>
        <w:spacing w:after="0"/>
        <w:ind w:left="0"/>
        <w:jc w:val="both"/>
      </w:pPr>
      <w:r>
        <w:rPr>
          <w:rFonts w:ascii="Times New Roman"/>
          <w:b w:val="false"/>
          <w:i w:val="false"/>
          <w:color w:val="000000"/>
          <w:sz w:val="28"/>
        </w:rPr>
        <w:t xml:space="preserve">
      40. После рассадки поступающих представитель Министерства разъясняет поступающим правила работы с материалами тестирования. Далее представитель Министерства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61"/>
    <w:bookmarkStart w:name="z167" w:id="162"/>
    <w:p>
      <w:pPr>
        <w:spacing w:after="0"/>
        <w:ind w:left="0"/>
        <w:jc w:val="both"/>
      </w:pPr>
      <w:r>
        <w:rPr>
          <w:rFonts w:ascii="Times New Roman"/>
          <w:b w:val="false"/>
          <w:i w:val="false"/>
          <w:color w:val="000000"/>
          <w:sz w:val="28"/>
        </w:rPr>
        <w:t>
      41.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62"/>
    <w:bookmarkStart w:name="z168" w:id="163"/>
    <w:p>
      <w:pPr>
        <w:spacing w:after="0"/>
        <w:ind w:left="0"/>
        <w:jc w:val="both"/>
      </w:pPr>
      <w:r>
        <w:rPr>
          <w:rFonts w:ascii="Times New Roman"/>
          <w:b w:val="false"/>
          <w:i w:val="false"/>
          <w:color w:val="000000"/>
          <w:sz w:val="28"/>
        </w:rPr>
        <w:t>
      42. После заполнения служебных секторов листа ответов производится раздача книжек, которые содержат тестовые задания по предметам.</w:t>
      </w:r>
    </w:p>
    <w:bookmarkEnd w:id="163"/>
    <w:bookmarkStart w:name="z169" w:id="164"/>
    <w:p>
      <w:pPr>
        <w:spacing w:after="0"/>
        <w:ind w:left="0"/>
        <w:jc w:val="both"/>
      </w:pPr>
      <w:r>
        <w:rPr>
          <w:rFonts w:ascii="Times New Roman"/>
          <w:b w:val="false"/>
          <w:i w:val="false"/>
          <w:color w:val="000000"/>
          <w:sz w:val="28"/>
        </w:rPr>
        <w:t xml:space="preserve">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4"/>
    <w:bookmarkStart w:name="z170" w:id="165"/>
    <w:p>
      <w:pPr>
        <w:spacing w:after="0"/>
        <w:ind w:left="0"/>
        <w:jc w:val="both"/>
      </w:pPr>
      <w:r>
        <w:rPr>
          <w:rFonts w:ascii="Times New Roman"/>
          <w:b w:val="false"/>
          <w:i w:val="false"/>
          <w:color w:val="000000"/>
          <w:sz w:val="28"/>
        </w:rPr>
        <w:t xml:space="preserve">
      43. Лист ответов ЕНТ заполняется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следующем порядке:</w:t>
      </w:r>
    </w:p>
    <w:bookmarkEnd w:id="165"/>
    <w:bookmarkStart w:name="z171" w:id="166"/>
    <w:p>
      <w:pPr>
        <w:spacing w:after="0"/>
        <w:ind w:left="0"/>
        <w:jc w:val="both"/>
      </w:pPr>
      <w:r>
        <w:rPr>
          <w:rFonts w:ascii="Times New Roman"/>
          <w:b w:val="false"/>
          <w:i w:val="false"/>
          <w:color w:val="000000"/>
          <w:sz w:val="28"/>
        </w:rPr>
        <w:t>
      1) в сектор 1 вписывается Ф. И. О (при его наличии);</w:t>
      </w:r>
    </w:p>
    <w:bookmarkEnd w:id="166"/>
    <w:bookmarkStart w:name="z172" w:id="167"/>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67"/>
    <w:bookmarkStart w:name="z173" w:id="168"/>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68"/>
    <w:bookmarkStart w:name="z174" w:id="169"/>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69"/>
    <w:bookmarkStart w:name="z175" w:id="170"/>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70"/>
    <w:bookmarkStart w:name="z176" w:id="171"/>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Математическая грамотность, Грамотность чтения соответственно;</w:t>
      </w:r>
    </w:p>
    <w:bookmarkEnd w:id="171"/>
    <w:bookmarkStart w:name="z177" w:id="172"/>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72"/>
    <w:bookmarkStart w:name="z178" w:id="173"/>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73"/>
    <w:bookmarkStart w:name="z179" w:id="174"/>
    <w:p>
      <w:pPr>
        <w:spacing w:after="0"/>
        <w:ind w:left="0"/>
        <w:jc w:val="both"/>
      </w:pPr>
      <w:r>
        <w:rPr>
          <w:rFonts w:ascii="Times New Roman"/>
          <w:b w:val="false"/>
          <w:i w:val="false"/>
          <w:color w:val="000000"/>
          <w:sz w:val="28"/>
        </w:rPr>
        <w:t>
      В секторах 10 и 11 тестовые задания с 1 по 20 требуют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21 по 30 требуют выбора одного или несколько правильных ответов (не более 3), путем полного закрашивания кружков;</w:t>
      </w:r>
    </w:p>
    <w:bookmarkEnd w:id="174"/>
    <w:bookmarkStart w:name="z180" w:id="175"/>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75"/>
    <w:bookmarkStart w:name="z181" w:id="176"/>
    <w:p>
      <w:pPr>
        <w:spacing w:after="0"/>
        <w:ind w:left="0"/>
        <w:jc w:val="both"/>
      </w:pPr>
      <w:r>
        <w:rPr>
          <w:rFonts w:ascii="Times New Roman"/>
          <w:b w:val="false"/>
          <w:i w:val="false"/>
          <w:color w:val="000000"/>
          <w:sz w:val="28"/>
        </w:rPr>
        <w:t>
      9) особое внимание обращается на графу "Внимание":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83" w:id="177"/>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77"/>
    <w:bookmarkStart w:name="z184" w:id="178"/>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78"/>
    <w:bookmarkStart w:name="z185" w:id="179"/>
    <w:p>
      <w:pPr>
        <w:spacing w:after="0"/>
        <w:ind w:left="0"/>
        <w:jc w:val="both"/>
      </w:pPr>
      <w:r>
        <w:rPr>
          <w:rFonts w:ascii="Times New Roman"/>
          <w:b w:val="false"/>
          <w:i w:val="false"/>
          <w:color w:val="000000"/>
          <w:sz w:val="28"/>
        </w:rPr>
        <w:t xml:space="preserve">
      44.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следующем порядке:</w:t>
      </w:r>
    </w:p>
    <w:bookmarkEnd w:id="179"/>
    <w:bookmarkStart w:name="z186" w:id="180"/>
    <w:p>
      <w:pPr>
        <w:spacing w:after="0"/>
        <w:ind w:left="0"/>
        <w:jc w:val="both"/>
      </w:pPr>
      <w:r>
        <w:rPr>
          <w:rFonts w:ascii="Times New Roman"/>
          <w:b w:val="false"/>
          <w:i w:val="false"/>
          <w:color w:val="000000"/>
          <w:sz w:val="28"/>
        </w:rPr>
        <w:t>
      1) в сектор 1 вписывается Ф.И.О. (при его наличии);</w:t>
      </w:r>
    </w:p>
    <w:bookmarkEnd w:id="180"/>
    <w:bookmarkStart w:name="z187" w:id="181"/>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81"/>
    <w:bookmarkStart w:name="z188" w:id="182"/>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182"/>
    <w:bookmarkStart w:name="z189" w:id="183"/>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83"/>
    <w:bookmarkStart w:name="z190" w:id="184"/>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184"/>
    <w:bookmarkStart w:name="z191" w:id="185"/>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85"/>
    <w:bookmarkStart w:name="z192" w:id="186"/>
    <w:p>
      <w:pPr>
        <w:spacing w:after="0"/>
        <w:ind w:left="0"/>
        <w:jc w:val="both"/>
      </w:pPr>
      <w:r>
        <w:rPr>
          <w:rFonts w:ascii="Times New Roman"/>
          <w:b w:val="false"/>
          <w:i w:val="false"/>
          <w:color w:val="000000"/>
          <w:sz w:val="28"/>
        </w:rPr>
        <w:t xml:space="preserve">
      6) в секторе 7 закрашиваются ответы тестовых заданий по специальной дисциплине. </w:t>
      </w:r>
    </w:p>
    <w:bookmarkEnd w:id="186"/>
    <w:bookmarkStart w:name="z193" w:id="187"/>
    <w:p>
      <w:pPr>
        <w:spacing w:after="0"/>
        <w:ind w:left="0"/>
        <w:jc w:val="both"/>
      </w:pPr>
      <w:r>
        <w:rPr>
          <w:rFonts w:ascii="Times New Roman"/>
          <w:b w:val="false"/>
          <w:i w:val="false"/>
          <w:color w:val="000000"/>
          <w:sz w:val="28"/>
        </w:rPr>
        <w:t xml:space="preserve">
      Тестовые задания с 1 по 20 требуют выбора единственно правильного ответа из пяти предложенных вариантов ответов, ответ отмечается путем полного закрашивания соответствующего кружка; </w:t>
      </w:r>
    </w:p>
    <w:bookmarkEnd w:id="187"/>
    <w:bookmarkStart w:name="z194" w:id="188"/>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6)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188"/>
    <w:bookmarkStart w:name="z195" w:id="189"/>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189"/>
    <w:bookmarkStart w:name="z196" w:id="190"/>
    <w:p>
      <w:pPr>
        <w:spacing w:after="0"/>
        <w:ind w:left="0"/>
        <w:jc w:val="both"/>
      </w:pPr>
      <w:r>
        <w:rPr>
          <w:rFonts w:ascii="Times New Roman"/>
          <w:b w:val="false"/>
          <w:i w:val="false"/>
          <w:color w:val="000000"/>
          <w:sz w:val="28"/>
        </w:rPr>
        <w:t>
      8) особое внимание обращается на графу "Внимание":</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98" w:id="191"/>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91"/>
    <w:bookmarkStart w:name="z199" w:id="192"/>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192"/>
    <w:bookmarkStart w:name="z200" w:id="193"/>
    <w:p>
      <w:pPr>
        <w:spacing w:after="0"/>
        <w:ind w:left="0"/>
        <w:jc w:val="both"/>
      </w:pPr>
      <w:r>
        <w:rPr>
          <w:rFonts w:ascii="Times New Roman"/>
          <w:b w:val="false"/>
          <w:i w:val="false"/>
          <w:color w:val="000000"/>
          <w:sz w:val="28"/>
        </w:rPr>
        <w:t>
      45. Правильность заполнения секторов листа ответов, включая выбор профильных предметов, обеспечивается самим поступающим.</w:t>
      </w:r>
    </w:p>
    <w:bookmarkEnd w:id="193"/>
    <w:bookmarkStart w:name="z201" w:id="194"/>
    <w:p>
      <w:pPr>
        <w:spacing w:after="0"/>
        <w:ind w:left="0"/>
        <w:jc w:val="both"/>
      </w:pPr>
      <w:r>
        <w:rPr>
          <w:rFonts w:ascii="Times New Roman"/>
          <w:b w:val="false"/>
          <w:i w:val="false"/>
          <w:color w:val="000000"/>
          <w:sz w:val="28"/>
        </w:rPr>
        <w:t>
      46.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194"/>
    <w:bookmarkStart w:name="z202" w:id="195"/>
    <w:p>
      <w:pPr>
        <w:spacing w:after="0"/>
        <w:ind w:left="0"/>
        <w:jc w:val="both"/>
      </w:pPr>
      <w:r>
        <w:rPr>
          <w:rFonts w:ascii="Times New Roman"/>
          <w:b w:val="false"/>
          <w:i w:val="false"/>
          <w:color w:val="000000"/>
          <w:sz w:val="28"/>
        </w:rPr>
        <w:t>
      47.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представителем Министерства за 20 минут до окончания тестирования.</w:t>
      </w:r>
    </w:p>
    <w:bookmarkEnd w:id="195"/>
    <w:bookmarkStart w:name="z203" w:id="196"/>
    <w:p>
      <w:pPr>
        <w:spacing w:after="0"/>
        <w:ind w:left="0"/>
        <w:jc w:val="both"/>
      </w:pPr>
      <w:r>
        <w:rPr>
          <w:rFonts w:ascii="Times New Roman"/>
          <w:b w:val="false"/>
          <w:i w:val="false"/>
          <w:color w:val="000000"/>
          <w:sz w:val="28"/>
        </w:rPr>
        <w:t>
      48.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196"/>
    <w:bookmarkStart w:name="z204" w:id="197"/>
    <w:p>
      <w:pPr>
        <w:spacing w:after="0"/>
        <w:ind w:left="0"/>
        <w:jc w:val="both"/>
      </w:pPr>
      <w:r>
        <w:rPr>
          <w:rFonts w:ascii="Times New Roman"/>
          <w:b w:val="false"/>
          <w:i w:val="false"/>
          <w:color w:val="000000"/>
          <w:sz w:val="28"/>
        </w:rPr>
        <w:t>
      49. При проведении ЕНТ поступающему не допускается выходить из аудитории без разрешения и сопровождения представителя Министерства, выполняющего функции дежурного по коридору, переговариваться, пересаживаться с места на место, обмениваться материалами тестирования, выносить материалы тестирования из аудитории,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 осуществлять порчу материалов тестирования (листов ответов и книжек) путем их смятия, использования корректирующей жидкости, отрыва страниц, закрашивание секторов, не предусмотренных для этого (номер листа ответов).</w:t>
      </w:r>
    </w:p>
    <w:bookmarkEnd w:id="197"/>
    <w:bookmarkStart w:name="z205" w:id="198"/>
    <w:p>
      <w:pPr>
        <w:spacing w:after="0"/>
        <w:ind w:left="0"/>
        <w:jc w:val="both"/>
      </w:pPr>
      <w:r>
        <w:rPr>
          <w:rFonts w:ascii="Times New Roman"/>
          <w:b w:val="false"/>
          <w:i w:val="false"/>
          <w:color w:val="000000"/>
          <w:sz w:val="28"/>
        </w:rPr>
        <w:t xml:space="preserve">
      50. При нарушении поступающим пункта 49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98"/>
    <w:bookmarkStart w:name="z206" w:id="199"/>
    <w:p>
      <w:pPr>
        <w:spacing w:after="0"/>
        <w:ind w:left="0"/>
        <w:jc w:val="both"/>
      </w:pPr>
      <w:r>
        <w:rPr>
          <w:rFonts w:ascii="Times New Roman"/>
          <w:b w:val="false"/>
          <w:i w:val="false"/>
          <w:color w:val="000000"/>
          <w:sz w:val="28"/>
        </w:rPr>
        <w:t xml:space="preserve">
      51.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99"/>
    <w:bookmarkStart w:name="z207" w:id="200"/>
    <w:p>
      <w:pPr>
        <w:spacing w:after="0"/>
        <w:ind w:left="0"/>
        <w:jc w:val="both"/>
      </w:pPr>
      <w:r>
        <w:rPr>
          <w:rFonts w:ascii="Times New Roman"/>
          <w:b w:val="false"/>
          <w:i w:val="false"/>
          <w:color w:val="000000"/>
          <w:sz w:val="28"/>
        </w:rPr>
        <w:t xml:space="preserve">
      52. При отказе поступающим сдать материалы тестирования для обработки по истечении отведенного времени на ЕНТ представителем Министерства составляется Акт выявления факта несвоевременной сдачи материалов тестирования поступающим по истечении времени тестирования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0"/>
    <w:bookmarkStart w:name="z208" w:id="201"/>
    <w:p>
      <w:pPr>
        <w:spacing w:after="0"/>
        <w:ind w:left="0"/>
        <w:jc w:val="both"/>
      </w:pPr>
      <w:r>
        <w:rPr>
          <w:rFonts w:ascii="Times New Roman"/>
          <w:b w:val="false"/>
          <w:i w:val="false"/>
          <w:color w:val="000000"/>
          <w:sz w:val="28"/>
        </w:rPr>
        <w:t>
      53. Результаты тестирования у лиц, указанных в пунктах 50, 51 и 52, не обрабатываются и подлежат аннулированию.</w:t>
      </w:r>
    </w:p>
    <w:bookmarkEnd w:id="201"/>
    <w:bookmarkStart w:name="z209" w:id="202"/>
    <w:p>
      <w:pPr>
        <w:spacing w:after="0"/>
        <w:ind w:left="0"/>
        <w:jc w:val="both"/>
      </w:pPr>
      <w:r>
        <w:rPr>
          <w:rFonts w:ascii="Times New Roman"/>
          <w:b w:val="false"/>
          <w:i w:val="false"/>
          <w:color w:val="000000"/>
          <w:sz w:val="28"/>
        </w:rPr>
        <w:t>
      54. По мере завершения тестирования или окончания времени тестирования поступающий передает со своего посадочного места лист ответов и книжку представителю Министерства.</w:t>
      </w:r>
    </w:p>
    <w:bookmarkEnd w:id="202"/>
    <w:bookmarkStart w:name="z210" w:id="203"/>
    <w:p>
      <w:pPr>
        <w:spacing w:after="0"/>
        <w:ind w:left="0"/>
        <w:jc w:val="both"/>
      </w:pPr>
      <w:r>
        <w:rPr>
          <w:rFonts w:ascii="Times New Roman"/>
          <w:b w:val="false"/>
          <w:i w:val="false"/>
          <w:color w:val="000000"/>
          <w:sz w:val="28"/>
        </w:rPr>
        <w:t>
      55. При приеме листа ответов и книжек представителем Министерства проверяется заполнение всех служебных секторов листа ответов и титульного листа книжки, после чего поступающий покидает аудиторию.</w:t>
      </w:r>
    </w:p>
    <w:bookmarkEnd w:id="203"/>
    <w:bookmarkStart w:name="z211" w:id="204"/>
    <w:p>
      <w:pPr>
        <w:spacing w:after="0"/>
        <w:ind w:left="0"/>
        <w:jc w:val="both"/>
      </w:pPr>
      <w:r>
        <w:rPr>
          <w:rFonts w:ascii="Times New Roman"/>
          <w:b w:val="false"/>
          <w:i w:val="false"/>
          <w:color w:val="000000"/>
          <w:sz w:val="28"/>
        </w:rPr>
        <w:t>
      56. Представитель Министерства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04"/>
    <w:bookmarkStart w:name="z212" w:id="205"/>
    <w:p>
      <w:pPr>
        <w:spacing w:after="0"/>
        <w:ind w:left="0"/>
        <w:jc w:val="both"/>
      </w:pPr>
      <w:r>
        <w:rPr>
          <w:rFonts w:ascii="Times New Roman"/>
          <w:b w:val="false"/>
          <w:i w:val="false"/>
          <w:color w:val="000000"/>
          <w:sz w:val="28"/>
        </w:rPr>
        <w:t>
      57. Оценивание ответов тестовых заданий ЕНТ осуществляется следующим образом:</w:t>
      </w:r>
    </w:p>
    <w:bookmarkEnd w:id="205"/>
    <w:bookmarkStart w:name="z213" w:id="206"/>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06"/>
    <w:bookmarkStart w:name="z214" w:id="207"/>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07"/>
    <w:bookmarkStart w:name="z215" w:id="208"/>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208"/>
    <w:bookmarkStart w:name="z216" w:id="209"/>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09"/>
    <w:bookmarkStart w:name="z217" w:id="210"/>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10"/>
    <w:bookmarkStart w:name="z218" w:id="211"/>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11"/>
    <w:bookmarkStart w:name="z219" w:id="212"/>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12"/>
    <w:bookmarkStart w:name="z220" w:id="213"/>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13"/>
    <w:bookmarkStart w:name="z221" w:id="214"/>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14"/>
    <w:bookmarkStart w:name="z222" w:id="215"/>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15"/>
    <w:bookmarkStart w:name="z223" w:id="216"/>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16"/>
    <w:bookmarkStart w:name="z224" w:id="217"/>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17"/>
    <w:bookmarkStart w:name="z225" w:id="218"/>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18"/>
    <w:bookmarkStart w:name="z226" w:id="219"/>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19"/>
    <w:bookmarkStart w:name="z227" w:id="220"/>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20"/>
    <w:bookmarkStart w:name="z228" w:id="221"/>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221"/>
    <w:bookmarkStart w:name="z229" w:id="222"/>
    <w:p>
      <w:pPr>
        <w:spacing w:after="0"/>
        <w:ind w:left="0"/>
        <w:jc w:val="both"/>
      </w:pPr>
      <w:r>
        <w:rPr>
          <w:rFonts w:ascii="Times New Roman"/>
          <w:b w:val="false"/>
          <w:i w:val="false"/>
          <w:color w:val="000000"/>
          <w:sz w:val="28"/>
        </w:rPr>
        <w:t>
      58.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222"/>
    <w:bookmarkStart w:name="z230" w:id="223"/>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23"/>
    <w:bookmarkStart w:name="z231" w:id="224"/>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24"/>
    <w:bookmarkStart w:name="z232" w:id="225"/>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шести правильных ответов):</w:t>
      </w:r>
    </w:p>
    <w:bookmarkEnd w:id="225"/>
    <w:bookmarkStart w:name="z233" w:id="226"/>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26"/>
    <w:bookmarkStart w:name="z234" w:id="227"/>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27"/>
    <w:bookmarkStart w:name="z235" w:id="228"/>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28"/>
    <w:bookmarkStart w:name="z236" w:id="229"/>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29"/>
    <w:bookmarkStart w:name="z237" w:id="230"/>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30"/>
    <w:bookmarkStart w:name="z238" w:id="231"/>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31"/>
    <w:bookmarkStart w:name="z239" w:id="232"/>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32"/>
    <w:bookmarkStart w:name="z240" w:id="233"/>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33"/>
    <w:bookmarkStart w:name="z241" w:id="234"/>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34"/>
    <w:bookmarkStart w:name="z242" w:id="235"/>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35"/>
    <w:bookmarkStart w:name="z243" w:id="236"/>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36"/>
    <w:bookmarkStart w:name="z244" w:id="237"/>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37"/>
    <w:bookmarkStart w:name="z245" w:id="238"/>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bookmarkEnd w:id="238"/>
    <w:bookmarkStart w:name="z246" w:id="239"/>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оценивается в два балла;</w:t>
      </w:r>
    </w:p>
    <w:bookmarkEnd w:id="239"/>
    <w:bookmarkStart w:name="z247" w:id="240"/>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оценивается в один балл;</w:t>
      </w:r>
    </w:p>
    <w:bookmarkEnd w:id="240"/>
    <w:bookmarkStart w:name="z248" w:id="241"/>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и одного неправильного ответа оценивается в один балл;</w:t>
      </w:r>
    </w:p>
    <w:bookmarkEnd w:id="241"/>
    <w:bookmarkStart w:name="z249" w:id="242"/>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и одного неправильного ответа оценивается в один балл;</w:t>
      </w:r>
    </w:p>
    <w:bookmarkEnd w:id="242"/>
    <w:bookmarkStart w:name="z250" w:id="243"/>
    <w:p>
      <w:pPr>
        <w:spacing w:after="0"/>
        <w:ind w:left="0"/>
        <w:jc w:val="both"/>
      </w:pPr>
      <w:r>
        <w:rPr>
          <w:rFonts w:ascii="Times New Roman"/>
          <w:b w:val="false"/>
          <w:i w:val="false"/>
          <w:color w:val="000000"/>
          <w:sz w:val="28"/>
        </w:rPr>
        <w:t>
      с четырьмя правильными ответами при выборе двух и более неправильных ответов оценивается в ноль баллов;</w:t>
      </w:r>
    </w:p>
    <w:bookmarkEnd w:id="243"/>
    <w:bookmarkStart w:name="z251" w:id="244"/>
    <w:p>
      <w:pPr>
        <w:spacing w:after="0"/>
        <w:ind w:left="0"/>
        <w:jc w:val="both"/>
      </w:pPr>
      <w:r>
        <w:rPr>
          <w:rFonts w:ascii="Times New Roman"/>
          <w:b w:val="false"/>
          <w:i w:val="false"/>
          <w:color w:val="000000"/>
          <w:sz w:val="28"/>
        </w:rPr>
        <w:t>
      с пятью правильными ответами при выборе пяти правильных ответов оценивается в два балла;</w:t>
      </w:r>
    </w:p>
    <w:bookmarkEnd w:id="244"/>
    <w:bookmarkStart w:name="z252" w:id="245"/>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оценивается в один балл;</w:t>
      </w:r>
    </w:p>
    <w:bookmarkEnd w:id="245"/>
    <w:bookmarkStart w:name="z253" w:id="246"/>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и одного неправильного ответа оценивается в один балл;</w:t>
      </w:r>
    </w:p>
    <w:bookmarkEnd w:id="246"/>
    <w:bookmarkStart w:name="z254" w:id="247"/>
    <w:p>
      <w:pPr>
        <w:spacing w:after="0"/>
        <w:ind w:left="0"/>
        <w:jc w:val="both"/>
      </w:pPr>
      <w:r>
        <w:rPr>
          <w:rFonts w:ascii="Times New Roman"/>
          <w:b w:val="false"/>
          <w:i w:val="false"/>
          <w:color w:val="000000"/>
          <w:sz w:val="28"/>
        </w:rPr>
        <w:t>
      с пятью правильными ответами при выборе пяти правильных ответов и одного неправильного ответа оценивается в один балл;</w:t>
      </w:r>
    </w:p>
    <w:bookmarkEnd w:id="247"/>
    <w:bookmarkStart w:name="z255" w:id="248"/>
    <w:p>
      <w:pPr>
        <w:spacing w:after="0"/>
        <w:ind w:left="0"/>
        <w:jc w:val="both"/>
      </w:pPr>
      <w:r>
        <w:rPr>
          <w:rFonts w:ascii="Times New Roman"/>
          <w:b w:val="false"/>
          <w:i w:val="false"/>
          <w:color w:val="000000"/>
          <w:sz w:val="28"/>
        </w:rPr>
        <w:t>
      с пятью правильными ответами при выборе двух и более неправильных ответов оценивается в ноль баллов;</w:t>
      </w:r>
    </w:p>
    <w:bookmarkEnd w:id="248"/>
    <w:bookmarkStart w:name="z256" w:id="249"/>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оценивается в два балла;</w:t>
      </w:r>
    </w:p>
    <w:bookmarkEnd w:id="249"/>
    <w:bookmarkStart w:name="z257" w:id="250"/>
    <w:p>
      <w:pPr>
        <w:spacing w:after="0"/>
        <w:ind w:left="0"/>
        <w:jc w:val="both"/>
      </w:pPr>
      <w:r>
        <w:rPr>
          <w:rFonts w:ascii="Times New Roman"/>
          <w:b w:val="false"/>
          <w:i w:val="false"/>
          <w:color w:val="000000"/>
          <w:sz w:val="28"/>
        </w:rPr>
        <w:t>
      с шестью правильными ответами при выборе пяти правильных ответов оценивается в один балл;</w:t>
      </w:r>
    </w:p>
    <w:bookmarkEnd w:id="250"/>
    <w:bookmarkStart w:name="z258" w:id="251"/>
    <w:p>
      <w:pPr>
        <w:spacing w:after="0"/>
        <w:ind w:left="0"/>
        <w:jc w:val="both"/>
      </w:pPr>
      <w:r>
        <w:rPr>
          <w:rFonts w:ascii="Times New Roman"/>
          <w:b w:val="false"/>
          <w:i w:val="false"/>
          <w:color w:val="000000"/>
          <w:sz w:val="28"/>
        </w:rPr>
        <w:t>
      с шестью правильными ответами при выборе пяти правильных ответов и одного неправильного ответа оценивается в один балл;</w:t>
      </w:r>
    </w:p>
    <w:bookmarkEnd w:id="251"/>
    <w:bookmarkStart w:name="z259" w:id="252"/>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и одного неправильного ответа оценивается в один балл;</w:t>
      </w:r>
    </w:p>
    <w:bookmarkEnd w:id="252"/>
    <w:bookmarkStart w:name="z260" w:id="253"/>
    <w:p>
      <w:pPr>
        <w:spacing w:after="0"/>
        <w:ind w:left="0"/>
        <w:jc w:val="both"/>
      </w:pPr>
      <w:r>
        <w:rPr>
          <w:rFonts w:ascii="Times New Roman"/>
          <w:b w:val="false"/>
          <w:i w:val="false"/>
          <w:color w:val="000000"/>
          <w:sz w:val="28"/>
        </w:rPr>
        <w:t>
      с шестью правильными ответами при выборе двух и более неправильных ответов оценивается в ноль баллов.</w:t>
      </w:r>
    </w:p>
    <w:bookmarkEnd w:id="253"/>
    <w:bookmarkStart w:name="z261" w:id="254"/>
    <w:p>
      <w:pPr>
        <w:spacing w:after="0"/>
        <w:ind w:left="0"/>
        <w:jc w:val="both"/>
      </w:pPr>
      <w:r>
        <w:rPr>
          <w:rFonts w:ascii="Times New Roman"/>
          <w:b w:val="false"/>
          <w:i w:val="false"/>
          <w:color w:val="000000"/>
          <w:sz w:val="28"/>
        </w:rPr>
        <w:t>
      59. Сканирование листов ответов производится программистом Министерства по аудиториям дважды.</w:t>
      </w:r>
    </w:p>
    <w:bookmarkEnd w:id="254"/>
    <w:bookmarkStart w:name="z262" w:id="255"/>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55"/>
    <w:bookmarkStart w:name="z263" w:id="256"/>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56"/>
    <w:bookmarkStart w:name="z264" w:id="257"/>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57"/>
    <w:bookmarkStart w:name="z265" w:id="258"/>
    <w:p>
      <w:pPr>
        <w:spacing w:after="0"/>
        <w:ind w:left="0"/>
        <w:jc w:val="both"/>
      </w:pPr>
      <w:r>
        <w:rPr>
          <w:rFonts w:ascii="Times New Roman"/>
          <w:b w:val="false"/>
          <w:i w:val="false"/>
          <w:color w:val="000000"/>
          <w:sz w:val="28"/>
        </w:rPr>
        <w:t xml:space="preserve">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58"/>
    <w:bookmarkStart w:name="z266" w:id="259"/>
    <w:p>
      <w:pPr>
        <w:spacing w:after="0"/>
        <w:ind w:left="0"/>
        <w:jc w:val="left"/>
      </w:pPr>
      <w:r>
        <w:rPr>
          <w:rFonts w:ascii="Times New Roman"/>
          <w:b/>
          <w:i w:val="false"/>
          <w:color w:val="000000"/>
        </w:rPr>
        <w:t xml:space="preserve"> Параграф 3. Подача и рассмотрение заявления на апелляцию</w:t>
      </w:r>
    </w:p>
    <w:bookmarkEnd w:id="259"/>
    <w:bookmarkStart w:name="z267" w:id="260"/>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ВУЗе.</w:t>
      </w:r>
    </w:p>
    <w:bookmarkEnd w:id="260"/>
    <w:bookmarkStart w:name="z268" w:id="261"/>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261"/>
    <w:bookmarkStart w:name="z269" w:id="262"/>
    <w:p>
      <w:pPr>
        <w:spacing w:after="0"/>
        <w:ind w:left="0"/>
        <w:jc w:val="both"/>
      </w:pPr>
      <w:r>
        <w:rPr>
          <w:rFonts w:ascii="Times New Roman"/>
          <w:b w:val="false"/>
          <w:i w:val="false"/>
          <w:color w:val="000000"/>
          <w:sz w:val="28"/>
        </w:rPr>
        <w:t>
      Состав апелляционной комиссии в ППЕНТ и в базовом ВУЗе утверждается председателем государственной комиссии.</w:t>
      </w:r>
    </w:p>
    <w:bookmarkEnd w:id="262"/>
    <w:bookmarkStart w:name="z270" w:id="263"/>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63"/>
    <w:bookmarkStart w:name="z271" w:id="264"/>
    <w:p>
      <w:pPr>
        <w:spacing w:after="0"/>
        <w:ind w:left="0"/>
        <w:jc w:val="both"/>
      </w:pPr>
      <w:r>
        <w:rPr>
          <w:rFonts w:ascii="Times New Roman"/>
          <w:b w:val="false"/>
          <w:i w:val="false"/>
          <w:color w:val="000000"/>
          <w:sz w:val="28"/>
        </w:rPr>
        <w:t>
      67. Апелляционная комиссия в ППЕНТ и базовом ВУЗе принимает и рассматривает заявления на апелляцию от поступающих по содержанию тестовых заданий и по техническим причинам.</w:t>
      </w:r>
    </w:p>
    <w:bookmarkEnd w:id="264"/>
    <w:bookmarkStart w:name="z272" w:id="265"/>
    <w:p>
      <w:pPr>
        <w:spacing w:after="0"/>
        <w:ind w:left="0"/>
        <w:jc w:val="both"/>
      </w:pPr>
      <w:r>
        <w:rPr>
          <w:rFonts w:ascii="Times New Roman"/>
          <w:b w:val="false"/>
          <w:i w:val="false"/>
          <w:color w:val="000000"/>
          <w:sz w:val="28"/>
        </w:rPr>
        <w:t xml:space="preserve">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265"/>
    <w:bookmarkStart w:name="z273" w:id="266"/>
    <w:p>
      <w:pPr>
        <w:spacing w:after="0"/>
        <w:ind w:left="0"/>
        <w:jc w:val="both"/>
      </w:pPr>
      <w:r>
        <w:rPr>
          <w:rFonts w:ascii="Times New Roman"/>
          <w:b w:val="false"/>
          <w:i w:val="false"/>
          <w:color w:val="000000"/>
          <w:sz w:val="28"/>
        </w:rPr>
        <w:t>
      Апелляция рассматривается в случаях:</w:t>
      </w:r>
    </w:p>
    <w:bookmarkEnd w:id="266"/>
    <w:bookmarkStart w:name="z274" w:id="267"/>
    <w:p>
      <w:pPr>
        <w:spacing w:after="0"/>
        <w:ind w:left="0"/>
        <w:jc w:val="both"/>
      </w:pPr>
      <w:r>
        <w:rPr>
          <w:rFonts w:ascii="Times New Roman"/>
          <w:b w:val="false"/>
          <w:i w:val="false"/>
          <w:color w:val="000000"/>
          <w:sz w:val="28"/>
        </w:rPr>
        <w:t>
      по содержанию тестовых заданий:</w:t>
      </w:r>
    </w:p>
    <w:bookmarkEnd w:id="267"/>
    <w:bookmarkStart w:name="z275" w:id="26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68"/>
    <w:bookmarkStart w:name="z276" w:id="269"/>
    <w:p>
      <w:pPr>
        <w:spacing w:after="0"/>
        <w:ind w:left="0"/>
        <w:jc w:val="both"/>
      </w:pPr>
      <w:r>
        <w:rPr>
          <w:rFonts w:ascii="Times New Roman"/>
          <w:b w:val="false"/>
          <w:i w:val="false"/>
          <w:color w:val="000000"/>
          <w:sz w:val="28"/>
        </w:rPr>
        <w:t>
      2) отсутствует правильный ответ;</w:t>
      </w:r>
    </w:p>
    <w:bookmarkEnd w:id="269"/>
    <w:bookmarkStart w:name="z277" w:id="27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70"/>
    <w:bookmarkStart w:name="z278" w:id="271"/>
    <w:p>
      <w:pPr>
        <w:spacing w:after="0"/>
        <w:ind w:left="0"/>
        <w:jc w:val="both"/>
      </w:pPr>
      <w:r>
        <w:rPr>
          <w:rFonts w:ascii="Times New Roman"/>
          <w:b w:val="false"/>
          <w:i w:val="false"/>
          <w:color w:val="000000"/>
          <w:sz w:val="28"/>
        </w:rPr>
        <w:t>
      4) некорректно составленное тестовое задание;</w:t>
      </w:r>
    </w:p>
    <w:bookmarkEnd w:id="271"/>
    <w:bookmarkStart w:name="z279" w:id="272"/>
    <w:p>
      <w:pPr>
        <w:spacing w:after="0"/>
        <w:ind w:left="0"/>
        <w:jc w:val="both"/>
      </w:pPr>
      <w:r>
        <w:rPr>
          <w:rFonts w:ascii="Times New Roman"/>
          <w:b w:val="false"/>
          <w:i w:val="false"/>
          <w:color w:val="000000"/>
          <w:sz w:val="28"/>
        </w:rPr>
        <w:t>
      5)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272"/>
    <w:bookmarkStart w:name="z280" w:id="273"/>
    <w:p>
      <w:pPr>
        <w:spacing w:after="0"/>
        <w:ind w:left="0"/>
        <w:jc w:val="both"/>
      </w:pPr>
      <w:r>
        <w:rPr>
          <w:rFonts w:ascii="Times New Roman"/>
          <w:b w:val="false"/>
          <w:i w:val="false"/>
          <w:color w:val="000000"/>
          <w:sz w:val="28"/>
        </w:rPr>
        <w:t>
      по технической причине:</w:t>
      </w:r>
    </w:p>
    <w:bookmarkEnd w:id="273"/>
    <w:bookmarkStart w:name="z281" w:id="274"/>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74"/>
    <w:bookmarkStart w:name="z282" w:id="275"/>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75"/>
    <w:bookmarkStart w:name="z283" w:id="276"/>
    <w:p>
      <w:pPr>
        <w:spacing w:after="0"/>
        <w:ind w:left="0"/>
        <w:jc w:val="both"/>
      </w:pPr>
      <w:r>
        <w:rPr>
          <w:rFonts w:ascii="Times New Roman"/>
          <w:b w:val="false"/>
          <w:i w:val="false"/>
          <w:color w:val="000000"/>
          <w:sz w:val="28"/>
        </w:rPr>
        <w:t>
      3) дефектный лист ответов.</w:t>
      </w:r>
    </w:p>
    <w:bookmarkEnd w:id="276"/>
    <w:bookmarkStart w:name="z284" w:id="277"/>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277"/>
    <w:bookmarkStart w:name="z285" w:id="278"/>
    <w:p>
      <w:pPr>
        <w:spacing w:after="0"/>
        <w:ind w:left="0"/>
        <w:jc w:val="both"/>
      </w:pPr>
      <w:r>
        <w:rPr>
          <w:rFonts w:ascii="Times New Roman"/>
          <w:b w:val="false"/>
          <w:i w:val="false"/>
          <w:color w:val="000000"/>
          <w:sz w:val="28"/>
        </w:rPr>
        <w:t xml:space="preserve">
      Все заявления по апелляции результатов тестирования фиксируются в журнале регистрации заявлений на апелляцию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78"/>
    <w:bookmarkStart w:name="z286" w:id="279"/>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279"/>
    <w:bookmarkStart w:name="z287" w:id="280"/>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280"/>
    <w:bookmarkStart w:name="z288" w:id="281"/>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281"/>
    <w:bookmarkStart w:name="z289" w:id="282"/>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282"/>
    <w:bookmarkStart w:name="z290" w:id="283"/>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ЕНТ по формам, согласно </w:t>
      </w:r>
      <w:r>
        <w:rPr>
          <w:rFonts w:ascii="Times New Roman"/>
          <w:b w:val="false"/>
          <w:i w:val="false"/>
          <w:color w:val="000000"/>
          <w:sz w:val="28"/>
        </w:rPr>
        <w:t>приложениям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 подписанным председателем и всеми членами комиссии.</w:t>
      </w:r>
    </w:p>
    <w:bookmarkEnd w:id="283"/>
    <w:bookmarkStart w:name="z291" w:id="284"/>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ВУЗе, заявления поступающего передаются на рассмотрение в Республиканскую апелляционную комиссию.</w:t>
      </w:r>
    </w:p>
    <w:bookmarkEnd w:id="284"/>
    <w:bookmarkStart w:name="z292" w:id="285"/>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285"/>
    <w:bookmarkStart w:name="z293" w:id="286"/>
    <w:p>
      <w:pPr>
        <w:spacing w:after="0"/>
        <w:ind w:left="0"/>
        <w:jc w:val="both"/>
      </w:pPr>
      <w:r>
        <w:rPr>
          <w:rFonts w:ascii="Times New Roman"/>
          <w:b w:val="false"/>
          <w:i w:val="false"/>
          <w:color w:val="000000"/>
          <w:sz w:val="28"/>
        </w:rPr>
        <w:t xml:space="preserve">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86"/>
    <w:bookmarkStart w:name="z294" w:id="287"/>
    <w:p>
      <w:pPr>
        <w:spacing w:after="0"/>
        <w:ind w:left="0"/>
        <w:jc w:val="both"/>
      </w:pPr>
      <w:r>
        <w:rPr>
          <w:rFonts w:ascii="Times New Roman"/>
          <w:b w:val="false"/>
          <w:i w:val="false"/>
          <w:color w:val="000000"/>
          <w:sz w:val="28"/>
        </w:rPr>
        <w:t xml:space="preserve">
      По заявлениям, получившим положительное решение апелляционной комиссией в ППЕНТ или в базовом ВУЗе, формируется реестр заявлений, переданных на рассмотрение в Республиканскую апелляционную комиссию,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87"/>
    <w:bookmarkStart w:name="z295" w:id="288"/>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288"/>
    <w:bookmarkStart w:name="z296" w:id="289"/>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289"/>
    <w:bookmarkStart w:name="z297" w:id="290"/>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290"/>
    <w:bookmarkStart w:name="z298" w:id="291"/>
    <w:p>
      <w:pPr>
        <w:spacing w:after="0"/>
        <w:ind w:left="0"/>
        <w:jc w:val="both"/>
      </w:pPr>
      <w:r>
        <w:rPr>
          <w:rFonts w:ascii="Times New Roman"/>
          <w:b w:val="false"/>
          <w:i w:val="false"/>
          <w:color w:val="000000"/>
          <w:sz w:val="28"/>
        </w:rPr>
        <w:t xml:space="preserve">
      Решение Республиканской апелляционной комиссии оформляется протоколом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который подписывают председатель и все члены комиссии.</w:t>
      </w:r>
    </w:p>
    <w:bookmarkEnd w:id="291"/>
    <w:bookmarkStart w:name="z299" w:id="292"/>
    <w:p>
      <w:pPr>
        <w:spacing w:after="0"/>
        <w:ind w:left="0"/>
        <w:jc w:val="both"/>
      </w:pPr>
      <w:r>
        <w:rPr>
          <w:rFonts w:ascii="Times New Roman"/>
          <w:b w:val="false"/>
          <w:i w:val="false"/>
          <w:color w:val="000000"/>
          <w:sz w:val="28"/>
        </w:rPr>
        <w:t>
      Апелляционная комиссия в ППЕНТ и базовом ВУЗе информирует поступающего об итогах апелляции.</w:t>
      </w:r>
    </w:p>
    <w:bookmarkEnd w:id="292"/>
    <w:bookmarkStart w:name="z300" w:id="293"/>
    <w:p>
      <w:pPr>
        <w:spacing w:after="0"/>
        <w:ind w:left="0"/>
        <w:jc w:val="left"/>
      </w:pPr>
      <w:r>
        <w:rPr>
          <w:rFonts w:ascii="Times New Roman"/>
          <w:b/>
          <w:i w:val="false"/>
          <w:color w:val="000000"/>
        </w:rPr>
        <w:t xml:space="preserve"> Параграф 4. Выдача сертификата ЕНТ</w:t>
      </w:r>
    </w:p>
    <w:bookmarkEnd w:id="293"/>
    <w:bookmarkStart w:name="z301" w:id="294"/>
    <w:p>
      <w:pPr>
        <w:spacing w:after="0"/>
        <w:ind w:left="0"/>
        <w:jc w:val="both"/>
      </w:pPr>
      <w:r>
        <w:rPr>
          <w:rFonts w:ascii="Times New Roman"/>
          <w:b w:val="false"/>
          <w:i w:val="false"/>
          <w:color w:val="000000"/>
          <w:sz w:val="28"/>
        </w:rPr>
        <w:t>
      74. По результатам ЕНТ каждому поступающему выписывается сертификат, который выдается ППЕНТ или базовым ВУЗом совместно с государственной комиссией в течение трех календарных дней со дня завершения тестирования. Поступающему вместе с сертификатом выдается информационный лист в соответствии с выбранной комбинацией профильных предметов.</w:t>
      </w:r>
    </w:p>
    <w:bookmarkEnd w:id="294"/>
    <w:bookmarkStart w:name="z302" w:id="295"/>
    <w:p>
      <w:pPr>
        <w:spacing w:after="0"/>
        <w:ind w:left="0"/>
        <w:jc w:val="both"/>
      </w:pPr>
      <w:r>
        <w:rPr>
          <w:rFonts w:ascii="Times New Roman"/>
          <w:b w:val="false"/>
          <w:i w:val="false"/>
          <w:color w:val="000000"/>
          <w:sz w:val="28"/>
        </w:rPr>
        <w:t>
      75. Заполнение Ф.И.О. (при его наличии) сертификата производится по документу, удостоверяющему личность.</w:t>
      </w:r>
    </w:p>
    <w:bookmarkEnd w:id="295"/>
    <w:bookmarkStart w:name="z303" w:id="296"/>
    <w:p>
      <w:pPr>
        <w:spacing w:after="0"/>
        <w:ind w:left="0"/>
        <w:jc w:val="both"/>
      </w:pPr>
      <w:r>
        <w:rPr>
          <w:rFonts w:ascii="Times New Roman"/>
          <w:b w:val="false"/>
          <w:i w:val="false"/>
          <w:color w:val="000000"/>
          <w:sz w:val="28"/>
        </w:rPr>
        <w:t>
      76. В сертификате проставляются баллы по каждому предмету, набранные на ЕНТ.</w:t>
      </w:r>
    </w:p>
    <w:bookmarkEnd w:id="296"/>
    <w:bookmarkStart w:name="z304" w:id="297"/>
    <w:p>
      <w:pPr>
        <w:spacing w:after="0"/>
        <w:ind w:left="0"/>
        <w:jc w:val="both"/>
      </w:pPr>
      <w:r>
        <w:rPr>
          <w:rFonts w:ascii="Times New Roman"/>
          <w:b w:val="false"/>
          <w:i w:val="false"/>
          <w:color w:val="000000"/>
          <w:sz w:val="28"/>
        </w:rPr>
        <w:t>
      Сертификат заверяется подписью председателя государственной комиссии, представителя Министерства и скрепляется печатью ВУЗа или местного органа управления образования.</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98"/>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Персональные данные</w:t>
            </w:r>
          </w:p>
          <w:bookmarkEnd w:id="2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 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Контактные телефоны:</w:t>
            </w:r>
            <w:r>
              <w:br/>
            </w:r>
            <w:r>
              <w:rPr>
                <w:rFonts w:ascii="Times New Roman"/>
                <w:b w:val="false"/>
                <w:i w:val="false"/>
                <w:color w:val="000000"/>
                <w:sz w:val="20"/>
              </w:rPr>
              <w:t>
Электронный адрес:</w:t>
            </w:r>
          </w:p>
          <w:bookmarkEnd w:id="3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Сведение об образовании</w:t>
            </w:r>
          </w:p>
          <w:bookmarkEnd w:id="3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Тип организации образования:</w:t>
            </w:r>
            <w:r>
              <w:br/>
            </w: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
Год окончания:</w:t>
            </w:r>
          </w:p>
          <w:bookmarkEnd w:id="3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тестировании</w:t>
            </w:r>
          </w:p>
          <w:bookmarkEnd w:id="3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Язык сдачи предмета "История Казахстана"</w:t>
            </w:r>
            <w:r>
              <w:br/>
            </w:r>
            <w:r>
              <w:rPr>
                <w:rFonts w:ascii="Times New Roman"/>
                <w:b w:val="false"/>
                <w:i w:val="false"/>
                <w:color w:val="000000"/>
                <w:sz w:val="20"/>
              </w:rPr>
              <w:t>
Форма/срок обучения, на которую претендует заявитель:</w:t>
            </w:r>
          </w:p>
          <w:bookmarkEnd w:id="3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информация для лиц, имеющих техническое и профессиональное или послесреднее образование, поступающих по родственным направлениям подготовки кадров высшего образования, предусматривающих сокращенные сроки обучения</w:t>
            </w:r>
          </w:p>
          <w:bookmarkEnd w:id="3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 по специальности колледжа:</w:t>
            </w:r>
            <w:r>
              <w:br/>
            </w:r>
            <w:r>
              <w:rPr>
                <w:rFonts w:ascii="Times New Roman"/>
                <w:b w:val="false"/>
                <w:i w:val="false"/>
                <w:color w:val="000000"/>
                <w:sz w:val="20"/>
              </w:rPr>
              <w:t>
</w:t>
            </w:r>
            <w:r>
              <w:rPr>
                <w:rFonts w:ascii="Times New Roman"/>
                <w:b w:val="false"/>
                <w:i w:val="false"/>
                <w:color w:val="000000"/>
                <w:sz w:val="20"/>
              </w:rPr>
              <w:t>Специальность высшего образования:</w:t>
            </w:r>
            <w:r>
              <w:br/>
            </w:r>
            <w:r>
              <w:rPr>
                <w:rFonts w:ascii="Times New Roman"/>
                <w:b w:val="false"/>
                <w:i w:val="false"/>
                <w:color w:val="000000"/>
                <w:sz w:val="20"/>
              </w:rPr>
              <w:t>
</w:t>
            </w:r>
            <w:r>
              <w:rPr>
                <w:rFonts w:ascii="Times New Roman"/>
                <w:b w:val="false"/>
                <w:i w:val="false"/>
                <w:color w:val="000000"/>
                <w:sz w:val="20"/>
              </w:rPr>
              <w:t>Общепрофессиональная дисциплина:</w:t>
            </w:r>
            <w:r>
              <w:br/>
            </w:r>
            <w:r>
              <w:rPr>
                <w:rFonts w:ascii="Times New Roman"/>
                <w:b w:val="false"/>
                <w:i w:val="false"/>
                <w:color w:val="000000"/>
                <w:sz w:val="20"/>
              </w:rPr>
              <w:t>
Специальная дисциплина:</w:t>
            </w:r>
          </w:p>
          <w:bookmarkEnd w:id="306"/>
        </w:tc>
      </w:tr>
    </w:tbl>
    <w:bookmarkStart w:name="z339" w:id="307"/>
    <w:p>
      <w:pPr>
        <w:spacing w:after="0"/>
        <w:ind w:left="0"/>
        <w:jc w:val="both"/>
      </w:pPr>
      <w:r>
        <w:rPr>
          <w:rFonts w:ascii="Times New Roman"/>
          <w:b w:val="false"/>
          <w:i w:val="false"/>
          <w:color w:val="000000"/>
          <w:sz w:val="28"/>
        </w:rPr>
        <w:t>
      Высшее учебное заведение/пункт проведения Единого национального тестирования</w:t>
      </w:r>
      <w:r>
        <w:br/>
      </w:r>
      <w:r>
        <w:rPr>
          <w:rFonts w:ascii="Times New Roman"/>
          <w:b w:val="false"/>
          <w:i w:val="false"/>
          <w:color w:val="000000"/>
          <w:sz w:val="28"/>
        </w:rPr>
        <w:t>регистрации ____________________________________________________________________</w:t>
      </w:r>
      <w:r>
        <w:br/>
      </w:r>
      <w:r>
        <w:rPr>
          <w:rFonts w:ascii="Times New Roman"/>
          <w:b w:val="false"/>
          <w:i w:val="false"/>
          <w:color w:val="000000"/>
          <w:sz w:val="28"/>
        </w:rPr>
        <w:t xml:space="preserve">             (код) (наименование) Ф.И.О. (при его наличии) лица, принявшего документы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Ознакомившись с заявлением, подтверждаю, что указанные мною данные записаны верно.</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(Ф.И.О. (при его наличии)) (подпись)</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308"/>
    <w:p>
      <w:pPr>
        <w:spacing w:after="0"/>
        <w:ind w:left="0"/>
        <w:jc w:val="left"/>
      </w:pPr>
      <w:r>
        <w:rPr>
          <w:rFonts w:ascii="Times New Roman"/>
          <w:b/>
          <w:i w:val="false"/>
          <w:color w:val="000000"/>
        </w:rPr>
        <w:t xml:space="preserve"> Справка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3708"/>
      </w:tblGrid>
      <w:tr>
        <w:trPr>
          <w:trHeight w:val="3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w:t>
            </w:r>
            <w:r>
              <w:rPr>
                <w:rFonts w:ascii="Times New Roman"/>
                <w:b w:val="false"/>
                <w:i w:val="false"/>
                <w:color w:val="000000"/>
                <w:sz w:val="20"/>
              </w:rPr>
              <w:t>Дана 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Предъявителю удостоверения личности №___________________</w:t>
            </w:r>
            <w:r>
              <w:br/>
            </w:r>
            <w:r>
              <w:rPr>
                <w:rFonts w:ascii="Times New Roman"/>
                <w:b w:val="false"/>
                <w:i w:val="false"/>
                <w:color w:val="000000"/>
                <w:sz w:val="20"/>
              </w:rPr>
              <w:t>выданный ____________ "___" ___________________года/</w:t>
            </w:r>
            <w:r>
              <w:br/>
            </w:r>
            <w:r>
              <w:rPr>
                <w:rFonts w:ascii="Times New Roman"/>
                <w:b w:val="false"/>
                <w:i w:val="false"/>
                <w:color w:val="000000"/>
                <w:sz w:val="20"/>
              </w:rPr>
              <w:t>кем выдано когда выдано</w:t>
            </w:r>
            <w:r>
              <w:br/>
            </w:r>
            <w:r>
              <w:rPr>
                <w:rFonts w:ascii="Times New Roman"/>
                <w:b w:val="false"/>
                <w:i w:val="false"/>
                <w:color w:val="000000"/>
                <w:sz w:val="20"/>
              </w:rPr>
              <w:t>Предъявителю свидетельства о рождении</w:t>
            </w:r>
            <w:r>
              <w:br/>
            </w:r>
            <w:r>
              <w:rPr>
                <w:rFonts w:ascii="Times New Roman"/>
                <w:b w:val="false"/>
                <w:i w:val="false"/>
                <w:color w:val="000000"/>
                <w:sz w:val="20"/>
              </w:rPr>
              <w:t>Серия______________ № __________ выданный ____________ "___" ___________ ______ года.</w:t>
            </w:r>
            <w:r>
              <w:br/>
            </w:r>
            <w:r>
              <w:rPr>
                <w:rFonts w:ascii="Times New Roman"/>
                <w:b w:val="false"/>
                <w:i w:val="false"/>
                <w:color w:val="000000"/>
                <w:sz w:val="20"/>
              </w:rPr>
              <w:t>кем выдано когда выдано в том, что он (она) действительно оканчивает в 20__ году</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          (наименование организации среднего образования)</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Дата "____"____________20____ ______</w:t>
            </w:r>
            <w:r>
              <w:br/>
            </w:r>
            <w:r>
              <w:rPr>
                <w:rFonts w:ascii="Times New Roman"/>
                <w:b w:val="false"/>
                <w:i w:val="false"/>
                <w:color w:val="000000"/>
                <w:sz w:val="20"/>
              </w:rPr>
              <w:t>(Ф.И.О (при его наличии)) (подпись)</w:t>
            </w:r>
          </w:p>
          <w:bookmarkEnd w:id="309"/>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46" w:id="310"/>
    <w:p>
      <w:pPr>
        <w:spacing w:after="0"/>
        <w:ind w:left="0"/>
        <w:jc w:val="both"/>
      </w:pPr>
      <w:r>
        <w:rPr>
          <w:rFonts w:ascii="Times New Roman"/>
          <w:b w:val="false"/>
          <w:i w:val="false"/>
          <w:color w:val="000000"/>
          <w:sz w:val="28"/>
        </w:rPr>
        <w:t>
      Справка дана для предъявления в пункт поведения Единого национального тестирования или в приемную комиссию высшего учебного заведения</w:t>
      </w:r>
    </w:p>
    <w:bookmarkEnd w:id="310"/>
    <w:bookmarkStart w:name="z347" w:id="311"/>
    <w:p>
      <w:pPr>
        <w:spacing w:after="0"/>
        <w:ind w:left="0"/>
        <w:jc w:val="both"/>
      </w:pPr>
      <w:r>
        <w:rPr>
          <w:rFonts w:ascii="Times New Roman"/>
          <w:b w:val="false"/>
          <w:i w:val="false"/>
          <w:color w:val="000000"/>
          <w:sz w:val="28"/>
        </w:rPr>
        <w:t>
      Справка дана в 2 экземплярах.</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12"/>
    <w:p>
      <w:pPr>
        <w:spacing w:after="0"/>
        <w:ind w:left="0"/>
        <w:jc w:val="left"/>
      </w:pPr>
      <w:r>
        <w:rPr>
          <w:rFonts w:ascii="Times New Roman"/>
          <w:b/>
          <w:i w:val="false"/>
          <w:color w:val="000000"/>
        </w:rPr>
        <w:t xml:space="preserve">                                            Справка</w:t>
      </w:r>
    </w:p>
    <w:bookmarkEnd w:id="312"/>
    <w:bookmarkStart w:name="z351" w:id="313"/>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о том, что он (она) действительно оканчивает в 201____году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по специальности ________________________________________________________________</w:t>
      </w:r>
      <w:r>
        <w:br/>
      </w:r>
      <w:r>
        <w:rPr>
          <w:rFonts w:ascii="Times New Roman"/>
          <w:b w:val="false"/>
          <w:i w:val="false"/>
          <w:color w:val="000000"/>
          <w:sz w:val="28"/>
        </w:rPr>
        <w:t xml:space="preserve">             (шифр и наименование специальности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Регистрационный №_______________  Дата "____"____________________20____</w:t>
      </w:r>
    </w:p>
    <w:bookmarkEnd w:id="313"/>
    <w:bookmarkStart w:name="z352" w:id="314"/>
    <w:p>
      <w:pPr>
        <w:spacing w:after="0"/>
        <w:ind w:left="0"/>
        <w:jc w:val="both"/>
      </w:pPr>
      <w:r>
        <w:rPr>
          <w:rFonts w:ascii="Times New Roman"/>
          <w:b w:val="false"/>
          <w:i w:val="false"/>
          <w:color w:val="000000"/>
          <w:sz w:val="28"/>
        </w:rPr>
        <w:t>
      Справка дана для предъявления в Пункт проведения единого национального тестирования или в приемную комиссию высшего учебного заведения</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15"/>
    <w:p>
      <w:pPr>
        <w:spacing w:after="0"/>
        <w:ind w:left="0"/>
        <w:jc w:val="left"/>
      </w:pPr>
      <w:r>
        <w:rPr>
          <w:rFonts w:ascii="Times New Roman"/>
          <w:b/>
          <w:i w:val="false"/>
          <w:color w:val="000000"/>
        </w:rPr>
        <w:t xml:space="preserve">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315"/>
    <w:bookmarkStart w:name="z356" w:id="316"/>
    <w:p>
      <w:pPr>
        <w:spacing w:after="0"/>
        <w:ind w:left="0"/>
        <w:jc w:val="left"/>
      </w:pPr>
      <w:r>
        <w:rPr>
          <w:rFonts w:ascii="Times New Roman"/>
          <w:b/>
          <w:i w:val="false"/>
          <w:color w:val="000000"/>
        </w:rPr>
        <w:t xml:space="preserve"> Информационный лист</w:t>
      </w:r>
    </w:p>
    <w:bookmarkEnd w:id="316"/>
    <w:bookmarkStart w:name="z357" w:id="317"/>
    <w:p>
      <w:pPr>
        <w:spacing w:after="0"/>
        <w:ind w:left="0"/>
        <w:jc w:val="left"/>
      </w:pPr>
      <w:r>
        <w:rPr>
          <w:rFonts w:ascii="Times New Roman"/>
          <w:b/>
          <w:i w:val="false"/>
          <w:color w:val="000000"/>
        </w:rPr>
        <w:t xml:space="preserve"> Комбинация профильных предметов: _________________</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02"/>
        <w:gridCol w:w="405"/>
        <w:gridCol w:w="4846"/>
        <w:gridCol w:w="627"/>
        <w:gridCol w:w="630"/>
        <w:gridCol w:w="516"/>
        <w:gridCol w:w="516"/>
        <w:gridCol w:w="1033"/>
        <w:gridCol w:w="627"/>
        <w:gridCol w:w="631"/>
        <w:gridCol w:w="627"/>
        <w:gridCol w:w="632"/>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специальностей по классификатору специальностей высшего и послевузовского образования 2009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прошлого года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прошлого года на</w:t>
            </w:r>
            <w:r>
              <w:br/>
            </w:r>
            <w:r>
              <w:rPr>
                <w:rFonts w:ascii="Times New Roman"/>
                <w:b w:val="false"/>
                <w:i w:val="false"/>
                <w:color w:val="000000"/>
                <w:sz w:val="20"/>
              </w:rPr>
              <w:t>
1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полупроходные баллы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конкурсу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сельской квоте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bl>
    <w:bookmarkStart w:name="z444" w:id="318"/>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 </w:t>
      </w:r>
    </w:p>
    <w:bookmarkEnd w:id="318"/>
    <w:p>
      <w:pPr>
        <w:spacing w:after="0"/>
        <w:ind w:left="0"/>
        <w:jc w:val="both"/>
      </w:pPr>
      <w:r>
        <w:rPr>
          <w:rFonts w:ascii="Times New Roman"/>
          <w:b w:val="false"/>
          <w:i w:val="false"/>
          <w:color w:val="ff0000"/>
          <w:sz w:val="28"/>
        </w:rPr>
        <w:t xml:space="preserve">
      Сноска. Приложение 5 в редакции приказа Министра образования и науки РК от 04.02.2019 </w:t>
      </w:r>
      <w:r>
        <w:rPr>
          <w:rFonts w:ascii="Times New Roman"/>
          <w:b w:val="false"/>
          <w:i w:val="false"/>
          <w:color w:val="ff0000"/>
          <w:sz w:val="28"/>
        </w:rPr>
        <w:t>№ 57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03.09.2019 </w:t>
      </w:r>
      <w:r>
        <w:rPr>
          <w:rFonts w:ascii="Times New Roman"/>
          <w:b w:val="false"/>
          <w:i w:val="false"/>
          <w:color w:val="ff0000"/>
          <w:sz w:val="28"/>
        </w:rPr>
        <w:t>№ 395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857"/>
        <w:gridCol w:w="2219"/>
        <w:gridCol w:w="2219"/>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учителей физики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Религия и теология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транспорт и технологии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w:t>
            </w:r>
          </w:p>
        </w:tc>
      </w:tr>
    </w:tbl>
    <w:bookmarkStart w:name="z1825" w:id="319"/>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w:t>
      </w:r>
    </w:p>
    <w:bookmarkEnd w:id="319"/>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образования и науки РК от 30.04.2019 </w:t>
      </w:r>
      <w:r>
        <w:rPr>
          <w:rFonts w:ascii="Times New Roman"/>
          <w:b w:val="false"/>
          <w:i w:val="false"/>
          <w:color w:val="ff0000"/>
          <w:sz w:val="28"/>
        </w:rPr>
        <w:t>№ 178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348"/>
        <w:gridCol w:w="2622"/>
        <w:gridCol w:w="4259"/>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Общепрофессональная дисциплина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композиция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6586"/>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20"/>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r>
              <w:rPr>
                <w:rFonts w:ascii="Times New Roman"/>
                <w:b w:val="false"/>
                <w:i w:val="false"/>
                <w:color w:val="000000"/>
                <w:sz w:val="20"/>
              </w:rPr>
              <w:t>ПРОПУСК</w:t>
            </w:r>
            <w:r>
              <w:br/>
            </w:r>
            <w:r>
              <w:rPr>
                <w:rFonts w:ascii="Times New Roman"/>
                <w:b w:val="false"/>
                <w:i w:val="false"/>
                <w:color w:val="000000"/>
                <w:sz w:val="20"/>
              </w:rPr>
              <w:t>
</w:t>
            </w:r>
            <w:r>
              <w:rPr>
                <w:rFonts w:ascii="Times New Roman"/>
                <w:b w:val="false"/>
                <w:i w:val="false"/>
                <w:color w:val="000000"/>
                <w:sz w:val="20"/>
              </w:rPr>
              <w:t>Индивидуальный код тестируемого</w:t>
            </w:r>
            <w:r>
              <w:br/>
            </w:r>
            <w:r>
              <w:rPr>
                <w:rFonts w:ascii="Times New Roman"/>
                <w:b w:val="false"/>
                <w:i w:val="false"/>
                <w:color w:val="000000"/>
                <w:sz w:val="20"/>
              </w:rPr>
              <w:t>
</w:t>
            </w:r>
          </w:p>
          <w:bookmarkEnd w:id="320"/>
          <w:bookmarkStart w:name="z944" w:id="321"/>
          <w:p>
            <w:pPr>
              <w:spacing w:after="20"/>
              <w:ind w:left="20"/>
              <w:jc w:val="both"/>
            </w:pPr>
          </w:p>
          <w:bookmarkEnd w:id="321"/>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945" w:id="322"/>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p>
          <w:bookmarkEnd w:id="322"/>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23"/>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24"/>
          <w:p>
            <w:pPr>
              <w:spacing w:after="20"/>
              <w:ind w:left="20"/>
              <w:jc w:val="both"/>
            </w:pPr>
            <w:r>
              <w:rPr>
                <w:rFonts w:ascii="Times New Roman"/>
                <w:b w:val="false"/>
                <w:i w:val="false"/>
                <w:color w:val="000000"/>
                <w:sz w:val="20"/>
              </w:rPr>
              <w:t>
</w:t>
            </w:r>
            <w:r>
              <w:rPr>
                <w:rFonts w:ascii="Times New Roman"/>
                <w:b w:val="false"/>
                <w:i w:val="false"/>
                <w:color w:val="000000"/>
                <w:sz w:val="20"/>
              </w:rPr>
              <w:t>Линия отреза</w:t>
            </w:r>
          </w:p>
          <w:bookmarkEnd w:id="324"/>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25"/>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p>
          <w:bookmarkEnd w:id="325"/>
          <w:bookmarkStart w:name="z982" w:id="326"/>
          <w:p>
            <w:pPr>
              <w:spacing w:after="20"/>
              <w:ind w:left="20"/>
              <w:jc w:val="both"/>
            </w:pPr>
            <w:r>
              <w:rPr>
                <w:rFonts w:ascii="Times New Roman"/>
                <w:b w:val="false"/>
                <w:i w:val="false"/>
                <w:color w:val="000000"/>
                <w:sz w:val="20"/>
              </w:rPr>
              <w:t>
КОРЕШОК ПРОПУСКА</w:t>
            </w:r>
            <w:r>
              <w:br/>
            </w:r>
            <w:r>
              <w:rPr>
                <w:rFonts w:ascii="Times New Roman"/>
                <w:b w:val="false"/>
                <w:i w:val="false"/>
                <w:color w:val="000000"/>
                <w:sz w:val="20"/>
              </w:rPr>
              <w:t>
</w:t>
            </w:r>
          </w:p>
          <w:bookmarkEnd w:id="326"/>
          <w:bookmarkStart w:name="z983" w:id="327"/>
          <w:p>
            <w:pPr>
              <w:spacing w:after="20"/>
              <w:ind w:left="20"/>
              <w:jc w:val="both"/>
            </w:pPr>
            <w:r>
              <w:rPr>
                <w:rFonts w:ascii="Times New Roman"/>
                <w:b w:val="false"/>
                <w:i w:val="false"/>
                <w:color w:val="000000"/>
                <w:sz w:val="20"/>
              </w:rPr>
              <w:t>
Индивидуальный код тестируемого</w:t>
            </w:r>
            <w:r>
              <w:br/>
            </w:r>
            <w:r>
              <w:rPr>
                <w:rFonts w:ascii="Times New Roman"/>
                <w:b w:val="false"/>
                <w:i w:val="false"/>
                <w:color w:val="000000"/>
                <w:sz w:val="20"/>
              </w:rPr>
              <w:t>
</w:t>
            </w:r>
          </w:p>
          <w:bookmarkEnd w:id="327"/>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28"/>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329"/>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329"/>
    <w:bookmarkStart w:name="z1022" w:id="33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(далее - ППЕНТ)/ базового высшего учебного заведения (далее - ВУЗ))</w:t>
      </w:r>
      <w:r>
        <w:br/>
      </w:r>
      <w:r>
        <w:rPr>
          <w:rFonts w:ascii="Times New Roman"/>
          <w:b w:val="false"/>
          <w:i w:val="false"/>
          <w:color w:val="000000"/>
          <w:sz w:val="28"/>
        </w:rPr>
        <w:t>Дата "_______"_____________ 20_____ год Время "_______" часов " ____" минут</w:t>
      </w:r>
      <w:r>
        <w:br/>
      </w:r>
      <w:r>
        <w:rPr>
          <w:rFonts w:ascii="Times New Roman"/>
          <w:b w:val="false"/>
          <w:i w:val="false"/>
          <w:color w:val="000000"/>
          <w:sz w:val="28"/>
        </w:rPr>
        <w:t>Представителем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входа в здание ППЕНТ/базового ВУЗа для сдачи тестирования</w:t>
      </w:r>
      <w:r>
        <w:br/>
      </w:r>
      <w:r>
        <w:rPr>
          <w:rFonts w:ascii="Times New Roman"/>
          <w:b w:val="false"/>
          <w:i w:val="false"/>
          <w:color w:val="000000"/>
          <w:sz w:val="28"/>
        </w:rPr>
        <w:t>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 (далее - ИКТ))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Поступающего/у поступающего ____________________________________________________</w:t>
      </w:r>
      <w:r>
        <w:br/>
      </w:r>
      <w:r>
        <w:rPr>
          <w:rFonts w:ascii="Times New Roman"/>
          <w:b w:val="false"/>
          <w:i w:val="false"/>
          <w:color w:val="000000"/>
          <w:sz w:val="28"/>
        </w:rPr>
        <w:t xml:space="preserve">                               (Ф.И.О. (при его наличии) и ИКТ))</w:t>
      </w:r>
      <w:r>
        <w:br/>
      </w:r>
      <w:r>
        <w:rPr>
          <w:rFonts w:ascii="Times New Roman"/>
          <w:b w:val="false"/>
          <w:i w:val="false"/>
          <w:color w:val="000000"/>
          <w:sz w:val="28"/>
        </w:rPr>
        <w:t>в здание ППЕНТ/ базового ВУЗа для сдачи тестирования не допускать</w:t>
      </w:r>
      <w:r>
        <w:br/>
      </w:r>
      <w:r>
        <w:rPr>
          <w:rFonts w:ascii="Times New Roman"/>
          <w:b w:val="false"/>
          <w:i w:val="false"/>
          <w:color w:val="000000"/>
          <w:sz w:val="28"/>
        </w:rPr>
        <w:t>Ф.И.О. (при его наличии) ____________________________________, ИКТ _______ С актом ознакомлены: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Место печати ППЕНТ/Базовый ВУЗ</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331"/>
    <w:p>
      <w:pPr>
        <w:spacing w:after="0"/>
        <w:ind w:left="0"/>
        <w:jc w:val="both"/>
      </w:pPr>
      <w:r>
        <w:rPr>
          <w:rFonts w:ascii="Times New Roman"/>
          <w:b w:val="false"/>
          <w:i w:val="false"/>
          <w:color w:val="000000"/>
          <w:sz w:val="28"/>
        </w:rPr>
        <w:t>
      Выдал дежурному по аудитории</w:t>
      </w:r>
      <w:r>
        <w:br/>
      </w:r>
      <w:r>
        <w:rPr>
          <w:rFonts w:ascii="Times New Roman"/>
          <w:b w:val="false"/>
          <w:i w:val="false"/>
          <w:color w:val="000000"/>
          <w:sz w:val="28"/>
        </w:rPr>
        <w:t>Руководитель группы представителей</w:t>
      </w:r>
      <w:r>
        <w:br/>
      </w:r>
      <w:r>
        <w:rPr>
          <w:rFonts w:ascii="Times New Roman"/>
          <w:b w:val="false"/>
          <w:i w:val="false"/>
          <w:color w:val="000000"/>
          <w:sz w:val="28"/>
        </w:rPr>
        <w:t>Министерства образования и науки Республики Казахстан</w:t>
      </w:r>
      <w:r>
        <w:br/>
      </w:r>
      <w:r>
        <w:rPr>
          <w:rFonts w:ascii="Times New Roman"/>
          <w:b w:val="false"/>
          <w:i w:val="false"/>
          <w:color w:val="000000"/>
          <w:sz w:val="28"/>
        </w:rPr>
        <w:t>(далее – представитель Министерства)</w:t>
      </w:r>
      <w:r>
        <w:br/>
      </w:r>
      <w:r>
        <w:rPr>
          <w:rFonts w:ascii="Times New Roman"/>
          <w:b w:val="false"/>
          <w:i w:val="false"/>
          <w:color w:val="000000"/>
          <w:sz w:val="28"/>
        </w:rPr>
        <w:t>Представитель Министерства _____________________________________ _______________</w:t>
      </w:r>
      <w:r>
        <w:br/>
      </w:r>
      <w:r>
        <w:rPr>
          <w:rFonts w:ascii="Times New Roman"/>
          <w:b w:val="false"/>
          <w:i w:val="false"/>
          <w:color w:val="000000"/>
          <w:sz w:val="28"/>
        </w:rPr>
        <w:t xml:space="preserve">                               (Ф.И.О., при его наличии)                   (подпись)</w:t>
      </w:r>
    </w:p>
    <w:bookmarkEnd w:id="331"/>
    <w:bookmarkStart w:name="z1026" w:id="332"/>
    <w:p>
      <w:pPr>
        <w:spacing w:after="0"/>
        <w:ind w:left="0"/>
        <w:jc w:val="left"/>
      </w:pPr>
      <w:r>
        <w:rPr>
          <w:rFonts w:ascii="Times New Roman"/>
          <w:b/>
          <w:i w:val="false"/>
          <w:color w:val="000000"/>
        </w:rPr>
        <w:t xml:space="preserve"> Посадочный лист</w:t>
      </w:r>
      <w:r>
        <w:br/>
      </w:r>
      <w:r>
        <w:rPr>
          <w:rFonts w:ascii="Times New Roman"/>
          <w:b/>
          <w:i w:val="false"/>
          <w:color w:val="000000"/>
        </w:rPr>
        <w:t>________________________________________________________________________________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 /</w:t>
      </w:r>
      <w:r>
        <w:br/>
      </w:r>
      <w:r>
        <w:rPr>
          <w:rFonts w:ascii="Times New Roman"/>
          <w:b/>
          <w:i w:val="false"/>
          <w:color w:val="000000"/>
        </w:rPr>
        <w:t>базового высшего учебного заведения)</w:t>
      </w:r>
    </w:p>
    <w:bookmarkEnd w:id="332"/>
    <w:bookmarkStart w:name="z1027" w:id="333"/>
    <w:p>
      <w:pPr>
        <w:spacing w:after="0"/>
        <w:ind w:left="0"/>
        <w:jc w:val="left"/>
      </w:pPr>
      <w:r>
        <w:rPr>
          <w:rFonts w:ascii="Times New Roman"/>
          <w:b/>
          <w:i w:val="false"/>
          <w:color w:val="000000"/>
        </w:rPr>
        <w:t xml:space="preserve"> Аудитория № ______</w:t>
      </w:r>
    </w:p>
    <w:bookmarkEnd w:id="333"/>
    <w:bookmarkStart w:name="z1028" w:id="334"/>
    <w:p>
      <w:pPr>
        <w:spacing w:after="0"/>
        <w:ind w:left="0"/>
        <w:jc w:val="both"/>
      </w:pPr>
      <w:r>
        <w:rPr>
          <w:rFonts w:ascii="Times New Roman"/>
          <w:b w:val="false"/>
          <w:i w:val="false"/>
          <w:color w:val="000000"/>
          <w:sz w:val="28"/>
        </w:rPr>
        <w:t>
      Начало тестирования: "________" часов "______" минут</w:t>
      </w:r>
      <w:r>
        <w:br/>
      </w:r>
      <w:r>
        <w:rPr>
          <w:rFonts w:ascii="Times New Roman"/>
          <w:b w:val="false"/>
          <w:i w:val="false"/>
          <w:color w:val="000000"/>
          <w:sz w:val="28"/>
        </w:rPr>
        <w:t>Язык сдачи тестирования: _________________________</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Корпус_______ Дата: 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3107"/>
        <w:gridCol w:w="536"/>
        <w:gridCol w:w="536"/>
        <w:gridCol w:w="872"/>
        <w:gridCol w:w="2888"/>
        <w:gridCol w:w="872"/>
        <w:gridCol w:w="872"/>
        <w:gridCol w:w="873"/>
        <w:gridCol w:w="537"/>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5"/>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0" w:id="338"/>
    <w:p>
      <w:pPr>
        <w:spacing w:after="0"/>
        <w:ind w:left="0"/>
        <w:jc w:val="both"/>
      </w:pPr>
      <w:r>
        <w:rPr>
          <w:rFonts w:ascii="Times New Roman"/>
          <w:b w:val="false"/>
          <w:i w:val="false"/>
          <w:color w:val="000000"/>
          <w:sz w:val="28"/>
        </w:rPr>
        <w:t>
      Всего тестируемых: ________</w:t>
      </w:r>
    </w:p>
    <w:bookmarkEnd w:id="338"/>
    <w:bookmarkStart w:name="z1071" w:id="339"/>
    <w:p>
      <w:pPr>
        <w:spacing w:after="0"/>
        <w:ind w:left="0"/>
        <w:jc w:val="both"/>
      </w:pPr>
      <w:r>
        <w:rPr>
          <w:rFonts w:ascii="Times New Roman"/>
          <w:b w:val="false"/>
          <w:i w:val="false"/>
          <w:color w:val="000000"/>
          <w:sz w:val="28"/>
        </w:rPr>
        <w:t>
      Поле "Примечание" принимает значение "Не явился"</w:t>
      </w:r>
    </w:p>
    <w:bookmarkEnd w:id="339"/>
    <w:bookmarkStart w:name="z1072" w:id="340"/>
    <w:p>
      <w:pPr>
        <w:spacing w:after="0"/>
        <w:ind w:left="0"/>
        <w:jc w:val="both"/>
      </w:pPr>
      <w:r>
        <w:rPr>
          <w:rFonts w:ascii="Times New Roman"/>
          <w:b w:val="false"/>
          <w:i w:val="false"/>
          <w:color w:val="000000"/>
          <w:sz w:val="28"/>
        </w:rPr>
        <w:t>
      Поле "Отметка об ознакомлении с правилами поведения в аудитории" принимает значение "Ознакомлен"</w:t>
      </w:r>
    </w:p>
    <w:bookmarkEnd w:id="340"/>
    <w:bookmarkStart w:name="z1073" w:id="341"/>
    <w:p>
      <w:pPr>
        <w:spacing w:after="0"/>
        <w:ind w:left="0"/>
        <w:jc w:val="both"/>
      </w:pPr>
      <w:r>
        <w:rPr>
          <w:rFonts w:ascii="Times New Roman"/>
          <w:b w:val="false"/>
          <w:i w:val="false"/>
          <w:color w:val="000000"/>
          <w:sz w:val="28"/>
        </w:rPr>
        <w:t xml:space="preserve">
      Несу ответственность за рассадку тестируемых, раздачу материалов тестирования и соблюдение тестируемыми правил поведения в аудитории </w:t>
      </w:r>
    </w:p>
    <w:bookmarkEnd w:id="341"/>
    <w:bookmarkStart w:name="z1074" w:id="342"/>
    <w:p>
      <w:pPr>
        <w:spacing w:after="0"/>
        <w:ind w:left="0"/>
        <w:jc w:val="both"/>
      </w:pPr>
      <w:r>
        <w:rPr>
          <w:rFonts w:ascii="Times New Roman"/>
          <w:b w:val="false"/>
          <w:i w:val="false"/>
          <w:color w:val="000000"/>
          <w:sz w:val="28"/>
        </w:rPr>
        <w:t>
      Дежурный по аудитории ________________________________________ ____________</w:t>
      </w:r>
      <w:r>
        <w:br/>
      </w:r>
      <w:r>
        <w:rPr>
          <w:rFonts w:ascii="Times New Roman"/>
          <w:b w:val="false"/>
          <w:i w:val="false"/>
          <w:color w:val="000000"/>
          <w:sz w:val="28"/>
        </w:rPr>
        <w:t xml:space="preserve">                                     (Ф.И.О., при его наличии)             (подпись)</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343"/>
    <w:p>
      <w:pPr>
        <w:spacing w:after="0"/>
        <w:ind w:left="0"/>
        <w:jc w:val="left"/>
      </w:pPr>
      <w:r>
        <w:rPr>
          <w:rFonts w:ascii="Times New Roman"/>
          <w:b/>
          <w:i w:val="false"/>
          <w:color w:val="000000"/>
        </w:rPr>
        <w:t xml:space="preserve">                          Акт вскрытия материалов тестирования</w:t>
      </w:r>
    </w:p>
    <w:bookmarkEnd w:id="343"/>
    <w:bookmarkStart w:name="z1078" w:id="344"/>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p>
    <w:bookmarkEnd w:id="344"/>
    <w:bookmarkStart w:name="z1079" w:id="345"/>
    <w:p>
      <w:pPr>
        <w:spacing w:after="0"/>
        <w:ind w:left="0"/>
        <w:jc w:val="both"/>
      </w:pPr>
      <w:r>
        <w:rPr>
          <w:rFonts w:ascii="Times New Roman"/>
          <w:b w:val="false"/>
          <w:i w:val="false"/>
          <w:color w:val="000000"/>
          <w:sz w:val="28"/>
        </w:rPr>
        <w:t>
      Поток _________________ Аудитория № ______________ Дата_________________ Время "____" часов "____" минут</w:t>
      </w:r>
    </w:p>
    <w:bookmarkEnd w:id="345"/>
    <w:bookmarkStart w:name="z1080" w:id="346"/>
    <w:p>
      <w:pPr>
        <w:spacing w:after="0"/>
        <w:ind w:left="0"/>
        <w:jc w:val="both"/>
      </w:pPr>
      <w:r>
        <w:rPr>
          <w:rFonts w:ascii="Times New Roman"/>
          <w:b w:val="false"/>
          <w:i w:val="false"/>
          <w:color w:val="000000"/>
          <w:sz w:val="28"/>
        </w:rPr>
        <w:t>
      Мы, нижеподписавшиеся, вскрыли коробку с материалами тестирования, произвели подсчет материалов тестирования. Результаты подсчета отражены в соответствующей графе "Фактическое количество" нижеуказанной таблицы.</w:t>
      </w:r>
    </w:p>
    <w:bookmarkEnd w:id="346"/>
    <w:bookmarkStart w:name="z1081" w:id="347"/>
    <w:p>
      <w:pPr>
        <w:spacing w:after="0"/>
        <w:ind w:left="0"/>
        <w:jc w:val="both"/>
      </w:pPr>
      <w:r>
        <w:rPr>
          <w:rFonts w:ascii="Times New Roman"/>
          <w:b w:val="false"/>
          <w:i w:val="false"/>
          <w:color w:val="000000"/>
          <w:sz w:val="28"/>
        </w:rPr>
        <w:t>
      Неиспользованные книжки выведены из процесса тестирования.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28"/>
        <w:gridCol w:w="1230"/>
        <w:gridCol w:w="1231"/>
        <w:gridCol w:w="546"/>
        <w:gridCol w:w="547"/>
        <w:gridCol w:w="5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8"/>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0"/>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2"/>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4"/>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355"/>
    <w:p>
      <w:pPr>
        <w:spacing w:after="0"/>
        <w:ind w:left="0"/>
        <w:jc w:val="both"/>
      </w:pPr>
      <w:r>
        <w:rPr>
          <w:rFonts w:ascii="Times New Roman"/>
          <w:b w:val="false"/>
          <w:i w:val="false"/>
          <w:color w:val="000000"/>
          <w:sz w:val="28"/>
        </w:rPr>
        <w:t>
      ________________________________________________ ________________________ _______</w:t>
      </w:r>
      <w:r>
        <w:br/>
      </w:r>
      <w:r>
        <w:rPr>
          <w:rFonts w:ascii="Times New Roman"/>
          <w:b w:val="false"/>
          <w:i w:val="false"/>
          <w:color w:val="000000"/>
          <w:sz w:val="28"/>
        </w:rPr>
        <w:t xml:space="preserve"> (Индивидуальный код тестируемого (далее - ИКТ)       (Ф.И.О.(при его наличии)) (подпись)</w:t>
      </w:r>
      <w:r>
        <w:br/>
      </w:r>
      <w:r>
        <w:rPr>
          <w:rFonts w:ascii="Times New Roman"/>
          <w:b w:val="false"/>
          <w:i w:val="false"/>
          <w:color w:val="000000"/>
          <w:sz w:val="28"/>
        </w:rPr>
        <w:t>_______________________ ________________________________________________ 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 ________________________________________________________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356"/>
    <w:p>
      <w:pPr>
        <w:spacing w:after="0"/>
        <w:ind w:left="0"/>
        <w:jc w:val="left"/>
      </w:pPr>
      <w:r>
        <w:rPr>
          <w:rFonts w:ascii="Times New Roman"/>
          <w:b/>
          <w:i w:val="false"/>
          <w:color w:val="000000"/>
        </w:rPr>
        <w:t xml:space="preserve">                                Лист распределения вариантов</w:t>
      </w:r>
    </w:p>
    <w:bookmarkEnd w:id="356"/>
    <w:bookmarkStart w:name="z1142" w:id="357"/>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 xml:space="preserve">Поток____ Аудитория____ Дата тестирования______________ </w:t>
      </w:r>
      <w:r>
        <w:br/>
      </w:r>
      <w:r>
        <w:rPr>
          <w:rFonts w:ascii="Times New Roman"/>
          <w:b w:val="false"/>
          <w:i w:val="false"/>
          <w:color w:val="000000"/>
          <w:sz w:val="28"/>
        </w:rPr>
        <w:t>Язык сдачи ____________</w:t>
      </w:r>
    </w:p>
    <w:bookmarkEnd w:id="357"/>
    <w:bookmarkStart w:name="z1143" w:id="358"/>
    <w:p>
      <w:pPr>
        <w:spacing w:after="0"/>
        <w:ind w:left="0"/>
        <w:jc w:val="both"/>
      </w:pPr>
      <w:r>
        <w:rPr>
          <w:rFonts w:ascii="Times New Roman"/>
          <w:b w:val="false"/>
          <w:i w:val="false"/>
          <w:color w:val="000000"/>
          <w:sz w:val="28"/>
        </w:rPr>
        <w:t>
      Я, нижеподписавшийся, подтверждаю, что вариант моей книжки соответствует номеру моего места, указанному в посадочном листе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214"/>
        <w:gridCol w:w="7442"/>
        <w:gridCol w:w="1214"/>
        <w:gridCol w:w="748"/>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9"/>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1"/>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2"/>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363"/>
    <w:p>
      <w:pPr>
        <w:spacing w:after="0"/>
        <w:ind w:left="0"/>
        <w:jc w:val="both"/>
      </w:pPr>
      <w:r>
        <w:rPr>
          <w:rFonts w:ascii="Times New Roman"/>
          <w:b w:val="false"/>
          <w:i w:val="false"/>
          <w:color w:val="000000"/>
          <w:sz w:val="28"/>
        </w:rPr>
        <w:t>
      Поле "Примечание" принимает значение "Досадка", "Не явился", "Аннулирован"</w:t>
      </w:r>
    </w:p>
    <w:bookmarkEnd w:id="363"/>
    <w:bookmarkStart w:name="z1169" w:id="364"/>
    <w:p>
      <w:pPr>
        <w:spacing w:after="0"/>
        <w:ind w:left="0"/>
        <w:jc w:val="both"/>
      </w:pPr>
      <w:r>
        <w:rPr>
          <w:rFonts w:ascii="Times New Roman"/>
          <w:b w:val="false"/>
          <w:i w:val="false"/>
          <w:color w:val="000000"/>
          <w:sz w:val="28"/>
        </w:rPr>
        <w:t>
      Представитель Министерства______________ 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Дежурный по аудитории ___________________________ _______________________________</w:t>
      </w:r>
      <w:r>
        <w:br/>
      </w:r>
      <w:r>
        <w:rPr>
          <w:rFonts w:ascii="Times New Roman"/>
          <w:b w:val="false"/>
          <w:i w:val="false"/>
          <w:color w:val="000000"/>
          <w:sz w:val="28"/>
        </w:rPr>
        <w:t xml:space="preserve">                               (подпись)                   (Ф.И.О. (при его наличии))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367"/>
    <w:p>
      <w:pPr>
        <w:spacing w:after="0"/>
        <w:ind w:left="0"/>
        <w:jc w:val="left"/>
      </w:pPr>
      <w:r>
        <w:rPr>
          <w:rFonts w:ascii="Times New Roman"/>
          <w:b/>
          <w:i w:val="false"/>
          <w:color w:val="000000"/>
        </w:rPr>
        <w:t xml:space="preserve">                    Акт обнаружения запрещенных предметов и удаления из аудитории</w:t>
      </w:r>
      <w:r>
        <w:br/>
      </w:r>
      <w:r>
        <w:rPr>
          <w:rFonts w:ascii="Times New Roman"/>
          <w:b/>
          <w:i w:val="false"/>
          <w:color w:val="000000"/>
        </w:rPr>
        <w:t xml:space="preserve">                   поступающего, нарушившего правила поведения в аудитории</w:t>
      </w:r>
    </w:p>
    <w:bookmarkEnd w:id="367"/>
    <w:bookmarkStart w:name="z1179" w:id="368"/>
    <w:p>
      <w:pPr>
        <w:spacing w:after="0"/>
        <w:ind w:left="0"/>
        <w:jc w:val="both"/>
      </w:pPr>
      <w:r>
        <w:rPr>
          <w:rFonts w:ascii="Times New Roman"/>
          <w:b w:val="false"/>
          <w:i w:val="false"/>
          <w:color w:val="000000"/>
          <w:sz w:val="28"/>
        </w:rPr>
        <w:t>
      __________ 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"______" 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 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 поступающего: Ф.И.О (при его наличии) __________________________________________,</w:t>
      </w:r>
      <w:r>
        <w:br/>
      </w:r>
      <w:r>
        <w:rPr>
          <w:rFonts w:ascii="Times New Roman"/>
          <w:b w:val="false"/>
          <w:i w:val="false"/>
          <w:color w:val="000000"/>
          <w:sz w:val="28"/>
        </w:rPr>
        <w:t>Индивидуальный код тестируемого ____________ из аудитории № __, место № ___,  вариант</w:t>
      </w:r>
      <w:r>
        <w:br/>
      </w:r>
      <w:r>
        <w:rPr>
          <w:rFonts w:ascii="Times New Roman"/>
          <w:b w:val="false"/>
          <w:i w:val="false"/>
          <w:color w:val="000000"/>
          <w:sz w:val="28"/>
        </w:rPr>
        <w:t>№ _______ во время тестирования обнаружили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w:t>
      </w:r>
      <w:r>
        <w:br/>
      </w:r>
      <w:r>
        <w:rPr>
          <w:rFonts w:ascii="Times New Roman"/>
          <w:b w:val="false"/>
          <w:i w:val="false"/>
          <w:color w:val="000000"/>
          <w:sz w:val="28"/>
        </w:rPr>
        <w:t>что является нарушением пункта 49 Правил проведения единого национального тестирования.</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изъять материал тестирования;</w:t>
      </w:r>
      <w:r>
        <w:br/>
      </w:r>
      <w:r>
        <w:rPr>
          <w:rFonts w:ascii="Times New Roman"/>
          <w:b w:val="false"/>
          <w:i w:val="false"/>
          <w:color w:val="000000"/>
          <w:sz w:val="28"/>
        </w:rPr>
        <w:t>удалить из аудитории №___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лиц, составивших настоящий акт)</w:t>
      </w:r>
      <w:r>
        <w:br/>
      </w:r>
      <w:r>
        <w:rPr>
          <w:rFonts w:ascii="Times New Roman"/>
          <w:b w:val="false"/>
          <w:i w:val="false"/>
          <w:color w:val="000000"/>
          <w:sz w:val="28"/>
        </w:rPr>
        <w:t>с актом ознакомлен: ______________________________________________________________</w:t>
      </w:r>
      <w:r>
        <w:br/>
      </w:r>
      <w:r>
        <w:rPr>
          <w:rFonts w:ascii="Times New Roman"/>
          <w:b w:val="false"/>
          <w:i w:val="false"/>
          <w:color w:val="000000"/>
          <w:sz w:val="28"/>
        </w:rPr>
        <w:t xml:space="preserve">                   (подпись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тестирования/ответственного секретаря базового высшего учебного</w:t>
      </w:r>
      <w:r>
        <w:br/>
      </w:r>
      <w:r>
        <w:rPr>
          <w:rFonts w:ascii="Times New Roman"/>
          <w:b w:val="false"/>
          <w:i w:val="false"/>
          <w:color w:val="000000"/>
          <w:sz w:val="28"/>
        </w:rPr>
        <w:t xml:space="preserve">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369"/>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369"/>
    <w:bookmarkStart w:name="z1183" w:id="37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Дата "_______" _____________ 20_____ год Время ______ часов ________ минут</w:t>
      </w:r>
      <w:r>
        <w:br/>
      </w:r>
      <w:r>
        <w:rPr>
          <w:rFonts w:ascii="Times New Roman"/>
          <w:b w:val="false"/>
          <w:i w:val="false"/>
          <w:color w:val="000000"/>
          <w:sz w:val="28"/>
        </w:rPr>
        <w:t>Представителем Министерства 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 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сдачи тестирования 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У поступающего _________________________________________________________________</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изъять материал тестирования и удалить из аудитории №___ с аннулированием результатов</w:t>
      </w:r>
      <w:r>
        <w:br/>
      </w:r>
      <w:r>
        <w:rPr>
          <w:rFonts w:ascii="Times New Roman"/>
          <w:b w:val="false"/>
          <w:i w:val="false"/>
          <w:color w:val="000000"/>
          <w:sz w:val="28"/>
        </w:rPr>
        <w:t>тестирования Ф.И.О. (при его наличии) 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С актом ознакомлены: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М.П.</w:t>
      </w:r>
      <w:r>
        <w:br/>
      </w:r>
      <w:r>
        <w:rPr>
          <w:rFonts w:ascii="Times New Roman"/>
          <w:b w:val="false"/>
          <w:i w:val="false"/>
          <w:color w:val="000000"/>
          <w:sz w:val="28"/>
        </w:rPr>
        <w:t>Пункт проведения единого национального тестирования/Базовое высшее учебное заведение</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371"/>
    <w:p>
      <w:pPr>
        <w:spacing w:after="0"/>
        <w:ind w:left="0"/>
        <w:jc w:val="left"/>
      </w:pPr>
      <w:r>
        <w:rPr>
          <w:rFonts w:ascii="Times New Roman"/>
          <w:b/>
          <w:i w:val="false"/>
          <w:color w:val="000000"/>
        </w:rPr>
        <w:t xml:space="preserve">              Акт выявления факта несвоевременной сдачи материалов тестирования</w:t>
      </w:r>
      <w:r>
        <w:br/>
      </w:r>
      <w:r>
        <w:rPr>
          <w:rFonts w:ascii="Times New Roman"/>
          <w:b/>
          <w:i w:val="false"/>
          <w:color w:val="000000"/>
        </w:rPr>
        <w:t xml:space="preserve">                   поступающим по истечению времени тестирования</w:t>
      </w:r>
    </w:p>
    <w:bookmarkEnd w:id="371"/>
    <w:bookmarkStart w:name="z1187" w:id="37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  "______"_______________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Поступающий: Ф. И. О. (при его наличии) ___________________________________________,</w:t>
      </w:r>
      <w:r>
        <w:br/>
      </w:r>
      <w:r>
        <w:rPr>
          <w:rFonts w:ascii="Times New Roman"/>
          <w:b w:val="false"/>
          <w:i w:val="false"/>
          <w:color w:val="000000"/>
          <w:sz w:val="28"/>
        </w:rPr>
        <w:t>индивидуальный код тестируемого___________ из аудитории №___, место №____, вариант №_______</w:t>
      </w:r>
      <w:r>
        <w:br/>
      </w:r>
      <w:r>
        <w:rPr>
          <w:rFonts w:ascii="Times New Roman"/>
          <w:b w:val="false"/>
          <w:i w:val="false"/>
          <w:color w:val="000000"/>
          <w:sz w:val="28"/>
        </w:rPr>
        <w:t>Отказался своевременно сдать материалы тестирования в связи с окончанием времени</w:t>
      </w:r>
      <w:r>
        <w:br/>
      </w:r>
      <w:r>
        <w:rPr>
          <w:rFonts w:ascii="Times New Roman"/>
          <w:b w:val="false"/>
          <w:i w:val="false"/>
          <w:color w:val="000000"/>
          <w:sz w:val="28"/>
        </w:rPr>
        <w:t>тестирования, что является нарушением пункта 52 Правил проведения единого</w:t>
      </w:r>
      <w:r>
        <w:br/>
      </w:r>
      <w:r>
        <w:rPr>
          <w:rFonts w:ascii="Times New Roman"/>
          <w:b w:val="false"/>
          <w:i w:val="false"/>
          <w:color w:val="000000"/>
          <w:sz w:val="28"/>
        </w:rPr>
        <w:t>национального тестирования.</w:t>
      </w:r>
      <w:r>
        <w:br/>
      </w:r>
      <w:r>
        <w:rPr>
          <w:rFonts w:ascii="Times New Roman"/>
          <w:b w:val="false"/>
          <w:i w:val="false"/>
          <w:color w:val="000000"/>
          <w:sz w:val="28"/>
        </w:rPr>
        <w:t>Учитывая данный факт, постановили: изъять материалы тестирования; удалить из аудитории</w:t>
      </w:r>
      <w:r>
        <w:br/>
      </w:r>
      <w:r>
        <w:rPr>
          <w:rFonts w:ascii="Times New Roman"/>
          <w:b w:val="false"/>
          <w:i w:val="false"/>
          <w:color w:val="000000"/>
          <w:sz w:val="28"/>
        </w:rPr>
        <w:t>№___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 И. 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 </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 И. 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 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 xml:space="preserve"> МП</w:t>
      </w:r>
      <w:r>
        <w:br/>
      </w:r>
      <w:r>
        <w:rPr>
          <w:rFonts w:ascii="Times New Roman"/>
          <w:b w:val="false"/>
          <w:i w:val="false"/>
          <w:color w:val="000000"/>
          <w:sz w:val="28"/>
        </w:rPr>
        <w:t>Пункт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Дата:__________</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0" w:id="373"/>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373"/>
    <w:bookmarkStart w:name="z1191" w:id="374"/>
    <w:p>
      <w:pPr>
        <w:spacing w:after="0"/>
        <w:ind w:left="0"/>
        <w:jc w:val="both"/>
      </w:pPr>
      <w:r>
        <w:rPr>
          <w:rFonts w:ascii="Times New Roman"/>
          <w:b w:val="false"/>
          <w:i w:val="false"/>
          <w:color w:val="000000"/>
          <w:sz w:val="28"/>
        </w:rPr>
        <w:t>
      "_____"__________201__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p>
    <w:bookmarkEnd w:id="374"/>
    <w:bookmarkStart w:name="z1192" w:id="375"/>
    <w:p>
      <w:pPr>
        <w:spacing w:after="0"/>
        <w:ind w:left="0"/>
        <w:jc w:val="both"/>
      </w:pPr>
      <w:r>
        <w:rPr>
          <w:rFonts w:ascii="Times New Roman"/>
          <w:b w:val="false"/>
          <w:i w:val="false"/>
          <w:color w:val="000000"/>
          <w:sz w:val="28"/>
        </w:rPr>
        <w:t xml:space="preserve">
      Основание: пункт 63 Правил проведения единого национального тестирования Комиссия в составе: </w:t>
      </w:r>
      <w:r>
        <w:br/>
      </w:r>
      <w:r>
        <w:rPr>
          <w:rFonts w:ascii="Times New Roman"/>
          <w:b w:val="false"/>
          <w:i w:val="false"/>
          <w:color w:val="000000"/>
          <w:sz w:val="28"/>
        </w:rPr>
        <w:t>Председатель (руководитель филиала/Ответственный секретарь) 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Члены комиссии: 1._______________________________________________________________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составила настоящий акт о том, что были уничтожены книжки единого национального тестирования: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453"/>
        <w:gridCol w:w="3477"/>
        <w:gridCol w:w="877"/>
        <w:gridCol w:w="4"/>
        <w:gridCol w:w="261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76"/>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потока</w:t>
            </w:r>
          </w:p>
          <w:bookmarkEnd w:id="376"/>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8"/>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379"/>
          <w:p>
            <w:pPr>
              <w:spacing w:after="20"/>
              <w:ind w:left="20"/>
              <w:jc w:val="both"/>
            </w:pPr>
            <w:r>
              <w:rPr>
                <w:rFonts w:ascii="Times New Roman"/>
                <w:b w:val="false"/>
                <w:i w:val="false"/>
                <w:color w:val="000000"/>
                <w:sz w:val="20"/>
              </w:rPr>
              <w:t>
</w:t>
            </w:r>
            <w:r>
              <w:rPr>
                <w:rFonts w:ascii="Times New Roman"/>
                <w:b w:val="false"/>
                <w:i w:val="false"/>
                <w:color w:val="000000"/>
                <w:sz w:val="20"/>
              </w:rPr>
              <w:t>Книжки уничтожены путем:_________________________________________________________ в</w:t>
            </w:r>
            <w:r>
              <w:br/>
            </w:r>
            <w:r>
              <w:rPr>
                <w:rFonts w:ascii="Times New Roman"/>
                <w:b w:val="false"/>
                <w:i w:val="false"/>
                <w:color w:val="000000"/>
                <w:sz w:val="20"/>
              </w:rPr>
              <w:t>(указать способ уничтожения - механическое измельчение или сжигание)</w:t>
            </w:r>
            <w:r>
              <w:br/>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xml:space="preserve">           (указать место уничтожения)</w:t>
            </w:r>
            <w:r>
              <w:br/>
            </w:r>
            <w:r>
              <w:rPr>
                <w:rFonts w:ascii="Times New Roman"/>
                <w:b w:val="false"/>
                <w:i w:val="false"/>
                <w:color w:val="000000"/>
                <w:sz w:val="20"/>
              </w:rPr>
              <w:t>
</w:t>
            </w:r>
            <w:r>
              <w:rPr>
                <w:rFonts w:ascii="Times New Roman"/>
                <w:b w:val="false"/>
                <w:i w:val="false"/>
                <w:color w:val="000000"/>
                <w:sz w:val="20"/>
              </w:rPr>
              <w:t>Председатель (руководитель филиала/Ответственный секретарь)</w:t>
            </w:r>
            <w:r>
              <w:br/>
            </w:r>
            <w:r>
              <w:rPr>
                <w:rFonts w:ascii="Times New Roman"/>
                <w:b w:val="false"/>
                <w:i w:val="false"/>
                <w:color w:val="000000"/>
                <w:sz w:val="20"/>
              </w:rPr>
              <w:t xml:space="preserve">_________________________________________________________________ </w:t>
            </w:r>
            <w:r>
              <w:br/>
            </w:r>
            <w:r>
              <w:rPr>
                <w:rFonts w:ascii="Times New Roman"/>
                <w:b w:val="false"/>
                <w:i w:val="false"/>
                <w:color w:val="000000"/>
                <w:sz w:val="20"/>
              </w:rPr>
              <w:t xml:space="preserve">                           (Ф.И.О. (при его наличии)) подпись)</w:t>
            </w:r>
            <w:r>
              <w:br/>
            </w:r>
            <w:r>
              <w:rPr>
                <w:rFonts w:ascii="Times New Roman"/>
                <w:b w:val="false"/>
                <w:i w:val="false"/>
                <w:color w:val="000000"/>
                <w:sz w:val="20"/>
              </w:rPr>
              <w:t>
Члены комиссии: 1._______________________________________________________________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2._______________________________________________________________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3._______________________________________________________________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4._______________________________________________________________</w:t>
            </w:r>
            <w:r>
              <w:br/>
            </w:r>
            <w:r>
              <w:rPr>
                <w:rFonts w:ascii="Times New Roman"/>
                <w:b w:val="false"/>
                <w:i w:val="false"/>
                <w:color w:val="000000"/>
                <w:sz w:val="20"/>
              </w:rPr>
              <w:t xml:space="preserve">           (должность, Ф.И.О.(при его наличии), подпись</w:t>
            </w:r>
          </w:p>
          <w:bookmarkEnd w:id="379"/>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80"/>
          <w:p>
            <w:pPr>
              <w:spacing w:after="20"/>
              <w:ind w:left="20"/>
              <w:jc w:val="both"/>
            </w:pPr>
          </w:p>
          <w:bookmarkEnd w:id="380"/>
          <w:p>
            <w:pPr>
              <w:spacing w:after="20"/>
              <w:ind w:left="20"/>
              <w:jc w:val="both"/>
            </w:pPr>
            <w:r>
              <w:drawing>
                <wp:inline distT="0" distB="0" distL="0" distR="0">
                  <wp:extent cx="146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 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ИКТ ____________________</w:t>
            </w:r>
            <w:r>
              <w:br/>
            </w:r>
            <w:r>
              <w:rPr>
                <w:rFonts w:ascii="Times New Roman"/>
                <w:b w:val="false"/>
                <w:i w:val="false"/>
                <w:color w:val="000000"/>
                <w:sz w:val="20"/>
              </w:rPr>
              <w:t>Вариант ________</w:t>
            </w:r>
            <w:r>
              <w:br/>
            </w:r>
            <w:r>
              <w:rPr>
                <w:rFonts w:ascii="Times New Roman"/>
                <w:b w:val="false"/>
                <w:i w:val="false"/>
                <w:color w:val="000000"/>
                <w:sz w:val="20"/>
              </w:rPr>
              <w:t>Аудитория _______</w:t>
            </w:r>
          </w:p>
        </w:tc>
      </w:tr>
    </w:tbl>
    <w:bookmarkStart w:name="z1220" w:id="381"/>
    <w:p>
      <w:pPr>
        <w:spacing w:after="0"/>
        <w:ind w:left="0"/>
        <w:jc w:val="left"/>
      </w:pPr>
      <w:r>
        <w:rPr>
          <w:rFonts w:ascii="Times New Roman"/>
          <w:b/>
          <w:i w:val="false"/>
          <w:color w:val="000000"/>
        </w:rPr>
        <w:t xml:space="preserve"> Заявление Единое национальное тестирование</w:t>
      </w:r>
    </w:p>
    <w:bookmarkEnd w:id="381"/>
    <w:bookmarkStart w:name="z1221" w:id="382"/>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76"/>
        <w:gridCol w:w="5208"/>
        <w:gridCol w:w="676"/>
        <w:gridCol w:w="462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83"/>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383"/>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84"/>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8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85"/>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Казахстана</w:t>
            </w:r>
          </w:p>
          <w:bookmarkEnd w:id="385"/>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86"/>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38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87"/>
          <w:p>
            <w:pPr>
              <w:spacing w:after="20"/>
              <w:ind w:left="20"/>
              <w:jc w:val="both"/>
            </w:pPr>
            <w:r>
              <w:rPr>
                <w:rFonts w:ascii="Times New Roman"/>
                <w:b w:val="false"/>
                <w:i w:val="false"/>
                <w:color w:val="000000"/>
                <w:sz w:val="20"/>
              </w:rPr>
              <w:t>
</w:t>
            </w:r>
            <w:r>
              <w:rPr>
                <w:rFonts w:ascii="Times New Roman"/>
                <w:b w:val="false"/>
                <w:i w:val="false"/>
                <w:color w:val="000000"/>
                <w:sz w:val="20"/>
              </w:rPr>
              <w:t>Грамотность чтения</w:t>
            </w:r>
          </w:p>
          <w:bookmarkEnd w:id="387"/>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88"/>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предмет-1</w:t>
            </w:r>
          </w:p>
          <w:bookmarkEnd w:id="388"/>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89"/>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389"/>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9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9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9" w:id="391"/>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________________</w:t>
            </w:r>
            <w:r>
              <w:br/>
            </w:r>
            <w:r>
              <w:rPr>
                <w:rFonts w:ascii="Times New Roman"/>
                <w:b w:val="false"/>
                <w:i w:val="false"/>
                <w:color w:val="000000"/>
                <w:sz w:val="20"/>
              </w:rPr>
              <w:t>Вариант ______________</w:t>
            </w:r>
            <w:r>
              <w:br/>
            </w:r>
            <w:r>
              <w:rPr>
                <w:rFonts w:ascii="Times New Roman"/>
                <w:b w:val="false"/>
                <w:i w:val="false"/>
                <w:color w:val="000000"/>
                <w:sz w:val="20"/>
              </w:rPr>
              <w:t>Аудитория ____________</w:t>
            </w:r>
          </w:p>
        </w:tc>
      </w:tr>
    </w:tbl>
    <w:bookmarkStart w:name="z1272" w:id="392"/>
    <w:p>
      <w:pPr>
        <w:spacing w:after="0"/>
        <w:ind w:left="0"/>
        <w:jc w:val="left"/>
      </w:pPr>
      <w:r>
        <w:rPr>
          <w:rFonts w:ascii="Times New Roman"/>
          <w:b/>
          <w:i w:val="false"/>
          <w:color w:val="000000"/>
        </w:rPr>
        <w:t xml:space="preserve"> Заявление Единое национальное тестирование</w:t>
      </w:r>
    </w:p>
    <w:bookmarkEnd w:id="392"/>
    <w:bookmarkStart w:name="z1273" w:id="393"/>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393"/>
    <w:bookmarkStart w:name="z1274" w:id="394"/>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12"/>
        <w:gridCol w:w="5488"/>
        <w:gridCol w:w="712"/>
        <w:gridCol w:w="487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95"/>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395"/>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96"/>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96"/>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97"/>
          <w:p>
            <w:pPr>
              <w:spacing w:after="20"/>
              <w:ind w:left="20"/>
              <w:jc w:val="both"/>
            </w:pPr>
            <w:r>
              <w:rPr>
                <w:rFonts w:ascii="Times New Roman"/>
                <w:b w:val="false"/>
                <w:i w:val="false"/>
                <w:color w:val="000000"/>
                <w:sz w:val="20"/>
              </w:rPr>
              <w:t>
</w:t>
            </w:r>
            <w:r>
              <w:rPr>
                <w:rFonts w:ascii="Times New Roman"/>
                <w:b w:val="false"/>
                <w:i w:val="false"/>
                <w:color w:val="000000"/>
                <w:sz w:val="20"/>
              </w:rPr>
              <w:t>Общепрофессиональная дисциплина</w:t>
            </w:r>
          </w:p>
          <w:bookmarkEnd w:id="397"/>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98"/>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398"/>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9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99"/>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400"/>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 xml:space="preserve">Подпись председателя апелляционной комиссии _____________________________ </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w:t>
            </w:r>
          </w:p>
        </w:tc>
      </w:tr>
    </w:tbl>
    <w:bookmarkStart w:name="z1307" w:id="401"/>
    <w:p>
      <w:pPr>
        <w:spacing w:after="0"/>
        <w:ind w:left="0"/>
        <w:jc w:val="left"/>
      </w:pPr>
      <w:r>
        <w:rPr>
          <w:rFonts w:ascii="Times New Roman"/>
          <w:b/>
          <w:i w:val="false"/>
          <w:color w:val="000000"/>
        </w:rPr>
        <w:t xml:space="preserve"> Заявление</w:t>
      </w:r>
    </w:p>
    <w:bookmarkEnd w:id="401"/>
    <w:bookmarkStart w:name="z1308" w:id="402"/>
    <w:p>
      <w:pPr>
        <w:spacing w:after="0"/>
        <w:ind w:left="0"/>
        <w:jc w:val="left"/>
      </w:pPr>
      <w:r>
        <w:rPr>
          <w:rFonts w:ascii="Times New Roman"/>
          <w:b/>
          <w:i w:val="false"/>
          <w:color w:val="000000"/>
        </w:rPr>
        <w:t xml:space="preserve"> Единое национальное тестирование</w:t>
      </w:r>
    </w:p>
    <w:bookmarkEnd w:id="402"/>
    <w:bookmarkStart w:name="z1309" w:id="403"/>
    <w:p>
      <w:pPr>
        <w:spacing w:after="0"/>
        <w:ind w:left="0"/>
        <w:jc w:val="left"/>
      </w:pPr>
      <w:r>
        <w:rPr>
          <w:rFonts w:ascii="Times New Roman"/>
          <w:b/>
          <w:i w:val="false"/>
          <w:color w:val="000000"/>
        </w:rPr>
        <w:t xml:space="preserve"> Я не согласен(а) с результатом тестирования.</w:t>
      </w:r>
    </w:p>
    <w:bookmarkEnd w:id="403"/>
    <w:bookmarkStart w:name="z1310" w:id="404"/>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7"/>
        <w:gridCol w:w="1408"/>
        <w:gridCol w:w="767"/>
        <w:gridCol w:w="1408"/>
        <w:gridCol w:w="767"/>
        <w:gridCol w:w="2119"/>
        <w:gridCol w:w="768"/>
        <w:gridCol w:w="2119"/>
        <w:gridCol w:w="76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05"/>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Истории Казахстана</w:t>
            </w:r>
          </w:p>
          <w:bookmarkEnd w:id="405"/>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7" w:id="406"/>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06"/>
    <w:bookmarkStart w:name="z1378" w:id="407"/>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07"/>
    <w:bookmarkStart w:name="z1379" w:id="408"/>
    <w:p>
      <w:pPr>
        <w:spacing w:after="0"/>
        <w:ind w:left="0"/>
        <w:jc w:val="both"/>
      </w:pPr>
      <w:r>
        <w:rPr>
          <w:rFonts w:ascii="Times New Roman"/>
          <w:b w:val="false"/>
          <w:i w:val="false"/>
          <w:color w:val="000000"/>
          <w:sz w:val="28"/>
        </w:rPr>
        <w:t xml:space="preserve">
      "Удовлетворено" или "Не удовлетворено". </w:t>
      </w:r>
    </w:p>
    <w:bookmarkEnd w:id="408"/>
    <w:bookmarkStart w:name="z1380" w:id="409"/>
    <w:p>
      <w:pPr>
        <w:spacing w:after="0"/>
        <w:ind w:left="0"/>
        <w:jc w:val="both"/>
      </w:pPr>
      <w:r>
        <w:rPr>
          <w:rFonts w:ascii="Times New Roman"/>
          <w:b w:val="false"/>
          <w:i w:val="false"/>
          <w:color w:val="000000"/>
          <w:sz w:val="28"/>
        </w:rPr>
        <w:t>
      - Остальные графы заполняются поступающим</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1383" w:id="410"/>
    <w:p>
      <w:pPr>
        <w:spacing w:after="0"/>
        <w:ind w:left="0"/>
        <w:jc w:val="left"/>
      </w:pPr>
      <w:r>
        <w:rPr>
          <w:rFonts w:ascii="Times New Roman"/>
          <w:b/>
          <w:i w:val="false"/>
          <w:color w:val="000000"/>
        </w:rPr>
        <w:t xml:space="preserve">                          Заявление Единое национальное тестирование</w:t>
      </w:r>
    </w:p>
    <w:bookmarkEnd w:id="410"/>
    <w:bookmarkStart w:name="z1384" w:id="411"/>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11"/>
    <w:bookmarkStart w:name="z1385" w:id="412"/>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2170"/>
        <w:gridCol w:w="3980"/>
        <w:gridCol w:w="2171"/>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13"/>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общепрофессиональной дисциплине</w:t>
            </w:r>
          </w:p>
          <w:bookmarkEnd w:id="41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1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6" w:id="421"/>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_____________________________</w:t>
      </w:r>
      <w:r>
        <w:br/>
      </w:r>
      <w:r>
        <w:rPr>
          <w:rFonts w:ascii="Times New Roman"/>
          <w:b w:val="false"/>
          <w:i w:val="false"/>
          <w:color w:val="000000"/>
          <w:sz w:val="28"/>
        </w:rPr>
        <w:t xml:space="preserve">                                                 (подпись поступающего)</w:t>
      </w:r>
    </w:p>
    <w:bookmarkEnd w:id="421"/>
    <w:bookmarkStart w:name="z1427" w:id="422"/>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22"/>
    <w:bookmarkStart w:name="z1428" w:id="423"/>
    <w:p>
      <w:pPr>
        <w:spacing w:after="0"/>
        <w:ind w:left="0"/>
        <w:jc w:val="both"/>
      </w:pPr>
      <w:r>
        <w:rPr>
          <w:rFonts w:ascii="Times New Roman"/>
          <w:b w:val="false"/>
          <w:i w:val="false"/>
          <w:color w:val="000000"/>
          <w:sz w:val="28"/>
        </w:rPr>
        <w:t xml:space="preserve">
      "Удовлетворено" или "Не удовлетворено". </w:t>
      </w:r>
    </w:p>
    <w:bookmarkEnd w:id="423"/>
    <w:bookmarkStart w:name="z1429" w:id="424"/>
    <w:p>
      <w:pPr>
        <w:spacing w:after="0"/>
        <w:ind w:left="0"/>
        <w:jc w:val="both"/>
      </w:pPr>
      <w:r>
        <w:rPr>
          <w:rFonts w:ascii="Times New Roman"/>
          <w:b w:val="false"/>
          <w:i w:val="false"/>
          <w:color w:val="000000"/>
          <w:sz w:val="28"/>
        </w:rPr>
        <w:t>
      - Остальные графы заполняются поступающим</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425"/>
    <w:p>
      <w:pPr>
        <w:spacing w:after="0"/>
        <w:ind w:left="0"/>
        <w:jc w:val="left"/>
      </w:pPr>
      <w:r>
        <w:rPr>
          <w:rFonts w:ascii="Times New Roman"/>
          <w:b/>
          <w:i w:val="false"/>
          <w:color w:val="000000"/>
        </w:rPr>
        <w:t xml:space="preserve"> Журнал регистрации заявлений на апелляцию (по содержанию тестовых заданий, текстов)</w:t>
      </w:r>
    </w:p>
    <w:bookmarkEnd w:id="425"/>
    <w:bookmarkStart w:name="z1433" w:id="426"/>
    <w:p>
      <w:pPr>
        <w:spacing w:after="0"/>
        <w:ind w:left="0"/>
        <w:jc w:val="both"/>
      </w:pPr>
      <w:r>
        <w:rPr>
          <w:rFonts w:ascii="Times New Roman"/>
          <w:b w:val="false"/>
          <w:i w:val="false"/>
          <w:color w:val="000000"/>
          <w:sz w:val="28"/>
        </w:rPr>
        <w:t>
      Пункт проведения единого национального тестирования/ Базовое высшее учебное</w:t>
      </w:r>
      <w:r>
        <w:br/>
      </w:r>
      <w:r>
        <w:rPr>
          <w:rFonts w:ascii="Times New Roman"/>
          <w:b w:val="false"/>
          <w:i w:val="false"/>
          <w:color w:val="000000"/>
          <w:sz w:val="28"/>
        </w:rPr>
        <w:t>заведение 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r>
        <w:br/>
      </w:r>
      <w:r>
        <w:rPr>
          <w:rFonts w:ascii="Times New Roman"/>
          <w:b w:val="false"/>
          <w:i w:val="false"/>
          <w:color w:val="000000"/>
          <w:sz w:val="28"/>
        </w:rPr>
        <w:t>Председатель апелляционной комиссии _____________________________________ ________</w:t>
      </w:r>
      <w:r>
        <w:br/>
      </w:r>
      <w:r>
        <w:rPr>
          <w:rFonts w:ascii="Times New Roman"/>
          <w:b w:val="false"/>
          <w:i w:val="false"/>
          <w:color w:val="000000"/>
          <w:sz w:val="28"/>
        </w:rPr>
        <w:t xml:space="preserve">                                           (Ф.И.О. при его наличии)       (подпись)</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6421"/>
        <w:gridCol w:w="1626"/>
        <w:gridCol w:w="1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7"/>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428"/>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28"/>
    <w:bookmarkStart w:name="z1461" w:id="429"/>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заведение_______________________________________________________</w:t>
      </w:r>
      <w:r>
        <w:br/>
      </w:r>
      <w:r>
        <w:rPr>
          <w:rFonts w:ascii="Times New Roman"/>
          <w:b/>
          <w:i w:val="false"/>
          <w:color w:val="000000"/>
        </w:rPr>
        <w:t>(код) (наименование)</w:t>
      </w:r>
    </w:p>
    <w:bookmarkEnd w:id="429"/>
    <w:bookmarkStart w:name="z1462" w:id="430"/>
    <w:p>
      <w:pPr>
        <w:spacing w:after="0"/>
        <w:ind w:left="0"/>
        <w:jc w:val="both"/>
      </w:pPr>
      <w:r>
        <w:rPr>
          <w:rFonts w:ascii="Times New Roman"/>
          <w:b w:val="false"/>
          <w:i w:val="false"/>
          <w:color w:val="000000"/>
          <w:sz w:val="28"/>
        </w:rPr>
        <w:t>
      Поток ________ Дата __________</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1"/>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432"/>
    <w:p>
      <w:pPr>
        <w:spacing w:after="0"/>
        <w:ind w:left="0"/>
        <w:jc w:val="both"/>
      </w:pPr>
      <w:r>
        <w:rPr>
          <w:rFonts w:ascii="Times New Roman"/>
          <w:b w:val="false"/>
          <w:i w:val="false"/>
          <w:color w:val="000000"/>
          <w:sz w:val="28"/>
        </w:rPr>
        <w:t>
      продолжения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33"/>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3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3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8" w:id="435"/>
    <w:p>
      <w:pPr>
        <w:spacing w:after="0"/>
        <w:ind w:left="0"/>
        <w:jc w:val="both"/>
      </w:pPr>
      <w:r>
        <w:rPr>
          <w:rFonts w:ascii="Times New Roman"/>
          <w:b w:val="false"/>
          <w:i w:val="false"/>
          <w:color w:val="000000"/>
          <w:sz w:val="28"/>
        </w:rPr>
        <w:t>
      продолжения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6"/>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3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438"/>
    <w:p>
      <w:pPr>
        <w:spacing w:after="0"/>
        <w:ind w:left="0"/>
        <w:jc w:val="both"/>
      </w:pPr>
      <w:r>
        <w:rPr>
          <w:rFonts w:ascii="Times New Roman"/>
          <w:b w:val="false"/>
          <w:i w:val="false"/>
          <w:color w:val="000000"/>
          <w:sz w:val="28"/>
        </w:rPr>
        <w:t>
      Примечание:</w:t>
      </w:r>
    </w:p>
    <w:bookmarkEnd w:id="438"/>
    <w:bookmarkStart w:name="z1612" w:id="439"/>
    <w:p>
      <w:pPr>
        <w:spacing w:after="0"/>
        <w:ind w:left="0"/>
        <w:jc w:val="both"/>
      </w:pPr>
      <w:r>
        <w:rPr>
          <w:rFonts w:ascii="Times New Roman"/>
          <w:b w:val="false"/>
          <w:i w:val="false"/>
          <w:color w:val="000000"/>
          <w:sz w:val="28"/>
        </w:rPr>
        <w:t>
      * - количество заданий поданных на апелляцию.</w:t>
      </w:r>
    </w:p>
    <w:bookmarkEnd w:id="439"/>
    <w:bookmarkStart w:name="z1613" w:id="440"/>
    <w:p>
      <w:pPr>
        <w:spacing w:after="0"/>
        <w:ind w:left="0"/>
        <w:jc w:val="both"/>
      </w:pPr>
      <w:r>
        <w:rPr>
          <w:rFonts w:ascii="Times New Roman"/>
          <w:b w:val="false"/>
          <w:i w:val="false"/>
          <w:color w:val="000000"/>
          <w:sz w:val="28"/>
        </w:rPr>
        <w:t>
      ** - количество удовлетворенных заданий по апелляции.</w:t>
      </w:r>
    </w:p>
    <w:bookmarkEnd w:id="440"/>
    <w:bookmarkStart w:name="z1614" w:id="441"/>
    <w:p>
      <w:pPr>
        <w:spacing w:after="0"/>
        <w:ind w:left="0"/>
        <w:jc w:val="both"/>
      </w:pPr>
      <w:r>
        <w:rPr>
          <w:rFonts w:ascii="Times New Roman"/>
          <w:b w:val="false"/>
          <w:i w:val="false"/>
          <w:color w:val="000000"/>
          <w:sz w:val="28"/>
        </w:rPr>
        <w:t>
      Председатель апелляционной комиссии _________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Председатель государственной комиссии_________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 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 ____________________________________________</w:t>
      </w:r>
      <w:r>
        <w:br/>
      </w:r>
      <w:r>
        <w:rPr>
          <w:rFonts w:ascii="Times New Roman"/>
          <w:b w:val="false"/>
          <w:i w:val="false"/>
          <w:color w:val="000000"/>
          <w:sz w:val="28"/>
        </w:rPr>
        <w:t xml:space="preserve">                         (подпись)                         (Ф.И.О. при его наличии)</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442"/>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 (по родственным направлениям подготовки кадров высшего образования, предусматривающих сокращенные сроки обучения)</w:t>
      </w:r>
    </w:p>
    <w:bookmarkEnd w:id="442"/>
    <w:bookmarkStart w:name="z1618" w:id="443"/>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 ___________________________________________________________</w:t>
      </w:r>
      <w:r>
        <w:br/>
      </w:r>
      <w:r>
        <w:rPr>
          <w:rFonts w:ascii="Times New Roman"/>
          <w:b/>
          <w:i w:val="false"/>
          <w:color w:val="000000"/>
        </w:rPr>
        <w:t xml:space="preserve"> (код) (наименование)</w:t>
      </w:r>
    </w:p>
    <w:bookmarkEnd w:id="443"/>
    <w:bookmarkStart w:name="z1619" w:id="444"/>
    <w:p>
      <w:pPr>
        <w:spacing w:after="0"/>
        <w:ind w:left="0"/>
        <w:jc w:val="both"/>
      </w:pPr>
      <w:r>
        <w:rPr>
          <w:rFonts w:ascii="Times New Roman"/>
          <w:b w:val="false"/>
          <w:i w:val="false"/>
          <w:color w:val="000000"/>
          <w:sz w:val="28"/>
        </w:rPr>
        <w:t>
      Поток ________</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5"/>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1" w:id="446"/>
    <w:p>
      <w:pPr>
        <w:spacing w:after="0"/>
        <w:ind w:left="0"/>
        <w:jc w:val="both"/>
      </w:pPr>
      <w:r>
        <w:rPr>
          <w:rFonts w:ascii="Times New Roman"/>
          <w:b w:val="false"/>
          <w:i w:val="false"/>
          <w:color w:val="000000"/>
          <w:sz w:val="28"/>
        </w:rPr>
        <w:t>
      продолжения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44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4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4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449"/>
    <w:p>
      <w:pPr>
        <w:spacing w:after="0"/>
        <w:ind w:left="0"/>
        <w:jc w:val="both"/>
      </w:pPr>
      <w:r>
        <w:rPr>
          <w:rFonts w:ascii="Times New Roman"/>
          <w:b w:val="false"/>
          <w:i w:val="false"/>
          <w:color w:val="000000"/>
          <w:sz w:val="28"/>
        </w:rPr>
        <w:t>
      Примечание:</w:t>
      </w:r>
    </w:p>
    <w:bookmarkEnd w:id="449"/>
    <w:bookmarkStart w:name="z1715" w:id="450"/>
    <w:p>
      <w:pPr>
        <w:spacing w:after="0"/>
        <w:ind w:left="0"/>
        <w:jc w:val="both"/>
      </w:pPr>
      <w:r>
        <w:rPr>
          <w:rFonts w:ascii="Times New Roman"/>
          <w:b w:val="false"/>
          <w:i w:val="false"/>
          <w:color w:val="000000"/>
          <w:sz w:val="28"/>
        </w:rPr>
        <w:t>
      * - количество заданий поданных на апелляцию.</w:t>
      </w:r>
    </w:p>
    <w:bookmarkEnd w:id="450"/>
    <w:bookmarkStart w:name="z1716" w:id="451"/>
    <w:p>
      <w:pPr>
        <w:spacing w:after="0"/>
        <w:ind w:left="0"/>
        <w:jc w:val="both"/>
      </w:pPr>
      <w:r>
        <w:rPr>
          <w:rFonts w:ascii="Times New Roman"/>
          <w:b w:val="false"/>
          <w:i w:val="false"/>
          <w:color w:val="000000"/>
          <w:sz w:val="28"/>
        </w:rPr>
        <w:t>
      ** - количество удовлетворенных заданий по апелляции.</w:t>
      </w:r>
    </w:p>
    <w:bookmarkEnd w:id="451"/>
    <w:bookmarkStart w:name="z1717" w:id="452"/>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____________ _______________________________________</w:t>
      </w:r>
      <w:r>
        <w:br/>
      </w:r>
      <w:r>
        <w:rPr>
          <w:rFonts w:ascii="Times New Roman"/>
          <w:b w:val="false"/>
          <w:i w:val="false"/>
          <w:color w:val="000000"/>
          <w:sz w:val="28"/>
        </w:rPr>
        <w:t xml:space="preserve">                               (подпись)                   (Ф.И.О. при его наличии)</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0" w:id="453"/>
    <w:p>
      <w:pPr>
        <w:spacing w:after="0"/>
        <w:ind w:left="0"/>
        <w:jc w:val="left"/>
      </w:pPr>
      <w:r>
        <w:rPr>
          <w:rFonts w:ascii="Times New Roman"/>
          <w:b/>
          <w:i w:val="false"/>
          <w:color w:val="000000"/>
        </w:rPr>
        <w:t xml:space="preserve"> Реестр заявлений, поданных на апелляцию (по содержанию тестового задания / по техническим причинам)</w:t>
      </w:r>
    </w:p>
    <w:bookmarkEnd w:id="453"/>
    <w:bookmarkStart w:name="z1721" w:id="454"/>
    <w:p>
      <w:pPr>
        <w:spacing w:after="0"/>
        <w:ind w:left="0"/>
        <w:jc w:val="left"/>
      </w:pPr>
      <w:r>
        <w:rPr>
          <w:rFonts w:ascii="Times New Roman"/>
          <w:b/>
          <w:i w:val="false"/>
          <w:color w:val="000000"/>
        </w:rPr>
        <w:t xml:space="preserve"> Пункт проведения единого национальное тестирование/Базовое высшее учебное заведение __________________________________________________________________</w:t>
      </w:r>
      <w:r>
        <w:br/>
      </w:r>
      <w:r>
        <w:rPr>
          <w:rFonts w:ascii="Times New Roman"/>
          <w:b/>
          <w:i w:val="false"/>
          <w:color w:val="000000"/>
        </w:rPr>
        <w:t>(код) (наименование)</w:t>
      </w:r>
    </w:p>
    <w:bookmarkEnd w:id="454"/>
    <w:bookmarkStart w:name="z1722" w:id="455"/>
    <w:p>
      <w:pPr>
        <w:spacing w:after="0"/>
        <w:ind w:left="0"/>
        <w:jc w:val="both"/>
      </w:pPr>
      <w:r>
        <w:rPr>
          <w:rFonts w:ascii="Times New Roman"/>
          <w:b w:val="false"/>
          <w:i w:val="false"/>
          <w:color w:val="000000"/>
          <w:sz w:val="28"/>
        </w:rPr>
        <w:t>
      Поток ________             Дата __________</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56"/>
        <w:gridCol w:w="1872"/>
        <w:gridCol w:w="656"/>
        <w:gridCol w:w="839"/>
        <w:gridCol w:w="291"/>
        <w:gridCol w:w="657"/>
        <w:gridCol w:w="1567"/>
        <w:gridCol w:w="1385"/>
        <w:gridCol w:w="657"/>
        <w:gridCol w:w="1568"/>
        <w:gridCol w:w="1386"/>
        <w:gridCol w:w="475"/>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4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6"/>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5" w:id="457"/>
    <w:p>
      <w:pPr>
        <w:spacing w:after="0"/>
        <w:ind w:left="0"/>
        <w:jc w:val="both"/>
      </w:pPr>
      <w:r>
        <w:rPr>
          <w:rFonts w:ascii="Times New Roman"/>
          <w:b w:val="false"/>
          <w:i w:val="false"/>
          <w:color w:val="000000"/>
          <w:sz w:val="28"/>
        </w:rPr>
        <w:t>
      Примечание:</w:t>
      </w:r>
    </w:p>
    <w:bookmarkEnd w:id="457"/>
    <w:bookmarkStart w:name="z1776" w:id="458"/>
    <w:p>
      <w:pPr>
        <w:spacing w:after="0"/>
        <w:ind w:left="0"/>
        <w:jc w:val="both"/>
      </w:pPr>
      <w:r>
        <w:rPr>
          <w:rFonts w:ascii="Times New Roman"/>
          <w:b w:val="false"/>
          <w:i w:val="false"/>
          <w:color w:val="000000"/>
          <w:sz w:val="28"/>
        </w:rPr>
        <w:t>
      * - количество заданий, поданных на апелляцию</w:t>
      </w:r>
    </w:p>
    <w:bookmarkEnd w:id="458"/>
    <w:bookmarkStart w:name="z1777" w:id="459"/>
    <w:p>
      <w:pPr>
        <w:spacing w:after="0"/>
        <w:ind w:left="0"/>
        <w:jc w:val="both"/>
      </w:pPr>
      <w:r>
        <w:rPr>
          <w:rFonts w:ascii="Times New Roman"/>
          <w:b w:val="false"/>
          <w:i w:val="false"/>
          <w:color w:val="000000"/>
          <w:sz w:val="28"/>
        </w:rPr>
        <w:t>
      ** - количество заданий, переданных Республиканской апелляционной комиссии, поданных на апелляцию по содержанию тестовых заданий и по техническим причинам</w:t>
      </w:r>
    </w:p>
    <w:bookmarkEnd w:id="459"/>
    <w:bookmarkStart w:name="z1778" w:id="460"/>
    <w:p>
      <w:pPr>
        <w:spacing w:after="0"/>
        <w:ind w:left="0"/>
        <w:jc w:val="both"/>
      </w:pPr>
      <w:r>
        <w:rPr>
          <w:rFonts w:ascii="Times New Roman"/>
          <w:b w:val="false"/>
          <w:i w:val="false"/>
          <w:color w:val="000000"/>
          <w:sz w:val="28"/>
        </w:rPr>
        <w:t>
      *** - количество удовлетворенных заданий по апелляции.</w:t>
      </w:r>
    </w:p>
    <w:bookmarkEnd w:id="460"/>
    <w:bookmarkStart w:name="z1779" w:id="461"/>
    <w:p>
      <w:pPr>
        <w:spacing w:after="0"/>
        <w:ind w:left="0"/>
        <w:jc w:val="both"/>
      </w:pPr>
      <w:r>
        <w:rPr>
          <w:rFonts w:ascii="Times New Roman"/>
          <w:b w:val="false"/>
          <w:i w:val="false"/>
          <w:color w:val="000000"/>
          <w:sz w:val="28"/>
        </w:rPr>
        <w:t>
      Графа "Состояние апелляции" принимает следующие значения: "Решение принято"; "Не явился";</w:t>
      </w:r>
    </w:p>
    <w:bookmarkEnd w:id="461"/>
    <w:bookmarkStart w:name="z1780" w:id="462"/>
    <w:p>
      <w:pPr>
        <w:spacing w:after="0"/>
        <w:ind w:left="0"/>
        <w:jc w:val="both"/>
      </w:pPr>
      <w:r>
        <w:rPr>
          <w:rFonts w:ascii="Times New Roman"/>
          <w:b w:val="false"/>
          <w:i w:val="false"/>
          <w:color w:val="000000"/>
          <w:sz w:val="28"/>
        </w:rPr>
        <w:t>
      Председатель апелляционной комиссии 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____________ _________________________________________</w:t>
      </w:r>
      <w:r>
        <w:br/>
      </w:r>
      <w:r>
        <w:rPr>
          <w:rFonts w:ascii="Times New Roman"/>
          <w:b w:val="false"/>
          <w:i w:val="false"/>
          <w:color w:val="000000"/>
          <w:sz w:val="28"/>
        </w:rPr>
        <w:t xml:space="preserve">                         (подпись)                         (Ф.И.О. при его наличии)</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3" w:id="463"/>
    <w:p>
      <w:pPr>
        <w:spacing w:after="0"/>
        <w:ind w:left="0"/>
        <w:jc w:val="left"/>
      </w:pPr>
      <w:r>
        <w:rPr>
          <w:rFonts w:ascii="Times New Roman"/>
          <w:b/>
          <w:i w:val="false"/>
          <w:color w:val="000000"/>
        </w:rPr>
        <w:t xml:space="preserve"> Реестр заявлений, переданных на рассмотрение в Республиканскую апелляционную комиссию</w:t>
      </w:r>
    </w:p>
    <w:bookmarkEnd w:id="463"/>
    <w:bookmarkStart w:name="z1784" w:id="464"/>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988"/>
        <w:gridCol w:w="1622"/>
        <w:gridCol w:w="989"/>
        <w:gridCol w:w="1622"/>
        <w:gridCol w:w="997"/>
        <w:gridCol w:w="22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4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4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470"/>
    <w:p>
      <w:pPr>
        <w:spacing w:after="0"/>
        <w:ind w:left="0"/>
        <w:jc w:val="both"/>
      </w:pPr>
      <w:r>
        <w:rPr>
          <w:rFonts w:ascii="Times New Roman"/>
          <w:b w:val="false"/>
          <w:i w:val="false"/>
          <w:color w:val="000000"/>
          <w:sz w:val="28"/>
        </w:rPr>
        <w:t>
      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w:t>
      </w:r>
    </w:p>
    <w:bookmarkEnd w:id="470"/>
    <w:bookmarkStart w:name="z1816" w:id="471"/>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9" w:id="472"/>
    <w:p>
      <w:pPr>
        <w:spacing w:after="0"/>
        <w:ind w:left="0"/>
        <w:jc w:val="left"/>
      </w:pPr>
      <w:r>
        <w:rPr>
          <w:rFonts w:ascii="Times New Roman"/>
          <w:b/>
          <w:i w:val="false"/>
          <w:color w:val="000000"/>
        </w:rPr>
        <w:t xml:space="preserve">              Республикалық апелляциялық комиссия қорытындысының Хаттамасы</w:t>
      </w:r>
    </w:p>
    <w:bookmarkEnd w:id="472"/>
    <w:bookmarkStart w:name="z1820" w:id="473"/>
    <w:p>
      <w:pPr>
        <w:spacing w:after="0"/>
        <w:ind w:left="0"/>
        <w:jc w:val="left"/>
      </w:pPr>
      <w:r>
        <w:rPr>
          <w:rFonts w:ascii="Times New Roman"/>
          <w:b/>
          <w:i w:val="false"/>
          <w:color w:val="000000"/>
        </w:rPr>
        <w:t xml:space="preserve">              Протокол решения Республиканской апелляционной комиссии</w:t>
      </w:r>
    </w:p>
    <w:bookmarkEnd w:id="473"/>
    <w:bookmarkStart w:name="z1821" w:id="474"/>
    <w:p>
      <w:pPr>
        <w:spacing w:after="0"/>
        <w:ind w:left="0"/>
        <w:jc w:val="both"/>
      </w:pPr>
      <w:r>
        <w:rPr>
          <w:rFonts w:ascii="Times New Roman"/>
          <w:b w:val="false"/>
          <w:i w:val="false"/>
          <w:color w:val="000000"/>
          <w:sz w:val="28"/>
        </w:rPr>
        <w:t>
      " ___" ________ 201__ жыл/год №_____________________</w:t>
      </w:r>
    </w:p>
    <w:bookmarkEnd w:id="474"/>
    <w:bookmarkStart w:name="z1822" w:id="475"/>
    <w:p>
      <w:pPr>
        <w:spacing w:after="0"/>
        <w:ind w:left="0"/>
        <w:jc w:val="both"/>
      </w:pPr>
      <w:r>
        <w:rPr>
          <w:rFonts w:ascii="Times New Roman"/>
          <w:b w:val="false"/>
          <w:i w:val="false"/>
          <w:color w:val="000000"/>
          <w:sz w:val="28"/>
        </w:rPr>
        <w:t>
      1. Пән (предмет) _________________________________________________________</w:t>
      </w:r>
      <w:r>
        <w:br/>
      </w:r>
      <w:r>
        <w:rPr>
          <w:rFonts w:ascii="Times New Roman"/>
          <w:b w:val="false"/>
          <w:i w:val="false"/>
          <w:color w:val="000000"/>
          <w:sz w:val="28"/>
        </w:rPr>
        <w:t>2. Нұсқа және тапсырма нөмірі</w:t>
      </w:r>
      <w:r>
        <w:br/>
      </w:r>
      <w:r>
        <w:rPr>
          <w:rFonts w:ascii="Times New Roman"/>
          <w:b w:val="false"/>
          <w:i w:val="false"/>
          <w:color w:val="000000"/>
          <w:sz w:val="28"/>
        </w:rPr>
        <w:t>(№ варианта и задания) ___________________________________________________</w:t>
      </w:r>
      <w:r>
        <w:br/>
      </w:r>
      <w:r>
        <w:rPr>
          <w:rFonts w:ascii="Times New Roman"/>
          <w:b w:val="false"/>
          <w:i w:val="false"/>
          <w:color w:val="000000"/>
          <w:sz w:val="28"/>
        </w:rPr>
        <w:t>3. Апелляцияға берілу себебі:</w:t>
      </w:r>
      <w:r>
        <w:br/>
      </w:r>
      <w:r>
        <w:rPr>
          <w:rFonts w:ascii="Times New Roman"/>
          <w:b w:val="false"/>
          <w:i w:val="false"/>
          <w:color w:val="000000"/>
          <w:sz w:val="28"/>
        </w:rPr>
        <w:t>(Причина апелляции:)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Тексеру нәтижесі, түпнұсқаға сілтеме:</w:t>
      </w:r>
      <w:r>
        <w:br/>
      </w:r>
      <w:r>
        <w:rPr>
          <w:rFonts w:ascii="Times New Roman"/>
          <w:b w:val="false"/>
          <w:i w:val="false"/>
          <w:color w:val="000000"/>
          <w:sz w:val="28"/>
        </w:rPr>
        <w:t>Результат проверки, ссылка на источник:</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Комиссия шешімі:</w:t>
      </w:r>
      <w:r>
        <w:br/>
      </w:r>
      <w:r>
        <w:rPr>
          <w:rFonts w:ascii="Times New Roman"/>
          <w:b w:val="false"/>
          <w:i w:val="false"/>
          <w:color w:val="000000"/>
          <w:sz w:val="28"/>
        </w:rPr>
        <w:t>Решение комиссии: _______________________________________________________</w:t>
      </w:r>
      <w:r>
        <w:br/>
      </w:r>
      <w:r>
        <w:rPr>
          <w:rFonts w:ascii="Times New Roman"/>
          <w:b w:val="false"/>
          <w:i w:val="false"/>
          <w:color w:val="000000"/>
          <w:sz w:val="28"/>
        </w:rPr>
        <w:t>Республикалық апелляциялық комиссия төрағасы:</w:t>
      </w:r>
      <w:r>
        <w:br/>
      </w:r>
      <w:r>
        <w:rPr>
          <w:rFonts w:ascii="Times New Roman"/>
          <w:b w:val="false"/>
          <w:i w:val="false"/>
          <w:color w:val="000000"/>
          <w:sz w:val="28"/>
        </w:rPr>
        <w:t>Председатель Республиканской апелляционной комиссии</w:t>
      </w:r>
      <w:r>
        <w:br/>
      </w:r>
      <w:r>
        <w:rPr>
          <w:rFonts w:ascii="Times New Roman"/>
          <w:b w:val="false"/>
          <w:i w:val="false"/>
          <w:color w:val="000000"/>
          <w:sz w:val="28"/>
        </w:rPr>
        <w:t>________________________________________________________ _______________</w:t>
      </w:r>
      <w:r>
        <w:br/>
      </w:r>
      <w:r>
        <w:rPr>
          <w:rFonts w:ascii="Times New Roman"/>
          <w:b w:val="false"/>
          <w:i w:val="false"/>
          <w:color w:val="000000"/>
          <w:sz w:val="28"/>
        </w:rPr>
        <w:t>Т.А.Ә (бар болған жағдайда)/</w:t>
      </w:r>
      <w:r>
        <w:br/>
      </w:r>
      <w:r>
        <w:rPr>
          <w:rFonts w:ascii="Times New Roman"/>
          <w:b w:val="false"/>
          <w:i w:val="false"/>
          <w:color w:val="000000"/>
          <w:sz w:val="28"/>
        </w:rPr>
        <w:t>Ф.И.О. (при его наличии)</w:t>
      </w:r>
      <w:r>
        <w:br/>
      </w:r>
      <w:r>
        <w:rPr>
          <w:rFonts w:ascii="Times New Roman"/>
          <w:b w:val="false"/>
          <w:i w:val="false"/>
          <w:color w:val="000000"/>
          <w:sz w:val="28"/>
        </w:rPr>
        <w:t>Қолы/подпись Комиссия мүшелері: _______________________________________</w:t>
      </w:r>
      <w:r>
        <w:br/>
      </w:r>
      <w:r>
        <w:rPr>
          <w:rFonts w:ascii="Times New Roman"/>
          <w:b w:val="false"/>
          <w:i w:val="false"/>
          <w:color w:val="000000"/>
          <w:sz w:val="28"/>
        </w:rPr>
        <w:t>_____________</w:t>
      </w:r>
      <w:r>
        <w:br/>
      </w:r>
      <w:r>
        <w:rPr>
          <w:rFonts w:ascii="Times New Roman"/>
          <w:b w:val="false"/>
          <w:i w:val="false"/>
          <w:color w:val="000000"/>
          <w:sz w:val="28"/>
        </w:rPr>
        <w:t>Члены комиссии</w:t>
      </w:r>
      <w:r>
        <w:br/>
      </w:r>
      <w:r>
        <w:rPr>
          <w:rFonts w:ascii="Times New Roman"/>
          <w:b w:val="false"/>
          <w:i w:val="false"/>
          <w:color w:val="000000"/>
          <w:sz w:val="28"/>
        </w:rPr>
        <w:t>Аты-жөні/Ф.И.О. (при его наличии)</w:t>
      </w:r>
      <w:r>
        <w:br/>
      </w:r>
      <w:r>
        <w:rPr>
          <w:rFonts w:ascii="Times New Roman"/>
          <w:b w:val="false"/>
          <w:i w:val="false"/>
          <w:color w:val="000000"/>
          <w:sz w:val="28"/>
        </w:rPr>
        <w:t>Қолы/подпись</w:t>
      </w:r>
    </w:p>
    <w:bookmarkEnd w:id="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