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CC" w:rsidRPr="00A12BCC" w:rsidRDefault="00A12BCC" w:rsidP="00A12BCC">
      <w:pPr>
        <w:spacing w:after="0" w:line="745" w:lineRule="atLeast"/>
        <w:textAlignment w:val="baseline"/>
        <w:outlineLvl w:val="0"/>
        <w:rPr>
          <w:rFonts w:ascii="Times New Roman" w:eastAsia="Times New Roman" w:hAnsi="Times New Roman" w:cs="Times New Roman"/>
          <w:color w:val="444444"/>
          <w:kern w:val="36"/>
          <w:sz w:val="28"/>
          <w:szCs w:val="28"/>
        </w:rPr>
      </w:pPr>
      <w:r w:rsidRPr="00A12BCC">
        <w:rPr>
          <w:rFonts w:ascii="Times New Roman" w:eastAsia="Times New Roman" w:hAnsi="Times New Roman" w:cs="Times New Roman"/>
          <w:color w:val="444444"/>
          <w:kern w:val="36"/>
          <w:sz w:val="28"/>
          <w:szCs w:val="28"/>
        </w:rPr>
        <w:t>"Педагог мәртебесі туралы" - Қазақс</w:t>
      </w:r>
      <w:r>
        <w:rPr>
          <w:rFonts w:ascii="Times New Roman" w:eastAsia="Times New Roman" w:hAnsi="Times New Roman" w:cs="Times New Roman"/>
          <w:color w:val="444444"/>
          <w:kern w:val="36"/>
          <w:sz w:val="28"/>
          <w:szCs w:val="28"/>
        </w:rPr>
        <w:t>тан Республикасы</w:t>
      </w:r>
      <w:proofErr w:type="gramStart"/>
      <w:r>
        <w:rPr>
          <w:rFonts w:ascii="Times New Roman" w:eastAsia="Times New Roman" w:hAnsi="Times New Roman" w:cs="Times New Roman"/>
          <w:color w:val="444444"/>
          <w:kern w:val="36"/>
          <w:sz w:val="28"/>
          <w:szCs w:val="28"/>
        </w:rPr>
        <w:t xml:space="preserve"> З</w:t>
      </w:r>
      <w:proofErr w:type="gramEnd"/>
      <w:r>
        <w:rPr>
          <w:rFonts w:ascii="Times New Roman" w:eastAsia="Times New Roman" w:hAnsi="Times New Roman" w:cs="Times New Roman"/>
          <w:color w:val="444444"/>
          <w:kern w:val="36"/>
          <w:sz w:val="28"/>
          <w:szCs w:val="28"/>
        </w:rPr>
        <w:t>аңының жобасы</w:t>
      </w:r>
      <w:r>
        <w:rPr>
          <w:rFonts w:ascii="Times New Roman" w:eastAsia="Times New Roman" w:hAnsi="Times New Roman" w:cs="Times New Roman"/>
          <w:color w:val="444444"/>
          <w:kern w:val="36"/>
          <w:sz w:val="28"/>
          <w:szCs w:val="28"/>
          <w:lang w:val="kk-KZ"/>
        </w:rPr>
        <w:t xml:space="preserve"> </w:t>
      </w:r>
      <w:r w:rsidRPr="00A12BCC">
        <w:rPr>
          <w:rFonts w:ascii="Times New Roman" w:eastAsia="Times New Roman" w:hAnsi="Times New Roman" w:cs="Times New Roman"/>
          <w:color w:val="444444"/>
          <w:kern w:val="36"/>
          <w:sz w:val="28"/>
          <w:szCs w:val="28"/>
        </w:rPr>
        <w:t>туралы</w:t>
      </w:r>
    </w:p>
    <w:p w:rsidR="00A12BCC" w:rsidRPr="00A12BCC" w:rsidRDefault="00A12BCC" w:rsidP="00A12BCC">
      <w:pPr>
        <w:spacing w:after="0" w:line="472" w:lineRule="atLeast"/>
        <w:textAlignment w:val="baseline"/>
        <w:rPr>
          <w:rFonts w:ascii="Times New Roman" w:eastAsia="Times New Roman" w:hAnsi="Times New Roman" w:cs="Times New Roman"/>
          <w:color w:val="666666"/>
          <w:spacing w:val="3"/>
          <w:sz w:val="28"/>
          <w:szCs w:val="28"/>
        </w:rPr>
      </w:pPr>
      <w:r w:rsidRPr="00A12BCC">
        <w:rPr>
          <w:rFonts w:ascii="Times New Roman" w:eastAsia="Times New Roman" w:hAnsi="Times New Roman" w:cs="Times New Roman"/>
          <w:color w:val="666666"/>
          <w:spacing w:val="3"/>
          <w:sz w:val="28"/>
          <w:szCs w:val="28"/>
        </w:rPr>
        <w:t>Қазақстан Республикасы Ү</w:t>
      </w:r>
      <w:proofErr w:type="gramStart"/>
      <w:r w:rsidRPr="00A12BCC">
        <w:rPr>
          <w:rFonts w:ascii="Times New Roman" w:eastAsia="Times New Roman" w:hAnsi="Times New Roman" w:cs="Times New Roman"/>
          <w:color w:val="666666"/>
          <w:spacing w:val="3"/>
          <w:sz w:val="28"/>
          <w:szCs w:val="28"/>
        </w:rPr>
        <w:t>к</w:t>
      </w:r>
      <w:proofErr w:type="gramEnd"/>
      <w:r w:rsidRPr="00A12BCC">
        <w:rPr>
          <w:rFonts w:ascii="Times New Roman" w:eastAsia="Times New Roman" w:hAnsi="Times New Roman" w:cs="Times New Roman"/>
          <w:color w:val="666666"/>
          <w:spacing w:val="3"/>
          <w:sz w:val="28"/>
          <w:szCs w:val="28"/>
        </w:rPr>
        <w:t>іметінің 2019 жылғы 31 тамыздағы № 645 қаулысы.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Қазақстан Республикасының Ү</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іметі </w:t>
      </w:r>
      <w:r w:rsidRPr="00A12BCC">
        <w:rPr>
          <w:rFonts w:ascii="Times New Roman" w:eastAsia="Times New Roman" w:hAnsi="Times New Roman" w:cs="Times New Roman"/>
          <w:b/>
          <w:bCs/>
          <w:color w:val="000000"/>
          <w:spacing w:val="3"/>
          <w:sz w:val="28"/>
          <w:szCs w:val="28"/>
          <w:bdr w:val="none" w:sz="0" w:space="0" w:color="auto" w:frame="1"/>
        </w:rPr>
        <w:t>ҚАУЛЫ ЕТЕДІ: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"Педагог мәртебесі туралы" Қазақстан Республикасы</w:t>
      </w:r>
      <w:proofErr w:type="gramStart"/>
      <w:r w:rsidRPr="00A12BCC">
        <w:rPr>
          <w:rFonts w:ascii="Times New Roman" w:eastAsia="Times New Roman" w:hAnsi="Times New Roman" w:cs="Times New Roman"/>
          <w:color w:val="000000"/>
          <w:spacing w:val="3"/>
          <w:sz w:val="28"/>
          <w:szCs w:val="28"/>
        </w:rPr>
        <w:t xml:space="preserve"> З</w:t>
      </w:r>
      <w:proofErr w:type="gramEnd"/>
      <w:r w:rsidRPr="00A12BCC">
        <w:rPr>
          <w:rFonts w:ascii="Times New Roman" w:eastAsia="Times New Roman" w:hAnsi="Times New Roman" w:cs="Times New Roman"/>
          <w:color w:val="000000"/>
          <w:spacing w:val="3"/>
          <w:sz w:val="28"/>
          <w:szCs w:val="28"/>
        </w:rPr>
        <w:t>аңының жобасы Қазақстан Республикасының Парламенті Мәжілісінің карауына енгізілсін.</w:t>
      </w:r>
    </w:p>
    <w:tbl>
      <w:tblPr>
        <w:tblW w:w="21600" w:type="dxa"/>
        <w:tblCellMar>
          <w:left w:w="0" w:type="dxa"/>
          <w:right w:w="0" w:type="dxa"/>
        </w:tblCellMar>
        <w:tblLook w:val="04A0"/>
      </w:tblPr>
      <w:tblGrid>
        <w:gridCol w:w="14049"/>
        <w:gridCol w:w="7551"/>
      </w:tblGrid>
      <w:tr w:rsidR="00A12BCC" w:rsidRPr="00A12BCC" w:rsidTr="00A12BCC">
        <w:tc>
          <w:tcPr>
            <w:tcW w:w="6000" w:type="dxa"/>
            <w:tcBorders>
              <w:top w:val="nil"/>
              <w:left w:val="nil"/>
              <w:bottom w:val="nil"/>
              <w:right w:val="nil"/>
            </w:tcBorders>
            <w:shd w:val="clear" w:color="auto" w:fill="auto"/>
            <w:tcMar>
              <w:top w:w="74" w:type="dxa"/>
              <w:left w:w="124" w:type="dxa"/>
              <w:bottom w:w="74" w:type="dxa"/>
              <w:right w:w="124" w:type="dxa"/>
            </w:tcMar>
            <w:hideMark/>
          </w:tcPr>
          <w:p w:rsidR="00A12BCC" w:rsidRPr="00A12BCC" w:rsidRDefault="00A12BCC" w:rsidP="00A12BCC">
            <w:pPr>
              <w:spacing w:after="0" w:line="240" w:lineRule="auto"/>
              <w:rPr>
                <w:rFonts w:ascii="Times New Roman" w:eastAsia="Times New Roman" w:hAnsi="Times New Roman" w:cs="Times New Roman"/>
                <w:sz w:val="28"/>
                <w:szCs w:val="28"/>
              </w:rPr>
            </w:pPr>
            <w:r w:rsidRPr="00A12BCC">
              <w:rPr>
                <w:rFonts w:ascii="Times New Roman" w:eastAsia="Times New Roman" w:hAnsi="Times New Roman" w:cs="Times New Roman"/>
                <w:i/>
                <w:iCs/>
                <w:sz w:val="28"/>
                <w:szCs w:val="28"/>
                <w:bdr w:val="none" w:sz="0" w:space="0" w:color="auto" w:frame="1"/>
              </w:rPr>
              <w:t>      Қазақстан Республикасының</w:t>
            </w:r>
            <w:r w:rsidRPr="00A12BCC">
              <w:rPr>
                <w:rFonts w:ascii="Times New Roman" w:eastAsia="Times New Roman" w:hAnsi="Times New Roman" w:cs="Times New Roman"/>
                <w:i/>
                <w:iCs/>
                <w:sz w:val="28"/>
                <w:szCs w:val="28"/>
                <w:bdr w:val="none" w:sz="0" w:space="0" w:color="auto" w:frame="1"/>
              </w:rPr>
              <w:br/>
              <w:t>Премьер-Министрі</w:t>
            </w:r>
          </w:p>
        </w:tc>
        <w:tc>
          <w:tcPr>
            <w:tcW w:w="3225" w:type="dxa"/>
            <w:tcBorders>
              <w:top w:val="nil"/>
              <w:left w:val="nil"/>
              <w:bottom w:val="nil"/>
              <w:right w:val="nil"/>
            </w:tcBorders>
            <w:shd w:val="clear" w:color="auto" w:fill="auto"/>
            <w:tcMar>
              <w:top w:w="74" w:type="dxa"/>
              <w:left w:w="124" w:type="dxa"/>
              <w:bottom w:w="74" w:type="dxa"/>
              <w:right w:w="124" w:type="dxa"/>
            </w:tcMar>
            <w:hideMark/>
          </w:tcPr>
          <w:p w:rsidR="00A12BCC" w:rsidRPr="00A12BCC" w:rsidRDefault="00A12BCC" w:rsidP="00A12BCC">
            <w:pPr>
              <w:spacing w:after="0" w:line="240" w:lineRule="auto"/>
              <w:rPr>
                <w:rFonts w:ascii="Times New Roman" w:eastAsia="Times New Roman" w:hAnsi="Times New Roman" w:cs="Times New Roman"/>
                <w:sz w:val="28"/>
                <w:szCs w:val="28"/>
              </w:rPr>
            </w:pPr>
            <w:r w:rsidRPr="00A12BCC">
              <w:rPr>
                <w:rFonts w:ascii="Times New Roman" w:eastAsia="Times New Roman" w:hAnsi="Times New Roman" w:cs="Times New Roman"/>
                <w:i/>
                <w:iCs/>
                <w:sz w:val="28"/>
                <w:szCs w:val="28"/>
                <w:bdr w:val="none" w:sz="0" w:space="0" w:color="auto" w:frame="1"/>
              </w:rPr>
              <w:t>А. Мамин</w:t>
            </w:r>
          </w:p>
        </w:tc>
      </w:tr>
    </w:tbl>
    <w:p w:rsidR="00A12BCC" w:rsidRPr="00A12BCC" w:rsidRDefault="00A12BCC" w:rsidP="00A12BCC">
      <w:pPr>
        <w:spacing w:after="0" w:line="646" w:lineRule="atLeast"/>
        <w:textAlignment w:val="baseline"/>
        <w:outlineLvl w:val="2"/>
        <w:rPr>
          <w:rFonts w:ascii="Times New Roman" w:eastAsia="Times New Roman" w:hAnsi="Times New Roman" w:cs="Times New Roman"/>
          <w:color w:val="1E1E1E"/>
          <w:sz w:val="28"/>
          <w:szCs w:val="28"/>
        </w:rPr>
      </w:pPr>
      <w:r w:rsidRPr="00A12BCC">
        <w:rPr>
          <w:rFonts w:ascii="Times New Roman" w:eastAsia="Times New Roman" w:hAnsi="Times New Roman" w:cs="Times New Roman"/>
          <w:color w:val="1E1E1E"/>
          <w:sz w:val="28"/>
          <w:szCs w:val="28"/>
        </w:rPr>
        <w:t>ҚАЗАҚСТАН РЕСПУБЛИКАСЫНЫҢ ЗАҢ</w:t>
      </w:r>
      <w:proofErr w:type="gramStart"/>
      <w:r w:rsidRPr="00A12BCC">
        <w:rPr>
          <w:rFonts w:ascii="Times New Roman" w:eastAsia="Times New Roman" w:hAnsi="Times New Roman" w:cs="Times New Roman"/>
          <w:color w:val="1E1E1E"/>
          <w:sz w:val="28"/>
          <w:szCs w:val="28"/>
        </w:rPr>
        <w:t>Ы</w:t>
      </w:r>
      <w:proofErr w:type="gramEnd"/>
      <w:r w:rsidRPr="00A12BCC">
        <w:rPr>
          <w:rFonts w:ascii="Times New Roman" w:eastAsia="Times New Roman" w:hAnsi="Times New Roman" w:cs="Times New Roman"/>
          <w:color w:val="1E1E1E"/>
          <w:sz w:val="28"/>
          <w:szCs w:val="28"/>
        </w:rPr>
        <w:t xml:space="preserve"> Педагог мәртебесі туралы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Осы</w:t>
      </w:r>
      <w:proofErr w:type="gramStart"/>
      <w:r w:rsidRPr="00A12BCC">
        <w:rPr>
          <w:rFonts w:ascii="Times New Roman" w:eastAsia="Times New Roman" w:hAnsi="Times New Roman" w:cs="Times New Roman"/>
          <w:color w:val="000000"/>
          <w:spacing w:val="3"/>
          <w:sz w:val="28"/>
          <w:szCs w:val="28"/>
        </w:rPr>
        <w:t xml:space="preserve"> З</w:t>
      </w:r>
      <w:proofErr w:type="gramEnd"/>
      <w:r w:rsidRPr="00A12BCC">
        <w:rPr>
          <w:rFonts w:ascii="Times New Roman" w:eastAsia="Times New Roman" w:hAnsi="Times New Roman" w:cs="Times New Roman"/>
          <w:color w:val="000000"/>
          <w:spacing w:val="3"/>
          <w:sz w:val="28"/>
          <w:szCs w:val="28"/>
        </w:rPr>
        <w:t>аң педагогтің мәртебесін айқындайды және оның құқықтарын, әлеуметтік кепілдіктері мен шектеулерін, міндеттемелері мен жауапкершілігін белгілейді.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1-бап. Осы</w:t>
      </w:r>
      <w:proofErr w:type="gramStart"/>
      <w:r w:rsidRPr="00A12BCC">
        <w:rPr>
          <w:rFonts w:ascii="Times New Roman" w:eastAsia="Times New Roman" w:hAnsi="Times New Roman" w:cs="Times New Roman"/>
          <w:b/>
          <w:bCs/>
          <w:color w:val="000000"/>
          <w:spacing w:val="3"/>
          <w:sz w:val="28"/>
          <w:szCs w:val="28"/>
          <w:bdr w:val="none" w:sz="0" w:space="0" w:color="auto" w:frame="1"/>
        </w:rPr>
        <w:t xml:space="preserve"> З</w:t>
      </w:r>
      <w:proofErr w:type="gramEnd"/>
      <w:r w:rsidRPr="00A12BCC">
        <w:rPr>
          <w:rFonts w:ascii="Times New Roman" w:eastAsia="Times New Roman" w:hAnsi="Times New Roman" w:cs="Times New Roman"/>
          <w:b/>
          <w:bCs/>
          <w:color w:val="000000"/>
          <w:spacing w:val="3"/>
          <w:sz w:val="28"/>
          <w:szCs w:val="28"/>
          <w:bdr w:val="none" w:sz="0" w:space="0" w:color="auto" w:frame="1"/>
        </w:rPr>
        <w:t>аңда пайдаланылатын негізгі ұғымдар</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Осы</w:t>
      </w:r>
      <w:proofErr w:type="gramStart"/>
      <w:r w:rsidRPr="00A12BCC">
        <w:rPr>
          <w:rFonts w:ascii="Times New Roman" w:eastAsia="Times New Roman" w:hAnsi="Times New Roman" w:cs="Times New Roman"/>
          <w:color w:val="000000"/>
          <w:spacing w:val="3"/>
          <w:sz w:val="28"/>
          <w:szCs w:val="28"/>
        </w:rPr>
        <w:t xml:space="preserve"> З</w:t>
      </w:r>
      <w:proofErr w:type="gramEnd"/>
      <w:r w:rsidRPr="00A12BCC">
        <w:rPr>
          <w:rFonts w:ascii="Times New Roman" w:eastAsia="Times New Roman" w:hAnsi="Times New Roman" w:cs="Times New Roman"/>
          <w:color w:val="000000"/>
          <w:spacing w:val="3"/>
          <w:sz w:val="28"/>
          <w:szCs w:val="28"/>
        </w:rPr>
        <w:t>аңда мынадай негізгі ұғымдар пайдаланылады: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педагогикалық әдеп жөніндегі кеңес - педагогикалық әдеп қағидаларының бұзылуын қарап, нәтижелері бойынша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ұсынымдар енгізу, сондай-ақ бұзушылықтардың алдын алуға және профилактикасына бағытталған шараларды іске асыру үшін білім беру ұйымында құрылатын алқалы орган;</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педагогтің кәсіби стандарты - педагогтің біліктілік деңгейі мен құзыреттілігіне, еңбек мазмұнына, сапасына жә</w:t>
      </w:r>
      <w:proofErr w:type="gramStart"/>
      <w:r w:rsidRPr="00A12BCC">
        <w:rPr>
          <w:rFonts w:ascii="Times New Roman" w:eastAsia="Times New Roman" w:hAnsi="Times New Roman" w:cs="Times New Roman"/>
          <w:color w:val="000000"/>
          <w:spacing w:val="3"/>
          <w:sz w:val="28"/>
          <w:szCs w:val="28"/>
        </w:rPr>
        <w:t>не жа</w:t>
      </w:r>
      <w:proofErr w:type="gramEnd"/>
      <w:r w:rsidRPr="00A12BCC">
        <w:rPr>
          <w:rFonts w:ascii="Times New Roman" w:eastAsia="Times New Roman" w:hAnsi="Times New Roman" w:cs="Times New Roman"/>
          <w:color w:val="000000"/>
          <w:spacing w:val="3"/>
          <w:sz w:val="28"/>
          <w:szCs w:val="28"/>
        </w:rPr>
        <w:t>ғдайларына қойылатын талаптарды айқындайтын стандарт;</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педагог -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бейіндер бойынша педагогикалық және (немесе) кәсіптік білімі бар, білім алушылар мен тәрбиеленушілерді оқыту және (немесе) тәрбиелеу, оның ішінде қосымша білім беруді ұйымдастыру және (немесе) білім беру қызметін ұйымдастыру және (немесе) әдістемелік қамтамасыз ету бойынша кәсіби қызметті жүзеге асыратын, сондай-ақ кәсі</w:t>
      </w:r>
      <w:proofErr w:type="gramStart"/>
      <w:r w:rsidRPr="00A12BCC">
        <w:rPr>
          <w:rFonts w:ascii="Times New Roman" w:eastAsia="Times New Roman" w:hAnsi="Times New Roman" w:cs="Times New Roman"/>
          <w:color w:val="000000"/>
          <w:spacing w:val="3"/>
          <w:sz w:val="28"/>
          <w:szCs w:val="28"/>
        </w:rPr>
        <w:t>пт</w:t>
      </w:r>
      <w:proofErr w:type="gramEnd"/>
      <w:r w:rsidRPr="00A12BCC">
        <w:rPr>
          <w:rFonts w:ascii="Times New Roman" w:eastAsia="Times New Roman" w:hAnsi="Times New Roman" w:cs="Times New Roman"/>
          <w:color w:val="000000"/>
          <w:spacing w:val="3"/>
          <w:sz w:val="28"/>
          <w:szCs w:val="28"/>
        </w:rPr>
        <w:t>ік стандартта көрсетілген біліктілік талаптарына сай келетін адам;</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тәлімгерлі</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 xml:space="preserve"> - педагог лауазымына жұмысқа алғаш қабылданған адамға кәсіби бейімделуге практикалық көмек көрсету бойынша орта білім беру ұйымдарында тәлімгердің ақы төленетін қызметі;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5) тәлімгер - тәлімгерлі</w:t>
      </w:r>
      <w:proofErr w:type="gramStart"/>
      <w:r w:rsidRPr="00A12BCC">
        <w:rPr>
          <w:rFonts w:ascii="Times New Roman" w:eastAsia="Times New Roman" w:hAnsi="Times New Roman" w:cs="Times New Roman"/>
          <w:color w:val="000000"/>
          <w:spacing w:val="3"/>
          <w:sz w:val="28"/>
          <w:szCs w:val="28"/>
        </w:rPr>
        <w:t>кті ж</w:t>
      </w:r>
      <w:proofErr w:type="gramEnd"/>
      <w:r w:rsidRPr="00A12BCC">
        <w:rPr>
          <w:rFonts w:ascii="Times New Roman" w:eastAsia="Times New Roman" w:hAnsi="Times New Roman" w:cs="Times New Roman"/>
          <w:color w:val="000000"/>
          <w:spacing w:val="3"/>
          <w:sz w:val="28"/>
          <w:szCs w:val="28"/>
        </w:rPr>
        <w:t>үзеге асыратын педагог;</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6) педагогикалық әдеп - педагогтердің осы Заңда және педагогикалық әдеп қағидаларында белгіленген міне</w:t>
      </w:r>
      <w:proofErr w:type="gramStart"/>
      <w:r w:rsidRPr="00A12BCC">
        <w:rPr>
          <w:rFonts w:ascii="Times New Roman" w:eastAsia="Times New Roman" w:hAnsi="Times New Roman" w:cs="Times New Roman"/>
          <w:color w:val="000000"/>
          <w:spacing w:val="3"/>
          <w:sz w:val="28"/>
          <w:szCs w:val="28"/>
        </w:rPr>
        <w:t>з-</w:t>
      </w:r>
      <w:proofErr w:type="gramEnd"/>
      <w:r w:rsidRPr="00A12BCC">
        <w:rPr>
          <w:rFonts w:ascii="Times New Roman" w:eastAsia="Times New Roman" w:hAnsi="Times New Roman" w:cs="Times New Roman"/>
          <w:color w:val="000000"/>
          <w:spacing w:val="3"/>
          <w:sz w:val="28"/>
          <w:szCs w:val="28"/>
        </w:rPr>
        <w:t>құлық қағидалары.</w:t>
      </w:r>
    </w:p>
    <w:p w:rsidR="00A12BCC" w:rsidRDefault="00A12BCC" w:rsidP="00A12BCC">
      <w:pPr>
        <w:spacing w:after="0" w:line="472" w:lineRule="atLeast"/>
        <w:textAlignment w:val="baseline"/>
        <w:rPr>
          <w:rFonts w:ascii="Times New Roman" w:eastAsia="Times New Roman" w:hAnsi="Times New Roman" w:cs="Times New Roman"/>
          <w:b/>
          <w:bCs/>
          <w:color w:val="000000"/>
          <w:spacing w:val="3"/>
          <w:sz w:val="28"/>
          <w:szCs w:val="28"/>
          <w:bdr w:val="none" w:sz="0" w:space="0" w:color="auto" w:frame="1"/>
          <w:lang w:val="kk-KZ"/>
        </w:rPr>
      </w:pP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Pr>
          <w:rFonts w:ascii="Times New Roman" w:eastAsia="Times New Roman" w:hAnsi="Times New Roman" w:cs="Times New Roman"/>
          <w:b/>
          <w:bCs/>
          <w:color w:val="000000"/>
          <w:spacing w:val="3"/>
          <w:sz w:val="28"/>
          <w:szCs w:val="28"/>
          <w:bdr w:val="none" w:sz="0" w:space="0" w:color="auto" w:frame="1"/>
          <w:lang w:val="kk-KZ"/>
        </w:rPr>
        <w:lastRenderedPageBreak/>
        <w:t xml:space="preserve"> </w:t>
      </w:r>
      <w:r w:rsidRPr="00A12BCC">
        <w:rPr>
          <w:rFonts w:ascii="Times New Roman" w:eastAsia="Times New Roman" w:hAnsi="Times New Roman" w:cs="Times New Roman"/>
          <w:b/>
          <w:bCs/>
          <w:color w:val="000000"/>
          <w:spacing w:val="3"/>
          <w:sz w:val="28"/>
          <w:szCs w:val="28"/>
          <w:bdr w:val="none" w:sz="0" w:space="0" w:color="auto" w:frame="1"/>
        </w:rPr>
        <w:t xml:space="preserve">2-бап.      Педагог </w:t>
      </w:r>
      <w:proofErr w:type="gramStart"/>
      <w:r w:rsidRPr="00A12BCC">
        <w:rPr>
          <w:rFonts w:ascii="Times New Roman" w:eastAsia="Times New Roman" w:hAnsi="Times New Roman" w:cs="Times New Roman"/>
          <w:b/>
          <w:bCs/>
          <w:color w:val="000000"/>
          <w:spacing w:val="3"/>
          <w:sz w:val="28"/>
          <w:szCs w:val="28"/>
          <w:bdr w:val="none" w:sz="0" w:space="0" w:color="auto" w:frame="1"/>
        </w:rPr>
        <w:t>м</w:t>
      </w:r>
      <w:proofErr w:type="gramEnd"/>
      <w:r w:rsidRPr="00A12BCC">
        <w:rPr>
          <w:rFonts w:ascii="Times New Roman" w:eastAsia="Times New Roman" w:hAnsi="Times New Roman" w:cs="Times New Roman"/>
          <w:b/>
          <w:bCs/>
          <w:color w:val="000000"/>
          <w:spacing w:val="3"/>
          <w:sz w:val="28"/>
          <w:szCs w:val="28"/>
          <w:bdr w:val="none" w:sz="0" w:space="0" w:color="auto" w:frame="1"/>
        </w:rPr>
        <w:t>әртебесі туралы Қазақстан Республикасының заңнамасы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Педагог мәртебесі туралы Қазақстан Республикасының заңнамасы Қазақстан Республикасының Конституциясына, "Білім туралы" Қазақстан Республикасыны</w:t>
      </w:r>
      <w:proofErr w:type="gramStart"/>
      <w:r w:rsidRPr="00A12BCC">
        <w:rPr>
          <w:rFonts w:ascii="Times New Roman" w:eastAsia="Times New Roman" w:hAnsi="Times New Roman" w:cs="Times New Roman"/>
          <w:color w:val="000000"/>
          <w:spacing w:val="3"/>
          <w:sz w:val="28"/>
          <w:szCs w:val="28"/>
        </w:rPr>
        <w:t>ң З</w:t>
      </w:r>
      <w:proofErr w:type="gramEnd"/>
      <w:r w:rsidRPr="00A12BCC">
        <w:rPr>
          <w:rFonts w:ascii="Times New Roman" w:eastAsia="Times New Roman" w:hAnsi="Times New Roman" w:cs="Times New Roman"/>
          <w:color w:val="000000"/>
          <w:spacing w:val="3"/>
          <w:sz w:val="28"/>
          <w:szCs w:val="28"/>
        </w:rPr>
        <w:t>аңына негізделеді, осы Заңнан және Қазақстан Республикасының өзге де нормативтік құқықтық актілерінен тұрады.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Егер Қазақстан Республикасы ратификациялаған халықаралық шартта осы</w:t>
      </w:r>
      <w:proofErr w:type="gramStart"/>
      <w:r w:rsidRPr="00A12BCC">
        <w:rPr>
          <w:rFonts w:ascii="Times New Roman" w:eastAsia="Times New Roman" w:hAnsi="Times New Roman" w:cs="Times New Roman"/>
          <w:color w:val="000000"/>
          <w:spacing w:val="3"/>
          <w:sz w:val="28"/>
          <w:szCs w:val="28"/>
        </w:rPr>
        <w:t xml:space="preserve"> З</w:t>
      </w:r>
      <w:proofErr w:type="gramEnd"/>
      <w:r w:rsidRPr="00A12BCC">
        <w:rPr>
          <w:rFonts w:ascii="Times New Roman" w:eastAsia="Times New Roman" w:hAnsi="Times New Roman" w:cs="Times New Roman"/>
          <w:color w:val="000000"/>
          <w:spacing w:val="3"/>
          <w:sz w:val="28"/>
          <w:szCs w:val="28"/>
        </w:rPr>
        <w:t>аңда қамтылғандардан өзгеше қағидалар белгіленсе, онда халықаралық шарттың қағидалары қолданылады.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3-бап.      Осы</w:t>
      </w:r>
      <w:proofErr w:type="gramStart"/>
      <w:r w:rsidRPr="00A12BCC">
        <w:rPr>
          <w:rFonts w:ascii="Times New Roman" w:eastAsia="Times New Roman" w:hAnsi="Times New Roman" w:cs="Times New Roman"/>
          <w:b/>
          <w:bCs/>
          <w:color w:val="000000"/>
          <w:spacing w:val="3"/>
          <w:sz w:val="28"/>
          <w:szCs w:val="28"/>
          <w:bdr w:val="none" w:sz="0" w:space="0" w:color="auto" w:frame="1"/>
        </w:rPr>
        <w:t xml:space="preserve"> З</w:t>
      </w:r>
      <w:proofErr w:type="gramEnd"/>
      <w:r w:rsidRPr="00A12BCC">
        <w:rPr>
          <w:rFonts w:ascii="Times New Roman" w:eastAsia="Times New Roman" w:hAnsi="Times New Roman" w:cs="Times New Roman"/>
          <w:b/>
          <w:bCs/>
          <w:color w:val="000000"/>
          <w:spacing w:val="3"/>
          <w:sz w:val="28"/>
          <w:szCs w:val="28"/>
          <w:bdr w:val="none" w:sz="0" w:space="0" w:color="auto" w:frame="1"/>
        </w:rPr>
        <w:t>аңның қолданылу саласы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Осы Заң меншік нысанына және ведомстволық тиесілігіне қарамастан,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білім беру ұйымдарында кәсіби қызметті жүзеге асыратын барлық педагогтерге, оның ішінде Қазақстан Республикасы Жоғарғы Сотының жанындағы Сот төрелігі академиясының, денсаулық сақтау, халықты әлеуметтік қорғау, мәдениет, дене шынықтыру және спорт салаларындағы білім беру ұйымдарының, сондай-ақ "Халықтың денсаулығы және денсаулық сақтау жүйесі туралы" Қазақстан Республикасының Кодексінде, "Кемтар балаларды әлеуметтік және медициналы</w:t>
      </w:r>
      <w:proofErr w:type="gramStart"/>
      <w:r w:rsidRPr="00A12BCC">
        <w:rPr>
          <w:rFonts w:ascii="Times New Roman" w:eastAsia="Times New Roman" w:hAnsi="Times New Roman" w:cs="Times New Roman"/>
          <w:color w:val="000000"/>
          <w:spacing w:val="3"/>
          <w:sz w:val="28"/>
          <w:szCs w:val="28"/>
        </w:rPr>
        <w:t>қ-</w:t>
      </w:r>
      <w:proofErr w:type="gramEnd"/>
      <w:r w:rsidRPr="00A12BCC">
        <w:rPr>
          <w:rFonts w:ascii="Times New Roman" w:eastAsia="Times New Roman" w:hAnsi="Times New Roman" w:cs="Times New Roman"/>
          <w:color w:val="000000"/>
          <w:spacing w:val="3"/>
          <w:sz w:val="28"/>
          <w:szCs w:val="28"/>
        </w:rPr>
        <w:t xml:space="preserve">педагогикалық түзеу арқылы қолдау туралы", "Мәдениет туралы", "Дене шынықтыру және спорт туралы", "Білім туралы", "Әскери қызмет және әскери қызметшілердің мәртебесі туралы", "Құқық қорғау қызметі туралы", "Қазақстан Республикасының арнаулы мемлекеттік органдары туралы" Қазақстан Республикасының заңдарында белгіленген ережелерге қайшы келмейтін бөлігінде әскери, арнаулы </w:t>
      </w:r>
      <w:proofErr w:type="gramStart"/>
      <w:r w:rsidRPr="00A12BCC">
        <w:rPr>
          <w:rFonts w:ascii="Times New Roman" w:eastAsia="Times New Roman" w:hAnsi="Times New Roman" w:cs="Times New Roman"/>
          <w:color w:val="000000"/>
          <w:spacing w:val="3"/>
          <w:sz w:val="28"/>
          <w:szCs w:val="28"/>
        </w:rPr>
        <w:t>о</w:t>
      </w:r>
      <w:proofErr w:type="gramEnd"/>
      <w:r w:rsidRPr="00A12BCC">
        <w:rPr>
          <w:rFonts w:ascii="Times New Roman" w:eastAsia="Times New Roman" w:hAnsi="Times New Roman" w:cs="Times New Roman"/>
          <w:color w:val="000000"/>
          <w:spacing w:val="3"/>
          <w:sz w:val="28"/>
          <w:szCs w:val="28"/>
        </w:rPr>
        <w:t>қу орындарының педагогтеріне қолданылады.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 xml:space="preserve">4-бап. Педагог </w:t>
      </w:r>
      <w:proofErr w:type="gramStart"/>
      <w:r w:rsidRPr="00A12BCC">
        <w:rPr>
          <w:rFonts w:ascii="Times New Roman" w:eastAsia="Times New Roman" w:hAnsi="Times New Roman" w:cs="Times New Roman"/>
          <w:b/>
          <w:bCs/>
          <w:color w:val="000000"/>
          <w:spacing w:val="3"/>
          <w:sz w:val="28"/>
          <w:szCs w:val="28"/>
          <w:bdr w:val="none" w:sz="0" w:space="0" w:color="auto" w:frame="1"/>
        </w:rPr>
        <w:t>м</w:t>
      </w:r>
      <w:proofErr w:type="gramEnd"/>
      <w:r w:rsidRPr="00A12BCC">
        <w:rPr>
          <w:rFonts w:ascii="Times New Roman" w:eastAsia="Times New Roman" w:hAnsi="Times New Roman" w:cs="Times New Roman"/>
          <w:b/>
          <w:bCs/>
          <w:color w:val="000000"/>
          <w:spacing w:val="3"/>
          <w:sz w:val="28"/>
          <w:szCs w:val="28"/>
          <w:bdr w:val="none" w:sz="0" w:space="0" w:color="auto" w:frame="1"/>
        </w:rPr>
        <w:t>әртебесі бар адамдар</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бейіндер бойынша педагогикалық және (немесе) кәсіби білімі бар, білім алушылар мен тәрбиеленушілерді оқыту және (немесе) тәрбиелеу, оның ішінде қосымша білім беруді ұйымдастыру, сондай-ақ білім беру қызметін ұйымдастыру және (немесе) әдістемелік қамтамасыз ету бойынша кәсіби қызметті жүзеге асыратын, еңбек саласындағы Қазақстан Республикасы заңнамасында белгіленген тәртіппен бекітілген кәсі</w:t>
      </w:r>
      <w:proofErr w:type="gramStart"/>
      <w:r w:rsidRPr="00A12BCC">
        <w:rPr>
          <w:rFonts w:ascii="Times New Roman" w:eastAsia="Times New Roman" w:hAnsi="Times New Roman" w:cs="Times New Roman"/>
          <w:color w:val="000000"/>
          <w:spacing w:val="3"/>
          <w:sz w:val="28"/>
          <w:szCs w:val="28"/>
        </w:rPr>
        <w:t>пт</w:t>
      </w:r>
      <w:proofErr w:type="gramEnd"/>
      <w:r w:rsidRPr="00A12BCC">
        <w:rPr>
          <w:rFonts w:ascii="Times New Roman" w:eastAsia="Times New Roman" w:hAnsi="Times New Roman" w:cs="Times New Roman"/>
          <w:color w:val="000000"/>
          <w:spacing w:val="3"/>
          <w:sz w:val="28"/>
          <w:szCs w:val="28"/>
        </w:rPr>
        <w:t>ік стандартгарда көрсетілген біліктілік талаптарына сай келетін адамдардың педагог мәртебесі болады.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2.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әсіби қызметті жүзеге асыратын педагогтер бірыңғай мәртебеге ие және өзара кәсіби қызмет ерекшеліктерімен өзгешеленеді.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5-бап.      Педагогикалық әдеп және педагогтің анты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lastRenderedPageBreak/>
        <w:t>      1. Педагог педагогикалық әдеп нормаларын сақтайды.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Педагогикалық ә</w:t>
      </w:r>
      <w:proofErr w:type="gramStart"/>
      <w:r w:rsidRPr="00A12BCC">
        <w:rPr>
          <w:rFonts w:ascii="Times New Roman" w:eastAsia="Times New Roman" w:hAnsi="Times New Roman" w:cs="Times New Roman"/>
          <w:color w:val="000000"/>
          <w:spacing w:val="3"/>
          <w:sz w:val="28"/>
          <w:szCs w:val="28"/>
        </w:rPr>
        <w:t>деп</w:t>
      </w:r>
      <w:proofErr w:type="gramEnd"/>
      <w:r w:rsidRPr="00A12BCC">
        <w:rPr>
          <w:rFonts w:ascii="Times New Roman" w:eastAsia="Times New Roman" w:hAnsi="Times New Roman" w:cs="Times New Roman"/>
          <w:color w:val="000000"/>
          <w:spacing w:val="3"/>
          <w:sz w:val="28"/>
          <w:szCs w:val="28"/>
        </w:rPr>
        <w:t xml:space="preserve"> қағидаларын білім беру саласындағы уәкілетті орган бекітеді.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Педагог лауазымына алғаш тағайындалатын адам ант қабылдайды.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4. Ант мәтінін және педагогтердің оны қабылдау тәртібін білім беру саласындағы </w:t>
      </w:r>
      <w:proofErr w:type="gramStart"/>
      <w:r w:rsidRPr="00A12BCC">
        <w:rPr>
          <w:rFonts w:ascii="Times New Roman" w:eastAsia="Times New Roman" w:hAnsi="Times New Roman" w:cs="Times New Roman"/>
          <w:color w:val="000000"/>
          <w:spacing w:val="3"/>
          <w:sz w:val="28"/>
          <w:szCs w:val="28"/>
        </w:rPr>
        <w:t>у</w:t>
      </w:r>
      <w:proofErr w:type="gramEnd"/>
      <w:r w:rsidRPr="00A12BCC">
        <w:rPr>
          <w:rFonts w:ascii="Times New Roman" w:eastAsia="Times New Roman" w:hAnsi="Times New Roman" w:cs="Times New Roman"/>
          <w:color w:val="000000"/>
          <w:spacing w:val="3"/>
          <w:sz w:val="28"/>
          <w:szCs w:val="28"/>
        </w:rPr>
        <w:t>әкілетті орган бекітеді.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6-бап. Педагогтің кәсіби қызметін қамтамасыз ету шарттары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Педагогке өзінің кәсіби қызметін жүзеге асыруы үшін қолайлы жағдайлар жасалады.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Мыналарға: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 педагогті оның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әсіби міндеттеріне байланысты емес жұ</w:t>
      </w:r>
      <w:proofErr w:type="gramStart"/>
      <w:r w:rsidRPr="00A12BCC">
        <w:rPr>
          <w:rFonts w:ascii="Times New Roman" w:eastAsia="Times New Roman" w:hAnsi="Times New Roman" w:cs="Times New Roman"/>
          <w:color w:val="000000"/>
          <w:spacing w:val="3"/>
          <w:sz w:val="28"/>
          <w:szCs w:val="28"/>
        </w:rPr>
        <w:t>мыс</w:t>
      </w:r>
      <w:proofErr w:type="gramEnd"/>
      <w:r w:rsidRPr="00A12BCC">
        <w:rPr>
          <w:rFonts w:ascii="Times New Roman" w:eastAsia="Times New Roman" w:hAnsi="Times New Roman" w:cs="Times New Roman"/>
          <w:color w:val="000000"/>
          <w:spacing w:val="3"/>
          <w:sz w:val="28"/>
          <w:szCs w:val="28"/>
        </w:rPr>
        <w:t xml:space="preserve"> түрлеріне тартуға;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2) педагогтен Қазақстан Республикасының заңнамасында көзделмеген есептілікті </w:t>
      </w:r>
      <w:proofErr w:type="gramStart"/>
      <w:r w:rsidRPr="00A12BCC">
        <w:rPr>
          <w:rFonts w:ascii="Times New Roman" w:eastAsia="Times New Roman" w:hAnsi="Times New Roman" w:cs="Times New Roman"/>
          <w:color w:val="000000"/>
          <w:spacing w:val="3"/>
          <w:sz w:val="28"/>
          <w:szCs w:val="28"/>
        </w:rPr>
        <w:t>не</w:t>
      </w:r>
      <w:proofErr w:type="gramEnd"/>
      <w:r w:rsidRPr="00A12BCC">
        <w:rPr>
          <w:rFonts w:ascii="Times New Roman" w:eastAsia="Times New Roman" w:hAnsi="Times New Roman" w:cs="Times New Roman"/>
          <w:color w:val="000000"/>
          <w:spacing w:val="3"/>
          <w:sz w:val="28"/>
          <w:szCs w:val="28"/>
        </w:rPr>
        <w:t xml:space="preserve"> ақпаратты ұсынуды талап етуге;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3) педагогтің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әсіби қызметіне Қазақстан Республикасының заңдарында көзделмеген тексерулер жүргізуге;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педагогке тауарлар мен көрсетілетін қызметтерді сатып алу бойынша міндетті жүктеуге жол берілмейді.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Осы баптың 2-тармағының талаптарын бұзу Қазақстан Республикасының заңдарында белгіленген жауаптылыққа әкеледі.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 xml:space="preserve">7-бап. Педагоггің </w:t>
      </w:r>
      <w:proofErr w:type="gramStart"/>
      <w:r w:rsidRPr="00A12BCC">
        <w:rPr>
          <w:rFonts w:ascii="Times New Roman" w:eastAsia="Times New Roman" w:hAnsi="Times New Roman" w:cs="Times New Roman"/>
          <w:b/>
          <w:bCs/>
          <w:color w:val="000000"/>
          <w:spacing w:val="3"/>
          <w:sz w:val="28"/>
          <w:szCs w:val="28"/>
          <w:bdr w:val="none" w:sz="0" w:space="0" w:color="auto" w:frame="1"/>
        </w:rPr>
        <w:t>к</w:t>
      </w:r>
      <w:proofErr w:type="gramEnd"/>
      <w:r w:rsidRPr="00A12BCC">
        <w:rPr>
          <w:rFonts w:ascii="Times New Roman" w:eastAsia="Times New Roman" w:hAnsi="Times New Roman" w:cs="Times New Roman"/>
          <w:b/>
          <w:bCs/>
          <w:color w:val="000000"/>
          <w:spacing w:val="3"/>
          <w:sz w:val="28"/>
          <w:szCs w:val="28"/>
          <w:bdr w:val="none" w:sz="0" w:space="0" w:color="auto" w:frame="1"/>
        </w:rPr>
        <w:t>әсіби қызметтегі құқықтары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Педагог өзі</w:t>
      </w:r>
      <w:proofErr w:type="gramStart"/>
      <w:r w:rsidRPr="00A12BCC">
        <w:rPr>
          <w:rFonts w:ascii="Times New Roman" w:eastAsia="Times New Roman" w:hAnsi="Times New Roman" w:cs="Times New Roman"/>
          <w:color w:val="000000"/>
          <w:spacing w:val="3"/>
          <w:sz w:val="28"/>
          <w:szCs w:val="28"/>
        </w:rPr>
        <w:t>н</w:t>
      </w:r>
      <w:proofErr w:type="gramEnd"/>
      <w:r w:rsidRPr="00A12BCC">
        <w:rPr>
          <w:rFonts w:ascii="Times New Roman" w:eastAsia="Times New Roman" w:hAnsi="Times New Roman" w:cs="Times New Roman"/>
          <w:color w:val="000000"/>
          <w:spacing w:val="3"/>
          <w:sz w:val="28"/>
          <w:szCs w:val="28"/>
        </w:rPr>
        <w:t>ің кәсіби қызметінде: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білім берудің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деңгейінің мемлекеттік жалпыға міндетті стандартының талаптарын сақтау жағдайында педагогикалық қызметті ұйымдастырудың тәсілдері мен нысандарын еркін таңдауға;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2) лауазымды және басқа да адамдардың оның құқықтары мен </w:t>
      </w:r>
      <w:proofErr w:type="gramStart"/>
      <w:r w:rsidRPr="00A12BCC">
        <w:rPr>
          <w:rFonts w:ascii="Times New Roman" w:eastAsia="Times New Roman" w:hAnsi="Times New Roman" w:cs="Times New Roman"/>
          <w:color w:val="000000"/>
          <w:spacing w:val="3"/>
          <w:sz w:val="28"/>
          <w:szCs w:val="28"/>
        </w:rPr>
        <w:t>заңды</w:t>
      </w:r>
      <w:proofErr w:type="gramEnd"/>
      <w:r w:rsidRPr="00A12BCC">
        <w:rPr>
          <w:rFonts w:ascii="Times New Roman" w:eastAsia="Times New Roman" w:hAnsi="Times New Roman" w:cs="Times New Roman"/>
          <w:color w:val="000000"/>
          <w:spacing w:val="3"/>
          <w:sz w:val="28"/>
          <w:szCs w:val="28"/>
        </w:rPr>
        <w:t xml:space="preserve"> мүдделерінің бұзылуына әкеп соғатын кәсіби қызметіне араласуынан қорғауға;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өзінің кәсіби ар-намысы мен қаді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қасиетін қорғауға;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кәсіби қызметті жүзеге асыру үшін ұйымдастырушылық және материалды</w:t>
      </w:r>
      <w:proofErr w:type="gramStart"/>
      <w:r w:rsidRPr="00A12BCC">
        <w:rPr>
          <w:rFonts w:ascii="Times New Roman" w:eastAsia="Times New Roman" w:hAnsi="Times New Roman" w:cs="Times New Roman"/>
          <w:color w:val="000000"/>
          <w:spacing w:val="3"/>
          <w:sz w:val="28"/>
          <w:szCs w:val="28"/>
        </w:rPr>
        <w:t>қ-</w:t>
      </w:r>
      <w:proofErr w:type="gramEnd"/>
      <w:r w:rsidRPr="00A12BCC">
        <w:rPr>
          <w:rFonts w:ascii="Times New Roman" w:eastAsia="Times New Roman" w:hAnsi="Times New Roman" w:cs="Times New Roman"/>
          <w:color w:val="000000"/>
          <w:spacing w:val="3"/>
          <w:sz w:val="28"/>
          <w:szCs w:val="28"/>
        </w:rPr>
        <w:t>техникалық қамтамасыз етуге және қажетті жағдайлар жасауға;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5) ғылыми, зерттеу, шығармашылық, эксперименттік қызметті жүзеге асыруға, педагогикалық практикаға жаңа әдістемелер мен технологияларды енгізуге;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lastRenderedPageBreak/>
        <w:t>      6) шығармашылық бастамаға, оқыту мен тәрбиелеудің авторлық бағдарламаларын әзірлеуге және қолдануға, оқыту мен тәрбиелеудің жаңа, неғұрлым жетілді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ілген әдістерін дамытуға және таратуға;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7) </w:t>
      </w:r>
      <w:proofErr w:type="gramStart"/>
      <w:r w:rsidRPr="00A12BCC">
        <w:rPr>
          <w:rFonts w:ascii="Times New Roman" w:eastAsia="Times New Roman" w:hAnsi="Times New Roman" w:cs="Times New Roman"/>
          <w:color w:val="000000"/>
          <w:spacing w:val="3"/>
          <w:sz w:val="28"/>
          <w:szCs w:val="28"/>
        </w:rPr>
        <w:t>о</w:t>
      </w:r>
      <w:proofErr w:type="gramEnd"/>
      <w:r w:rsidRPr="00A12BCC">
        <w:rPr>
          <w:rFonts w:ascii="Times New Roman" w:eastAsia="Times New Roman" w:hAnsi="Times New Roman" w:cs="Times New Roman"/>
          <w:color w:val="000000"/>
          <w:spacing w:val="3"/>
          <w:sz w:val="28"/>
          <w:szCs w:val="28"/>
        </w:rPr>
        <w:t>қу құралдарын, материалдарды және білім беру бағдарламасына сәйкес оқыту мен тәрбиелеудің өзге де құралдарын таңдауға;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8) білім беру бағдарламаларын, оқу жоспарларын, әдістемелік материалдарды және білім беру қызметінің өзге де құрауыштарын, сондай-ақ оқулықтарды, оқ</w:t>
      </w:r>
      <w:proofErr w:type="gramStart"/>
      <w:r w:rsidRPr="00A12BCC">
        <w:rPr>
          <w:rFonts w:ascii="Times New Roman" w:eastAsia="Times New Roman" w:hAnsi="Times New Roman" w:cs="Times New Roman"/>
          <w:color w:val="000000"/>
          <w:spacing w:val="3"/>
          <w:sz w:val="28"/>
          <w:szCs w:val="28"/>
        </w:rPr>
        <w:t>у-</w:t>
      </w:r>
      <w:proofErr w:type="gramEnd"/>
      <w:r w:rsidRPr="00A12BCC">
        <w:rPr>
          <w:rFonts w:ascii="Times New Roman" w:eastAsia="Times New Roman" w:hAnsi="Times New Roman" w:cs="Times New Roman"/>
          <w:color w:val="000000"/>
          <w:spacing w:val="3"/>
          <w:sz w:val="28"/>
          <w:szCs w:val="28"/>
        </w:rPr>
        <w:t>әдістемелік кешендерді және оқу құралдарын әзірлеуге қатысуға;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9) жұмыс орны бойынша сайлануға және сайланбалы лауазымды атқаруға;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10) бі</w:t>
      </w:r>
      <w:proofErr w:type="gramStart"/>
      <w:r w:rsidRPr="00A12BCC">
        <w:rPr>
          <w:rFonts w:ascii="Times New Roman" w:eastAsia="Times New Roman" w:hAnsi="Times New Roman" w:cs="Times New Roman"/>
          <w:color w:val="000000"/>
          <w:spacing w:val="3"/>
          <w:sz w:val="28"/>
          <w:szCs w:val="28"/>
        </w:rPr>
        <w:t>л</w:t>
      </w:r>
      <w:proofErr w:type="gramEnd"/>
      <w:r w:rsidRPr="00A12BCC">
        <w:rPr>
          <w:rFonts w:ascii="Times New Roman" w:eastAsia="Times New Roman" w:hAnsi="Times New Roman" w:cs="Times New Roman"/>
          <w:color w:val="000000"/>
          <w:spacing w:val="3"/>
          <w:sz w:val="28"/>
          <w:szCs w:val="28"/>
        </w:rPr>
        <w:t>ім беру сапасын жетілдіруге бағытталған, сондай-ақ білім беру ұйымдарының қызметіне қатысты мәселелерді талқылауға қатысуға;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11) білім беру ұйымының алқалы басқару органдарының, әдістемелік бірлестіктері мен кеңестерінің, өзі</w:t>
      </w:r>
      <w:proofErr w:type="gramStart"/>
      <w:r w:rsidRPr="00A12BCC">
        <w:rPr>
          <w:rFonts w:ascii="Times New Roman" w:eastAsia="Times New Roman" w:hAnsi="Times New Roman" w:cs="Times New Roman"/>
          <w:color w:val="000000"/>
          <w:spacing w:val="3"/>
          <w:sz w:val="28"/>
          <w:szCs w:val="28"/>
        </w:rPr>
        <w:t>н-</w:t>
      </w:r>
      <w:proofErr w:type="gramEnd"/>
      <w:r w:rsidRPr="00A12BCC">
        <w:rPr>
          <w:rFonts w:ascii="Times New Roman" w:eastAsia="Times New Roman" w:hAnsi="Times New Roman" w:cs="Times New Roman"/>
          <w:color w:val="000000"/>
          <w:spacing w:val="3"/>
          <w:sz w:val="28"/>
          <w:szCs w:val="28"/>
        </w:rPr>
        <w:t>өзі басқару органдарының жұмысына қатысуға;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12) бес жылда кемінде бі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 xml:space="preserve"> рет біліктілігін арттыруға;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13) үздіксіз кәсіби </w:t>
      </w:r>
      <w:proofErr w:type="gramStart"/>
      <w:r w:rsidRPr="00A12BCC">
        <w:rPr>
          <w:rFonts w:ascii="Times New Roman" w:eastAsia="Times New Roman" w:hAnsi="Times New Roman" w:cs="Times New Roman"/>
          <w:color w:val="000000"/>
          <w:spacing w:val="3"/>
          <w:sz w:val="28"/>
          <w:szCs w:val="28"/>
        </w:rPr>
        <w:t>даму</w:t>
      </w:r>
      <w:proofErr w:type="gramEnd"/>
      <w:r w:rsidRPr="00A12BCC">
        <w:rPr>
          <w:rFonts w:ascii="Times New Roman" w:eastAsia="Times New Roman" w:hAnsi="Times New Roman" w:cs="Times New Roman"/>
          <w:color w:val="000000"/>
          <w:spacing w:val="3"/>
          <w:sz w:val="28"/>
          <w:szCs w:val="28"/>
        </w:rPr>
        <w:t>ға және біліктілікті арттыру нысандарын таңдауға;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14) жоғары және (немесе) жоғары </w:t>
      </w:r>
      <w:proofErr w:type="gramStart"/>
      <w:r w:rsidRPr="00A12BCC">
        <w:rPr>
          <w:rFonts w:ascii="Times New Roman" w:eastAsia="Times New Roman" w:hAnsi="Times New Roman" w:cs="Times New Roman"/>
          <w:color w:val="000000"/>
          <w:spacing w:val="3"/>
          <w:sz w:val="28"/>
          <w:szCs w:val="28"/>
        </w:rPr>
        <w:t>о</w:t>
      </w:r>
      <w:proofErr w:type="gramEnd"/>
      <w:r w:rsidRPr="00A12BCC">
        <w:rPr>
          <w:rFonts w:ascii="Times New Roman" w:eastAsia="Times New Roman" w:hAnsi="Times New Roman" w:cs="Times New Roman"/>
          <w:color w:val="000000"/>
          <w:spacing w:val="3"/>
          <w:sz w:val="28"/>
          <w:szCs w:val="28"/>
        </w:rPr>
        <w:t>қу орнынан кейінгі білім беру ұйымдарының педагогтері</w:t>
      </w:r>
      <w:proofErr w:type="gramStart"/>
      <w:r w:rsidRPr="00A12BCC">
        <w:rPr>
          <w:rFonts w:ascii="Times New Roman" w:eastAsia="Times New Roman" w:hAnsi="Times New Roman" w:cs="Times New Roman"/>
          <w:color w:val="000000"/>
          <w:spacing w:val="3"/>
          <w:sz w:val="28"/>
          <w:szCs w:val="28"/>
        </w:rPr>
        <w:t>н</w:t>
      </w:r>
      <w:proofErr w:type="gramEnd"/>
      <w:r w:rsidRPr="00A12BCC">
        <w:rPr>
          <w:rFonts w:ascii="Times New Roman" w:eastAsia="Times New Roman" w:hAnsi="Times New Roman" w:cs="Times New Roman"/>
          <w:color w:val="000000"/>
          <w:spacing w:val="3"/>
          <w:sz w:val="28"/>
          <w:szCs w:val="28"/>
        </w:rPr>
        <w:t xml:space="preserve"> қоспағанда, мерзімінен бұрын біліктілік санатын алуға;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15) ұйымдардағы кітапхананы және ақпараттық ресурстарды тегін пайдалануға, сондай-ақ ақпаратты</w:t>
      </w:r>
      <w:proofErr w:type="gramStart"/>
      <w:r w:rsidRPr="00A12BCC">
        <w:rPr>
          <w:rFonts w:ascii="Times New Roman" w:eastAsia="Times New Roman" w:hAnsi="Times New Roman" w:cs="Times New Roman"/>
          <w:color w:val="000000"/>
          <w:spacing w:val="3"/>
          <w:sz w:val="28"/>
          <w:szCs w:val="28"/>
        </w:rPr>
        <w:t>қ-</w:t>
      </w:r>
      <w:proofErr w:type="gramEnd"/>
      <w:r w:rsidRPr="00A12BCC">
        <w:rPr>
          <w:rFonts w:ascii="Times New Roman" w:eastAsia="Times New Roman" w:hAnsi="Times New Roman" w:cs="Times New Roman"/>
          <w:color w:val="000000"/>
          <w:spacing w:val="3"/>
          <w:sz w:val="28"/>
          <w:szCs w:val="28"/>
        </w:rPr>
        <w:t>телекоммуникациялық желілер мен деректер базасына, оқу және әдістемелік материалдарға, кәсіби қызметті сапалы жүзеге асыруға қажетті білім беру қызметін қамтамасыз етудің материалдық-техникалық құралдарына қол жеткізуге;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16) Қазақстан Республикасының заңнамасында белгіленген нысандарда және тәртіппен қоғамдық кәсі</w:t>
      </w:r>
      <w:proofErr w:type="gramStart"/>
      <w:r w:rsidRPr="00A12BCC">
        <w:rPr>
          <w:rFonts w:ascii="Times New Roman" w:eastAsia="Times New Roman" w:hAnsi="Times New Roman" w:cs="Times New Roman"/>
          <w:color w:val="000000"/>
          <w:spacing w:val="3"/>
          <w:sz w:val="28"/>
          <w:szCs w:val="28"/>
        </w:rPr>
        <w:t>пт</w:t>
      </w:r>
      <w:proofErr w:type="gramEnd"/>
      <w:r w:rsidRPr="00A12BCC">
        <w:rPr>
          <w:rFonts w:ascii="Times New Roman" w:eastAsia="Times New Roman" w:hAnsi="Times New Roman" w:cs="Times New Roman"/>
          <w:color w:val="000000"/>
          <w:spacing w:val="3"/>
          <w:sz w:val="28"/>
          <w:szCs w:val="28"/>
        </w:rPr>
        <w:t>ік ұйымдарға бірігуге;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17) Қазақстан Республикасының заңнамасында белгіленген тәртіппен жеке педагогтік қызметке;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18) кәсіби қызметтегі жеті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іктері үшін көтермеленуге;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19) "Әскери қызмет және әскери қызметшілердің мәртебесі туралы" Қазақстан Республикасыны</w:t>
      </w:r>
      <w:proofErr w:type="gramStart"/>
      <w:r w:rsidRPr="00A12BCC">
        <w:rPr>
          <w:rFonts w:ascii="Times New Roman" w:eastAsia="Times New Roman" w:hAnsi="Times New Roman" w:cs="Times New Roman"/>
          <w:color w:val="000000"/>
          <w:spacing w:val="3"/>
          <w:sz w:val="28"/>
          <w:szCs w:val="28"/>
        </w:rPr>
        <w:t>ң З</w:t>
      </w:r>
      <w:proofErr w:type="gramEnd"/>
      <w:r w:rsidRPr="00A12BCC">
        <w:rPr>
          <w:rFonts w:ascii="Times New Roman" w:eastAsia="Times New Roman" w:hAnsi="Times New Roman" w:cs="Times New Roman"/>
          <w:color w:val="000000"/>
          <w:spacing w:val="3"/>
          <w:sz w:val="28"/>
          <w:szCs w:val="28"/>
        </w:rPr>
        <w:t>аңына сәйкес әскери қызметке шақыруды кейінге қалдыруға;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20) педагогикалық әдеп нормалары бұзылған жағдайда Педагогикалық әдеп қағидаларына сәйкес әді</w:t>
      </w:r>
      <w:proofErr w:type="gramStart"/>
      <w:r w:rsidRPr="00A12BCC">
        <w:rPr>
          <w:rFonts w:ascii="Times New Roman" w:eastAsia="Times New Roman" w:hAnsi="Times New Roman" w:cs="Times New Roman"/>
          <w:color w:val="000000"/>
          <w:spacing w:val="3"/>
          <w:sz w:val="28"/>
          <w:szCs w:val="28"/>
        </w:rPr>
        <w:t>л</w:t>
      </w:r>
      <w:proofErr w:type="gramEnd"/>
      <w:r w:rsidRPr="00A12BCC">
        <w:rPr>
          <w:rFonts w:ascii="Times New Roman" w:eastAsia="Times New Roman" w:hAnsi="Times New Roman" w:cs="Times New Roman"/>
          <w:color w:val="000000"/>
          <w:spacing w:val="3"/>
          <w:sz w:val="28"/>
          <w:szCs w:val="28"/>
        </w:rPr>
        <w:t xml:space="preserve"> және объективті қызметтік тергеп-тексеруге;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21) Қазақстан Республикасының заңнамасында айқындалған тәртіппен және шарттарда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 xml:space="preserve">әсіби дағдыларды қолдау және арттыру үшін Қазақстан Республикасы </w:t>
      </w:r>
      <w:r w:rsidRPr="00A12BCC">
        <w:rPr>
          <w:rFonts w:ascii="Times New Roman" w:eastAsia="Times New Roman" w:hAnsi="Times New Roman" w:cs="Times New Roman"/>
          <w:color w:val="000000"/>
          <w:spacing w:val="3"/>
          <w:sz w:val="28"/>
          <w:szCs w:val="28"/>
        </w:rPr>
        <w:lastRenderedPageBreak/>
        <w:t>Президентінің "Болашақ" халықаралық стипендиясы бойынша тағылымдамадан өтуге;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22) өзіне қатысты қабылданатын білім беру ұйымы басшысының актілеріне, әрекеттері мен шешімдеріне жоғары тұ</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ған лауазымды адамдарға немесе сотқа шағымдануға;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23) білім алушылар, тәрбиеленушілер және олардың ата-аналары немесе өзге де заңды өкілдері тарапынан ар-намысы мен қаді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қасиетіне құрмет көрсетілуіне;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24) Қазақстан Республикасының заңнамасында көзделген өзге де құқықтары бар.</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2. Осы баптың 1-тармағында керсетілген құқықтарды педагог </w:t>
      </w:r>
      <w:proofErr w:type="gramStart"/>
      <w:r w:rsidRPr="00A12BCC">
        <w:rPr>
          <w:rFonts w:ascii="Times New Roman" w:eastAsia="Times New Roman" w:hAnsi="Times New Roman" w:cs="Times New Roman"/>
          <w:color w:val="000000"/>
          <w:spacing w:val="3"/>
          <w:sz w:val="28"/>
          <w:szCs w:val="28"/>
        </w:rPr>
        <w:t>бас</w:t>
      </w:r>
      <w:proofErr w:type="gramEnd"/>
      <w:r w:rsidRPr="00A12BCC">
        <w:rPr>
          <w:rFonts w:ascii="Times New Roman" w:eastAsia="Times New Roman" w:hAnsi="Times New Roman" w:cs="Times New Roman"/>
          <w:color w:val="000000"/>
          <w:spacing w:val="3"/>
          <w:sz w:val="28"/>
          <w:szCs w:val="28"/>
        </w:rPr>
        <w:t>қа да адамдардың құқықтары мен бостандықтарын, сондай-ақ педагогикалық әдеп нормаларын сақтай отырып жүзеге асырады.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8-бап. Педагогтің материалдық қамтамасыз етуге құқығы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 </w:t>
      </w:r>
      <w:proofErr w:type="gramStart"/>
      <w:r w:rsidRPr="00A12BCC">
        <w:rPr>
          <w:rFonts w:ascii="Times New Roman" w:eastAsia="Times New Roman" w:hAnsi="Times New Roman" w:cs="Times New Roman"/>
          <w:color w:val="000000"/>
          <w:spacing w:val="3"/>
          <w:sz w:val="28"/>
          <w:szCs w:val="28"/>
        </w:rPr>
        <w:t>Мемлекеттік ұйымдарда кәсіби қызметін жүзеге асыратын педагогтің еңбегіне ақы төлеу жүйесі, лауазымдық жалақылар, қосымша ақылар, үстемеақылар және ынталандырушы сипаттағы басқа да төлемдер Қазақстан Республикасының заңнамасында белгіленген тәртіппен айқындалады.</w:t>
      </w:r>
      <w:proofErr w:type="gramEnd"/>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Жекеменші</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 xml:space="preserve"> білім беру ұйымдары қызметкерлерінің еңбегіне ақы төлеуді Қазақстан Республикасының заңнамасына сәйкес олардың құрылтайшылары немесе соған уәкілеттік берілген адам айқындайды.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2. Бюджет қаражаты есебінен қаржыландырылатын мемлекеттік ұйымдар педагогінің жалақысын есептеу ерекшеліктерін еңбек жөніндегі уәкілетті мемлекеттік органмен келісу бойынша білім беру саласындағы </w:t>
      </w:r>
      <w:proofErr w:type="gramStart"/>
      <w:r w:rsidRPr="00A12BCC">
        <w:rPr>
          <w:rFonts w:ascii="Times New Roman" w:eastAsia="Times New Roman" w:hAnsi="Times New Roman" w:cs="Times New Roman"/>
          <w:color w:val="000000"/>
          <w:spacing w:val="3"/>
          <w:sz w:val="28"/>
          <w:szCs w:val="28"/>
        </w:rPr>
        <w:t>у</w:t>
      </w:r>
      <w:proofErr w:type="gramEnd"/>
      <w:r w:rsidRPr="00A12BCC">
        <w:rPr>
          <w:rFonts w:ascii="Times New Roman" w:eastAsia="Times New Roman" w:hAnsi="Times New Roman" w:cs="Times New Roman"/>
          <w:color w:val="000000"/>
          <w:spacing w:val="3"/>
          <w:sz w:val="28"/>
          <w:szCs w:val="28"/>
        </w:rPr>
        <w:t>әкілетті орган бекітеді.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3. Ерекше мәртебесі бар жоғары және (немесе) жоғары </w:t>
      </w:r>
      <w:proofErr w:type="gramStart"/>
      <w:r w:rsidRPr="00A12BCC">
        <w:rPr>
          <w:rFonts w:ascii="Times New Roman" w:eastAsia="Times New Roman" w:hAnsi="Times New Roman" w:cs="Times New Roman"/>
          <w:color w:val="000000"/>
          <w:spacing w:val="3"/>
          <w:sz w:val="28"/>
          <w:szCs w:val="28"/>
        </w:rPr>
        <w:t>о</w:t>
      </w:r>
      <w:proofErr w:type="gramEnd"/>
      <w:r w:rsidRPr="00A12BCC">
        <w:rPr>
          <w:rFonts w:ascii="Times New Roman" w:eastAsia="Times New Roman" w:hAnsi="Times New Roman" w:cs="Times New Roman"/>
          <w:color w:val="000000"/>
          <w:spacing w:val="3"/>
          <w:sz w:val="28"/>
          <w:szCs w:val="28"/>
        </w:rPr>
        <w:t xml:space="preserve">қу орнынан кейінгі білім беретін мемлекеттік ұйымдардың педагогтері </w:t>
      </w:r>
      <w:proofErr w:type="gramStart"/>
      <w:r w:rsidRPr="00A12BCC">
        <w:rPr>
          <w:rFonts w:ascii="Times New Roman" w:eastAsia="Times New Roman" w:hAnsi="Times New Roman" w:cs="Times New Roman"/>
          <w:color w:val="000000"/>
          <w:spacing w:val="3"/>
          <w:sz w:val="28"/>
          <w:szCs w:val="28"/>
        </w:rPr>
        <w:t>мен</w:t>
      </w:r>
      <w:proofErr w:type="gramEnd"/>
      <w:r w:rsidRPr="00A12BCC">
        <w:rPr>
          <w:rFonts w:ascii="Times New Roman" w:eastAsia="Times New Roman" w:hAnsi="Times New Roman" w:cs="Times New Roman"/>
          <w:color w:val="000000"/>
          <w:spacing w:val="3"/>
          <w:sz w:val="28"/>
          <w:szCs w:val="28"/>
        </w:rPr>
        <w:t xml:space="preserve"> басшы қызметкерлерінің лауазымдық жалақылары арттыру коэффициенті ескеріле отырып айқындалады.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Мемлекеттік ұйымдардың педагогі</w:t>
      </w:r>
      <w:proofErr w:type="gramStart"/>
      <w:r w:rsidRPr="00A12BCC">
        <w:rPr>
          <w:rFonts w:ascii="Times New Roman" w:eastAsia="Times New Roman" w:hAnsi="Times New Roman" w:cs="Times New Roman"/>
          <w:color w:val="000000"/>
          <w:spacing w:val="3"/>
          <w:sz w:val="28"/>
          <w:szCs w:val="28"/>
        </w:rPr>
        <w:t>не ж</w:t>
      </w:r>
      <w:proofErr w:type="gramEnd"/>
      <w:r w:rsidRPr="00A12BCC">
        <w:rPr>
          <w:rFonts w:ascii="Times New Roman" w:eastAsia="Times New Roman" w:hAnsi="Times New Roman" w:cs="Times New Roman"/>
          <w:color w:val="000000"/>
          <w:spacing w:val="3"/>
          <w:sz w:val="28"/>
          <w:szCs w:val="28"/>
        </w:rPr>
        <w:t>ұмыс орны бойынша: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философия докторы (PhD), бейіні бойынша доктор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өрсеткіштің 17 еселенген мөлшерінде;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lastRenderedPageBreak/>
        <w:t xml:space="preserve">      ғылым кандидаты ғылыми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өрсеткіштің 17 еселенген және ғылым докторы ғылыми дәрежесі үшін айлық есептік көрсеткіштің 34 еселенген мөлшерінде қосымша ақы белгіленеді.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5. Мәдениет және спорт саласындағы қызметті іске асыратын білім беру ұйымдарын, әскери оқу орындарын қоспағанда, мемлекеттік орта білім беру ұйымдарының педагогіне жұмыс орны бойынша ғылыми-педагогикалық бағыт бойынша магистр дәрежесі үшін республикалық бюджет туралы заңда белгіленген және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 xml:space="preserve">і қаржы жылының 1 қаңтарына қолданыста болатын айлық есептік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өрсеткіштің 10 еселенген мөлшерінде қосымша ақы белгіленеді.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6.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w:t>
      </w:r>
      <w:proofErr w:type="gramStart"/>
      <w:r w:rsidRPr="00A12BCC">
        <w:rPr>
          <w:rFonts w:ascii="Times New Roman" w:eastAsia="Times New Roman" w:hAnsi="Times New Roman" w:cs="Times New Roman"/>
          <w:color w:val="000000"/>
          <w:spacing w:val="3"/>
          <w:sz w:val="28"/>
          <w:szCs w:val="28"/>
        </w:rPr>
        <w:t>ал</w:t>
      </w:r>
      <w:proofErr w:type="gramEnd"/>
      <w:r w:rsidRPr="00A12BCC">
        <w:rPr>
          <w:rFonts w:ascii="Times New Roman" w:eastAsia="Times New Roman" w:hAnsi="Times New Roman" w:cs="Times New Roman"/>
          <w:color w:val="000000"/>
          <w:spacing w:val="3"/>
          <w:sz w:val="28"/>
          <w:szCs w:val="28"/>
        </w:rPr>
        <w:t>қалы басқару органы шешімінің негізінде жогары және (немесе) жоғары оқу орнынан кейінгі бі</w:t>
      </w:r>
      <w:proofErr w:type="gramStart"/>
      <w:r w:rsidRPr="00A12BCC">
        <w:rPr>
          <w:rFonts w:ascii="Times New Roman" w:eastAsia="Times New Roman" w:hAnsi="Times New Roman" w:cs="Times New Roman"/>
          <w:color w:val="000000"/>
          <w:spacing w:val="3"/>
          <w:sz w:val="28"/>
          <w:szCs w:val="28"/>
        </w:rPr>
        <w:t>л</w:t>
      </w:r>
      <w:proofErr w:type="gramEnd"/>
      <w:r w:rsidRPr="00A12BCC">
        <w:rPr>
          <w:rFonts w:ascii="Times New Roman" w:eastAsia="Times New Roman" w:hAnsi="Times New Roman" w:cs="Times New Roman"/>
          <w:color w:val="000000"/>
          <w:spacing w:val="3"/>
          <w:sz w:val="28"/>
          <w:szCs w:val="28"/>
        </w:rPr>
        <w:t>ім беру ұйымының басшысы бекітеді.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7. Қазақстан Республикасы Жоғары Сотының жанындағы Сот тө</w:t>
      </w:r>
      <w:proofErr w:type="gramStart"/>
      <w:r w:rsidRPr="00A12BCC">
        <w:rPr>
          <w:rFonts w:ascii="Times New Roman" w:eastAsia="Times New Roman" w:hAnsi="Times New Roman" w:cs="Times New Roman"/>
          <w:color w:val="000000"/>
          <w:spacing w:val="3"/>
          <w:sz w:val="28"/>
          <w:szCs w:val="28"/>
        </w:rPr>
        <w:t>рел</w:t>
      </w:r>
      <w:proofErr w:type="gramEnd"/>
      <w:r w:rsidRPr="00A12BCC">
        <w:rPr>
          <w:rFonts w:ascii="Times New Roman" w:eastAsia="Times New Roman" w:hAnsi="Times New Roman" w:cs="Times New Roman"/>
          <w:color w:val="000000"/>
          <w:spacing w:val="3"/>
          <w:sz w:val="28"/>
          <w:szCs w:val="28"/>
        </w:rPr>
        <w:t>ігі академиясын, әскери, арнаулы оқу орындарын қоспағанда, жоғары және (немесе) жоғары оқу орнынан кейінгі білім беру ұйымдарының профессор-оқытушылар құрамының жалпы санын есептеуге арналған мемлекеттік білім беру тапсырысын айқындау кезінде білім алушылар санының профессорлы</w:t>
      </w:r>
      <w:proofErr w:type="gramStart"/>
      <w:r w:rsidRPr="00A12BCC">
        <w:rPr>
          <w:rFonts w:ascii="Times New Roman" w:eastAsia="Times New Roman" w:hAnsi="Times New Roman" w:cs="Times New Roman"/>
          <w:color w:val="000000"/>
          <w:spacing w:val="3"/>
          <w:sz w:val="28"/>
          <w:szCs w:val="28"/>
        </w:rPr>
        <w:t>қ-</w:t>
      </w:r>
      <w:proofErr w:type="gramEnd"/>
      <w:r w:rsidRPr="00A12BCC">
        <w:rPr>
          <w:rFonts w:ascii="Times New Roman" w:eastAsia="Times New Roman" w:hAnsi="Times New Roman" w:cs="Times New Roman"/>
          <w:color w:val="000000"/>
          <w:spacing w:val="3"/>
          <w:sz w:val="28"/>
          <w:szCs w:val="28"/>
        </w:rPr>
        <w:t>оқытушылық құрамға орташа қатынасын білім беру саласындағы уәкілетті орган бекітеді.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8. Жергілікті атқарушы органдар педагогтерге әртүрлі ынталандырушы қосымша төлемдер, оның ішінде "Үздік педагог" атағын иеленушіге кемінде айлық есептік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өрсеткіштің 300 еселенген мөлшерінде сыйақы белгілеуге құқылы.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9-бап. Педагогтің көтермелеуге құқығы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Адал еңбегі және өзінің кәсіби міндеттерін үлгілі орындағаны үшін педагогке Қазақстан Республикасының заңнамасында, сондай-ақ ұйымның ішкі тәрті</w:t>
      </w:r>
      <w:proofErr w:type="gramStart"/>
      <w:r w:rsidRPr="00A12BCC">
        <w:rPr>
          <w:rFonts w:ascii="Times New Roman" w:eastAsia="Times New Roman" w:hAnsi="Times New Roman" w:cs="Times New Roman"/>
          <w:color w:val="000000"/>
          <w:spacing w:val="3"/>
          <w:sz w:val="28"/>
          <w:szCs w:val="28"/>
        </w:rPr>
        <w:t>п</w:t>
      </w:r>
      <w:proofErr w:type="gramEnd"/>
      <w:r w:rsidRPr="00A12BCC">
        <w:rPr>
          <w:rFonts w:ascii="Times New Roman" w:eastAsia="Times New Roman" w:hAnsi="Times New Roman" w:cs="Times New Roman"/>
          <w:color w:val="000000"/>
          <w:spacing w:val="3"/>
          <w:sz w:val="28"/>
          <w:szCs w:val="28"/>
        </w:rPr>
        <w:t xml:space="preserve"> қағидаларында көзделген көтермелеу қолданылады.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Республика алдында педагогикалық қызметтегі үздік еңбегі үшін педагогке "Қазақстанның еңбек сіңірген ұстазы" Қазақстан Республикасының мемлекеттік наградасы беріледі.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3. </w:t>
      </w:r>
      <w:proofErr w:type="gramStart"/>
      <w:r w:rsidRPr="00A12BCC">
        <w:rPr>
          <w:rFonts w:ascii="Times New Roman" w:eastAsia="Times New Roman" w:hAnsi="Times New Roman" w:cs="Times New Roman"/>
          <w:color w:val="000000"/>
          <w:spacing w:val="3"/>
          <w:sz w:val="28"/>
          <w:szCs w:val="28"/>
        </w:rPr>
        <w:t xml:space="preserve">Жергілікті атқарушы органдар педагогтің еңбегін көтермелеудің қосымша шараларын, оның ішінде Қазақстан Республикасында белгіленген мереке күндеріне </w:t>
      </w:r>
      <w:r w:rsidRPr="00A12BCC">
        <w:rPr>
          <w:rFonts w:ascii="Times New Roman" w:eastAsia="Times New Roman" w:hAnsi="Times New Roman" w:cs="Times New Roman"/>
          <w:color w:val="000000"/>
          <w:spacing w:val="3"/>
          <w:sz w:val="28"/>
          <w:szCs w:val="28"/>
        </w:rPr>
        <w:lastRenderedPageBreak/>
        <w:t>орай бекітуге, сондай-ақ жергілікті ерекшелік белгілері мен құрметті атақтарын, оның ішінде біржолғы сыйақы төлей отырып белгілеуге құқылы.</w:t>
      </w:r>
      <w:proofErr w:type="gramEnd"/>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Жергілікті ерекшелік белгілері мен құрметті атақтарының сипаттамасын, </w:t>
      </w:r>
      <w:proofErr w:type="gramStart"/>
      <w:r w:rsidRPr="00A12BCC">
        <w:rPr>
          <w:rFonts w:ascii="Times New Roman" w:eastAsia="Times New Roman" w:hAnsi="Times New Roman" w:cs="Times New Roman"/>
          <w:color w:val="000000"/>
          <w:spacing w:val="3"/>
          <w:sz w:val="28"/>
          <w:szCs w:val="28"/>
        </w:rPr>
        <w:t>беру</w:t>
      </w:r>
      <w:proofErr w:type="gramEnd"/>
      <w:r w:rsidRPr="00A12BCC">
        <w:rPr>
          <w:rFonts w:ascii="Times New Roman" w:eastAsia="Times New Roman" w:hAnsi="Times New Roman" w:cs="Times New Roman"/>
          <w:color w:val="000000"/>
          <w:spacing w:val="3"/>
          <w:sz w:val="28"/>
          <w:szCs w:val="28"/>
        </w:rPr>
        <w:t xml:space="preserve"> қағидаларын, оның ішінде біржолғы сыйақы төлемдерінің мөлшерін жергілікті атқарушы орган айқындайды.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Жыл сайын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республикалық бюджет қаражаты есебінен:</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 "Үздік педагог" атағын иеленушіге - 1 000 еселенген айлық есептік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өрсеткіш мөлшерінде сыйақы;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2) "Жоғары оқу орнының үздік оқытушысы" атағын иеленушіге 2 000 еселенген айлық есептік </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өрсеткіш мөлшерінде мемлекеттік грант төленеді, оны жұмсау бағыттарын Қазақстан Республикасының Үкіметі айқындайды.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 xml:space="preserve">10-бап. Педагогке кәсіби қызметке </w:t>
      </w:r>
      <w:proofErr w:type="gramStart"/>
      <w:r w:rsidRPr="00A12BCC">
        <w:rPr>
          <w:rFonts w:ascii="Times New Roman" w:eastAsia="Times New Roman" w:hAnsi="Times New Roman" w:cs="Times New Roman"/>
          <w:b/>
          <w:bCs/>
          <w:color w:val="000000"/>
          <w:spacing w:val="3"/>
          <w:sz w:val="28"/>
          <w:szCs w:val="28"/>
          <w:bdr w:val="none" w:sz="0" w:space="0" w:color="auto" w:frame="1"/>
        </w:rPr>
        <w:t>р</w:t>
      </w:r>
      <w:proofErr w:type="gramEnd"/>
      <w:r w:rsidRPr="00A12BCC">
        <w:rPr>
          <w:rFonts w:ascii="Times New Roman" w:eastAsia="Times New Roman" w:hAnsi="Times New Roman" w:cs="Times New Roman"/>
          <w:b/>
          <w:bCs/>
          <w:color w:val="000000"/>
          <w:spacing w:val="3"/>
          <w:sz w:val="28"/>
          <w:szCs w:val="28"/>
          <w:bdr w:val="none" w:sz="0" w:space="0" w:color="auto" w:frame="1"/>
        </w:rPr>
        <w:t>ұқсат беру</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Педагогтің кәсіби қызметін жүзеге асыру құқығы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бейіндер бойынша педагогикалық және (немесе) кәсіби білімі туралы құжат болған кезде, сондай-ақ педагог біліктілігінің сәйкестігі расталған жағдайда туындайды.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Педагог біліктілігінің сәйкестігін растау тәртібін, шарттарын, мерзімдерін білім беру саласындағы </w:t>
      </w:r>
      <w:proofErr w:type="gramStart"/>
      <w:r w:rsidRPr="00A12BCC">
        <w:rPr>
          <w:rFonts w:ascii="Times New Roman" w:eastAsia="Times New Roman" w:hAnsi="Times New Roman" w:cs="Times New Roman"/>
          <w:color w:val="000000"/>
          <w:spacing w:val="3"/>
          <w:sz w:val="28"/>
          <w:szCs w:val="28"/>
        </w:rPr>
        <w:t>у</w:t>
      </w:r>
      <w:proofErr w:type="gramEnd"/>
      <w:r w:rsidRPr="00A12BCC">
        <w:rPr>
          <w:rFonts w:ascii="Times New Roman" w:eastAsia="Times New Roman" w:hAnsi="Times New Roman" w:cs="Times New Roman"/>
          <w:color w:val="000000"/>
          <w:spacing w:val="3"/>
          <w:sz w:val="28"/>
          <w:szCs w:val="28"/>
        </w:rPr>
        <w:t>әкілетті орган айқындайды.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Педагог ретінде кәсіби қызметті жүзеге асыруға алғаш кі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іскен адамдар педагог біліктілігінің сәйкестігін растауға жатады.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Бейініне сәйкес келмейтін педагогикалық немесе кәсі</w:t>
      </w:r>
      <w:proofErr w:type="gramStart"/>
      <w:r w:rsidRPr="00A12BCC">
        <w:rPr>
          <w:rFonts w:ascii="Times New Roman" w:eastAsia="Times New Roman" w:hAnsi="Times New Roman" w:cs="Times New Roman"/>
          <w:color w:val="000000"/>
          <w:spacing w:val="3"/>
          <w:sz w:val="28"/>
          <w:szCs w:val="28"/>
        </w:rPr>
        <w:t>пт</w:t>
      </w:r>
      <w:proofErr w:type="gramEnd"/>
      <w:r w:rsidRPr="00A12BCC">
        <w:rPr>
          <w:rFonts w:ascii="Times New Roman" w:eastAsia="Times New Roman" w:hAnsi="Times New Roman" w:cs="Times New Roman"/>
          <w:color w:val="000000"/>
          <w:spacing w:val="3"/>
          <w:sz w:val="28"/>
          <w:szCs w:val="28"/>
        </w:rPr>
        <w:t>ік білімі бар адамдарға, сондай-ақ педагогикалық білімі жоқ, бірақ даярлықтың тиісті бағыты бойынша жоғары және (немесе) жоғары оқу орнынан кейінгі, техникалық және кәсіптік, орта білімнен кейінгі білімі мен біліктілігі бар адамдарға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педагогикалық қайта даярлаудан өткеннен кейін педагог ретінде кәсіби қызметпен айналысу құқығы беріледі.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11-бап. Педагогтің кәсіби қызметпен айналысуына қолжетімділікті шектеу</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Педагогтің кәсіби қызметіне: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 </w:t>
      </w:r>
      <w:proofErr w:type="gramStart"/>
      <w:r w:rsidRPr="00A12BCC">
        <w:rPr>
          <w:rFonts w:ascii="Times New Roman" w:eastAsia="Times New Roman" w:hAnsi="Times New Roman" w:cs="Times New Roman"/>
          <w:color w:val="000000"/>
          <w:spacing w:val="3"/>
          <w:sz w:val="28"/>
          <w:szCs w:val="28"/>
        </w:rPr>
        <w:t>заңды</w:t>
      </w:r>
      <w:proofErr w:type="gramEnd"/>
      <w:r w:rsidRPr="00A12BCC">
        <w:rPr>
          <w:rFonts w:ascii="Times New Roman" w:eastAsia="Times New Roman" w:hAnsi="Times New Roman" w:cs="Times New Roman"/>
          <w:color w:val="000000"/>
          <w:spacing w:val="3"/>
          <w:sz w:val="28"/>
          <w:szCs w:val="28"/>
        </w:rPr>
        <w:t xml:space="preserve"> күшіне енген сот үкіміне сәйкес педагогтік қызметті жүзеге асыру құқығынан айырылған;</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Қазақстан Республикасының заңдарында белгіленген тәртіппен әрекетке қабілетсіз, әрекетке қабілеті шектеулі деп танылған;</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медициналық, психиатриялық қарсы айғақтар бар немесе наркологиялық есепте тұ</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ған адамдарға;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lastRenderedPageBreak/>
        <w:t>      4) Қазақстан Республикасының Еңбек кодексінде көзделген шектеулер негізінде жол берілмейді.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12-бап. Әлеуметтік кепілдіктер</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Педагогтерге: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Қазақстан Республикасының заңнамасына сәйкес тұ</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ғын үйге, оның ішінде қызметтік үйге және (немесе) жатақханаға;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Қазақстан Республикасының заңнамасында көзделген тәртіппен жеке тұ</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ғын үй құрылысы үшін жер учаскелеріне;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ұзақтығы күнтізбелік 56 кү</w:t>
      </w:r>
      <w:proofErr w:type="gramStart"/>
      <w:r w:rsidRPr="00A12BCC">
        <w:rPr>
          <w:rFonts w:ascii="Times New Roman" w:eastAsia="Times New Roman" w:hAnsi="Times New Roman" w:cs="Times New Roman"/>
          <w:color w:val="000000"/>
          <w:spacing w:val="3"/>
          <w:sz w:val="28"/>
          <w:szCs w:val="28"/>
        </w:rPr>
        <w:t>нге</w:t>
      </w:r>
      <w:proofErr w:type="gramEnd"/>
      <w:r w:rsidRPr="00A12BCC">
        <w:rPr>
          <w:rFonts w:ascii="Times New Roman" w:eastAsia="Times New Roman" w:hAnsi="Times New Roman" w:cs="Times New Roman"/>
          <w:color w:val="000000"/>
          <w:spacing w:val="3"/>
          <w:sz w:val="28"/>
          <w:szCs w:val="28"/>
        </w:rPr>
        <w:t xml:space="preserve"> ақысы төленетін жыл сайынғы еңбек демалысына;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оларға кезекті еңбек демалысы берілген кезде күнтізбелік жылда бі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 xml:space="preserve"> рет тиісті бюджет қаражаты есебінен кемінде бір лауазымдық жалақы мөлшерінде сауықтыруға жәрдемақы алуға әлеуметтік кепілдіктер беріледі.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Жоғары және (немесе) жоғары оқу орнынан кейінгі білім беру бағдарламаларын іске асыратын ұйымдарды қоспағанда, педагогтің жұмыс уақыты мен демалыс уақыты режимінің ерекшеліктері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саланың уәкілетті органымен келісу бойынша білім беру саласындағы уәкілетті орган бекітетін қағидаларда айқындалады.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Жергілікті атқарушы органдар кәсіби қызметті жүзеге асыратын педагогтердің балаларына тұ</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ғылықты жері бойынша мектепке дейінгі балалар ұйымдарынан кезектен тыс орын береді.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ІІедагогке Қазақстан Республикасының заңнамасына сәйкес мерзімді медициналық тексерулер, емдеу-профилактикалық, санитариялы</w:t>
      </w:r>
      <w:proofErr w:type="gramStart"/>
      <w:r w:rsidRPr="00A12BCC">
        <w:rPr>
          <w:rFonts w:ascii="Times New Roman" w:eastAsia="Times New Roman" w:hAnsi="Times New Roman" w:cs="Times New Roman"/>
          <w:color w:val="000000"/>
          <w:spacing w:val="3"/>
          <w:sz w:val="28"/>
          <w:szCs w:val="28"/>
        </w:rPr>
        <w:t>қ-</w:t>
      </w:r>
      <w:proofErr w:type="gramEnd"/>
      <w:r w:rsidRPr="00A12BCC">
        <w:rPr>
          <w:rFonts w:ascii="Times New Roman" w:eastAsia="Times New Roman" w:hAnsi="Times New Roman" w:cs="Times New Roman"/>
          <w:color w:val="000000"/>
          <w:spacing w:val="3"/>
          <w:sz w:val="28"/>
          <w:szCs w:val="28"/>
        </w:rPr>
        <w:t>гигиеналық, эпидемияға қарсы іс-шараларды өткізу арқылы іске асырылатын денсаулықты сақтауға әлеуметтік кепілдіктер беріледі.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5. Ауылдық жерде тұратын жә</w:t>
      </w:r>
      <w:proofErr w:type="gramStart"/>
      <w:r w:rsidRPr="00A12BCC">
        <w:rPr>
          <w:rFonts w:ascii="Times New Roman" w:eastAsia="Times New Roman" w:hAnsi="Times New Roman" w:cs="Times New Roman"/>
          <w:color w:val="000000"/>
          <w:spacing w:val="3"/>
          <w:sz w:val="28"/>
          <w:szCs w:val="28"/>
        </w:rPr>
        <w:t>не ж</w:t>
      </w:r>
      <w:proofErr w:type="gramEnd"/>
      <w:r w:rsidRPr="00A12BCC">
        <w:rPr>
          <w:rFonts w:ascii="Times New Roman" w:eastAsia="Times New Roman" w:hAnsi="Times New Roman" w:cs="Times New Roman"/>
          <w:color w:val="000000"/>
          <w:spacing w:val="3"/>
          <w:sz w:val="28"/>
          <w:szCs w:val="28"/>
        </w:rPr>
        <w:t>ұмыс істейтін педагогке: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жергілікті өкілді органдардың шешімі бойынша педагогикалық қызметті қала жағдайында жүзеге асыратын педагогтердің ставкасымен салыстырғанда кемінде жиырма бес пайызға арттырылған айлықақылар мен тарифтік мөлшерлемелер белгілену мүмкін;</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жергілікті өкілді органдар бекіткен тәртіппен және мөлшерде бюджет қаражаты есебінен коммуналдық қызметтердің ақысын төлеу және отын сатып алу бойынша әлеуметтік қолдау көрсетіледі.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lastRenderedPageBreak/>
        <w:t>      6. Ауылдық елді мекендерге жұмыс істеу және тұру үшін келген педагогке жергілікті өкілді органдардың шешімі бойынша көтерме жәрдемақы беріледі немесе тұ</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ғын үй сатып алу немесе салу үшін әлеуметтік қолдау көрсетіледі.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7. Жергілікті атқарушы органдар педагогке тұ</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ғын үйді жалдауға және коммуналдық қызметтерге өтемақы төлемдерін, санаторийлік-курорттық емделуге және демалуға жолдама алу үшін толық немесе ішінара төлемақы, сондай-ақ педагогті әлеуметтік қолдауға бағытталған өзге де жеңілдіктерді көздеуге құқылы.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8. Осы баптың ережелері "Әскери қызмет және әскери қызметшілердің мәртебесі туралы", "Қазақстан Республикасының арнаулы мемлекеттік органдары туралы", "Құқық қорғау қызметі туралы" Қазақстан Ресубликасының заңдарында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кепілдіктер белгіленген Қазақстан Республикасы Жоғарғы Сотының жанындағы Сот төрелігі академиясының педагогтеріне, әскери қызметшілер мен құқық қорғау органдарының қызметкерлері болып табылатын педагогтерге қолданылмайды.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13-бап. Тәлімгерлерді бекіту тәртібі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Бі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 xml:space="preserve"> оқу жылы кезеңінде орта білім беру ұйымына педагог лауазымына алғаш рет қабылданған педагогке оның кәсіби бейімделуіне практикалық көмек көрсететін тәлімгер бекітіледі.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2. Жас педагогтерге тәлімгерлікті жүзеге асыратын педагогтерге қойылатын талаптарды, тәлімгерлікті ұйымдастыру тәртібін білім беру саласындағы </w:t>
      </w:r>
      <w:proofErr w:type="gramStart"/>
      <w:r w:rsidRPr="00A12BCC">
        <w:rPr>
          <w:rFonts w:ascii="Times New Roman" w:eastAsia="Times New Roman" w:hAnsi="Times New Roman" w:cs="Times New Roman"/>
          <w:color w:val="000000"/>
          <w:spacing w:val="3"/>
          <w:sz w:val="28"/>
          <w:szCs w:val="28"/>
        </w:rPr>
        <w:t>у</w:t>
      </w:r>
      <w:proofErr w:type="gramEnd"/>
      <w:r w:rsidRPr="00A12BCC">
        <w:rPr>
          <w:rFonts w:ascii="Times New Roman" w:eastAsia="Times New Roman" w:hAnsi="Times New Roman" w:cs="Times New Roman"/>
          <w:color w:val="000000"/>
          <w:spacing w:val="3"/>
          <w:sz w:val="28"/>
          <w:szCs w:val="28"/>
        </w:rPr>
        <w:t>әкілетті орган айқындайды.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14-бап. Педагогке бі</w:t>
      </w:r>
      <w:proofErr w:type="gramStart"/>
      <w:r w:rsidRPr="00A12BCC">
        <w:rPr>
          <w:rFonts w:ascii="Times New Roman" w:eastAsia="Times New Roman" w:hAnsi="Times New Roman" w:cs="Times New Roman"/>
          <w:b/>
          <w:bCs/>
          <w:color w:val="000000"/>
          <w:spacing w:val="3"/>
          <w:sz w:val="28"/>
          <w:szCs w:val="28"/>
          <w:bdr w:val="none" w:sz="0" w:space="0" w:color="auto" w:frame="1"/>
        </w:rPr>
        <w:t>л</w:t>
      </w:r>
      <w:proofErr w:type="gramEnd"/>
      <w:r w:rsidRPr="00A12BCC">
        <w:rPr>
          <w:rFonts w:ascii="Times New Roman" w:eastAsia="Times New Roman" w:hAnsi="Times New Roman" w:cs="Times New Roman"/>
          <w:b/>
          <w:bCs/>
          <w:color w:val="000000"/>
          <w:spacing w:val="3"/>
          <w:sz w:val="28"/>
          <w:szCs w:val="28"/>
          <w:bdr w:val="none" w:sz="0" w:space="0" w:color="auto" w:frame="1"/>
        </w:rPr>
        <w:t>іктілік санатын беру (растау)</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 Жоғары және (немесе) жоғары </w:t>
      </w:r>
      <w:proofErr w:type="gramStart"/>
      <w:r w:rsidRPr="00A12BCC">
        <w:rPr>
          <w:rFonts w:ascii="Times New Roman" w:eastAsia="Times New Roman" w:hAnsi="Times New Roman" w:cs="Times New Roman"/>
          <w:color w:val="000000"/>
          <w:spacing w:val="3"/>
          <w:sz w:val="28"/>
          <w:szCs w:val="28"/>
        </w:rPr>
        <w:t>о</w:t>
      </w:r>
      <w:proofErr w:type="gramEnd"/>
      <w:r w:rsidRPr="00A12BCC">
        <w:rPr>
          <w:rFonts w:ascii="Times New Roman" w:eastAsia="Times New Roman" w:hAnsi="Times New Roman" w:cs="Times New Roman"/>
          <w:color w:val="000000"/>
          <w:spacing w:val="3"/>
          <w:sz w:val="28"/>
          <w:szCs w:val="28"/>
        </w:rPr>
        <w:t>қу орнынан кейінгі білім беру ұйымдарын қ</w:t>
      </w:r>
      <w:proofErr w:type="gramStart"/>
      <w:r w:rsidRPr="00A12BCC">
        <w:rPr>
          <w:rFonts w:ascii="Times New Roman" w:eastAsia="Times New Roman" w:hAnsi="Times New Roman" w:cs="Times New Roman"/>
          <w:color w:val="000000"/>
          <w:spacing w:val="3"/>
          <w:sz w:val="28"/>
          <w:szCs w:val="28"/>
        </w:rPr>
        <w:t>оспа</w:t>
      </w:r>
      <w:proofErr w:type="gramEnd"/>
      <w:r w:rsidRPr="00A12BCC">
        <w:rPr>
          <w:rFonts w:ascii="Times New Roman" w:eastAsia="Times New Roman" w:hAnsi="Times New Roman" w:cs="Times New Roman"/>
          <w:color w:val="000000"/>
          <w:spacing w:val="3"/>
          <w:sz w:val="28"/>
          <w:szCs w:val="28"/>
        </w:rPr>
        <w:t>ғанда, білім беру ұйымдарында жұмыс істейтін педагогтерге біліктілік санаттары беріледі (расталады).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2. Кәсіби қызметті </w:t>
      </w:r>
      <w:proofErr w:type="gramStart"/>
      <w:r w:rsidRPr="00A12BCC">
        <w:rPr>
          <w:rFonts w:ascii="Times New Roman" w:eastAsia="Times New Roman" w:hAnsi="Times New Roman" w:cs="Times New Roman"/>
          <w:color w:val="000000"/>
          <w:spacing w:val="3"/>
          <w:sz w:val="28"/>
          <w:szCs w:val="28"/>
        </w:rPr>
        <w:t>орындау</w:t>
      </w:r>
      <w:proofErr w:type="gramEnd"/>
      <w:r w:rsidRPr="00A12BCC">
        <w:rPr>
          <w:rFonts w:ascii="Times New Roman" w:eastAsia="Times New Roman" w:hAnsi="Times New Roman" w:cs="Times New Roman"/>
          <w:color w:val="000000"/>
          <w:spacing w:val="3"/>
          <w:sz w:val="28"/>
          <w:szCs w:val="28"/>
        </w:rPr>
        <w:t>ға қажетті педагогтердің кәсіби құзыреттерін айқындайтын біліктілік санаттарын беру (растау) тәртібін білім беру саласындағы уәкілетті орган айқындайды.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15-бап. Педагогтің міндеттері мен жауапкершілігі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Педагог:</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өз қызметі саласында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кәсіби құзыреттерді меңгеруге;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lastRenderedPageBreak/>
        <w:t xml:space="preserve">      2) оқыту мен тәрбиелеудің </w:t>
      </w:r>
      <w:proofErr w:type="gramStart"/>
      <w:r w:rsidRPr="00A12BCC">
        <w:rPr>
          <w:rFonts w:ascii="Times New Roman" w:eastAsia="Times New Roman" w:hAnsi="Times New Roman" w:cs="Times New Roman"/>
          <w:color w:val="000000"/>
          <w:spacing w:val="3"/>
          <w:sz w:val="28"/>
          <w:szCs w:val="28"/>
        </w:rPr>
        <w:t>педагогикалы</w:t>
      </w:r>
      <w:proofErr w:type="gramEnd"/>
      <w:r w:rsidRPr="00A12BCC">
        <w:rPr>
          <w:rFonts w:ascii="Times New Roman" w:eastAsia="Times New Roman" w:hAnsi="Times New Roman" w:cs="Times New Roman"/>
          <w:color w:val="000000"/>
          <w:spacing w:val="3"/>
          <w:sz w:val="28"/>
          <w:szCs w:val="28"/>
        </w:rPr>
        <w:t>қ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өзінің кәсіби шеберлігін, зерттеу, зияткерлік және шығармашылық деңгейін үздіксіз жетілдіруге, оның ішінде біліктілік санатының деңгейін бес жылда кемінде бі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 xml:space="preserve"> рет арттыруға (растауға);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педагогикалық ә</w:t>
      </w:r>
      <w:proofErr w:type="gramStart"/>
      <w:r w:rsidRPr="00A12BCC">
        <w:rPr>
          <w:rFonts w:ascii="Times New Roman" w:eastAsia="Times New Roman" w:hAnsi="Times New Roman" w:cs="Times New Roman"/>
          <w:color w:val="000000"/>
          <w:spacing w:val="3"/>
          <w:sz w:val="28"/>
          <w:szCs w:val="28"/>
        </w:rPr>
        <w:t>деп</w:t>
      </w:r>
      <w:proofErr w:type="gramEnd"/>
      <w:r w:rsidRPr="00A12BCC">
        <w:rPr>
          <w:rFonts w:ascii="Times New Roman" w:eastAsia="Times New Roman" w:hAnsi="Times New Roman" w:cs="Times New Roman"/>
          <w:color w:val="000000"/>
          <w:spacing w:val="3"/>
          <w:sz w:val="28"/>
          <w:szCs w:val="28"/>
        </w:rPr>
        <w:t xml:space="preserve"> қағидаларын сақтауға;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5) бі</w:t>
      </w:r>
      <w:proofErr w:type="gramStart"/>
      <w:r w:rsidRPr="00A12BCC">
        <w:rPr>
          <w:rFonts w:ascii="Times New Roman" w:eastAsia="Times New Roman" w:hAnsi="Times New Roman" w:cs="Times New Roman"/>
          <w:color w:val="000000"/>
          <w:spacing w:val="3"/>
          <w:sz w:val="28"/>
          <w:szCs w:val="28"/>
        </w:rPr>
        <w:t>л</w:t>
      </w:r>
      <w:proofErr w:type="gramEnd"/>
      <w:r w:rsidRPr="00A12BCC">
        <w:rPr>
          <w:rFonts w:ascii="Times New Roman" w:eastAsia="Times New Roman" w:hAnsi="Times New Roman" w:cs="Times New Roman"/>
          <w:color w:val="000000"/>
          <w:spacing w:val="3"/>
          <w:sz w:val="28"/>
          <w:szCs w:val="28"/>
        </w:rPr>
        <w:t>ім алушыларды, тәрбиеленушілерді оқыту және тәрбиелеу бойынша дағдыларын, құзыреттерін арттыруға;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6) Қазақстан Республикасының заңнамасында белгіленген тәртіппен профилактикалық медициналық тексеруден өтуге;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7) қоғамның әлеуметтік, </w:t>
      </w:r>
      <w:proofErr w:type="gramStart"/>
      <w:r w:rsidRPr="00A12BCC">
        <w:rPr>
          <w:rFonts w:ascii="Times New Roman" w:eastAsia="Times New Roman" w:hAnsi="Times New Roman" w:cs="Times New Roman"/>
          <w:color w:val="000000"/>
          <w:spacing w:val="3"/>
          <w:sz w:val="28"/>
          <w:szCs w:val="28"/>
        </w:rPr>
        <w:t>м</w:t>
      </w:r>
      <w:proofErr w:type="gramEnd"/>
      <w:r w:rsidRPr="00A12BCC">
        <w:rPr>
          <w:rFonts w:ascii="Times New Roman" w:eastAsia="Times New Roman" w:hAnsi="Times New Roman" w:cs="Times New Roman"/>
          <w:color w:val="000000"/>
          <w:spacing w:val="3"/>
          <w:sz w:val="28"/>
          <w:szCs w:val="28"/>
        </w:rPr>
        <w:t>әдени және экономикалық дамуына жәрдемдесуге;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8) білім алушылардың, тәрбиеленушілердің және олардың ата-аналарының немесе өзге де заңды өкілдерінің ар-намысы мен қаді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қасиетін құрметтеуге;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9) балаларды заңға, адамның (азаматтың) құқықтары мен міндеттеріне, жоғары адамгершілікке, отансүйгі</w:t>
      </w:r>
      <w:proofErr w:type="gramStart"/>
      <w:r w:rsidRPr="00A12BCC">
        <w:rPr>
          <w:rFonts w:ascii="Times New Roman" w:eastAsia="Times New Roman" w:hAnsi="Times New Roman" w:cs="Times New Roman"/>
          <w:color w:val="000000"/>
          <w:spacing w:val="3"/>
          <w:sz w:val="28"/>
          <w:szCs w:val="28"/>
        </w:rPr>
        <w:t>шт</w:t>
      </w:r>
      <w:proofErr w:type="gramEnd"/>
      <w:r w:rsidRPr="00A12BCC">
        <w:rPr>
          <w:rFonts w:ascii="Times New Roman" w:eastAsia="Times New Roman" w:hAnsi="Times New Roman" w:cs="Times New Roman"/>
          <w:color w:val="000000"/>
          <w:spacing w:val="3"/>
          <w:sz w:val="28"/>
          <w:szCs w:val="28"/>
        </w:rPr>
        <w:t>ікке, ата-анаға, үлкендерге құрмет көрсетуге, отбасы құндылықтарына, елдің мәдени-тарихи құндылықтарына, оның мемлекеттік құрылымы мен рәміздеріне, қоршаған ортаға ұқыпты қарауға тәрбиелеуге;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10) білім алушылар мен тәрбиеленушілердің өмірлі</w:t>
      </w:r>
      <w:proofErr w:type="gramStart"/>
      <w:r w:rsidRPr="00A12BCC">
        <w:rPr>
          <w:rFonts w:ascii="Times New Roman" w:eastAsia="Times New Roman" w:hAnsi="Times New Roman" w:cs="Times New Roman"/>
          <w:color w:val="000000"/>
          <w:spacing w:val="3"/>
          <w:sz w:val="28"/>
          <w:szCs w:val="28"/>
        </w:rPr>
        <w:t>к</w:t>
      </w:r>
      <w:proofErr w:type="gramEnd"/>
      <w:r w:rsidRPr="00A12BCC">
        <w:rPr>
          <w:rFonts w:ascii="Times New Roman" w:eastAsia="Times New Roman" w:hAnsi="Times New Roman" w:cs="Times New Roman"/>
          <w:color w:val="000000"/>
          <w:spacing w:val="3"/>
          <w:sz w:val="28"/>
          <w:szCs w:val="28"/>
        </w:rPr>
        <w:t xml:space="preserve"> дағдыларын, құзыреттерін, дербестігін, шығармашылық қабілеттерін дамытуға;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11) өмірлік қиын жағдайда жүрген баланың анықталу фактілері туралы кәмелетке толмағандар арасындағы құқық бұзушылықтардың, қадағалаусыз және панасыз қалудың алдын алу жүйесі органдарын дереу хабардар етуге;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12) кәмелетке толмағандар жасаған немесе оларға қатысты жасалған қылмыстық не әкімшілік құқық бұзушылық белгілері бар әрекеттер (әрекетсіздік) жасау фактілері туралы, сондай-ақ ұйымдардан </w:t>
      </w:r>
      <w:proofErr w:type="gramStart"/>
      <w:r w:rsidRPr="00A12BCC">
        <w:rPr>
          <w:rFonts w:ascii="Times New Roman" w:eastAsia="Times New Roman" w:hAnsi="Times New Roman" w:cs="Times New Roman"/>
          <w:color w:val="000000"/>
          <w:spacing w:val="3"/>
          <w:sz w:val="28"/>
          <w:szCs w:val="28"/>
        </w:rPr>
        <w:t>тыс</w:t>
      </w:r>
      <w:proofErr w:type="gramEnd"/>
      <w:r w:rsidRPr="00A12BCC">
        <w:rPr>
          <w:rFonts w:ascii="Times New Roman" w:eastAsia="Times New Roman" w:hAnsi="Times New Roman" w:cs="Times New Roman"/>
          <w:color w:val="000000"/>
          <w:spacing w:val="3"/>
          <w:sz w:val="28"/>
          <w:szCs w:val="28"/>
        </w:rPr>
        <w:t xml:space="preserve"> кәсіби қызметіне байланысты өзіне белгілі болған фактілер туралы құқық қорғау органдарына дереу хабарлауға;</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13) білім алушылар мен тәрбиеленушілерді оқыту және тәрбиелеу мәселелері бойынша ата-аналарға, </w:t>
      </w:r>
      <w:proofErr w:type="gramStart"/>
      <w:r w:rsidRPr="00A12BCC">
        <w:rPr>
          <w:rFonts w:ascii="Times New Roman" w:eastAsia="Times New Roman" w:hAnsi="Times New Roman" w:cs="Times New Roman"/>
          <w:color w:val="000000"/>
          <w:spacing w:val="3"/>
          <w:sz w:val="28"/>
          <w:szCs w:val="28"/>
        </w:rPr>
        <w:t>заңды</w:t>
      </w:r>
      <w:proofErr w:type="gramEnd"/>
      <w:r w:rsidRPr="00A12BCC">
        <w:rPr>
          <w:rFonts w:ascii="Times New Roman" w:eastAsia="Times New Roman" w:hAnsi="Times New Roman" w:cs="Times New Roman"/>
          <w:color w:val="000000"/>
          <w:spacing w:val="3"/>
          <w:sz w:val="28"/>
          <w:szCs w:val="28"/>
        </w:rPr>
        <w:t xml:space="preserve"> өкілдерге консультация беруге, оларға оқыту мен тәрбиелеуге ортақ жауапкершілік қағидаттарын түсіндіруге міндетгі.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Педагогтің білім беру процесін саяси үгіттеу, әлеуметтік, нәсілдік, ұлттық немесе діни араздықты ушықтыру үшін білім алушыларды саяси, діни немесе өзге де нанымдарды қабылдауға не олардан бас тартуға мәжбү</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 xml:space="preserve"> ету, әлеуметтік, </w:t>
      </w:r>
      <w:r w:rsidRPr="00A12BCC">
        <w:rPr>
          <w:rFonts w:ascii="Times New Roman" w:eastAsia="Times New Roman" w:hAnsi="Times New Roman" w:cs="Times New Roman"/>
          <w:color w:val="000000"/>
          <w:spacing w:val="3"/>
          <w:sz w:val="28"/>
          <w:szCs w:val="28"/>
        </w:rPr>
        <w:lastRenderedPageBreak/>
        <w:t>нәсілдік, ұлттық, діни немесе тілдік тиесілік белгісі бойынша азаматтардың ерекшелігін, үстемдігін не толық еместігін, олардың дінге көзқарасын насихаттайтын, оның ішінде білім алушыларға халықтардың тарихи, ұлттық, діни және мәдени дә</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үрлері туралы жалған мәліметтерді хабарлау арқылы үгіттеу үшін, сондай-ақ бі</w:t>
      </w:r>
      <w:proofErr w:type="gramStart"/>
      <w:r w:rsidRPr="00A12BCC">
        <w:rPr>
          <w:rFonts w:ascii="Times New Roman" w:eastAsia="Times New Roman" w:hAnsi="Times New Roman" w:cs="Times New Roman"/>
          <w:color w:val="000000"/>
          <w:spacing w:val="3"/>
          <w:sz w:val="28"/>
          <w:szCs w:val="28"/>
        </w:rPr>
        <w:t>л</w:t>
      </w:r>
      <w:proofErr w:type="gramEnd"/>
      <w:r w:rsidRPr="00A12BCC">
        <w:rPr>
          <w:rFonts w:ascii="Times New Roman" w:eastAsia="Times New Roman" w:hAnsi="Times New Roman" w:cs="Times New Roman"/>
          <w:color w:val="000000"/>
          <w:spacing w:val="3"/>
          <w:sz w:val="28"/>
          <w:szCs w:val="28"/>
        </w:rPr>
        <w:t>ім алушыларды Қазақстан Республикасының Конституциясына және заңнамасына қайшы келетін әрекеттерге итермелеу үшін пайдалануға құқығы жоқ.</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Педагог міндеттерін бұзғаны және педагог атағына кі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 xml:space="preserve"> келтіретін теріс қылық жасағаны үшін Қазақстан Республикасының заңдарында белгіленген жауаптылыққа тартылады.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Педагогке қатысты қызметтік талқылаулар, тәрті</w:t>
      </w:r>
      <w:proofErr w:type="gramStart"/>
      <w:r w:rsidRPr="00A12BCC">
        <w:rPr>
          <w:rFonts w:ascii="Times New Roman" w:eastAsia="Times New Roman" w:hAnsi="Times New Roman" w:cs="Times New Roman"/>
          <w:color w:val="000000"/>
          <w:spacing w:val="3"/>
          <w:sz w:val="28"/>
          <w:szCs w:val="28"/>
        </w:rPr>
        <w:t>пт</w:t>
      </w:r>
      <w:proofErr w:type="gramEnd"/>
      <w:r w:rsidRPr="00A12BCC">
        <w:rPr>
          <w:rFonts w:ascii="Times New Roman" w:eastAsia="Times New Roman" w:hAnsi="Times New Roman" w:cs="Times New Roman"/>
          <w:color w:val="000000"/>
          <w:spacing w:val="3"/>
          <w:sz w:val="28"/>
          <w:szCs w:val="28"/>
        </w:rPr>
        <w:t>ік тергеп-тексерулер және олардың негізінде қабылданған шешімдер тек оның келісімімен ғана жариялануы мүмкін.</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5. Тәрті</w:t>
      </w:r>
      <w:proofErr w:type="gramStart"/>
      <w:r w:rsidRPr="00A12BCC">
        <w:rPr>
          <w:rFonts w:ascii="Times New Roman" w:eastAsia="Times New Roman" w:hAnsi="Times New Roman" w:cs="Times New Roman"/>
          <w:color w:val="000000"/>
          <w:spacing w:val="3"/>
          <w:sz w:val="28"/>
          <w:szCs w:val="28"/>
        </w:rPr>
        <w:t>пт</w:t>
      </w:r>
      <w:proofErr w:type="gramEnd"/>
      <w:r w:rsidRPr="00A12BCC">
        <w:rPr>
          <w:rFonts w:ascii="Times New Roman" w:eastAsia="Times New Roman" w:hAnsi="Times New Roman" w:cs="Times New Roman"/>
          <w:color w:val="000000"/>
          <w:spacing w:val="3"/>
          <w:sz w:val="28"/>
          <w:szCs w:val="28"/>
        </w:rPr>
        <w:t>ік тергеп-тексеруді жүргізу кезінде педагогке:</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1) </w:t>
      </w:r>
      <w:proofErr w:type="gramStart"/>
      <w:r w:rsidRPr="00A12BCC">
        <w:rPr>
          <w:rFonts w:ascii="Times New Roman" w:eastAsia="Times New Roman" w:hAnsi="Times New Roman" w:cs="Times New Roman"/>
          <w:color w:val="000000"/>
          <w:spacing w:val="3"/>
          <w:sz w:val="28"/>
          <w:szCs w:val="28"/>
        </w:rPr>
        <w:t>о</w:t>
      </w:r>
      <w:proofErr w:type="gramEnd"/>
      <w:r w:rsidRPr="00A12BCC">
        <w:rPr>
          <w:rFonts w:ascii="Times New Roman" w:eastAsia="Times New Roman" w:hAnsi="Times New Roman" w:cs="Times New Roman"/>
          <w:color w:val="000000"/>
          <w:spacing w:val="3"/>
          <w:sz w:val="28"/>
          <w:szCs w:val="28"/>
        </w:rPr>
        <w:t>ған қойылатын кінәрат-талаптар туралы және осы кінәрат-талаптар үшін негіздемелер туралы ақпаратты жазбаша түрде алу;</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осы іс бойынша барлық материалдармен танысу;</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3) қорғауға дайындалу үшін жеткілікті уақыт бере отырып, өз таңдауы бойынша өзі немесе өкілі арқылы қ</w:t>
      </w:r>
      <w:proofErr w:type="gramStart"/>
      <w:r w:rsidRPr="00A12BCC">
        <w:rPr>
          <w:rFonts w:ascii="Times New Roman" w:eastAsia="Times New Roman" w:hAnsi="Times New Roman" w:cs="Times New Roman"/>
          <w:color w:val="000000"/>
          <w:spacing w:val="3"/>
          <w:sz w:val="28"/>
          <w:szCs w:val="28"/>
        </w:rPr>
        <w:t>орғалу</w:t>
      </w:r>
      <w:proofErr w:type="gramEnd"/>
      <w:r w:rsidRPr="00A12BCC">
        <w:rPr>
          <w:rFonts w:ascii="Times New Roman" w:eastAsia="Times New Roman" w:hAnsi="Times New Roman" w:cs="Times New Roman"/>
          <w:color w:val="000000"/>
          <w:spacing w:val="3"/>
          <w:sz w:val="28"/>
          <w:szCs w:val="28"/>
        </w:rPr>
        <w:t>;</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4) ісі бойынша қабылданған шешімдер, сондай-ақ осы шешімнің себептері туралы жазбаша тү</w:t>
      </w:r>
      <w:proofErr w:type="gramStart"/>
      <w:r w:rsidRPr="00A12BCC">
        <w:rPr>
          <w:rFonts w:ascii="Times New Roman" w:eastAsia="Times New Roman" w:hAnsi="Times New Roman" w:cs="Times New Roman"/>
          <w:color w:val="000000"/>
          <w:spacing w:val="3"/>
          <w:sz w:val="28"/>
          <w:szCs w:val="28"/>
        </w:rPr>
        <w:t>рде</w:t>
      </w:r>
      <w:proofErr w:type="gramEnd"/>
      <w:r w:rsidRPr="00A12BCC">
        <w:rPr>
          <w:rFonts w:ascii="Times New Roman" w:eastAsia="Times New Roman" w:hAnsi="Times New Roman" w:cs="Times New Roman"/>
          <w:color w:val="000000"/>
          <w:spacing w:val="3"/>
          <w:sz w:val="28"/>
          <w:szCs w:val="28"/>
        </w:rPr>
        <w:t xml:space="preserve"> ақпарат алу;</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5) бі</w:t>
      </w:r>
      <w:proofErr w:type="gramStart"/>
      <w:r w:rsidRPr="00A12BCC">
        <w:rPr>
          <w:rFonts w:ascii="Times New Roman" w:eastAsia="Times New Roman" w:hAnsi="Times New Roman" w:cs="Times New Roman"/>
          <w:color w:val="000000"/>
          <w:spacing w:val="3"/>
          <w:sz w:val="28"/>
          <w:szCs w:val="28"/>
        </w:rPr>
        <w:t>л</w:t>
      </w:r>
      <w:proofErr w:type="gramEnd"/>
      <w:r w:rsidRPr="00A12BCC">
        <w:rPr>
          <w:rFonts w:ascii="Times New Roman" w:eastAsia="Times New Roman" w:hAnsi="Times New Roman" w:cs="Times New Roman"/>
          <w:color w:val="000000"/>
          <w:spacing w:val="3"/>
          <w:sz w:val="28"/>
          <w:szCs w:val="28"/>
        </w:rPr>
        <w:t>ім беруді басқару органдарына апелляция беру немесе шешімге Қазақстан Республикасының заңнамасында белгіленген тәртіппен сотта шағым жасау құқықтарына кепілдік беріледі.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6. Педагогтің тәрті</w:t>
      </w:r>
      <w:proofErr w:type="gramStart"/>
      <w:r w:rsidRPr="00A12BCC">
        <w:rPr>
          <w:rFonts w:ascii="Times New Roman" w:eastAsia="Times New Roman" w:hAnsi="Times New Roman" w:cs="Times New Roman"/>
          <w:color w:val="000000"/>
          <w:spacing w:val="3"/>
          <w:sz w:val="28"/>
          <w:szCs w:val="28"/>
        </w:rPr>
        <w:t>пт</w:t>
      </w:r>
      <w:proofErr w:type="gramEnd"/>
      <w:r w:rsidRPr="00A12BCC">
        <w:rPr>
          <w:rFonts w:ascii="Times New Roman" w:eastAsia="Times New Roman" w:hAnsi="Times New Roman" w:cs="Times New Roman"/>
          <w:color w:val="000000"/>
          <w:spacing w:val="3"/>
          <w:sz w:val="28"/>
          <w:szCs w:val="28"/>
        </w:rPr>
        <w:t>ік теріс қылық жасағаны үшін жауаптылық шарасы туралы шешімді қабылдау кезінде білім беру ұйымының басшысы білім беру сапасындағы уәкілетті орган бекітетін қағидаларға сәйкес қызметін жүзеге асыратын педагогикалық әдеп жөніндегі кеңестің ұсынымдарын ескереді.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16-бап. Педагогті кәсі</w:t>
      </w:r>
      <w:proofErr w:type="gramStart"/>
      <w:r w:rsidRPr="00A12BCC">
        <w:rPr>
          <w:rFonts w:ascii="Times New Roman" w:eastAsia="Times New Roman" w:hAnsi="Times New Roman" w:cs="Times New Roman"/>
          <w:b/>
          <w:bCs/>
          <w:color w:val="000000"/>
          <w:spacing w:val="3"/>
          <w:sz w:val="28"/>
          <w:szCs w:val="28"/>
          <w:bdr w:val="none" w:sz="0" w:space="0" w:color="auto" w:frame="1"/>
        </w:rPr>
        <w:t>пт</w:t>
      </w:r>
      <w:proofErr w:type="gramEnd"/>
      <w:r w:rsidRPr="00A12BCC">
        <w:rPr>
          <w:rFonts w:ascii="Times New Roman" w:eastAsia="Times New Roman" w:hAnsi="Times New Roman" w:cs="Times New Roman"/>
          <w:b/>
          <w:bCs/>
          <w:color w:val="000000"/>
          <w:spacing w:val="3"/>
          <w:sz w:val="28"/>
          <w:szCs w:val="28"/>
          <w:bdr w:val="none" w:sz="0" w:space="0" w:color="auto" w:frame="1"/>
        </w:rPr>
        <w:t>ік даярлау</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Қазақстан Республикасында педагогті кәсі</w:t>
      </w:r>
      <w:proofErr w:type="gramStart"/>
      <w:r w:rsidRPr="00A12BCC">
        <w:rPr>
          <w:rFonts w:ascii="Times New Roman" w:eastAsia="Times New Roman" w:hAnsi="Times New Roman" w:cs="Times New Roman"/>
          <w:color w:val="000000"/>
          <w:spacing w:val="3"/>
          <w:sz w:val="28"/>
          <w:szCs w:val="28"/>
        </w:rPr>
        <w:t>пт</w:t>
      </w:r>
      <w:proofErr w:type="gramEnd"/>
      <w:r w:rsidRPr="00A12BCC">
        <w:rPr>
          <w:rFonts w:ascii="Times New Roman" w:eastAsia="Times New Roman" w:hAnsi="Times New Roman" w:cs="Times New Roman"/>
          <w:color w:val="000000"/>
          <w:spacing w:val="3"/>
          <w:sz w:val="28"/>
          <w:szCs w:val="28"/>
        </w:rPr>
        <w:t>ік даярлау техникалық және кәсіптік, орта білімнен кейінгі, жоғары және (немесе) жоғары оқу орнынан кейінгі білім беру бағдарламаларын іске асыратын білім беру ұйымдарында жүзеге асырылады.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lastRenderedPageBreak/>
        <w:t xml:space="preserve">      2. Педагогті </w:t>
      </w:r>
      <w:proofErr w:type="gramStart"/>
      <w:r w:rsidRPr="00A12BCC">
        <w:rPr>
          <w:rFonts w:ascii="Times New Roman" w:eastAsia="Times New Roman" w:hAnsi="Times New Roman" w:cs="Times New Roman"/>
          <w:color w:val="000000"/>
          <w:spacing w:val="3"/>
          <w:sz w:val="28"/>
          <w:szCs w:val="28"/>
        </w:rPr>
        <w:t>даярлау</w:t>
      </w:r>
      <w:proofErr w:type="gramEnd"/>
      <w:r w:rsidRPr="00A12BCC">
        <w:rPr>
          <w:rFonts w:ascii="Times New Roman" w:eastAsia="Times New Roman" w:hAnsi="Times New Roman" w:cs="Times New Roman"/>
          <w:color w:val="000000"/>
          <w:spacing w:val="3"/>
          <w:sz w:val="28"/>
          <w:szCs w:val="28"/>
        </w:rPr>
        <w:t>ға арналған білім беру бағдарламалары педагогтің кәсіби стандарты талаптарының негізінде әзірленеді.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17-бап. Педагогтің бі</w:t>
      </w:r>
      <w:proofErr w:type="gramStart"/>
      <w:r w:rsidRPr="00A12BCC">
        <w:rPr>
          <w:rFonts w:ascii="Times New Roman" w:eastAsia="Times New Roman" w:hAnsi="Times New Roman" w:cs="Times New Roman"/>
          <w:b/>
          <w:bCs/>
          <w:color w:val="000000"/>
          <w:spacing w:val="3"/>
          <w:sz w:val="28"/>
          <w:szCs w:val="28"/>
          <w:bdr w:val="none" w:sz="0" w:space="0" w:color="auto" w:frame="1"/>
        </w:rPr>
        <w:t>л</w:t>
      </w:r>
      <w:proofErr w:type="gramEnd"/>
      <w:r w:rsidRPr="00A12BCC">
        <w:rPr>
          <w:rFonts w:ascii="Times New Roman" w:eastAsia="Times New Roman" w:hAnsi="Times New Roman" w:cs="Times New Roman"/>
          <w:b/>
          <w:bCs/>
          <w:color w:val="000000"/>
          <w:spacing w:val="3"/>
          <w:sz w:val="28"/>
          <w:szCs w:val="28"/>
          <w:bdr w:val="none" w:sz="0" w:space="0" w:color="auto" w:frame="1"/>
        </w:rPr>
        <w:t>іктілігін арттыру және қайта даярлау</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1. Педагог кәсіби қызметі үшін қажет жаңа құзыретті алу және (немесе) жетілдіру және (немесе) бар біліктілік шеңберінде кәсі</w:t>
      </w:r>
      <w:proofErr w:type="gramStart"/>
      <w:r w:rsidRPr="00A12BCC">
        <w:rPr>
          <w:rFonts w:ascii="Times New Roman" w:eastAsia="Times New Roman" w:hAnsi="Times New Roman" w:cs="Times New Roman"/>
          <w:color w:val="000000"/>
          <w:spacing w:val="3"/>
          <w:sz w:val="28"/>
          <w:szCs w:val="28"/>
        </w:rPr>
        <w:t>би де</w:t>
      </w:r>
      <w:proofErr w:type="gramEnd"/>
      <w:r w:rsidRPr="00A12BCC">
        <w:rPr>
          <w:rFonts w:ascii="Times New Roman" w:eastAsia="Times New Roman" w:hAnsi="Times New Roman" w:cs="Times New Roman"/>
          <w:color w:val="000000"/>
          <w:spacing w:val="3"/>
          <w:sz w:val="28"/>
          <w:szCs w:val="28"/>
        </w:rPr>
        <w:t>ңгейін арттыру мақсатында кезеңділігін және өту тәртібін білім беру саласындағы уәкілетті орган айқындайтын бі</w:t>
      </w:r>
      <w:proofErr w:type="gramStart"/>
      <w:r w:rsidRPr="00A12BCC">
        <w:rPr>
          <w:rFonts w:ascii="Times New Roman" w:eastAsia="Times New Roman" w:hAnsi="Times New Roman" w:cs="Times New Roman"/>
          <w:color w:val="000000"/>
          <w:spacing w:val="3"/>
          <w:sz w:val="28"/>
          <w:szCs w:val="28"/>
        </w:rPr>
        <w:t>л</w:t>
      </w:r>
      <w:proofErr w:type="gramEnd"/>
      <w:r w:rsidRPr="00A12BCC">
        <w:rPr>
          <w:rFonts w:ascii="Times New Roman" w:eastAsia="Times New Roman" w:hAnsi="Times New Roman" w:cs="Times New Roman"/>
          <w:color w:val="000000"/>
          <w:spacing w:val="3"/>
          <w:sz w:val="28"/>
          <w:szCs w:val="28"/>
        </w:rPr>
        <w:t>іктілікті арттыру курстарынан өтеді.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2. Педагогтің біліктілігін арттыру мақсатында қосымша білімнің білім беру бағдарламалары бойынша біліктілікті арттыру курстарында оқу бі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 xml:space="preserve"> уақытта және үздіксіз, сондай-ақ кезең-кезеңмен (дискретті), оның ішінде жекелеген бағыттарды, сабақтарды, пәндерді (модульдерді) меңгеру, соның ішінде Қазақстан Республикасы Президентінің "Болашақ" халықаралық стипендиясы бойынша тағылымдамадан өту арқылы жүзеге асырылады.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3. </w:t>
      </w:r>
      <w:proofErr w:type="gramStart"/>
      <w:r w:rsidRPr="00A12BCC">
        <w:rPr>
          <w:rFonts w:ascii="Times New Roman" w:eastAsia="Times New Roman" w:hAnsi="Times New Roman" w:cs="Times New Roman"/>
          <w:color w:val="000000"/>
          <w:spacing w:val="3"/>
          <w:sz w:val="28"/>
          <w:szCs w:val="28"/>
        </w:rPr>
        <w:t>Тәжірибе алмасу мақсатында тренингтерге, конференцияларға, семинарларға қатысу, басқа білім беру ұйымдарына бару, шеберлік сыныптарын, жеке және ұжымдық зерттеулер жүргізу, тәлімгерлік, кері байланысты ұсыну арқылы сабақтарды бақылау, әдістемелік құралдар мен жарияланымдар шығару педагогтің кәсіби даму нысандары болып табылады</w:t>
      </w:r>
      <w:proofErr w:type="gramEnd"/>
      <w:r w:rsidRPr="00A12BCC">
        <w:rPr>
          <w:rFonts w:ascii="Times New Roman" w:eastAsia="Times New Roman" w:hAnsi="Times New Roman" w:cs="Times New Roman"/>
          <w:color w:val="000000"/>
          <w:spacing w:val="3"/>
          <w:sz w:val="28"/>
          <w:szCs w:val="28"/>
        </w:rPr>
        <w:t>.</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4. Біліктілікті арттыру курстарының білім беру бағдарламалары теориялық білімнен басқа, алған білімін практикада сапалы іске асыру үшін педагогтің қызметін курстан кейінгі әдістемелік қолдауды қамтуы </w:t>
      </w:r>
      <w:proofErr w:type="gramStart"/>
      <w:r w:rsidRPr="00A12BCC">
        <w:rPr>
          <w:rFonts w:ascii="Times New Roman" w:eastAsia="Times New Roman" w:hAnsi="Times New Roman" w:cs="Times New Roman"/>
          <w:color w:val="000000"/>
          <w:spacing w:val="3"/>
          <w:sz w:val="28"/>
          <w:szCs w:val="28"/>
        </w:rPr>
        <w:t>тиіс</w:t>
      </w:r>
      <w:proofErr w:type="gramEnd"/>
      <w:r w:rsidRPr="00A12BCC">
        <w:rPr>
          <w:rFonts w:ascii="Times New Roman" w:eastAsia="Times New Roman" w:hAnsi="Times New Roman" w:cs="Times New Roman"/>
          <w:color w:val="000000"/>
          <w:spacing w:val="3"/>
          <w:sz w:val="28"/>
          <w:szCs w:val="28"/>
        </w:rPr>
        <w:t>.</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Біліктілікті арттыру курстарын өткізетін ұйымдар кемінде бі</w:t>
      </w:r>
      <w:proofErr w:type="gramStart"/>
      <w:r w:rsidRPr="00A12BCC">
        <w:rPr>
          <w:rFonts w:ascii="Times New Roman" w:eastAsia="Times New Roman" w:hAnsi="Times New Roman" w:cs="Times New Roman"/>
          <w:color w:val="000000"/>
          <w:spacing w:val="3"/>
          <w:sz w:val="28"/>
          <w:szCs w:val="28"/>
        </w:rPr>
        <w:t>р</w:t>
      </w:r>
      <w:proofErr w:type="gramEnd"/>
      <w:r w:rsidRPr="00A12BCC">
        <w:rPr>
          <w:rFonts w:ascii="Times New Roman" w:eastAsia="Times New Roman" w:hAnsi="Times New Roman" w:cs="Times New Roman"/>
          <w:color w:val="000000"/>
          <w:spacing w:val="3"/>
          <w:sz w:val="28"/>
          <w:szCs w:val="28"/>
        </w:rPr>
        <w:t xml:space="preserve"> оқу жылы ішінде курстан кейінгі әдістемелік сүйемелдеуді жүзеге асыруға міндетті.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5. Кәсі</w:t>
      </w:r>
      <w:proofErr w:type="gramStart"/>
      <w:r w:rsidRPr="00A12BCC">
        <w:rPr>
          <w:rFonts w:ascii="Times New Roman" w:eastAsia="Times New Roman" w:hAnsi="Times New Roman" w:cs="Times New Roman"/>
          <w:color w:val="000000"/>
          <w:spacing w:val="3"/>
          <w:sz w:val="28"/>
          <w:szCs w:val="28"/>
        </w:rPr>
        <w:t>пт</w:t>
      </w:r>
      <w:proofErr w:type="gramEnd"/>
      <w:r w:rsidRPr="00A12BCC">
        <w:rPr>
          <w:rFonts w:ascii="Times New Roman" w:eastAsia="Times New Roman" w:hAnsi="Times New Roman" w:cs="Times New Roman"/>
          <w:color w:val="000000"/>
          <w:spacing w:val="3"/>
          <w:sz w:val="28"/>
          <w:szCs w:val="28"/>
        </w:rPr>
        <w:t>ік қызметтің жаңа түрін орындау үшін, сондай-ақ аралас мамандық бойынша педагогикалық білім алу үшін қажетті педагог біліктілігін алу мақсатында адамдар Қазақстан Республикасының заңнамасында белгіленген тәртіппен қайта даярлаудан өтеді.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Қайта даярлау жоғары және (немесе) жоғары оқу орнынан кейінгі білім беру ұйымдарында жүзеге асырылады. Қайта даярлау қорытындысы бойынша білім туралы тиі</w:t>
      </w:r>
      <w:proofErr w:type="gramStart"/>
      <w:r w:rsidRPr="00A12BCC">
        <w:rPr>
          <w:rFonts w:ascii="Times New Roman" w:eastAsia="Times New Roman" w:hAnsi="Times New Roman" w:cs="Times New Roman"/>
          <w:color w:val="000000"/>
          <w:spacing w:val="3"/>
          <w:sz w:val="28"/>
          <w:szCs w:val="28"/>
        </w:rPr>
        <w:t>ст</w:t>
      </w:r>
      <w:proofErr w:type="gramEnd"/>
      <w:r w:rsidRPr="00A12BCC">
        <w:rPr>
          <w:rFonts w:ascii="Times New Roman" w:eastAsia="Times New Roman" w:hAnsi="Times New Roman" w:cs="Times New Roman"/>
          <w:color w:val="000000"/>
          <w:spacing w:val="3"/>
          <w:sz w:val="28"/>
          <w:szCs w:val="28"/>
        </w:rPr>
        <w:t>і құжат беріледі.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6. Қайта даярлау тәртібін және шартын білім беру саласындағы </w:t>
      </w:r>
      <w:proofErr w:type="gramStart"/>
      <w:r w:rsidRPr="00A12BCC">
        <w:rPr>
          <w:rFonts w:ascii="Times New Roman" w:eastAsia="Times New Roman" w:hAnsi="Times New Roman" w:cs="Times New Roman"/>
          <w:color w:val="000000"/>
          <w:spacing w:val="3"/>
          <w:sz w:val="28"/>
          <w:szCs w:val="28"/>
        </w:rPr>
        <w:t>у</w:t>
      </w:r>
      <w:proofErr w:type="gramEnd"/>
      <w:r w:rsidRPr="00A12BCC">
        <w:rPr>
          <w:rFonts w:ascii="Times New Roman" w:eastAsia="Times New Roman" w:hAnsi="Times New Roman" w:cs="Times New Roman"/>
          <w:color w:val="000000"/>
          <w:spacing w:val="3"/>
          <w:sz w:val="28"/>
          <w:szCs w:val="28"/>
        </w:rPr>
        <w:t>әкілетті орган айқындайды.</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lastRenderedPageBreak/>
        <w:t xml:space="preserve">18-бап. Қазақстан Республикасының педагог </w:t>
      </w:r>
      <w:proofErr w:type="gramStart"/>
      <w:r w:rsidRPr="00A12BCC">
        <w:rPr>
          <w:rFonts w:ascii="Times New Roman" w:eastAsia="Times New Roman" w:hAnsi="Times New Roman" w:cs="Times New Roman"/>
          <w:b/>
          <w:bCs/>
          <w:color w:val="000000"/>
          <w:spacing w:val="3"/>
          <w:sz w:val="28"/>
          <w:szCs w:val="28"/>
          <w:bdr w:val="none" w:sz="0" w:space="0" w:color="auto" w:frame="1"/>
        </w:rPr>
        <w:t>м</w:t>
      </w:r>
      <w:proofErr w:type="gramEnd"/>
      <w:r w:rsidRPr="00A12BCC">
        <w:rPr>
          <w:rFonts w:ascii="Times New Roman" w:eastAsia="Times New Roman" w:hAnsi="Times New Roman" w:cs="Times New Roman"/>
          <w:b/>
          <w:bCs/>
          <w:color w:val="000000"/>
          <w:spacing w:val="3"/>
          <w:sz w:val="28"/>
          <w:szCs w:val="28"/>
          <w:bdr w:val="none" w:sz="0" w:space="0" w:color="auto" w:frame="1"/>
        </w:rPr>
        <w:t>әртебесі туралы заңнамасының бұзылуы үшін жауаптылық</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xml:space="preserve">      Қазақстан Республикасының педагог </w:t>
      </w:r>
      <w:proofErr w:type="gramStart"/>
      <w:r w:rsidRPr="00A12BCC">
        <w:rPr>
          <w:rFonts w:ascii="Times New Roman" w:eastAsia="Times New Roman" w:hAnsi="Times New Roman" w:cs="Times New Roman"/>
          <w:color w:val="000000"/>
          <w:spacing w:val="3"/>
          <w:sz w:val="28"/>
          <w:szCs w:val="28"/>
        </w:rPr>
        <w:t>м</w:t>
      </w:r>
      <w:proofErr w:type="gramEnd"/>
      <w:r w:rsidRPr="00A12BCC">
        <w:rPr>
          <w:rFonts w:ascii="Times New Roman" w:eastAsia="Times New Roman" w:hAnsi="Times New Roman" w:cs="Times New Roman"/>
          <w:color w:val="000000"/>
          <w:spacing w:val="3"/>
          <w:sz w:val="28"/>
          <w:szCs w:val="28"/>
        </w:rPr>
        <w:t>әртебесі туралы заңнамасын бұзу Қазақстан Республикасының заңдарына сәйкес жауаптылыққа әкеледі.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b/>
          <w:bCs/>
          <w:color w:val="000000"/>
          <w:spacing w:val="3"/>
          <w:sz w:val="28"/>
          <w:szCs w:val="28"/>
          <w:bdr w:val="none" w:sz="0" w:space="0" w:color="auto" w:frame="1"/>
        </w:rPr>
        <w:t>19-бап. Осы</w:t>
      </w:r>
      <w:proofErr w:type="gramStart"/>
      <w:r w:rsidRPr="00A12BCC">
        <w:rPr>
          <w:rFonts w:ascii="Times New Roman" w:eastAsia="Times New Roman" w:hAnsi="Times New Roman" w:cs="Times New Roman"/>
          <w:b/>
          <w:bCs/>
          <w:color w:val="000000"/>
          <w:spacing w:val="3"/>
          <w:sz w:val="28"/>
          <w:szCs w:val="28"/>
          <w:bdr w:val="none" w:sz="0" w:space="0" w:color="auto" w:frame="1"/>
        </w:rPr>
        <w:t xml:space="preserve"> З</w:t>
      </w:r>
      <w:proofErr w:type="gramEnd"/>
      <w:r w:rsidRPr="00A12BCC">
        <w:rPr>
          <w:rFonts w:ascii="Times New Roman" w:eastAsia="Times New Roman" w:hAnsi="Times New Roman" w:cs="Times New Roman"/>
          <w:b/>
          <w:bCs/>
          <w:color w:val="000000"/>
          <w:spacing w:val="3"/>
          <w:sz w:val="28"/>
          <w:szCs w:val="28"/>
          <w:bdr w:val="none" w:sz="0" w:space="0" w:color="auto" w:frame="1"/>
        </w:rPr>
        <w:t>аңның қолданысқа енгізілуі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Осы</w:t>
      </w:r>
      <w:proofErr w:type="gramStart"/>
      <w:r w:rsidRPr="00A12BCC">
        <w:rPr>
          <w:rFonts w:ascii="Times New Roman" w:eastAsia="Times New Roman" w:hAnsi="Times New Roman" w:cs="Times New Roman"/>
          <w:color w:val="000000"/>
          <w:spacing w:val="3"/>
          <w:sz w:val="28"/>
          <w:szCs w:val="28"/>
        </w:rPr>
        <w:t xml:space="preserve"> З</w:t>
      </w:r>
      <w:proofErr w:type="gramEnd"/>
      <w:r w:rsidRPr="00A12BCC">
        <w:rPr>
          <w:rFonts w:ascii="Times New Roman" w:eastAsia="Times New Roman" w:hAnsi="Times New Roman" w:cs="Times New Roman"/>
          <w:color w:val="000000"/>
          <w:spacing w:val="3"/>
          <w:sz w:val="28"/>
          <w:szCs w:val="28"/>
        </w:rPr>
        <w:t>аң, осы Заңның 10-бабын қоспағанда, алғашқы ресми жарияланғаннан күнінен кейін күнтізбелік он күн өткен соң қолданысқа енгізіледі.</w:t>
      </w:r>
    </w:p>
    <w:p w:rsidR="00A12BCC" w:rsidRPr="00A12BCC" w:rsidRDefault="00A12BCC" w:rsidP="00A12BCC">
      <w:pPr>
        <w:spacing w:after="0" w:line="472" w:lineRule="atLeast"/>
        <w:textAlignment w:val="baseline"/>
        <w:rPr>
          <w:rFonts w:ascii="Times New Roman" w:eastAsia="Times New Roman" w:hAnsi="Times New Roman" w:cs="Times New Roman"/>
          <w:color w:val="000000"/>
          <w:spacing w:val="3"/>
          <w:sz w:val="28"/>
          <w:szCs w:val="28"/>
        </w:rPr>
      </w:pPr>
      <w:r w:rsidRPr="00A12BCC">
        <w:rPr>
          <w:rFonts w:ascii="Times New Roman" w:eastAsia="Times New Roman" w:hAnsi="Times New Roman" w:cs="Times New Roman"/>
          <w:color w:val="000000"/>
          <w:spacing w:val="3"/>
          <w:sz w:val="28"/>
          <w:szCs w:val="28"/>
        </w:rPr>
        <w:t>      Осы</w:t>
      </w:r>
      <w:proofErr w:type="gramStart"/>
      <w:r w:rsidRPr="00A12BCC">
        <w:rPr>
          <w:rFonts w:ascii="Times New Roman" w:eastAsia="Times New Roman" w:hAnsi="Times New Roman" w:cs="Times New Roman"/>
          <w:color w:val="000000"/>
          <w:spacing w:val="3"/>
          <w:sz w:val="28"/>
          <w:szCs w:val="28"/>
        </w:rPr>
        <w:t xml:space="preserve"> З</w:t>
      </w:r>
      <w:proofErr w:type="gramEnd"/>
      <w:r w:rsidRPr="00A12BCC">
        <w:rPr>
          <w:rFonts w:ascii="Times New Roman" w:eastAsia="Times New Roman" w:hAnsi="Times New Roman" w:cs="Times New Roman"/>
          <w:color w:val="000000"/>
          <w:spacing w:val="3"/>
          <w:sz w:val="28"/>
          <w:szCs w:val="28"/>
        </w:rPr>
        <w:t>аңның 10-бабы 2022 жылғы 1 қаңтардан бастап қолданысқа енгізіледі.</w:t>
      </w:r>
    </w:p>
    <w:tbl>
      <w:tblPr>
        <w:tblW w:w="21600" w:type="dxa"/>
        <w:tblCellMar>
          <w:left w:w="0" w:type="dxa"/>
          <w:right w:w="0" w:type="dxa"/>
        </w:tblCellMar>
        <w:tblLook w:val="04A0"/>
      </w:tblPr>
      <w:tblGrid>
        <w:gridCol w:w="21600"/>
      </w:tblGrid>
      <w:tr w:rsidR="00A12BCC" w:rsidRPr="00A12BCC" w:rsidTr="00A12BCC">
        <w:tc>
          <w:tcPr>
            <w:tcW w:w="6000" w:type="dxa"/>
            <w:tcBorders>
              <w:top w:val="nil"/>
              <w:left w:val="nil"/>
              <w:bottom w:val="nil"/>
              <w:right w:val="nil"/>
            </w:tcBorders>
            <w:shd w:val="clear" w:color="auto" w:fill="auto"/>
            <w:tcMar>
              <w:top w:w="74" w:type="dxa"/>
              <w:left w:w="124" w:type="dxa"/>
              <w:bottom w:w="74" w:type="dxa"/>
              <w:right w:w="124" w:type="dxa"/>
            </w:tcMar>
            <w:hideMark/>
          </w:tcPr>
          <w:p w:rsidR="00A12BCC" w:rsidRPr="00A12BCC" w:rsidRDefault="00A12BCC" w:rsidP="00A12BCC">
            <w:pPr>
              <w:spacing w:after="0" w:line="240" w:lineRule="auto"/>
              <w:rPr>
                <w:rFonts w:ascii="Times New Roman" w:eastAsia="Times New Roman" w:hAnsi="Times New Roman" w:cs="Times New Roman"/>
                <w:sz w:val="28"/>
                <w:szCs w:val="28"/>
              </w:rPr>
            </w:pPr>
            <w:r w:rsidRPr="00A12BCC">
              <w:rPr>
                <w:rFonts w:ascii="Times New Roman" w:eastAsia="Times New Roman" w:hAnsi="Times New Roman" w:cs="Times New Roman"/>
                <w:i/>
                <w:iCs/>
                <w:sz w:val="28"/>
                <w:szCs w:val="28"/>
                <w:bdr w:val="none" w:sz="0" w:space="0" w:color="auto" w:frame="1"/>
              </w:rPr>
              <w:t>      Қазақстан Республикасының</w:t>
            </w:r>
            <w:r w:rsidRPr="00A12BCC">
              <w:rPr>
                <w:rFonts w:ascii="Times New Roman" w:eastAsia="Times New Roman" w:hAnsi="Times New Roman" w:cs="Times New Roman"/>
                <w:i/>
                <w:iCs/>
                <w:sz w:val="28"/>
                <w:szCs w:val="28"/>
                <w:bdr w:val="none" w:sz="0" w:space="0" w:color="auto" w:frame="1"/>
              </w:rPr>
              <w:br/>
              <w:t>Президенті</w:t>
            </w:r>
          </w:p>
        </w:tc>
      </w:tr>
    </w:tbl>
    <w:p w:rsidR="00A12BCC" w:rsidRPr="00A12BCC" w:rsidRDefault="00A12BCC" w:rsidP="00A12BCC">
      <w:pPr>
        <w:spacing w:after="0" w:line="240" w:lineRule="auto"/>
        <w:textAlignment w:val="baseline"/>
        <w:rPr>
          <w:rFonts w:ascii="Times New Roman" w:eastAsia="Times New Roman" w:hAnsi="Times New Roman" w:cs="Times New Roman"/>
          <w:color w:val="444444"/>
          <w:sz w:val="28"/>
          <w:szCs w:val="28"/>
        </w:rPr>
      </w:pPr>
    </w:p>
    <w:sectPr w:rsidR="00A12BCC" w:rsidRPr="00A12BCC" w:rsidSect="00A12BCC">
      <w:pgSz w:w="11906" w:h="16838"/>
      <w:pgMar w:top="568"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54348"/>
    <w:multiLevelType w:val="multilevel"/>
    <w:tmpl w:val="C6A0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756A2"/>
    <w:multiLevelType w:val="multilevel"/>
    <w:tmpl w:val="79C8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0F7DCC"/>
    <w:multiLevelType w:val="multilevel"/>
    <w:tmpl w:val="C468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027280"/>
    <w:multiLevelType w:val="multilevel"/>
    <w:tmpl w:val="B968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77B3B"/>
    <w:multiLevelType w:val="multilevel"/>
    <w:tmpl w:val="1B9C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4F574D"/>
    <w:multiLevelType w:val="multilevel"/>
    <w:tmpl w:val="C6FE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81A80"/>
    <w:multiLevelType w:val="multilevel"/>
    <w:tmpl w:val="AE7C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394599"/>
    <w:multiLevelType w:val="multilevel"/>
    <w:tmpl w:val="6F66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0"/>
  </w:num>
  <w:num w:numId="5">
    <w:abstractNumId w:val="1"/>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A12BCC"/>
    <w:rsid w:val="00A12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2B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12B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12B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BC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12BC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12BCC"/>
    <w:rPr>
      <w:rFonts w:ascii="Times New Roman" w:eastAsia="Times New Roman" w:hAnsi="Times New Roman" w:cs="Times New Roman"/>
      <w:b/>
      <w:bCs/>
      <w:sz w:val="24"/>
      <w:szCs w:val="24"/>
    </w:rPr>
  </w:style>
  <w:style w:type="paragraph" w:styleId="a3">
    <w:name w:val="Normal (Web)"/>
    <w:basedOn w:val="a"/>
    <w:uiPriority w:val="99"/>
    <w:semiHidden/>
    <w:unhideWhenUsed/>
    <w:rsid w:val="00A12B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12BCC"/>
    <w:rPr>
      <w:color w:val="0000FF"/>
      <w:u w:val="single"/>
    </w:rPr>
  </w:style>
  <w:style w:type="paragraph" w:styleId="a5">
    <w:name w:val="Balloon Text"/>
    <w:basedOn w:val="a"/>
    <w:link w:val="a6"/>
    <w:uiPriority w:val="99"/>
    <w:semiHidden/>
    <w:unhideWhenUsed/>
    <w:rsid w:val="00A12B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B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398972">
      <w:bodyDiv w:val="1"/>
      <w:marLeft w:val="0"/>
      <w:marRight w:val="0"/>
      <w:marTop w:val="0"/>
      <w:marBottom w:val="0"/>
      <w:divBdr>
        <w:top w:val="none" w:sz="0" w:space="0" w:color="auto"/>
        <w:left w:val="none" w:sz="0" w:space="0" w:color="auto"/>
        <w:bottom w:val="none" w:sz="0" w:space="0" w:color="auto"/>
        <w:right w:val="none" w:sz="0" w:space="0" w:color="auto"/>
      </w:divBdr>
      <w:divsChild>
        <w:div w:id="775056558">
          <w:marLeft w:val="0"/>
          <w:marRight w:val="0"/>
          <w:marTop w:val="0"/>
          <w:marBottom w:val="0"/>
          <w:divBdr>
            <w:top w:val="none" w:sz="0" w:space="0" w:color="auto"/>
            <w:left w:val="none" w:sz="0" w:space="0" w:color="auto"/>
            <w:bottom w:val="none" w:sz="0" w:space="0" w:color="auto"/>
            <w:right w:val="none" w:sz="0" w:space="0" w:color="auto"/>
          </w:divBdr>
          <w:divsChild>
            <w:div w:id="805508559">
              <w:marLeft w:val="248"/>
              <w:marRight w:val="248"/>
              <w:marTop w:val="0"/>
              <w:marBottom w:val="0"/>
              <w:divBdr>
                <w:top w:val="none" w:sz="0" w:space="0" w:color="auto"/>
                <w:left w:val="none" w:sz="0" w:space="0" w:color="auto"/>
                <w:bottom w:val="none" w:sz="0" w:space="0" w:color="auto"/>
                <w:right w:val="none" w:sz="0" w:space="0" w:color="auto"/>
              </w:divBdr>
              <w:divsChild>
                <w:div w:id="2050183685">
                  <w:marLeft w:val="0"/>
                  <w:marRight w:val="0"/>
                  <w:marTop w:val="0"/>
                  <w:marBottom w:val="0"/>
                  <w:divBdr>
                    <w:top w:val="none" w:sz="0" w:space="0" w:color="auto"/>
                    <w:left w:val="none" w:sz="0" w:space="0" w:color="auto"/>
                    <w:bottom w:val="none" w:sz="0" w:space="0" w:color="auto"/>
                    <w:right w:val="none" w:sz="0" w:space="0" w:color="auto"/>
                  </w:divBdr>
                  <w:divsChild>
                    <w:div w:id="439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294">
              <w:marLeft w:val="0"/>
              <w:marRight w:val="0"/>
              <w:marTop w:val="124"/>
              <w:marBottom w:val="0"/>
              <w:divBdr>
                <w:top w:val="none" w:sz="0" w:space="0" w:color="auto"/>
                <w:left w:val="none" w:sz="0" w:space="0" w:color="auto"/>
                <w:bottom w:val="none" w:sz="0" w:space="0" w:color="auto"/>
                <w:right w:val="none" w:sz="0" w:space="0" w:color="auto"/>
              </w:divBdr>
            </w:div>
            <w:div w:id="179897272">
              <w:marLeft w:val="0"/>
              <w:marRight w:val="0"/>
              <w:marTop w:val="0"/>
              <w:marBottom w:val="0"/>
              <w:divBdr>
                <w:top w:val="none" w:sz="0" w:space="0" w:color="auto"/>
                <w:left w:val="none" w:sz="0" w:space="0" w:color="auto"/>
                <w:bottom w:val="none" w:sz="0" w:space="0" w:color="auto"/>
                <w:right w:val="none" w:sz="0" w:space="0" w:color="auto"/>
              </w:divBdr>
              <w:divsChild>
                <w:div w:id="1511943649">
                  <w:marLeft w:val="0"/>
                  <w:marRight w:val="0"/>
                  <w:marTop w:val="0"/>
                  <w:marBottom w:val="0"/>
                  <w:divBdr>
                    <w:top w:val="none" w:sz="0" w:space="0" w:color="auto"/>
                    <w:left w:val="none" w:sz="0" w:space="0" w:color="auto"/>
                    <w:bottom w:val="none" w:sz="0" w:space="0" w:color="auto"/>
                    <w:right w:val="none" w:sz="0" w:space="0" w:color="auto"/>
                  </w:divBdr>
                  <w:divsChild>
                    <w:div w:id="804589018">
                      <w:marLeft w:val="0"/>
                      <w:marRight w:val="0"/>
                      <w:marTop w:val="0"/>
                      <w:marBottom w:val="0"/>
                      <w:divBdr>
                        <w:top w:val="none" w:sz="0" w:space="0" w:color="auto"/>
                        <w:left w:val="none" w:sz="0" w:space="0" w:color="auto"/>
                        <w:bottom w:val="none" w:sz="0" w:space="0" w:color="auto"/>
                        <w:right w:val="none" w:sz="0" w:space="0" w:color="auto"/>
                      </w:divBdr>
                    </w:div>
                    <w:div w:id="2011135415">
                      <w:marLeft w:val="0"/>
                      <w:marRight w:val="0"/>
                      <w:marTop w:val="0"/>
                      <w:marBottom w:val="0"/>
                      <w:divBdr>
                        <w:top w:val="none" w:sz="0" w:space="0" w:color="auto"/>
                        <w:left w:val="none" w:sz="0" w:space="0" w:color="auto"/>
                        <w:bottom w:val="none" w:sz="0" w:space="0" w:color="auto"/>
                        <w:right w:val="none" w:sz="0" w:space="0" w:color="auto"/>
                      </w:divBdr>
                      <w:divsChild>
                        <w:div w:id="1896119011">
                          <w:marLeft w:val="0"/>
                          <w:marRight w:val="0"/>
                          <w:marTop w:val="0"/>
                          <w:marBottom w:val="0"/>
                          <w:divBdr>
                            <w:top w:val="none" w:sz="0" w:space="0" w:color="auto"/>
                            <w:left w:val="none" w:sz="0" w:space="0" w:color="auto"/>
                            <w:bottom w:val="none" w:sz="0" w:space="0" w:color="auto"/>
                            <w:right w:val="none" w:sz="0" w:space="0" w:color="auto"/>
                          </w:divBdr>
                        </w:div>
                      </w:divsChild>
                    </w:div>
                    <w:div w:id="1723793906">
                      <w:marLeft w:val="0"/>
                      <w:marRight w:val="0"/>
                      <w:marTop w:val="0"/>
                      <w:marBottom w:val="0"/>
                      <w:divBdr>
                        <w:top w:val="none" w:sz="0" w:space="0" w:color="auto"/>
                        <w:left w:val="none" w:sz="0" w:space="0" w:color="auto"/>
                        <w:bottom w:val="none" w:sz="0" w:space="0" w:color="auto"/>
                        <w:right w:val="none" w:sz="0" w:space="0" w:color="auto"/>
                      </w:divBdr>
                      <w:divsChild>
                        <w:div w:id="184484550">
                          <w:marLeft w:val="0"/>
                          <w:marRight w:val="0"/>
                          <w:marTop w:val="0"/>
                          <w:marBottom w:val="0"/>
                          <w:divBdr>
                            <w:top w:val="none" w:sz="0" w:space="0" w:color="auto"/>
                            <w:left w:val="none" w:sz="0" w:space="0" w:color="auto"/>
                            <w:bottom w:val="none" w:sz="0" w:space="0" w:color="auto"/>
                            <w:right w:val="none" w:sz="0" w:space="0" w:color="auto"/>
                          </w:divBdr>
                        </w:div>
                      </w:divsChild>
                    </w:div>
                    <w:div w:id="1505053694">
                      <w:marLeft w:val="0"/>
                      <w:marRight w:val="0"/>
                      <w:marTop w:val="0"/>
                      <w:marBottom w:val="0"/>
                      <w:divBdr>
                        <w:top w:val="none" w:sz="0" w:space="0" w:color="auto"/>
                        <w:left w:val="none" w:sz="0" w:space="0" w:color="auto"/>
                        <w:bottom w:val="none" w:sz="0" w:space="0" w:color="auto"/>
                        <w:right w:val="none" w:sz="0" w:space="0" w:color="auto"/>
                      </w:divBdr>
                      <w:divsChild>
                        <w:div w:id="1456023931">
                          <w:marLeft w:val="0"/>
                          <w:marRight w:val="0"/>
                          <w:marTop w:val="0"/>
                          <w:marBottom w:val="0"/>
                          <w:divBdr>
                            <w:top w:val="none" w:sz="0" w:space="0" w:color="auto"/>
                            <w:left w:val="none" w:sz="0" w:space="0" w:color="auto"/>
                            <w:bottom w:val="none" w:sz="0" w:space="0" w:color="auto"/>
                            <w:right w:val="none" w:sz="0" w:space="0" w:color="auto"/>
                          </w:divBdr>
                          <w:divsChild>
                            <w:div w:id="2145347192">
                              <w:marLeft w:val="0"/>
                              <w:marRight w:val="0"/>
                              <w:marTop w:val="0"/>
                              <w:marBottom w:val="497"/>
                              <w:divBdr>
                                <w:top w:val="none" w:sz="0" w:space="0" w:color="auto"/>
                                <w:left w:val="none" w:sz="0" w:space="0" w:color="auto"/>
                                <w:bottom w:val="none" w:sz="0" w:space="0" w:color="auto"/>
                                <w:right w:val="none" w:sz="0" w:space="0" w:color="auto"/>
                              </w:divBdr>
                              <w:divsChild>
                                <w:div w:id="774518588">
                                  <w:marLeft w:val="0"/>
                                  <w:marRight w:val="0"/>
                                  <w:marTop w:val="0"/>
                                  <w:marBottom w:val="0"/>
                                  <w:divBdr>
                                    <w:top w:val="none" w:sz="0" w:space="0" w:color="auto"/>
                                    <w:left w:val="none" w:sz="0" w:space="0" w:color="auto"/>
                                    <w:bottom w:val="none" w:sz="0" w:space="0" w:color="auto"/>
                                    <w:right w:val="none" w:sz="0" w:space="0" w:color="auto"/>
                                  </w:divBdr>
                                  <w:divsChild>
                                    <w:div w:id="964237031">
                                      <w:marLeft w:val="0"/>
                                      <w:marRight w:val="0"/>
                                      <w:marTop w:val="0"/>
                                      <w:marBottom w:val="0"/>
                                      <w:divBdr>
                                        <w:top w:val="none" w:sz="0" w:space="0" w:color="auto"/>
                                        <w:left w:val="none" w:sz="0" w:space="0" w:color="auto"/>
                                        <w:bottom w:val="none" w:sz="0" w:space="0" w:color="auto"/>
                                        <w:right w:val="none" w:sz="0" w:space="0" w:color="auto"/>
                                      </w:divBdr>
                                    </w:div>
                                    <w:div w:id="2075349556">
                                      <w:marLeft w:val="497"/>
                                      <w:marRight w:val="0"/>
                                      <w:marTop w:val="0"/>
                                      <w:marBottom w:val="0"/>
                                      <w:divBdr>
                                        <w:top w:val="none" w:sz="0" w:space="0" w:color="auto"/>
                                        <w:left w:val="none" w:sz="0" w:space="0" w:color="auto"/>
                                        <w:bottom w:val="none" w:sz="0" w:space="0" w:color="auto"/>
                                        <w:right w:val="none" w:sz="0" w:space="0" w:color="auto"/>
                                      </w:divBdr>
                                      <w:divsChild>
                                        <w:div w:id="689255949">
                                          <w:marLeft w:val="0"/>
                                          <w:marRight w:val="497"/>
                                          <w:marTop w:val="0"/>
                                          <w:marBottom w:val="0"/>
                                          <w:divBdr>
                                            <w:top w:val="none" w:sz="0" w:space="0" w:color="auto"/>
                                            <w:left w:val="none" w:sz="0" w:space="0" w:color="auto"/>
                                            <w:bottom w:val="none" w:sz="0" w:space="0" w:color="auto"/>
                                            <w:right w:val="none" w:sz="0" w:space="0" w:color="auto"/>
                                          </w:divBdr>
                                        </w:div>
                                        <w:div w:id="518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82295">
                              <w:marLeft w:val="0"/>
                              <w:marRight w:val="0"/>
                              <w:marTop w:val="0"/>
                              <w:marBottom w:val="50"/>
                              <w:divBdr>
                                <w:top w:val="none" w:sz="0" w:space="0" w:color="auto"/>
                                <w:left w:val="none" w:sz="0" w:space="0" w:color="auto"/>
                                <w:bottom w:val="none" w:sz="0" w:space="0" w:color="auto"/>
                                <w:right w:val="none" w:sz="0" w:space="0" w:color="auto"/>
                              </w:divBdr>
                              <w:divsChild>
                                <w:div w:id="672803948">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9046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9682">
              <w:marLeft w:val="0"/>
              <w:marRight w:val="0"/>
              <w:marTop w:val="0"/>
              <w:marBottom w:val="0"/>
              <w:divBdr>
                <w:top w:val="none" w:sz="0" w:space="0" w:color="auto"/>
                <w:left w:val="none" w:sz="0" w:space="0" w:color="auto"/>
                <w:bottom w:val="none" w:sz="0" w:space="0" w:color="auto"/>
                <w:right w:val="none" w:sz="0" w:space="0" w:color="auto"/>
              </w:divBdr>
              <w:divsChild>
                <w:div w:id="1892576883">
                  <w:marLeft w:val="0"/>
                  <w:marRight w:val="372"/>
                  <w:marTop w:val="0"/>
                  <w:marBottom w:val="0"/>
                  <w:divBdr>
                    <w:top w:val="none" w:sz="0" w:space="0" w:color="auto"/>
                    <w:left w:val="none" w:sz="0" w:space="0" w:color="auto"/>
                    <w:bottom w:val="none" w:sz="0" w:space="0" w:color="auto"/>
                    <w:right w:val="none" w:sz="0" w:space="0" w:color="auto"/>
                  </w:divBdr>
                  <w:divsChild>
                    <w:div w:id="1160388051">
                      <w:marLeft w:val="0"/>
                      <w:marRight w:val="0"/>
                      <w:marTop w:val="0"/>
                      <w:marBottom w:val="0"/>
                      <w:divBdr>
                        <w:top w:val="none" w:sz="0" w:space="0" w:color="auto"/>
                        <w:left w:val="none" w:sz="0" w:space="0" w:color="auto"/>
                        <w:bottom w:val="none" w:sz="0" w:space="0" w:color="auto"/>
                        <w:right w:val="none" w:sz="0" w:space="0" w:color="auto"/>
                      </w:divBdr>
                    </w:div>
                    <w:div w:id="305596823">
                      <w:marLeft w:val="0"/>
                      <w:marRight w:val="0"/>
                      <w:marTop w:val="0"/>
                      <w:marBottom w:val="0"/>
                      <w:divBdr>
                        <w:top w:val="none" w:sz="0" w:space="0" w:color="auto"/>
                        <w:left w:val="none" w:sz="0" w:space="0" w:color="auto"/>
                        <w:bottom w:val="none" w:sz="0" w:space="0" w:color="auto"/>
                        <w:right w:val="none" w:sz="0" w:space="0" w:color="auto"/>
                      </w:divBdr>
                    </w:div>
                  </w:divsChild>
                </w:div>
                <w:div w:id="1821968839">
                  <w:marLeft w:val="0"/>
                  <w:marRight w:val="372"/>
                  <w:marTop w:val="0"/>
                  <w:marBottom w:val="0"/>
                  <w:divBdr>
                    <w:top w:val="none" w:sz="0" w:space="0" w:color="auto"/>
                    <w:left w:val="none" w:sz="0" w:space="0" w:color="auto"/>
                    <w:bottom w:val="none" w:sz="0" w:space="0" w:color="auto"/>
                    <w:right w:val="none" w:sz="0" w:space="0" w:color="auto"/>
                  </w:divBdr>
                </w:div>
                <w:div w:id="1430079747">
                  <w:marLeft w:val="0"/>
                  <w:marRight w:val="0"/>
                  <w:marTop w:val="0"/>
                  <w:marBottom w:val="0"/>
                  <w:divBdr>
                    <w:top w:val="none" w:sz="0" w:space="0" w:color="auto"/>
                    <w:left w:val="none" w:sz="0" w:space="0" w:color="auto"/>
                    <w:bottom w:val="none" w:sz="0" w:space="0" w:color="auto"/>
                    <w:right w:val="none" w:sz="0" w:space="0" w:color="auto"/>
                  </w:divBdr>
                </w:div>
              </w:divsChild>
            </w:div>
            <w:div w:id="1996957643">
              <w:marLeft w:val="0"/>
              <w:marRight w:val="0"/>
              <w:marTop w:val="0"/>
              <w:marBottom w:val="24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3786</Words>
  <Characters>21586</Characters>
  <Application>Microsoft Office Word</Application>
  <DocSecurity>0</DocSecurity>
  <Lines>179</Lines>
  <Paragraphs>50</Paragraphs>
  <ScaleCrop>false</ScaleCrop>
  <Company>Reanimator Extreme Edition</Company>
  <LinksUpToDate>false</LinksUpToDate>
  <CharactersWithSpaces>25322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2020-01-20T10:42:00Z</dcterms:created>
  <dcterms:modified xsi:type="dcterms:W3CDTF">2020-01-20T10:46:00Z</dcterms:modified>
</cp:coreProperties>
</file>