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0FF" w:rsidRDefault="002120FF" w:rsidP="002120F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>
        <w:rPr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  <w:t>ПОЛОЖЕНИЕ</w:t>
      </w:r>
    </w:p>
    <w:p w:rsidR="002120FF" w:rsidRDefault="002120FF" w:rsidP="002120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D6DE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 областном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этапе </w:t>
      </w:r>
      <w:r w:rsidRPr="007D39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Республиканского фестиваля-конкурса</w:t>
      </w:r>
    </w:p>
    <w:p w:rsidR="002120FF" w:rsidRPr="007C7064" w:rsidRDefault="002120FF" w:rsidP="002120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7D39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театральных искусств «Театрдың ғажайып әлемі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- 2020</w:t>
      </w:r>
      <w:r w:rsidRPr="007D39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посвященного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175-летию казахскому</w:t>
      </w:r>
      <w:r w:rsidRPr="007A63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поэт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</w:t>
      </w:r>
      <w:r w:rsidRPr="007A63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философ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</w:t>
      </w:r>
      <w:r w:rsidRPr="007A63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композитор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у, просветителю, мыслителю Абаю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Кунанбаеву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Open Sans" w:hAnsi="Open Sans"/>
          <w:color w:val="000000"/>
          <w:sz w:val="25"/>
          <w:szCs w:val="25"/>
        </w:rPr>
        <w:br/>
      </w:r>
    </w:p>
    <w:p w:rsidR="002120FF" w:rsidRPr="00080851" w:rsidRDefault="002120FF" w:rsidP="002120F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1. </w:t>
      </w:r>
      <w:r w:rsidRPr="0008085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Общие положения</w:t>
      </w: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65F92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определяет цели и задачи </w:t>
      </w:r>
      <w:r w:rsidRPr="00365F92">
        <w:rPr>
          <w:rFonts w:ascii="Times New Roman" w:hAnsi="Times New Roman" w:cs="Times New Roman"/>
          <w:color w:val="000000"/>
          <w:sz w:val="28"/>
          <w:szCs w:val="28"/>
          <w:lang w:val="kk-KZ"/>
        </w:rPr>
        <w:t>областного этапа Республиканского фестиваля-конкурса театральных искусств «Театрдың ғажайып әлемі» (далее – Конкурс)</w:t>
      </w:r>
      <w:r w:rsidRPr="00365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порядок его организации, проведения, подведения итогов и награждения победителей.</w:t>
      </w: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5F92">
        <w:rPr>
          <w:rFonts w:ascii="Times New Roman" w:hAnsi="Times New Roman" w:cs="Times New Roman"/>
          <w:color w:val="000000"/>
          <w:sz w:val="28"/>
          <w:szCs w:val="28"/>
        </w:rPr>
        <w:t xml:space="preserve">Конкурс проводится среди </w:t>
      </w:r>
      <w:r w:rsidRPr="00365F92">
        <w:rPr>
          <w:rFonts w:ascii="Times New Roman" w:hAnsi="Times New Roman" w:cs="Times New Roman"/>
          <w:color w:val="000000"/>
          <w:sz w:val="28"/>
          <w:szCs w:val="28"/>
          <w:lang w:val="kk-KZ"/>
        </w:rPr>
        <w:t>организаций образования Павлодарской области.</w:t>
      </w:r>
    </w:p>
    <w:p w:rsidR="002120FF" w:rsidRPr="00365F92" w:rsidRDefault="002120FF" w:rsidP="002120F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365F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Организаторы Конкурса</w:t>
      </w: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  <w:lang w:val="kk-KZ"/>
        </w:rPr>
      </w:pPr>
      <w:r w:rsidRPr="00365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Управление образования Павлодарской области, Дворец школьников имени М.М. Катаева. </w:t>
      </w:r>
    </w:p>
    <w:p w:rsidR="002120FF" w:rsidRPr="00365F92" w:rsidRDefault="002120FF" w:rsidP="002120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lang w:val="kk-KZ"/>
        </w:rPr>
      </w:pPr>
      <w:r w:rsidRPr="00365F92">
        <w:rPr>
          <w:rFonts w:ascii="Times New Roman" w:hAnsi="Times New Roman" w:cs="Times New Roman"/>
          <w:b/>
          <w:iCs/>
          <w:color w:val="000000"/>
          <w:sz w:val="28"/>
          <w:szCs w:val="28"/>
        </w:rPr>
        <w:t>3. Цель Конкурса</w:t>
      </w:r>
    </w:p>
    <w:p w:rsidR="002120FF" w:rsidRPr="00365F92" w:rsidRDefault="002120FF" w:rsidP="002120FF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65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П</w:t>
      </w:r>
      <w:proofErr w:type="spellStart"/>
      <w:r w:rsidRPr="00365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оддержка</w:t>
      </w:r>
      <w:proofErr w:type="spellEnd"/>
      <w:r w:rsidRPr="00365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развитие детского и молодежного театрального творчества как фактора духовно-нравственного, эстетического воспитания подрастающего поколения, гармоничного развития личности, формирование и развитие уникальных способностей к самовыражению, эстетическому и образному постижению мира.</w:t>
      </w:r>
    </w:p>
    <w:p w:rsidR="002120FF" w:rsidRPr="00365F92" w:rsidRDefault="002120FF" w:rsidP="002120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65F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Задачи Конкурса</w:t>
      </w:r>
    </w:p>
    <w:p w:rsidR="002120FF" w:rsidRPr="00365F92" w:rsidRDefault="002120FF" w:rsidP="002120F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5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повышение качества образовательной  деятельности в детских творческих объединениях; </w:t>
      </w:r>
    </w:p>
    <w:p w:rsidR="002120FF" w:rsidRPr="00365F92" w:rsidRDefault="002120FF" w:rsidP="002120F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5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и развитие уникальных способностей к самовыражению, эстетическому и образному постижению мира;</w:t>
      </w:r>
    </w:p>
    <w:p w:rsidR="002120FF" w:rsidRPr="00365F92" w:rsidRDefault="002120FF" w:rsidP="002120F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5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выявление детских и молодежных театральных коллективов, достигших высокого уровня сценической культуры и мастерства, одаренных исполнителей и педагогов-профессионалов, организаторов детских и молодежных театральных коллективов;</w:t>
      </w:r>
    </w:p>
    <w:p w:rsidR="002120FF" w:rsidRPr="00365F92" w:rsidRDefault="002120FF" w:rsidP="002120F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5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стимулирование создания новых детских и молодежных театральных коллективов;</w:t>
      </w:r>
    </w:p>
    <w:p w:rsidR="002120FF" w:rsidRPr="00365F92" w:rsidRDefault="002120FF" w:rsidP="002120F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5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содействие качественной организации досуга детей и молодежи;</w:t>
      </w:r>
    </w:p>
    <w:p w:rsidR="002120FF" w:rsidRPr="00365F92" w:rsidRDefault="002120FF" w:rsidP="002120FF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5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условий для творческого общения между детскими и молодежными театральными коллективами, обмена опытом.</w:t>
      </w:r>
    </w:p>
    <w:p w:rsidR="002120FF" w:rsidRPr="00365F92" w:rsidRDefault="002120FF" w:rsidP="002120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2120FF" w:rsidRPr="00365F92" w:rsidRDefault="002120FF" w:rsidP="002120F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5F92">
        <w:rPr>
          <w:rFonts w:ascii="Times New Roman" w:hAnsi="Times New Roman" w:cs="Times New Roman"/>
          <w:b/>
          <w:iCs/>
          <w:color w:val="000000"/>
          <w:sz w:val="28"/>
          <w:szCs w:val="28"/>
        </w:rPr>
        <w:t>5. Участники Конкурса</w:t>
      </w: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  <w:r w:rsidRPr="00365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Конкурсе принимают участие детские школьные театральные коллективы организаций общего среднего и дополнительного образования детей</w:t>
      </w:r>
      <w:proofErr w:type="gramStart"/>
      <w:r w:rsidRPr="00365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65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</w:t>
      </w:r>
      <w:proofErr w:type="gramEnd"/>
      <w:r w:rsidRPr="00365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бласти, победители районных, городских конкурсов </w:t>
      </w:r>
      <w:r w:rsidRPr="00365F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в в</w:t>
      </w:r>
      <w:proofErr w:type="spellStart"/>
      <w:r w:rsidRPr="00365F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озрасте</w:t>
      </w:r>
      <w:proofErr w:type="spellEnd"/>
      <w:r w:rsidRPr="00365F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от </w:t>
      </w:r>
      <w:r w:rsidRPr="00365F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 xml:space="preserve">11 </w:t>
      </w:r>
      <w:r w:rsidRPr="00365F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до </w:t>
      </w:r>
      <w:r w:rsidRPr="00365F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  <w:t>16 лет.</w:t>
      </w: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kk-KZ"/>
        </w:rPr>
      </w:pPr>
    </w:p>
    <w:p w:rsidR="002120FF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:rsidR="002120FF" w:rsidRPr="00365F92" w:rsidRDefault="002120FF" w:rsidP="002120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365F9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6.  Условия Конкурса</w:t>
      </w: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365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lastRenderedPageBreak/>
        <w:t>Порядок выступления участников Конкурса определяется оргкомитетом.</w:t>
      </w: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kk-KZ"/>
        </w:rPr>
      </w:pPr>
      <w:r w:rsidRPr="00365F92">
        <w:rPr>
          <w:rFonts w:ascii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Право на участие в Конкурсе дается только после регистрации заявки оргкомитетом. </w:t>
      </w:r>
    </w:p>
    <w:p w:rsidR="002120FF" w:rsidRPr="007C7064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7C7064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Прием заявок на участие в Конкурсе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с 20 января по 20 февраля  2020</w:t>
      </w:r>
      <w:r w:rsidRPr="007C7064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года.</w:t>
      </w: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kk-KZ"/>
        </w:rPr>
      </w:pPr>
      <w:r w:rsidRPr="00365F92">
        <w:rPr>
          <w:rFonts w:ascii="Times New Roman" w:hAnsi="Times New Roman" w:cs="Times New Roman"/>
          <w:bCs/>
          <w:iCs/>
          <w:color w:val="000000"/>
          <w:sz w:val="28"/>
          <w:szCs w:val="28"/>
          <w:lang w:val="kk-KZ"/>
        </w:rPr>
        <w:t>Коллектив представляет на Конкурсе законченную по смыслу сцену из спектакля или инсценировку литературного произведения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 Абая Кунанбаева</w:t>
      </w:r>
      <w:r w:rsidRPr="00365F92">
        <w:rPr>
          <w:rFonts w:ascii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 на казахском или русском языках (продолжительность – не более 20 минут).</w:t>
      </w:r>
    </w:p>
    <w:p w:rsidR="002120FF" w:rsidRPr="007C7064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65F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Конкурс пров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одится по следующим театральным жанрам:</w:t>
      </w: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365F9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1. «Драматический спектакль».</w:t>
      </w: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365F9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 «Музыкальный спектакль» (мюз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икл, балет, </w:t>
      </w:r>
      <w:proofErr w:type="spellStart"/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данс-спектакль</w:t>
      </w:r>
      <w:proofErr w:type="spellEnd"/>
      <w:r w:rsidRPr="00365F9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). </w:t>
      </w: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365F9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3. «Литературно-музыкальная композиция».</w:t>
      </w: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365F9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4. «Кукольный спектакль».</w:t>
      </w: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2120FF" w:rsidRPr="00365F92" w:rsidRDefault="002120FF" w:rsidP="002120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</w:pPr>
      <w:r w:rsidRPr="00365F92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shd w:val="clear" w:color="auto" w:fill="FFFFFF"/>
        </w:rPr>
        <w:t>7. Требования к конкурсным работам:</w:t>
      </w:r>
    </w:p>
    <w:p w:rsidR="002120FF" w:rsidRPr="00365F92" w:rsidRDefault="002120FF" w:rsidP="002120F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65F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наличие программы спектакля;</w:t>
      </w:r>
    </w:p>
    <w:p w:rsidR="002120FF" w:rsidRPr="00365F92" w:rsidRDefault="002120FF" w:rsidP="002120F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65F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доступность содержания возрасту детей;</w:t>
      </w:r>
    </w:p>
    <w:p w:rsidR="002120FF" w:rsidRPr="00365F92" w:rsidRDefault="002120FF" w:rsidP="002120F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65F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композиционное построение, соответствие выбранному жанру;</w:t>
      </w:r>
    </w:p>
    <w:p w:rsidR="002120FF" w:rsidRPr="00365F92" w:rsidRDefault="002120FF" w:rsidP="002120F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65F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динамика развития сюжета;</w:t>
      </w:r>
    </w:p>
    <w:p w:rsidR="002120FF" w:rsidRPr="00365F92" w:rsidRDefault="002120FF" w:rsidP="002120F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65F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соответствие музыкального сопровождения содержанию спектакля;</w:t>
      </w:r>
    </w:p>
    <w:p w:rsidR="002120FF" w:rsidRPr="00365F92" w:rsidRDefault="002120FF" w:rsidP="002120FF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65F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эстетичность художественного оформления.</w:t>
      </w:r>
    </w:p>
    <w:p w:rsidR="002120FF" w:rsidRPr="00365F92" w:rsidRDefault="002120FF" w:rsidP="002120F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65F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При подведении итогов конкурса учитывается следующее:</w:t>
      </w: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65F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- режиссерский замысел и его воплощение (художественная целостность спектакля, выбор и работа с драматургическим материалом, оригинальность режиссерского решения);</w:t>
      </w: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65F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актерское исполнение (актерская выразительность и индивидуальность, актерское взаимодействие, творческая свобода и органичность сценического существования, создание образа персонажа);</w:t>
      </w: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65F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- музыкальное решение спектакля (соответствие музыкального решения целостному образу спектакля, творческое проявление в процессе исполнения и его эмоциональная выразительность, </w:t>
      </w:r>
      <w:proofErr w:type="spellStart"/>
      <w:r w:rsidRPr="00365F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выстроенность</w:t>
      </w:r>
      <w:proofErr w:type="spellEnd"/>
      <w:r w:rsidRPr="00365F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365F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темпо-ритма</w:t>
      </w:r>
      <w:proofErr w:type="spellEnd"/>
      <w:r w:rsidRPr="00365F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действия);</w:t>
      </w: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65F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пластический образ спектакля (образно пластическое решение спектакля, пластическая выразительность актерского исполнения, пластическое разнообразие рисунка спектакля);</w:t>
      </w: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65F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художественное оформление спектакля (соответствие декораций, костюмов содержанию спектакля, соответствие оформления замыслу постановки и его оригинальность).</w:t>
      </w:r>
    </w:p>
    <w:p w:rsidR="002120FF" w:rsidRPr="00365F92" w:rsidRDefault="002120FF" w:rsidP="002120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365F9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8. Критерии оценки конкурсной работы:</w:t>
      </w: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65F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- полнота и выразительность раскрытия темы произведения; </w:t>
      </w: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65F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сложность исполняемого произведения;</w:t>
      </w: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65F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- оригинальность режиссерского замысла; </w:t>
      </w: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65F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- актерское и исполнительское мастерство (выразительность и эмоциональность исполнителей, техника исполнения роли);</w:t>
      </w: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65F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- сценическая речь исполнителей; </w:t>
      </w: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65F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- сценография; </w:t>
      </w:r>
    </w:p>
    <w:p w:rsidR="002120FF" w:rsidRPr="00365F92" w:rsidRDefault="002120FF" w:rsidP="002120FF">
      <w:pPr>
        <w:spacing w:after="0" w:line="240" w:lineRule="auto"/>
        <w:ind w:right="-1134"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65F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сценическая культура;</w:t>
      </w: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65F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художественное оформление (костюмы, грим, декорации, реквизит, свет, музыкальное сопровождение);</w:t>
      </w: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65F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дикция;</w:t>
      </w: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65F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соответствие репертуара возрастным особенностям исполнителей.</w:t>
      </w: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2120FF" w:rsidRPr="00365F92" w:rsidRDefault="002120FF" w:rsidP="002120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365F9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9. Технические требования к конкурсной работе:</w:t>
      </w: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65F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- фонограммы должны быть подготовлены на CD носителях, на  </w:t>
      </w:r>
      <w:proofErr w:type="spellStart"/>
      <w:r w:rsidRPr="00365F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флешках</w:t>
      </w:r>
      <w:proofErr w:type="spellEnd"/>
      <w:r w:rsidRPr="00365F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65F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для технических служб (осветитель, звукорежиссер) необходимо предоставить рабочий сценарий;</w:t>
      </w: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65F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- без использования </w:t>
      </w:r>
      <w:proofErr w:type="spellStart"/>
      <w:r w:rsidRPr="00365F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штанкетного</w:t>
      </w:r>
      <w:proofErr w:type="spellEnd"/>
      <w:r w:rsidRPr="00365F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оборудования и сложных сборных декораций. Время на инсталляцию декораций ограничено;</w:t>
      </w: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65F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в программе выступлений для жюри указать фамилии всех участников и руководителя.</w:t>
      </w: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65F9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- в заявках указать,  сколько нужно микрофонов.</w:t>
      </w: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2120FF" w:rsidRPr="00365F92" w:rsidRDefault="002120FF" w:rsidP="002120F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65F92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10. Сроки и место проведения</w:t>
      </w:r>
    </w:p>
    <w:p w:rsidR="002120FF" w:rsidRPr="007C7064" w:rsidRDefault="002120FF" w:rsidP="002120FF">
      <w:pPr>
        <w:spacing w:after="0" w:line="240" w:lineRule="auto"/>
        <w:ind w:firstLine="709"/>
        <w:jc w:val="both"/>
        <w:rPr>
          <w:rStyle w:val="submenu-table"/>
          <w:rFonts w:ascii="Times New Roman" w:hAnsi="Times New Roman" w:cs="Times New Roman"/>
          <w:b/>
          <w:sz w:val="28"/>
          <w:szCs w:val="28"/>
        </w:rPr>
      </w:pPr>
      <w:r w:rsidRPr="007C7064">
        <w:rPr>
          <w:rStyle w:val="submenu-table"/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Конкурс проводится 2</w:t>
      </w:r>
      <w:r>
        <w:rPr>
          <w:rStyle w:val="submenu-table"/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kk-KZ"/>
        </w:rPr>
        <w:t>6</w:t>
      </w:r>
      <w:r w:rsidRPr="007C7064">
        <w:rPr>
          <w:rStyle w:val="submenu-table"/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 февраля 2020 года в 10.00 часов.</w:t>
      </w:r>
    </w:p>
    <w:p w:rsidR="002120FF" w:rsidRPr="00365F92" w:rsidRDefault="002120FF" w:rsidP="002120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</w:pPr>
    </w:p>
    <w:p w:rsidR="002120FF" w:rsidRPr="00365F92" w:rsidRDefault="002120FF" w:rsidP="002120FF">
      <w:pPr>
        <w:spacing w:after="0" w:line="240" w:lineRule="auto"/>
        <w:ind w:firstLine="709"/>
        <w:jc w:val="center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365F92">
        <w:rPr>
          <w:rFonts w:ascii="Times New Roman" w:hAnsi="Times New Roman" w:cs="Times New Roman"/>
          <w:b/>
          <w:iCs/>
          <w:color w:val="000000"/>
          <w:sz w:val="28"/>
          <w:szCs w:val="28"/>
          <w:shd w:val="clear" w:color="auto" w:fill="FFFFFF"/>
        </w:rPr>
        <w:t>11. Место проведения</w:t>
      </w:r>
    </w:p>
    <w:p w:rsidR="002120FF" w:rsidRPr="00365F92" w:rsidRDefault="002120FF" w:rsidP="002120FF">
      <w:pPr>
        <w:spacing w:after="0" w:line="240" w:lineRule="auto"/>
        <w:ind w:firstLine="709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</w:pPr>
      <w:r w:rsidRPr="00365F9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kk-KZ"/>
        </w:rPr>
        <w:t>Большой зал,  Областного Дворца школьников им. М.М. Катаева.</w:t>
      </w:r>
    </w:p>
    <w:p w:rsidR="002120FF" w:rsidRPr="00365F92" w:rsidRDefault="002120FF" w:rsidP="002120F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20FF" w:rsidRPr="00365F92" w:rsidRDefault="002120FF" w:rsidP="002120FF">
      <w:pPr>
        <w:spacing w:after="0" w:line="240" w:lineRule="auto"/>
        <w:ind w:firstLine="709"/>
        <w:jc w:val="center"/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kk-KZ"/>
        </w:rPr>
      </w:pPr>
      <w:r w:rsidRPr="00365F92">
        <w:rPr>
          <w:rStyle w:val="submenu-tabl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12. Жюри Конкурса</w:t>
      </w: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5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оценки выступлений участников и определения победителей создается жюри Конкурса, в составе педагогов областного Дворца школьников и специалистов учреждения образования, культуры. </w:t>
      </w: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65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Состав жюри, а также изменения в нем определяются оргкомитетом</w:t>
      </w:r>
      <w:r w:rsidRPr="00365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5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Решение </w:t>
      </w:r>
      <w:r w:rsidRPr="00365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жюри</w:t>
      </w:r>
      <w:r w:rsidRPr="00365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заносится в протокол, является окончательным, </w:t>
      </w:r>
      <w:r w:rsidRPr="00365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обсуждению и пересмотру не </w:t>
      </w:r>
      <w:proofErr w:type="spellStart"/>
      <w:r w:rsidRPr="00365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подлеж</w:t>
      </w:r>
      <w:proofErr w:type="spellEnd"/>
      <w:r w:rsidRPr="00365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и</w:t>
      </w:r>
      <w:r w:rsidRPr="00365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</w:t>
      </w: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20FF" w:rsidRPr="00365F92" w:rsidRDefault="002120FF" w:rsidP="002120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5F92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13. Награждение</w:t>
      </w:r>
    </w:p>
    <w:p w:rsidR="002120FF" w:rsidRPr="00365F92" w:rsidRDefault="002120FF" w:rsidP="002120F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5F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Победители Конкурса награждаются дипломами 1, 2, 3 степени</w:t>
      </w:r>
      <w:r w:rsidRPr="00365F92">
        <w:rPr>
          <w:rFonts w:ascii="Times New Roman" w:hAnsi="Times New Roman" w:cs="Times New Roman"/>
          <w:sz w:val="28"/>
          <w:szCs w:val="28"/>
          <w:shd w:val="clear" w:color="auto" w:fill="FFFFFF"/>
        </w:rPr>
        <w:t>. Также награждаются дипломами и призами победители номинаций:</w:t>
      </w:r>
    </w:p>
    <w:p w:rsidR="002120FF" w:rsidRPr="00365F92" w:rsidRDefault="002120FF" w:rsidP="002120F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65F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«Лучший сценический костюм», </w:t>
      </w:r>
    </w:p>
    <w:p w:rsidR="002120FF" w:rsidRPr="00365F92" w:rsidRDefault="002120FF" w:rsidP="002120F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65F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«Лучшее актерское воплощение образа», </w:t>
      </w:r>
    </w:p>
    <w:p w:rsidR="002120FF" w:rsidRPr="00365F92" w:rsidRDefault="002120FF" w:rsidP="002120F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65F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«Лучшая женская роль»,</w:t>
      </w:r>
    </w:p>
    <w:p w:rsidR="002120FF" w:rsidRPr="00365F92" w:rsidRDefault="002120FF" w:rsidP="002120F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65F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«Лучшая мужская роль», </w:t>
      </w:r>
    </w:p>
    <w:p w:rsidR="002120FF" w:rsidRPr="00365F92" w:rsidRDefault="002120FF" w:rsidP="002120F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65F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«Лучшая роль второго плана», </w:t>
      </w:r>
    </w:p>
    <w:p w:rsidR="002120FF" w:rsidRPr="00365F92" w:rsidRDefault="002120FF" w:rsidP="002120F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65F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«Лучшая хореография», </w:t>
      </w:r>
    </w:p>
    <w:p w:rsidR="002120FF" w:rsidRPr="00365F92" w:rsidRDefault="002120FF" w:rsidP="002120F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65F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«Художественное слово», </w:t>
      </w:r>
    </w:p>
    <w:p w:rsidR="002120FF" w:rsidRDefault="002120FF" w:rsidP="002120F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65F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«Лучшее исполнительское мастерство». </w:t>
      </w:r>
    </w:p>
    <w:p w:rsidR="002120FF" w:rsidRPr="00365F92" w:rsidRDefault="002120FF" w:rsidP="002120F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120FF" w:rsidRPr="00365F92" w:rsidRDefault="002120FF" w:rsidP="002120F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65F9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Лучший коллектив награждается кубком Гран-при </w:t>
      </w:r>
    </w:p>
    <w:p w:rsidR="002120FF" w:rsidRPr="00365F92" w:rsidRDefault="002120FF" w:rsidP="002120FF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120FF" w:rsidRPr="007C7064" w:rsidRDefault="002120FF" w:rsidP="002120F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C70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Заявки принимаются до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19</w:t>
      </w:r>
      <w:r w:rsidRPr="007C70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февраля </w:t>
      </w:r>
      <w:r w:rsidRPr="007C706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 xml:space="preserve"> 2020 года </w:t>
      </w:r>
      <w:r w:rsidRPr="007C70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 адресу</w:t>
      </w:r>
      <w:r w:rsidRPr="007C706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120FF" w:rsidRPr="00365F92" w:rsidRDefault="002120FF" w:rsidP="002120FF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65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г. Павлодар, ул. 1 Мая 27, </w:t>
      </w:r>
      <w:proofErr w:type="spellStart"/>
      <w:r w:rsidRPr="00365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каб</w:t>
      </w:r>
      <w:proofErr w:type="spellEnd"/>
      <w:r w:rsidRPr="00365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342</w:t>
      </w:r>
      <w:r w:rsidRPr="00365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тел. 32-8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5-09</w:t>
      </w:r>
      <w:r w:rsidRPr="00365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87719994412</w:t>
      </w:r>
      <w:r w:rsidRPr="00365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электронная почта: </w:t>
      </w:r>
      <w:hyperlink r:id="rId5" w:history="1">
        <w:r>
          <w:rPr>
            <w:rStyle w:val="a6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hud</w:t>
        </w:r>
        <w:r w:rsidRPr="00F94C21">
          <w:rPr>
            <w:rStyle w:val="a6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_</w:t>
        </w:r>
        <w:r>
          <w:rPr>
            <w:rStyle w:val="a6"/>
            <w:rFonts w:ascii="Times New Roman" w:hAnsi="Times New Roman" w:cs="Times New Roman"/>
            <w:b/>
            <w:sz w:val="28"/>
            <w:szCs w:val="28"/>
            <w:shd w:val="clear" w:color="auto" w:fill="FFFFFF"/>
            <w:lang w:val="en-US"/>
          </w:rPr>
          <w:t>otdel</w:t>
        </w:r>
        <w:r w:rsidRPr="00F94C21">
          <w:rPr>
            <w:rStyle w:val="a6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2018</w:t>
        </w:r>
        <w:r w:rsidRPr="00365F92">
          <w:rPr>
            <w:rStyle w:val="a6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@mail.ru</w:t>
        </w:r>
      </w:hyperlink>
      <w:r w:rsidRPr="00365F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2120FF" w:rsidRPr="00365F92" w:rsidRDefault="002120FF" w:rsidP="002120FF">
      <w:pPr>
        <w:pStyle w:val="a5"/>
        <w:spacing w:after="0" w:line="240" w:lineRule="auto"/>
        <w:ind w:left="0" w:firstLine="709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5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Информация об итогах конкурса будет размещена на сайте областного Дворца школьников</w:t>
      </w:r>
      <w:r w:rsidRPr="00365F92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, Управления образования.</w:t>
      </w:r>
    </w:p>
    <w:p w:rsidR="002120FF" w:rsidRPr="00365F92" w:rsidRDefault="002120FF" w:rsidP="002120FF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65F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Приложение 1</w:t>
      </w: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</w:p>
    <w:p w:rsidR="002120FF" w:rsidRPr="00365F92" w:rsidRDefault="002120FF" w:rsidP="002120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365F92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Форма заявки:</w:t>
      </w:r>
    </w:p>
    <w:p w:rsidR="002120FF" w:rsidRPr="00365F92" w:rsidRDefault="002120FF" w:rsidP="002120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2120FF" w:rsidRPr="00365F92" w:rsidRDefault="002120FF" w:rsidP="002120F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</w:pPr>
      <w:r w:rsidRPr="00365F9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ЗАЯВКА</w:t>
      </w:r>
    </w:p>
    <w:p w:rsidR="002120FF" w:rsidRPr="00365F92" w:rsidRDefault="002120FF" w:rsidP="002120F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365F9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на участие </w:t>
      </w:r>
      <w:proofErr w:type="gramStart"/>
      <w:r w:rsidRPr="00365F9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в</w:t>
      </w:r>
      <w:proofErr w:type="gramEnd"/>
      <w:r w:rsidRPr="00365F9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об областном этапе Республиканского фестиваля-конкурса</w:t>
      </w:r>
    </w:p>
    <w:p w:rsidR="002120FF" w:rsidRPr="00365F92" w:rsidRDefault="002120FF" w:rsidP="002120F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365F9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театральных искусств </w:t>
      </w:r>
      <w:r w:rsidRPr="00365F9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«Театрдың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ғажайып әлемі – 2020</w:t>
      </w:r>
      <w:r w:rsidRPr="00365F9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»</w:t>
      </w:r>
    </w:p>
    <w:p w:rsidR="002120FF" w:rsidRPr="00365F92" w:rsidRDefault="002120FF" w:rsidP="002120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tbl>
      <w:tblPr>
        <w:tblStyle w:val="1"/>
        <w:tblW w:w="10184" w:type="dxa"/>
        <w:jc w:val="center"/>
        <w:tblInd w:w="-459" w:type="dxa"/>
        <w:tblLook w:val="04A0"/>
      </w:tblPr>
      <w:tblGrid>
        <w:gridCol w:w="612"/>
        <w:gridCol w:w="1207"/>
        <w:gridCol w:w="2158"/>
        <w:gridCol w:w="1541"/>
        <w:gridCol w:w="1276"/>
        <w:gridCol w:w="1833"/>
        <w:gridCol w:w="1557"/>
      </w:tblGrid>
      <w:tr w:rsidR="002120FF" w:rsidRPr="00365F92" w:rsidTr="00F02503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FF" w:rsidRPr="00365F92" w:rsidRDefault="002120FF" w:rsidP="00F02503">
            <w:pPr>
              <w:tabs>
                <w:tab w:val="left" w:pos="-352"/>
              </w:tabs>
              <w:ind w:left="-69" w:right="-251" w:hanging="69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365F9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FF" w:rsidRPr="00365F92" w:rsidRDefault="002120FF" w:rsidP="00F02503">
            <w:pPr>
              <w:tabs>
                <w:tab w:val="left" w:pos="-69"/>
              </w:tabs>
              <w:ind w:right="-301" w:hanging="69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365F9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Город</w:t>
            </w:r>
          </w:p>
          <w:p w:rsidR="002120FF" w:rsidRPr="00365F92" w:rsidRDefault="002120FF" w:rsidP="00F02503">
            <w:pPr>
              <w:tabs>
                <w:tab w:val="left" w:pos="-69"/>
              </w:tabs>
              <w:ind w:right="-301" w:hanging="69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365F9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/район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FF" w:rsidRPr="00365F92" w:rsidRDefault="002120FF" w:rsidP="00F02503">
            <w:pPr>
              <w:tabs>
                <w:tab w:val="left" w:pos="-69"/>
              </w:tabs>
              <w:ind w:right="83" w:hanging="15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365F9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Наименование организации образования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FF" w:rsidRPr="00365F92" w:rsidRDefault="002120FF" w:rsidP="00F02503">
            <w:pPr>
              <w:tabs>
                <w:tab w:val="left" w:pos="-69"/>
              </w:tabs>
              <w:ind w:right="-301" w:hanging="69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365F9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Ф.И.</w:t>
            </w:r>
          </w:p>
          <w:p w:rsidR="002120FF" w:rsidRDefault="002120FF" w:rsidP="00F02503">
            <w:pPr>
              <w:tabs>
                <w:tab w:val="left" w:pos="-69"/>
              </w:tabs>
              <w:ind w:right="-301" w:hanging="69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у</w:t>
            </w:r>
            <w:proofErr w:type="spellStart"/>
            <w:r w:rsidRPr="00365F9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чащегося</w:t>
            </w:r>
            <w:proofErr w:type="spellEnd"/>
          </w:p>
          <w:p w:rsidR="002120FF" w:rsidRDefault="002120FF" w:rsidP="00F02503">
            <w:pPr>
              <w:tabs>
                <w:tab w:val="left" w:pos="-69"/>
              </w:tabs>
              <w:ind w:right="-301" w:hanging="69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 xml:space="preserve">     ФИО</w:t>
            </w:r>
          </w:p>
          <w:p w:rsidR="002120FF" w:rsidRDefault="002120FF" w:rsidP="00F02503">
            <w:pPr>
              <w:tabs>
                <w:tab w:val="left" w:pos="-69"/>
              </w:tabs>
              <w:ind w:right="-301" w:hanging="69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руков-ля</w:t>
            </w:r>
          </w:p>
          <w:p w:rsidR="002120FF" w:rsidRPr="007C7064" w:rsidRDefault="002120FF" w:rsidP="00F02503">
            <w:pPr>
              <w:tabs>
                <w:tab w:val="left" w:pos="-69"/>
              </w:tabs>
              <w:ind w:right="-301" w:hanging="69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  <w:t>№ мобил. телефона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FF" w:rsidRPr="00365F92" w:rsidRDefault="002120FF" w:rsidP="00F02503">
            <w:pPr>
              <w:tabs>
                <w:tab w:val="left" w:pos="-69"/>
              </w:tabs>
              <w:ind w:hanging="69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365F9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Возраст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0FF" w:rsidRDefault="002120FF" w:rsidP="00F02503">
            <w:pPr>
              <w:tabs>
                <w:tab w:val="left" w:pos="-69"/>
              </w:tabs>
              <w:ind w:right="-90" w:hanging="69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  <w:r w:rsidRPr="00365F9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Номинация</w:t>
            </w:r>
          </w:p>
          <w:p w:rsidR="002120FF" w:rsidRDefault="002120FF" w:rsidP="00F02503">
            <w:pPr>
              <w:tabs>
                <w:tab w:val="left" w:pos="-69"/>
              </w:tabs>
              <w:ind w:right="-90" w:hanging="69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</w:p>
          <w:p w:rsidR="002120FF" w:rsidRPr="007C7064" w:rsidRDefault="002120FF" w:rsidP="00F02503">
            <w:pPr>
              <w:tabs>
                <w:tab w:val="left" w:pos="-69"/>
              </w:tabs>
              <w:ind w:right="-90" w:hanging="69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FF" w:rsidRPr="00365F92" w:rsidRDefault="002120FF" w:rsidP="00F02503">
            <w:pPr>
              <w:tabs>
                <w:tab w:val="left" w:pos="-69"/>
              </w:tabs>
              <w:ind w:right="-301" w:hanging="69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365F92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  <w:t>Название работы</w:t>
            </w:r>
          </w:p>
        </w:tc>
      </w:tr>
      <w:tr w:rsidR="002120FF" w:rsidRPr="00365F92" w:rsidTr="00F02503">
        <w:trPr>
          <w:jc w:val="center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FF" w:rsidRPr="00365F92" w:rsidRDefault="002120FF" w:rsidP="00F02503">
            <w:pPr>
              <w:ind w:firstLine="709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FF" w:rsidRPr="00365F92" w:rsidRDefault="002120FF" w:rsidP="00F02503">
            <w:pPr>
              <w:ind w:firstLine="709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FF" w:rsidRPr="00365F92" w:rsidRDefault="002120FF" w:rsidP="00F02503">
            <w:pPr>
              <w:ind w:firstLine="709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FF" w:rsidRPr="00365F92" w:rsidRDefault="002120FF" w:rsidP="00F02503">
            <w:pPr>
              <w:ind w:firstLine="709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FF" w:rsidRPr="00365F92" w:rsidRDefault="002120FF" w:rsidP="00F02503">
            <w:pPr>
              <w:ind w:firstLine="709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FF" w:rsidRPr="00365F92" w:rsidRDefault="002120FF" w:rsidP="00F02503">
            <w:pPr>
              <w:ind w:firstLine="709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FF" w:rsidRPr="00365F92" w:rsidRDefault="002120FF" w:rsidP="00F02503">
            <w:pPr>
              <w:ind w:firstLine="709"/>
              <w:jc w:val="center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</w:tr>
    </w:tbl>
    <w:p w:rsidR="002120FF" w:rsidRPr="00365F92" w:rsidRDefault="002120FF" w:rsidP="002120F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kk-KZ"/>
        </w:rPr>
      </w:pPr>
    </w:p>
    <w:sectPr w:rsidR="002120FF" w:rsidRPr="00365F92" w:rsidSect="00E2775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C3192"/>
    <w:multiLevelType w:val="hybridMultilevel"/>
    <w:tmpl w:val="02D872FE"/>
    <w:lvl w:ilvl="0" w:tplc="5314A9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C93DC6"/>
    <w:multiLevelType w:val="hybridMultilevel"/>
    <w:tmpl w:val="32B82F30"/>
    <w:lvl w:ilvl="0" w:tplc="811A239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DFC791C"/>
    <w:multiLevelType w:val="hybridMultilevel"/>
    <w:tmpl w:val="8DDA8632"/>
    <w:lvl w:ilvl="0" w:tplc="6AB647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97EEC"/>
    <w:rsid w:val="00084732"/>
    <w:rsid w:val="00092075"/>
    <w:rsid w:val="00097EEC"/>
    <w:rsid w:val="000E79C6"/>
    <w:rsid w:val="001047D6"/>
    <w:rsid w:val="001F42DA"/>
    <w:rsid w:val="002120FF"/>
    <w:rsid w:val="00214ED2"/>
    <w:rsid w:val="002551DC"/>
    <w:rsid w:val="003963AA"/>
    <w:rsid w:val="003B11EA"/>
    <w:rsid w:val="004C42D1"/>
    <w:rsid w:val="005C191B"/>
    <w:rsid w:val="005D2D02"/>
    <w:rsid w:val="00623E0C"/>
    <w:rsid w:val="00714B9F"/>
    <w:rsid w:val="00744362"/>
    <w:rsid w:val="007A632B"/>
    <w:rsid w:val="007C7064"/>
    <w:rsid w:val="00816C99"/>
    <w:rsid w:val="008B72AE"/>
    <w:rsid w:val="00981C6D"/>
    <w:rsid w:val="009C02A2"/>
    <w:rsid w:val="00A52A4D"/>
    <w:rsid w:val="00BF057D"/>
    <w:rsid w:val="00C34532"/>
    <w:rsid w:val="00C849C1"/>
    <w:rsid w:val="00F7598C"/>
    <w:rsid w:val="00FC0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Без интервала1,Айгерим"/>
    <w:link w:val="a4"/>
    <w:uiPriority w:val="1"/>
    <w:qFormat/>
    <w:rsid w:val="00097EE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97EEC"/>
    <w:pPr>
      <w:ind w:left="720"/>
      <w:contextualSpacing/>
    </w:pPr>
  </w:style>
  <w:style w:type="character" w:customStyle="1" w:styleId="submenu-table">
    <w:name w:val="submenu-table"/>
    <w:basedOn w:val="a0"/>
    <w:rsid w:val="00097EEC"/>
  </w:style>
  <w:style w:type="character" w:styleId="a6">
    <w:name w:val="Hyperlink"/>
    <w:basedOn w:val="a0"/>
    <w:uiPriority w:val="99"/>
    <w:unhideWhenUsed/>
    <w:rsid w:val="00097EEC"/>
    <w:rPr>
      <w:color w:val="0000FF" w:themeColor="hyperlink"/>
      <w:u w:val="single"/>
    </w:rPr>
  </w:style>
  <w:style w:type="table" w:customStyle="1" w:styleId="1">
    <w:name w:val="Сетка таблицы1"/>
    <w:basedOn w:val="a1"/>
    <w:uiPriority w:val="59"/>
    <w:rsid w:val="00097EE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елкий Знак,мой рабочий Знак,No Spacing Знак,норма Знак,Обя Знак,Без интервала1 Знак,Айгерим Знак"/>
    <w:link w:val="a3"/>
    <w:uiPriority w:val="1"/>
    <w:rsid w:val="00097EEC"/>
  </w:style>
  <w:style w:type="character" w:customStyle="1" w:styleId="apple-converted-space">
    <w:name w:val="apple-converted-space"/>
    <w:basedOn w:val="a0"/>
    <w:rsid w:val="007A632B"/>
  </w:style>
  <w:style w:type="character" w:customStyle="1" w:styleId="FontStyle22">
    <w:name w:val="Font Style22"/>
    <w:basedOn w:val="a0"/>
    <w:uiPriority w:val="99"/>
    <w:rsid w:val="000E79C6"/>
    <w:rPr>
      <w:rFonts w:ascii="Times New Roman" w:hAnsi="Times New Roman" w:cs="Times New Roman" w:hint="default"/>
      <w:sz w:val="18"/>
      <w:szCs w:val="18"/>
    </w:rPr>
  </w:style>
  <w:style w:type="character" w:customStyle="1" w:styleId="c1">
    <w:name w:val="c1"/>
    <w:basedOn w:val="a0"/>
    <w:rsid w:val="000E79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1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liya_imanbekova240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Philips</dc:creator>
  <cp:lastModifiedBy>Анна</cp:lastModifiedBy>
  <cp:revision>2</cp:revision>
  <cp:lastPrinted>2019-10-21T11:49:00Z</cp:lastPrinted>
  <dcterms:created xsi:type="dcterms:W3CDTF">2020-01-22T17:19:00Z</dcterms:created>
  <dcterms:modified xsi:type="dcterms:W3CDTF">2020-01-22T17:19:00Z</dcterms:modified>
</cp:coreProperties>
</file>