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  <w:r w:rsidRPr="005D04F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Об утверждении Государственной программы по реализации языковой политики в Республике Казахстан на 2020 - 2025 годы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Республики Казахстан от 31 декабря 2019 года № 1045.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Правительство Республики Казахстан </w:t>
      </w:r>
      <w:r w:rsidRPr="005D04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ПОСТАНОВЛЯЕТ: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Утвердить прилагаемую </w:t>
      </w:r>
      <w:hyperlink r:id="rId5" w:anchor="z11" w:history="1">
        <w:r w:rsidRPr="005D04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Государственную программу</w:t>
        </w:r>
      </w:hyperlink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реализации языковой политики в Республике Казахстан на 2020 - 2025 годы (далее – Программа).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Центральным, местным исполнительным органам, государственным органам, непосредственно подчиненным и подотчетным Президенту Республики Казахстан (по согласованию), и иным организациям (по согласованию) принять меры по реализации Программы.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3. Ответственным центральным, местным исполнительным органам, государственным органам, непосредственно подчиненным и подотчетным Президенту Республики Казахстан (по согласованию), и иным организациям (по согласованию) представлять информацию в соответствии с </w:t>
      </w:r>
      <w:hyperlink r:id="rId6" w:anchor="z3" w:history="1">
        <w:r w:rsidRPr="005D04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Республики Казахстан от 29 ноября 2017 года № 790 "Об утверждении Системы государственного планирования в Республике Казахстан".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Контроль за исполнением настоящего постановления возложить на Министерство культуры и спорта Республики Казахстан.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Настоящее постановление вводится в действие со дня его подписания и подлежит официальному опубликованию.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40"/>
        <w:gridCol w:w="3160"/>
      </w:tblGrid>
      <w:tr w:rsidR="005D04F3" w:rsidRPr="005D04F3" w:rsidTr="005D04F3">
        <w:trPr>
          <w:tblCellSpacing w:w="15" w:type="dxa"/>
        </w:trPr>
        <w:tc>
          <w:tcPr>
            <w:tcW w:w="6000" w:type="dxa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      </w:t>
            </w:r>
            <w:bookmarkStart w:id="1" w:name="z9"/>
            <w:bookmarkEnd w:id="1"/>
            <w:r w:rsidRPr="005D04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Премьер-Министр</w:t>
            </w:r>
            <w:r w:rsidRPr="005D04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 xml:space="preserve">Республики Казахстан </w:t>
            </w:r>
          </w:p>
        </w:tc>
        <w:tc>
          <w:tcPr>
            <w:tcW w:w="3225" w:type="dxa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А. Мамин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5D04F3" w:rsidRPr="005D04F3" w:rsidRDefault="005D04F3" w:rsidP="005D04F3">
      <w:pPr>
        <w:ind w:firstLine="0"/>
        <w:jc w:val="left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5D04F3" w:rsidRPr="005D04F3" w:rsidTr="005D04F3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5D04F3" w:rsidRPr="005D04F3" w:rsidRDefault="005D04F3" w:rsidP="005D04F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5D04F3" w:rsidRPr="005D04F3" w:rsidRDefault="005D04F3" w:rsidP="005D04F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z10"/>
            <w:bookmarkEnd w:id="2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Утверждена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постановлением Правительства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31 декабря 2019 года № 1045</w:t>
            </w:r>
          </w:p>
        </w:tc>
      </w:tr>
    </w:tbl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D04F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ГОСУДАРСТВЕННАЯ ПРОГРАММА</w:t>
      </w:r>
      <w:r w:rsidRPr="005D04F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по реализации языковой политики в Республике Казахстан на 2020 – 2025 годы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D04F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Паспорт Программы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24"/>
        <w:gridCol w:w="6601"/>
      </w:tblGrid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Государственная программа по реализации языковой политики в Республике Казахстан на 2020-2025 годы 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Основания для разработки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разработана в соответствии со </w:t>
            </w:r>
            <w:hyperlink r:id="rId7" w:anchor="z8" w:history="1">
              <w:r w:rsidRPr="005D04F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статьями 7</w:t>
              </w:r>
            </w:hyperlink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8" w:anchor="z104" w:history="1">
              <w:r w:rsidRPr="005D04F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93</w:t>
              </w:r>
            </w:hyperlink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Конституции Республики Казахстан; </w:t>
            </w:r>
            <w:hyperlink r:id="rId9" w:anchor="z1" w:history="1">
              <w:r w:rsidRPr="005D04F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Законом</w:t>
              </w:r>
            </w:hyperlink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Республики Казахстан от 11 июля 1997 года "О языках в Республике Казахстан"; </w:t>
            </w:r>
            <w:hyperlink r:id="rId10" w:anchor="z13" w:history="1">
              <w:r w:rsidRPr="005D04F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Стратегическим планом</w:t>
              </w:r>
            </w:hyperlink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развития Республики Казахстан до 2025 года, утвержденным Указом Президента Республики Казахстан от 15 февраля 2018 года № 636; </w:t>
            </w:r>
            <w:hyperlink r:id="rId11" w:anchor="z14" w:history="1">
              <w:r w:rsidRPr="005D04F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Посланием</w:t>
              </w:r>
            </w:hyperlink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Первого Президента Республики Казахстан – Лидера Нации Н.А. Назарбаева народу Казахстана от 14 декабря 2012 года "Стратегия "Казахстан-2050": новый политический курс состоявшегося государства" и программной статьей от 12 апреля 2017 года "Взгляд в будущее: модернизация общественного сознания"; </w:t>
            </w:r>
            <w:hyperlink r:id="rId12" w:anchor="z0" w:history="1">
              <w:r w:rsidRPr="005D04F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Посланием</w:t>
              </w:r>
            </w:hyperlink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Главы государства 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К.К.Токаева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народу Казахстана "Конструктивный общественный диалог – основа стабильности и процветания Казахстана".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Государственный орган, ответственный за разработку Программы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культуры и спорта Республики Казахстан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Государственные органы, ответственные за реализацию Программы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Центральные государственные органы и местные исполнительные органы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ведение гармоничной языковой политики, направленной на модернизацию казахского языка на основе 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латинографического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алфавита, дальнейшее повышение языковой культуры и развитие языкового капитала, обеспечивая полноценную деятельность казахского языка как государственного языка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Модернизация казахского языка на основе 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латинографического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алфавита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" w:name="z14"/>
            <w:bookmarkEnd w:id="3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 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Ортологическая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кодификация казахского языка на основе 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латинографического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алфавита.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" w:name="z15"/>
            <w:bookmarkEnd w:id="4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 Совершенствование, унификация и кодификация отраслевой 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терминосистемы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казахского языка на основе 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латинографического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алфавита.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5" w:name="z16"/>
            <w:bookmarkEnd w:id="5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1.3 Регулирование и стандартизация ономастического пространства на основе 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латинографического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алфавита.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" w:name="z17"/>
            <w:bookmarkEnd w:id="6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 Реализация проекта "Национальный корпус казахского языка".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" w:name="z18"/>
            <w:bookmarkEnd w:id="7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Усиление роли государственного языка как языка межэтнического общения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8" w:name="z19"/>
            <w:bookmarkEnd w:id="8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 Расширение функций и повышение культуры использования казахского языка в области образования.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9" w:name="z20"/>
            <w:bookmarkEnd w:id="9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 Повышение уровня владения казахским языком в организациях государственного и негосударственного сектора.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0" w:name="z21"/>
            <w:bookmarkEnd w:id="10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 Совершенствование употребления казахского языка в области информатизации и коммуникации.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1" w:name="z22"/>
            <w:bookmarkEnd w:id="11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2.4 Регулирование функционирования государственного языка в области культуры, обслуживания населения, СМИ и бизнеса, 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повышение социального престижа.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2" w:name="z23"/>
            <w:bookmarkEnd w:id="12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 Расширение применения казахского языка в международной коммуникации.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3" w:name="z24"/>
            <w:bookmarkEnd w:id="13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Развитие языкового капитала граждан Казахстана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4" w:name="z25"/>
            <w:bookmarkEnd w:id="14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 Функционирование русского языка в коммуникативно-языковом пространстве.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5" w:name="z26"/>
            <w:bookmarkEnd w:id="15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 Развитие языков этнических групп.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3.3 Приумножение лингвистического капитала 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казахстанцев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Сроки реализации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2020-2025 годы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Целевые индикаторы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доля участников письменной коммуникации, использующих 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латинографический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алфавит в: в 2022 году – 10%, в 2023 году – 20%, в 2024 году – 30%, в 2025 году – 50%;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6" w:name="z28"/>
            <w:bookmarkEnd w:id="16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доля населения, владеющего государственным языком: в 2020 году – 90,5%, в 2021 году – 91%, в 2022 году – 92%, в 2023 году – 93%, в 2024 году – 94%, 2025 году – 95%;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7" w:name="z29"/>
            <w:bookmarkEnd w:id="17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доля 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казахоязычного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контента в государственных средствах массовой информации: в 2020 году – 74%, в 2021 году – 75%, в 2022 году – 76%, в 2023 году – 77%, в 2024 году – 78%, в 2025 – 79%;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4) доля населения, владеющего тремя языками (казахским, русским и английским): в 2020 году – 26%, в 2021 году – 27%, в 2022 году – 28%, в 2023 году – 29%, в 2024 году – 30%, в 2025 году – 31%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Источники и объемы финансирования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реализацию Программы в 2020-2025 годах будут направлены средства республиканского и местных бюджетов, а также другие средства, не запрещенные законодательством Республики Казахстан. Общие затраты из государственного бюджета на реализацию Программы составляют 16 989,9 млн. тенге.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Объем финансирования Программы на 2020-2025 годы будет уточняться при формировании республиканского и местных бюджетов на соответствующие финансовые годы в соответствии с законодательством Республики Казахстан.</w:t>
            </w:r>
          </w:p>
        </w:tc>
      </w:tr>
    </w:tbl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D04F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Введение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Государственная программа по реализации языковой политики в Республике Казахстан на 2020-2025 годы (далее – Программа) разработана в соответствии со </w:t>
      </w:r>
      <w:hyperlink r:id="rId13" w:anchor="z8" w:history="1">
        <w:r w:rsidRPr="005D04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статьями 7</w:t>
        </w:r>
      </w:hyperlink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4" w:anchor="z104" w:history="1">
        <w:r w:rsidRPr="005D04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93</w:t>
        </w:r>
      </w:hyperlink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Конституции Республики Казахстан; </w:t>
      </w:r>
      <w:hyperlink r:id="rId15" w:anchor="z1" w:history="1">
        <w:r w:rsidRPr="005D04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от 11 июля 1997 года "О языках в Республике Казахстан"; </w:t>
      </w:r>
      <w:hyperlink r:id="rId16" w:anchor="z13" w:history="1">
        <w:r w:rsidRPr="005D04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Стратегическим планом</w:t>
        </w:r>
      </w:hyperlink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Республики Казахстан до 2025 года, утвержденным Указом Президента Республики Казахстан от 15 февраля 2018 года № 636; </w:t>
      </w:r>
      <w:hyperlink r:id="rId17" w:anchor="z14" w:history="1">
        <w:r w:rsidRPr="005D04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Посланием</w:t>
        </w:r>
      </w:hyperlink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Первого Президента Республики Казахстан – Лидера Нации Н.А. Назарбаева народу Казахстана от 14 декабря 2012 года "Стратегия "Казахстан-2050": новый политический курс состоявшегося государства" и программной статьей от 12 апреля 2017 года "Взгляд в будущее: модернизация общественного сознания"; </w:t>
      </w:r>
      <w:hyperlink r:id="rId18" w:anchor="z0" w:history="1">
        <w:r w:rsidRPr="005D04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Посланием</w:t>
        </w:r>
      </w:hyperlink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Главы государства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К.К.Токаева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народу Казахстана "Конструктивный общественный диалог – основа стабильности и процветания Казахстана" от 2 сентября 2019 года. 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Указанные нормативные документы определяют основные цели и задачи настоящей Программы по вопросам, указанным ниже.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В </w:t>
      </w:r>
      <w:hyperlink r:id="rId19" w:anchor="z4" w:history="1">
        <w:r w:rsidRPr="005D04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 3</w:t>
        </w:r>
      </w:hyperlink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Конституции Республики Казахстан определено: "Государственный язык в Республике Казахстан – казахский язык. Государство заботится о создании условий для изучения и развития языков народа Казахстана". Также в </w:t>
      </w:r>
      <w:hyperlink r:id="rId20" w:anchor="z104" w:history="1">
        <w:r w:rsidRPr="005D04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 93</w:t>
        </w:r>
      </w:hyperlink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говорится: "В целях реализации </w:t>
      </w:r>
      <w:hyperlink r:id="rId21" w:anchor="z8" w:history="1">
        <w:r w:rsidRPr="005D04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статьи 7</w:t>
        </w:r>
      </w:hyperlink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Конституции Правительство, местные представительные и исполнительные органы обязаны создать все необходимые организационные, материальные и технические условия для свободного и бесплатного овладения государственным языком всеми гражданами Республики Казахстан в соответствии со специальным законом". Эти положения Конституции являются главным основанием для разработки и реализации настоящей Программы. 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Основой для реализации первого направления Программы "Модернизация казахского языка на основе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латинографического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алфавита" и третьего направления "Развитие языкового капитала граждан Казахстана" являются задачи, указанные в пунктах 6.7 "Языковая модернизация" и 6.8 "Инициатива обеспечения доступа к лучшим мировым знаниям" Стратегического плана развития Республики Казахстан до 2025 года. Данными задачами Стратегического плана развития: будет обеспечен максимальный охват населения возможностями обучения иностранным языкам, в особенности английскому. Продолжится внедрение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трехъязычия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опыту Назарбаев Интеллектуальных школ на всех уровнях образования. В рамках программы будет осуществлен поэтапный перевод казахского алфавита на латинскую графику. В рамках данной инициативы важно обеспечить синтез позитивных элементов лучшей мировой практики с существующими культурно-образовательными моделями и стандартами. Для этого лучшие книги по общественным и гуманитарным наукам будут переведены на казахский язык.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Также все направления Программы, особенно первое направление, включающее задачи по модернизации казахского языка путем перехода казахского алфавита на латинскую графику, предусматривают выполнение поручения Первого Президента Республики Казахстан – Лидера Нации Н.А. Назарбаева, данного в программной статье "Взгляд в будущее: модернизация общественного сознания": "Необходимо начать работу для поэтапного перехода казахского языка на латиницу. Мы очень бережно и тактично подошли к этому вопросу. Здесь нужна спокойная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поэтапность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. И мы готовились к этому с осторожностью все годы Независимости".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Программа предусматривает осуществление задач, обозначенных в </w:t>
      </w:r>
      <w:hyperlink r:id="rId22" w:anchor="z0" w:history="1">
        <w:r w:rsidRPr="005D04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Послании</w:t>
        </w:r>
      </w:hyperlink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Главы государства К.К.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Токаева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 сентября 2019 года народу Казахстана "Конструктивный общественный диалог – основа стабильности и процветания Казахстана". Глава государства отметил, что на основе конкретных мер необходимо создать условия для развития языка и культуры этнических групп страны и усилить роль казахского языка как языка межнационального общения.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этой связи, в Программе предусмотрены необходимые меры для полноценного функционирования государственного языка, имеющего глубокую историческую, культурную и психологическую базу, как языка межэтнического общения на территории Казахстана.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Также Программа является основой создания благоприятных условий для развития языков и культуры этнических групп, в том числе приумножения лингвистического капитала граждан страны.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Программа разработана с учетом текущей языковой ситуации, а также мнения и предложения экспертного сообщества, занимающегося вопросами языка, языкового строительства и языковой политики.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При разработке Программы подробно проанализированы результаты реализации предыдущей программы – Государственной программы развития и функционирования языков в Республике Казахстан на 2011-2019 годы, изучен опыт свыше 20 зарубежных стран в области правового регулирования государственной языковой политики.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Намеченные в Программе цели и задачи реализуются через План мероприятий, разрабатываемый уполномоченным государственным органом на весь период реализации Программы и утверждаемый постановлением Правительства Республики Казахстан.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Все мероприятия, предусмотренные Программой, основаны на приоритетности развития государственного языка как важнейшего фактора общегосударственной и национальной идентичности и направлены на полноценное удовлетворение духовно-культурных и лингвистических потребностей граждан. Программа выстроена в строгом соответствии со </w:t>
      </w:r>
      <w:hyperlink r:id="rId23" w:anchor="z8" w:history="1">
        <w:r w:rsidRPr="005D04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статьей 7</w:t>
        </w:r>
      </w:hyperlink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Конституции и </w:t>
      </w:r>
      <w:hyperlink r:id="rId24" w:anchor="z0" w:history="1">
        <w:r w:rsidRPr="005D04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Конституционного Совета Республики Казахстан от 23 февраля 2007 года № 3.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Эффективность реализации Программы будет обеспечена путем совершенствования необходимой нормативно-правовой базы и интеграции основных программных целей и задач в стратегические планы государственных органов, а также комплексными мерами, предусмотренными в рамках данной Программы.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Система мероприятий Программы ориентирована в основном на взрослое население с частичным охватом граждан Республики Казахстан в дошкольных, школьных, средних специальных и высших учебных заведениях.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Вместе с тем, для достижения практических результатов данных мероприятий необходимы совместные усилия всех государственных органов и хозяйствующих субъектов республики, в том числе национальных компаний и финансовых организаций.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Программа предполагает следующее развитие отрасли: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реализация мер по укреплению нормативной базы государственного языка и ее усовершенствование инструментальными методами (мотивация, поощрение и др.), расширение сферы использования в области науки и образования, экономики, финансов и управления, судопроизводства и законодательства, а также СМИ и интернет-пространстве; 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поддержка мер по исследованию грамматических, лексико-фразеологических, в том числе терминологических и ономастических ресурсов казахского языка, а также популяризации новых научно-лингвистических знаний посредством научной, научно-популярной литературы,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интернет-ресурсов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онлайн учебников,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ортологических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других пособий;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реализация работ по расширению применения казахского языка на международных коммуникационных площадках и его преподаванию за рубежом;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осуществление мер по формированию, организации, регулированию и развитию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латинографического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пространства казахского языка на отечественных и международных коммуникационных площадках;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осуществление комплекса мер, направленных на укрепление статуса, расширение функционирования казахского языка как языка межэтнического общения на территории Казахстана;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создание условий для сохранения языков этносов, формирующих языковое многообразие культуры Казахстана.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D04F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Анализ текущей ситуации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Создание благоприятного социально-языкового пространства в Республике Казахстан налажено путем поэтапной реализации языковой политики.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Целью Государственной программы развития и функционирования языков в Республике Казахстан на 2011-2019 годы было обеспечение полноценного функционирования государственного языка в качестве важного фактора укрепления национальной идентичности при сохранении языков всех этносов, проживающих в Казахстане. 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Итоги реализации данной Программы обеспечили дальнейшее развитие языкового строительства в Республике Казахстан: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существенно расширена инфраструктура обучения государственному языку: организаций с казахским языком обучения и воспитания – 5644, школы-3798, центры обучения государственному языку – 90;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активно осуществляется перевод делопроизводства на государственный язык (в государственных органах удельный вес исходящих документов на казахском языке составляет порядка 93%);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реализовано 246 издательских проектов, среди которых 72 учебно-методических пособия, 49 книг для детей, 46 отраслевых словарей и 70 познавательных, научных, публицистических книг. Выпущен однотомный большой толковый словарь казахского языка "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сөздігі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" и учебный комплекс "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Даналық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әліппесі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разработаный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инновационной основе;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реализован ряд телепроектов: реалити-шоу, уроки по изучению казахского языка, анимационные фильмы и др.;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разработана многоуровневая система оценки знания языка "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Казтест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" по аналогии IELTS (Великобритания) и TOEFL (Соединенные Штаты Америки).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рамках данной системы разработан и внедрен национальный стандарт, определяющий уровень владения казахским языком обучающегося. В национальном стандарте определен перечень должностей, профессий и специальностей, для которых установлены требования к уровню знания государственного языка. На основе национального стандарта разработана и внедрена типовая программа обучения казахскому языку взрослого населения, систематизированы процесс обучения языку и содержание методических пособий, разработан лексический минимум по каждому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яыковому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уровню;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разработана методология системы аккредитации государственных языковых центров;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7) систематически оказывалась методическая и организационная поддержка для изучения родного языка представителями казахской диаспоры за рубежом, проведены традиционный малый курултай казахов Европы и фестиваль искусств, а также социологические и аналитические исследования по вопросам жизнедеятельности соотечественников за рубежом;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8) постоянно обновляются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интернет-ресурсы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созданные в целях развития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казахоязычных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интернет-ресурсов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контента (свыше 20 видов сервисов). Например, широкое применение получили портал "Тilalemi.kz", единая ономастическая база "Atau.kz", орфографическая база "Emle.kz", терминологическая база "Termincom.kz";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9) в целях внедрения новых информационных технологий в процесс обучения государственному языку увеличилось количество курсов дистанционного обучения языкам;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10) укреплена коммуникативная функция государственного языка, объем вещания в электронных СМИ на казахском языке в контенте государственных средств массовой информации (далее – СМИ), а также доля государственного языка в печатных СМИ более 73%;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11) создана эффективная система государственной поддержки языков этносов, проживающих в Казахстане.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Вместе с тем, в ходе реализации Государственной программы в этом периоде (2011-2019 гг.) определен ряд проблемных аспектов.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Неравномерный уровень владения государственным языком в обществе.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Невысокий уровень мотивации применения государственного языка в социально-коммуникативной среде.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Решение проблемных вопросов в данном направлении связано, прежде всего, с расширением сфер активного применения государственного языка в области международных коммуникаций, туризма, законодательства, образования, семейного воспитания и досуга, а также его развития в сфере науки, медицины, торговли и новых технологий. Наряду с этим важными задачами являются повышение социального статуса государственного языка, популяризация государственного языка как духовно-культурной ценности.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Показатели, запланированные Государственной программой развития и функционирования языков в Республике Казахстан на 2011-2019 годы, в 2018 году были успешно выполнены: целевые индикаторы – 100%; показатели эффективности – 83,3%; освоение выделенных средств по мероприятиям – 100%. 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Эффективное выполнение программы также можно оценить по результатам опроса общественного мнения относительно степени удовлетворенности языковой политикой в Казахстане: 45,3% респондентов считают, что это "правильная политика, полностью взвешенная, продуманная, формирующая национальное согласие". 28,6% респондентов считают, что "все правильно говорят, но существует несоответствие между словами и действиями". 13,0% респондентов считают, что "преобладает осознанная поддержка казахского языка, игнорирование других языков и оказание давления на них". 8,2% считают, что "в целях сохранения стабильности интересы казахского языка не </w:t>
      </w: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учитываются". Лишь 2,9% респондентов не удовлетворены проводимой языковой политикой. 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Собранные данные показали, что сформированы общие благоприятные условия для проводимой языковой политики.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настоящее время в Казахстане существуют следующие языковые компетенции: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казахоязычные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казахско-русское двуязычие;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русскоязычные;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этническо-казахское, этническо-русское двуязычие или этническо-русско-казахское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трехъязычие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казахско-русско-английское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трехъязычие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Текущая языковая ситуация в Казахстане характеризуется следующими социолингвистическими критериями: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во-первых, растет количество населения, говорящего на казахском языке. По официальным данным, из числа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тюркоязычного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населения в Казахстане 95,5% узбеков, 93,7% уйгур, 92,7%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кыргызов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владеют казахским языком на уровне бытового общения, 12% - на высоком уровне. Среди представителей славянского этноса устную речь на казахском языке понимают 25% русских, 21,05% украинцев, 19% белорусов, 20,9% поляков, а также 24% представителей немецкой диаспоры. Среди указанных этносов доля тех, кто умеет читать и писать на казахском языке, составляет 2,9%. 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Указанные изменения требуют повышения качества функционирования государственного языка.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во-вторых, усиление демографической базы государственного языка вызвало качественные изменения в общественном сознании. Сфера применения государственного языка расширяется как в области межэтнической, так и официальной коммуникации.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5D04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Социально-политический параметр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Наличие общественных инфраструктур, обеспечивающих полноценное функционирование языка (образовательные учреждения, периодические издания, центры обучения, телерадиокомпании, книгопечатание и т. д.)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Социальная инфраструктура казахского языка на территории Республики Казахстан охватывает все сферы общественной жизни, все государственные учреждения ведут делопроизводство и обучают на государственном языке.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Проблема. Однако качество продукции, информации, предлагаемой данными инфраструктурами на казахском языке, не всегда отвечает запросам общества. В частности, в системе управления, естественных и инженерно-технических науках и образовании, в дипломатических отношениях, в бизнесе и финансовом секторе сфера применения казахского языка требует расширения, качество – совершенствования.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Реализация целевой языковой политики, проводимой по корпусному и статусному планированию языка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5D04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Корпусное планирование.</w:t>
      </w: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Создана научно-лингвистическая база государственного языка: разработаны и распространены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ортологические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труды, начаты работы по упорядочению терминологической системы, приняты меры по регулированию ономастического пространства. Так, в 2007 году впервые орфографический, орфоэпический, диалектологический и фразеологический словари, словарь синонимов, словарь эпитетов казахского языка распространены общим тиражом 100 тысяч экземпляров. Изданы 15-томный "Словарь казахского литературного языка"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лингвокультурологического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характера, содержащий 93 тысячи слов с иллюстративным материалом (2011г.), первый большой толковый словарь казахского языка "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сөздігі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содержащий 106 тысяч слов. На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интернет-ресурсах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доступны электронные версии 15-томного "Словаря казахского литературного языка" (ikitap.kz), "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сөздігі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(сайт Института языкознания имени Ахмета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Байтурсынова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). Кроме того, действуют портал "Tilalemi.kz", ономастическая база "Atau.kz", орфографическая база "Emle.kz", база "Тermincom.kz", трехъязычный сайт "Tilmedia.kz", сайт для детей "Balatili.kz", а также "Qujat.kz", на котором приведены формы и инструкции правильного заполнения документов на казахском языке для всех отраслей.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Активизирована работа по регулированию ономастического пространства. Так, в 2018 году названия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Качирского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Лебяжинского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районов Павлодарской области были переименованы в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Тереңкөл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Аққулы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Южно-Казахстанская область переименована в Туркестанскую область. В соответствии с закономерностями национального языка название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Чингирлауского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Западно-Казахстанской области переименовано на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Шыңғырлау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Восточно-Казахстанской области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Зыряновский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и город Зыряновск переименованы в район Алтай и город Алтай, соответственно.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целом, за годы независимости по всей республике было переименовано около 20 районов, городов, областей, около 1500 населенных пунктов, около 1 400 объектов (учреждений образования, культуры, спорта и др.), 85 железнодорожных станции, около 25000 ономастических наименований (улицы, проспекты, микрорайоны и др.).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Проблема. Важно придерживаться принципов внедрения в национальную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терминосистему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 используемых отраслевых заимствованных терминов, определить четкие закономерности и путь национального терминообразования, унифицировать национальную терминологическую систему путем утверждения терминов и пропаганды утвержденных терминов, стандартизировать национальную терминологическую систему посредством утверждения и популяризации новых терминов, а также переиздать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ортологические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труды, связанные с написанием терминов на основе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латинографического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алфавита, важно обеспечить их общедоступность. 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Важно изменить идеологически устаревшие ономастические названия, активизировать процесс присвоения названий географическим объектам на национальный лад. Необходимо координировать вопросы соответствия названия с функцией данного объекта, восстановления исторических вариантов географических объектов на трансграничных территориях и соблюдения единообразия в графических знаках названий. 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5D04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статусном планировании</w:t>
      </w: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 ряд мероприятий по расширению сферы функционирования государственного языка, усилению нормативной базы. 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Проблема. В некоторых сферах общества государственный язык не применяется на уровне, соответствующем своему нормативно-правовому статусу.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странах СНГ, в частности, в Азербайджане, Узбекистане, Латвии, Литве, Эстонии, Молдове, Армении и Грузии законодательно закреплен статус только государственного языка. 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Следовательно, для статусного планирования языка, реализуемого в языковой политике, необходимо совершенствовать действующее законодательство. 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5D04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Социально-демографический параметр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Доля говорящих на казахском языке по сравнению с другими языковыми 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сообществами на территории республики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Данные переписи населения 2009 года показали, что 74% населения понимают устную речь на казахском языке, 64,8% - свободно читают, 62% - свободно пишут. Результаты последних социологических исследований (2018г.) показали, что 2,7% представителей русской диаспоры, 9,4% представителей других этносов указали казахский язык в качестве родного. Таким образом, доля говорящих на казахском языке растет не только за счет казахского этноса, но и представителей других этносов.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Доля говорящих на казахском языке в качестве родного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Перепись населения 2009 года показала, что доля лиц, признающих казахский язык родным, составила 62,4% к общей численности населения страны, статистические данные за 2018 год показали, что доля казахов, указавших казахский язык как родной, составляет 95%.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2017-2018 учебном году 66% учащихся общеобразовательных школ обучались в казахских школах, 65% студентов вузов - в казахских отделениях.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Проблема. В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молодежней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среде снижается культура чтения, грамотность устной речи, уровень знания и употребления лексико-фразеологических образных словоупотреблений,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этномаркированной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лексики. В связи с этим, необходимо обогатить содержание научных и предметных курсов казахского языка системой новых знаний по орфоэпии, фразеологии,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лингвокультурологии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стилистике, языковой и речевой культуре.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3. Соотношение количества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моноязычных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двуязычных и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полиязычных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личностей, характер и уровень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По данным исследовательского института "Общественное мнение" в 2017 году доля населения, владеющего государственным языком, составила 83,1%, в 2018 году - 85,9%; доля населения, владеющего русским языком, составила 92,3%. За последние два года доля владеющих государственным языком увеличилась на 2,8%. Под влиянием трехъязычной (на казахском, русском и английском языках) образовательной политики общество активно осваивает английский язык. Доля населения республики, владеющего тремя языками на разных уровнях, составляет 24,1%. 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Проблема. В языковой среде преобладает русско-казахская двуязычность. На последующих местах распространились казахско-русское и этническо-русское двуязычие </w:t>
      </w: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(представители других национальностей) и казахско-английское, русско-английское двуязычие. В связи с этим, для повышения функционирования казахского языка необходимо создать условия для широкого распространения казахско-русского и казахско-этнического двуязычия. 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5D04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Лингвистический параметр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Наличие большого количества пользователей литературным языком 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зависимости от уровня владения языком условно выделяют три группы носителей языка – элитарная (личность, употребляющая язык на высоком уровне во всех стилях, в устной и письменной формах), средняя (личность, владеющая разговорным стилем и одним или несколькими книжными стилями) и элементарная (личность, употребляющая язык только в разговорном стиле). Установлено, что в Казахстане 30% говорящих на казахском языке являются элементарными языковыми личностями, 61-62% – средними, а 8-9% – элитарными.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2. Скорость распространения языковых инноваций 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Языковые инновации – изменения и нововведения в языке, сформированные в связи с условиями жизнедеятельности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лингвокультурного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сообщества. Инновации в казахском языке сформировались в связи c трансформациями в политической, экономической, правовой, социально-культурной жизни независимого государства и глобальным развитием IT-технологий. В связи с этим, необходима непрерывная работа по созданию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неолексикографических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трудов, которые будут объединять языковые инновации.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3. Иммунитет сопротивления иноязычному влиянию 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К иммунитету сопротивления внешнему влиянию относятся: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а) адаптация иноязычного влияния за счет собственных ресурсов (перевод, калькирование, нахождение эквивалентного варианта);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б) изменение фонетического облика иноязычных заимствований, произношение в соответствии со звуковой системой национального языка и обозначение в письме в соответствии с правилами правописания национального языка.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 этой точки зрения, во-первых, эффективна реализация мероприятий по пропаганде терминов, успешно переведенных на национальный язык. Во-вторых, необходимо пропагандировать казахскую письменность, новые орфографические правила, основанные на латинском алфавите, разъяснять и вводить в действие. Это приведет к формированию единой национальной письменности.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Развитие отраслевой терминологии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На сегодняшний день по сферам образования и производства издано более 270 терминологических словарей. По данным Института языкознания имени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А.Байтурсынова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момента обретения независимости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терминофонд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государственном языке составляет 330000 единиц, иноязычные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безэквивалентные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термины на казахском языке – 33479, термины, освоенные на основе национального языка, – 6317, комбинированные термины, созданные с использованием ресурсов национального языка и сохранением иноязычных элементов, – 293204.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Проблема. Вышеприведенные данные показали, что освоенных терминов в несколько раз меньше по сравнению с неосвоенным и смешанным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терминофондом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. Следовательно, в этом направлении необходимо: а) создать корпус казахской терминологической лексики; б) повысить эффективность Республиканской терминологической комиссии.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5D04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Социально-функциональный параметр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В образовании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системе дошкольного образования растет количество организаций с государственным языком обучения. В 2016 году количество воспитанников детских садов на государственном языке составило 593 758 человек. Это составляет 73,6 % от общего количества детей в детских садах республики.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Казахстане по данным на 2018 год функционируют 7393 общеобразовательных школ, из которых 3797 с казахским языком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обчучения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1312 – русским, 2255 – казахско-русским, 12 – узбекским, 11 – уйгурским, 1 – таджикским языком обучения. В этих школах в 2018-2019 учебном году обучается всего 3050770 учащихся, из них более 2000000 обучаются на казахском, около 900000 на русском, остальные на других языках, то есть 66% от общего числа учащихся получают образование на казахском языке. 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сфере технического и профессионального образования в 2018-2019 учебном году количество обучающихся на казахском языке увеличилось на 60% по сравнению с 1991 годом и составило 289589 студентов.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Если в 1998-1999 учебном году в высших учебных заведениях на казахском языке обучалось 26,8% от общего количества студентов, то в 2018-2019 гг. на казахском языке обучается 83,0%. Растет также количество вузов, имеющих специальные отделения с английским языком обучения. Число обучающихся на английском языке составило 24,7 тысяч студентов. Это в 2,5 раза выше уровня 2009 года.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Проблема. В целях бесплатного обучения взрослого населения государственному языку во всех регионах республики функционируют 90 государственных центров обучения языкам. Однако в некоторых регионах (г. Алматы,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Атырауская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Мангыстауская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Западно-Казахстанская, Павлодарская области) нет государственных центров обучения языкам. В связи с этим, в процессе перехода на латинскую графику необходимо повысить потенциал центров и национальной системы тестирования "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Казтест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" для обучения преподавателей и населения.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Казтест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– отечественная система оценки уровня владения казахским языком гражданами Республики Казахстан и иностранными гражданами, осуществляющими различные виды деятельности на территории нашей страны. С 2011 по 2015 год по данной системе прошли тестирование 130000 человек, в 2016 году – 73732, в 2017 году – 74543, в 2018 году – 79389 человек. 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связи с выполнением основных условий Болонского процесса в системе высшей школы Казахстана также сформировано многоязычное образование. В 2016 году по сравнению с 2012 годом количество вузов, предлагающих обучение на английском языке, увеличилось на 10 единиц. По сравнению с 2009 годом их количество увеличилось в 1,7 раза.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За годы реализации программы "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Болашақ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" в лучших вузах мира подготовлены 136 человек по специальностям, связанным с филологией и лингвистикой.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целях реализации политики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трехъязычия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настоящее время во всех старших группах детских садов одновременно изучается алфавит казахского, русского и английского языков. Однако как показал международный опыт, эффективными способами обучения английскому языку являются его внедрение в качестве языкового предмета с 9-12 лет и осуществление за счет увеличения количества часов и качества обучения. Вместе с тем, международная практика убеждает, что освоение других дисциплин на английском языке наиболее эффективно внедрять в вузах.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2. В науке (естественно-научные, технические и социально-гуманитарные). 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Статистические данные показали, что доля научно-исследовательских работ, магистерских и докторских диссертаций, написанных на казахском языке, очень низкая.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Проблема. Необходимо увеличить объем и повысить качество научной информации на казахском языке. В научном обороте труды ученых, результаты научных исследований, в том числе магистерские и докторские диссертации, особенно в области естественных и инженерно-технических наук почти не продуцируются на государственном языке. Государственный язык должен стать эффективным инструментом коммуникации в научной среде.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В средствах массовой информации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2018 году общее количество средств массовой информации в республике составило 3328, в том числе количество зарегистрированных газет и журналов – 2790 (1800 газет, 990 журналов), телеканалов – 128, радио – 70, информационных агентств (сайтов) – 181, периодических изданий – 159. Из них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казахоязычные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548, русскоязычные – 850, казахско-русскоязычные – 1160, на трех или более языках (в том числе на других языках) – 770.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2014 году доля контента средств массовой информации на казахском языке составляла 55%, а в 2018 году возросла до 73%. В эфире государственных СМИ увеличилось количество новых телепроектов на государственном языке. Разработан и размещен на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интернет-ресурсах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цикл анимационных фильмов для обучения казахскому языку детей и общественности.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Проблема. На сегодняшний день результаты проведенных социологических исследований по языковой политике показали, что несмотря на рост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казахоязычных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СМИ, количество их потребителей все еще низкое. Так, по данным проведенного в 2018 году социально-экспертного опроса установлено, что для получения информации из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интернет-ресурсов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78,2% респондентов используют русский язык, 20,2% – казахский язык, несмотря на то, что около 90% респондентов говорят на казахском языке. При этом для получения зрителем, читателем, слушателем качественной информации необходимы меры по созданию и развитию интернет-контента, удовлетворяющего различные запросы потребителя, на разные тематики, в разных направлениях и форматах.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В административном управлении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По итогам 2018 года доля исходящих документов на государственном языке в общем документообороте государственных органов составила 93%. Однако их качество и </w:t>
      </w: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количество приложений, оформленных на казахском языке, низкое. Результаты социологических исследований показали, что в административных и государственных органах управления лишь 7,9% респондентов "употребляют казахский язык", а 27,4% – "в большинстве случаев употребляют казахский язык".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В судопроизводстве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настоящее время в судах республики количество рассматриваемых дел на казахском языке остается на низком уровне. Кроме того, существуют проблемы по привлечению квалифицированных переводчиков для участия в судебных процессах.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Проблема. Эффективное судопроизводство повышает уровень доверия народа к власти. По результатам опроса в правоохранительных органах 8% населения ответили, что "употребляют только казахский язык", а 25,8% ответили, что "в большинстве случаев употребляют казахский язык". Эти показатели подтверждают, что в правоохранительной сфере казахский язык не используется на должном уровне.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В информационных технологиях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Казахский язык стал одним из основных языков мировых онлайн-платформ посредством его внедрения в переводческие сервисы "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GoogleTranslate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" и "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Yandex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Переводчик". Количество текстов в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казахоязычном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сегменте в системе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Wikipedia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превысило 200000 статей. Программные продукты компании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Microsoft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MS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Office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Windows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переведены на казахский язык. По данным "Интернет Ассоциации Казахстана" в настоящее время количество сайтов на казахском языке в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Казнете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составляет около 12% от общего количества казахстанских сайтов. 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Проблема. Искусственный интеллект на Вики-платформе до сих пор не используется на казахском языке. Казахский язык не включен в технологию озвучивания текста, преобразования голоса в текст. Хотя начаты работы по сбору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казахоязычной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информации в текстовом, аудио- и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видеоформатах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они еще не доведены до национального уровня. Любой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медиапродукт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(книга, аудио или видео, анимация), изданный за счет государства, должен бесплатно размещаться на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интернет-ресурсах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решения таких проблем крайне важно синхронизировать настоящую Программу с государственной программой "Цифровой Казахстан". Прежде всего, имеет особое значение реализация проекта Национального корпуса казахского языка, который осуществляется на основе совместной работы лингвистов и IT-программистов.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5D04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Национально-культурный параметр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В искусстве, театре, кино и эстраде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стране действуют 22 казахских, 12 русских, 3 смешанных, 1 корейский, 1 немецкий, 1 узбекский и 1 уйгурский театры. По данным Министерства культуры и спорта в 2018 году в репертуарах этих театров показаны 105 постановок на казахском языке, 78 на русском языке и 133 на других языках; на казахском языке снято 18 фильмов, на русском языке – 24 фильма.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Проблема. Рост числа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казахоязычных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зрителей требует увеличения объема театральных постановок и кинопроизведений на казахском языке. Популяризация истории Казахстана и вклада казахского искусства и культуры в систему общечеловеческих </w:t>
      </w: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ценностей способствует повышению имиджа Казахстана и статуса казахского языка не только внутри страны, но и за рубежом.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В художественной, лексикографической, религиозной, деловой, учебной, терминологической и другой литературе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2018 году Министерством культуры и спорта изданы и распространены 27 различных книг (научно-познавательных, учебно-методических, книг в жанре детской литературы), 25 из которых на казахском языке, каждая книга тиражом 2000 и 1000 экземпляров (всего 49000 экземпляров). 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Международная ассоциация по оценке образовательных достижений учащихся (IEA) PIRLS сообщила, что в результате международного исследования качества чтения и понимания текста, проведенного в 2016 году, Казахстан занял 27-е место из 50 стран-участниц. 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Проблема. Международные эксперты установили, что учащиеся в поисках необходимой информации и знаний чаще обращаются к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интернет-ресурсам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нежели к печатным учебникам и книгам. Стало известно, что 37% казахстанских учащихся пользуются текстом в электронном формате, а 40% обращаются к интернету при выполнении домашнего задания. В связи с этим, электронные версии всей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казахоязычной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печатной продукции по возможности должны быть доступны и скачиваться бесплатно.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В бизнесе (в экономическом дискурсе объектов производства товаров, малого, среднего и крупного бизнеса)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Формирование контента экономической информации на казахском языке, повышение ее качества создадут благоприятные условия для развития конкурентоспособности национального предпринимательства. Это позволит привлечь к предпринимательской среде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самозанятое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население в сельской местности, увеличить предпринимательские инициативы, дать импульс развитию малого и среднего бизнеса, а также сформировать национальный бизнес.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Проблема. При проведении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тренинговых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 центром "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Талдау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" в рамках проекта "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Бастау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-Бизнес" Национальной палаты предпринимателей "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Атамекен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" были выявлены следующие проблемы, связанные с лингвистической компетенцией населения: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низкий уровень функциональной грамотности населения, в том числе языковой компетенции;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не развита система образования по вопросам ведения бизнеса, юридического сопровождения, финансовой грамотности и др. на территории Казахстана. Главная причина заключается в низком количестве и качестве информации по экономике, бизнесу и финансам на казахском языке;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связи с множеством терминов на иностранном языке создаются трудности в понимании новой экономической информации;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низкий уровень владения государственным языком тренерами и спикерами.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Для решения указанных проблем в этой программе должны быть охвачены системные меры, направленные на расширение функционирования государственного языка в сфере </w:t>
      </w: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экономики, бизнеса, которые должны быть разработаны совместно с уполномоченным органом по реализации предпринимательской инициативы между бизнес сообществом и органами государственной власти Республики Казахстан.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В банковской сфере финансового сектора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целях систематизации и усовершенствования терминов на государственном языке в банковской сфере в 2011 году создана отраслевая терминологическая рабочая группа, в результате работы которой на сегодняшний день утверждены 878 банковских терминов. 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 результатам опроса 2018 года 7,3% респондентов указали, что в банках говорят только "на казахском языке", 26,7% – "в большинстве случаев говорят на казахском языке". Однако, данные сведения не представляют полной информации об употреблении языка в указанной сфере.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5D04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Международная практика, схожая с текущей языковой ситуацией в стране: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Во-первых, в странах постсоветского пространства активно реализовывались изменения законодательной базы языковой политики. Так, страны Прибалтики, Грузия, Армения, Азербайджан, Узбекистан, Таджикистан изменили законы о языках, принятые при советской власти. Во многих странах знание государственного языка является обязательным для граждан: "Каждый гражданин Азербайджанской Республики обязан знать государственный язык" (Закон Азербайджанской Республики о государственном языке, ст. 1, п. 1.1), "Использование французского языка является обязательным для..." (Закон Франции № 94-665 об употреблении французского языка ("Закон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Тубона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", ст. 2). На основе международной практики выявлено, что существует два типа вопросов, служащих образцом для внедрения в практику Казахстаном: первое – требование и обязанность, а второе – установление ответственности в отношении языка.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Во-вторых, во многих государствах употребление английского языка открывает новые возможности для национальных интересов в таких важных направлениях как экономическая интеграция, доступ к новым технологиям и др. Однако английский язык поддерживается лишь с точки зрения национального прагматизма. 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Японии и Китае предусмотрен механизм преподавания английского языка на этапе завершения начального образования. В этих странах обучение иностранному языку не начинается в дошкольном возрасте. Все дисциплины преподаются на родном языке, а английскому языку обучают только в качестве языкового предмета.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В-третьих, при усовершенствовании системы "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Казтест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" для оценки уровня владения казахским языком будет эффективным использование опыта систем IELTS в Великобритании и TOEFL в США. Например, в Великобритании для работы на определенной должности или обучения в учебном заведении любой человек должен подтвердить знание английского языка на требуемом уровне посредством вышеуказанных тестовых программ.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Уникален опыт Российской Федерации в отношении языковой адаптации мигрантов. Здесь с 2015 года в соответствии с нормативами, установленными законодательством, для получения разрешения на проживание требуется наличие сертификата о владении русским языком и знании культуры. 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Гете Институт в Германии имеет филиалы в 80 странах мира. Гете Институт предоставляет многочисленные услуги тем, кто намерен начать свой бизнес в Германии, не разрешается открывать совместное предприятие или фирму без сертификата Гете-Института, подтверждающего владение немецким языком на среднем уровне.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В-четвертых, предоставление владеющим государственным языком лицам преимуществ, установленных законом, позволит увеличить как количество изучающих, так и качество изучения языка. Например, в Эстонии знание эстонского языка на рынке труда является главным фактором для трудоустройства, а также расширения своего бизнеса. Лицам, владеющим эстонским языком, предоставляется больше возможностей для карьерного роста и получения более высокой заработной платы.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Таким образом, всесторонний анализ реализованных пошаговых действий в сфере реализации языковой политики определяет следующее: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5D04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Сильные стороны: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укрепление демографической базы государственного языка (рост числа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казахоязычных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граждан);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разработаны механизмы расширения применения языка в бизнесе, образовании, культуре, государственном секторе;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развитие инфраструктуры поддержки языка (центры обучения, переводов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идр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.).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5D04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Слабые стороны: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низкий уровень культуры применения языка;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недостаточный объем актуального контента на государственном языке;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неравномерное распределение участников письменной коммуникации: много потребителей с разным уровнем владения, мало создателей контента;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низкий статус казахского языка: чаще воспринимается как язык бытового общения, а не язык науки, бизнеса и профессиональных коммуникаций;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5) слабая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стандартизированность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терминообразования (прямой перевод, заимствования).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5D04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Возможности: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развитая лексико-грамматическая структура, многообразие словообразовательных ресурсов казахского языка и высокая адаптивность населения в вопросах использования языка дает широкий потенциал к его модернизации;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казахский язык может стать инструментом выражения национальной идентичности как для граждан Казахстана, так и для представителей наций, проживающих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зарубежом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5D04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Угрозы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1) низкий уровень языковой культуры населения может закрепить казахский язык в статусе языка "бытового" общения, препятствовать созданию актуального контента на казахском языке;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политизация языковых вопросов может привести к расколу в обществе;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низкий уровень статуса казахского языка ограничивает потенциал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казахоязычного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населения.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Запланированные меры в рамках Программы будут способствовать решению обозначенных проблем.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D04F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Цели, задачи, целевые индикаторы и показатели результатов реализации Программы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5D04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Программы</w:t>
      </w: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Ведение гармоничной языковой политики, обеспечивающей полноценное функционирование казахского языка как государственного и направленной на модернизацию казахского языка на основе нового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латинографического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алфавита, дальнейшее повышение языковой культуры, а также развитие языкового капитала граждан Казахстана. 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Достижение цели Программы будет измеряться следующими целевыми индикаторами: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4"/>
        <w:gridCol w:w="1682"/>
        <w:gridCol w:w="923"/>
        <w:gridCol w:w="1180"/>
        <w:gridCol w:w="576"/>
        <w:gridCol w:w="755"/>
        <w:gridCol w:w="445"/>
        <w:gridCol w:w="445"/>
        <w:gridCol w:w="445"/>
        <w:gridCol w:w="445"/>
        <w:gridCol w:w="445"/>
        <w:gridCol w:w="445"/>
        <w:gridCol w:w="1325"/>
      </w:tblGrid>
      <w:tr w:rsidR="005D04F3" w:rsidRPr="005D04F3" w:rsidTr="005D04F3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индикаторы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измерения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 (факт)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(оценка)</w:t>
            </w:r>
          </w:p>
        </w:tc>
        <w:tc>
          <w:tcPr>
            <w:tcW w:w="0" w:type="auto"/>
            <w:gridSpan w:val="6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за исполнение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участников письменной коммуникации, использующих 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латинографический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алфавит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исследования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МКС,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МИО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населения, владеющего государственным языком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исследования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85,9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90,5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МКС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МИО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казахоязычного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контента в государственных средствах массовой информации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МИОР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24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МИОР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населения, владеющего 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тремя языками (казахский, русский, английский)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исследования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24,1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МКС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МИО</w:t>
            </w:r>
          </w:p>
        </w:tc>
      </w:tr>
    </w:tbl>
    <w:p w:rsidR="005D04F3" w:rsidRPr="005D04F3" w:rsidRDefault="005D04F3" w:rsidP="005D04F3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Для достижения поставленной цели предусматривается решение следующих задач, измеряемых нижеприведенными показателями результатов.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5D04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Задача 1.1. </w:t>
      </w:r>
      <w:proofErr w:type="spellStart"/>
      <w:r w:rsidRPr="005D04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Ортологическая</w:t>
      </w:r>
      <w:proofErr w:type="spellEnd"/>
      <w:r w:rsidRPr="005D04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кодификация казахского языка на основе </w:t>
      </w:r>
      <w:proofErr w:type="spellStart"/>
      <w:r w:rsidRPr="005D04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латинографического</w:t>
      </w:r>
      <w:proofErr w:type="spellEnd"/>
      <w:r w:rsidRPr="005D04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алфавита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"/>
        <w:gridCol w:w="1752"/>
        <w:gridCol w:w="925"/>
        <w:gridCol w:w="1102"/>
        <w:gridCol w:w="577"/>
        <w:gridCol w:w="756"/>
        <w:gridCol w:w="445"/>
        <w:gridCol w:w="445"/>
        <w:gridCol w:w="445"/>
        <w:gridCol w:w="445"/>
        <w:gridCol w:w="445"/>
        <w:gridCol w:w="445"/>
        <w:gridCol w:w="1327"/>
      </w:tblGrid>
      <w:tr w:rsidR="005D04F3" w:rsidRPr="005D04F3" w:rsidTr="005D04F3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результатов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измерения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информации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 (факт)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(оценка)</w:t>
            </w:r>
          </w:p>
        </w:tc>
        <w:tc>
          <w:tcPr>
            <w:tcW w:w="0" w:type="auto"/>
            <w:gridSpan w:val="6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за исполнение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словарей, справочников и рукописей, изданных на основе 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латинографического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алфавита (с нарастающим итогом)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МКС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МКС</w:t>
            </w:r>
          </w:p>
        </w:tc>
      </w:tr>
    </w:tbl>
    <w:p w:rsidR="005D04F3" w:rsidRPr="005D04F3" w:rsidRDefault="005D04F3" w:rsidP="005D04F3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5D04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Задача 1.2. Совершенствование, унификация и кодификация отраслевой </w:t>
      </w:r>
      <w:proofErr w:type="spellStart"/>
      <w:r w:rsidRPr="005D04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терминосистемы</w:t>
      </w:r>
      <w:proofErr w:type="spellEnd"/>
      <w:r w:rsidRPr="005D04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казахского языка на основе </w:t>
      </w:r>
      <w:proofErr w:type="spellStart"/>
      <w:r w:rsidRPr="005D04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латинографического</w:t>
      </w:r>
      <w:proofErr w:type="spellEnd"/>
      <w:r w:rsidRPr="005D04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алфавита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8"/>
        <w:gridCol w:w="1650"/>
        <w:gridCol w:w="868"/>
        <w:gridCol w:w="1582"/>
        <w:gridCol w:w="544"/>
        <w:gridCol w:w="711"/>
        <w:gridCol w:w="421"/>
        <w:gridCol w:w="421"/>
        <w:gridCol w:w="421"/>
        <w:gridCol w:w="421"/>
        <w:gridCol w:w="421"/>
        <w:gridCol w:w="421"/>
        <w:gridCol w:w="1246"/>
      </w:tblGrid>
      <w:tr w:rsidR="005D04F3" w:rsidRPr="005D04F3" w:rsidTr="005D04F3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результатов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измерения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информации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 (факт)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(оценка)</w:t>
            </w:r>
          </w:p>
        </w:tc>
        <w:tc>
          <w:tcPr>
            <w:tcW w:w="0" w:type="auto"/>
            <w:gridSpan w:val="6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за исполнение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1. 2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терминологического фонда, основанного на правописании на 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латинографическом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алфавите казахского языка (с 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нарастающим итогом)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Республиканской терминологической комиссии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МКС</w:t>
            </w:r>
          </w:p>
        </w:tc>
      </w:tr>
    </w:tbl>
    <w:p w:rsidR="005D04F3" w:rsidRPr="005D04F3" w:rsidRDefault="005D04F3" w:rsidP="005D04F3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5D04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Задача 1.3. Регулирование и стандартизация ономастического пространства на основе </w:t>
      </w:r>
      <w:proofErr w:type="spellStart"/>
      <w:r w:rsidRPr="005D04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латинографического</w:t>
      </w:r>
      <w:proofErr w:type="spellEnd"/>
      <w:r w:rsidRPr="005D04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алфавита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"/>
        <w:gridCol w:w="1455"/>
        <w:gridCol w:w="961"/>
        <w:gridCol w:w="1146"/>
        <w:gridCol w:w="599"/>
        <w:gridCol w:w="786"/>
        <w:gridCol w:w="462"/>
        <w:gridCol w:w="462"/>
        <w:gridCol w:w="462"/>
        <w:gridCol w:w="462"/>
        <w:gridCol w:w="462"/>
        <w:gridCol w:w="462"/>
        <w:gridCol w:w="1380"/>
      </w:tblGrid>
      <w:tr w:rsidR="005D04F3" w:rsidRPr="005D04F3" w:rsidTr="005D04F3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результатов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измерения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информации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 (факт)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(оценка)</w:t>
            </w:r>
          </w:p>
        </w:tc>
        <w:tc>
          <w:tcPr>
            <w:tcW w:w="0" w:type="auto"/>
            <w:gridSpan w:val="6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за исполнение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соблюдения принципов прозрачности в упорядочении ономастических наименований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МИО, ЦГО 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14,5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15,5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МКС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МИО</w:t>
            </w:r>
          </w:p>
        </w:tc>
      </w:tr>
    </w:tbl>
    <w:p w:rsidR="005D04F3" w:rsidRPr="005D04F3" w:rsidRDefault="005D04F3" w:rsidP="005D04F3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5D04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 1.4. Реализация проекта "Национальный корпус казахского языка"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  <w:gridCol w:w="1320"/>
        <w:gridCol w:w="1610"/>
        <w:gridCol w:w="1058"/>
        <w:gridCol w:w="556"/>
        <w:gridCol w:w="727"/>
        <w:gridCol w:w="429"/>
        <w:gridCol w:w="429"/>
        <w:gridCol w:w="429"/>
        <w:gridCol w:w="429"/>
        <w:gridCol w:w="429"/>
        <w:gridCol w:w="429"/>
        <w:gridCol w:w="1275"/>
      </w:tblGrid>
      <w:tr w:rsidR="005D04F3" w:rsidRPr="005D04F3" w:rsidTr="005D04F3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результатов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измерения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информации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 (факт)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(оценка)</w:t>
            </w:r>
          </w:p>
        </w:tc>
        <w:tc>
          <w:tcPr>
            <w:tcW w:w="0" w:type="auto"/>
            <w:gridSpan w:val="6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за исполнение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текстовой базы проекта "Национальный корпус казахского языка" (с нарастающим итогом)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млн. словоупотреблений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Текстовая база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МКС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МОН</w:t>
            </w:r>
          </w:p>
        </w:tc>
      </w:tr>
    </w:tbl>
    <w:p w:rsidR="005D04F3" w:rsidRPr="005D04F3" w:rsidRDefault="005D04F3" w:rsidP="005D04F3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5D04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 2.1. Расширение функций и повышение культуры использования казахского языка в области образования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"/>
        <w:gridCol w:w="1541"/>
        <w:gridCol w:w="924"/>
        <w:gridCol w:w="1182"/>
        <w:gridCol w:w="577"/>
        <w:gridCol w:w="757"/>
        <w:gridCol w:w="446"/>
        <w:gridCol w:w="446"/>
        <w:gridCol w:w="446"/>
        <w:gridCol w:w="446"/>
        <w:gridCol w:w="446"/>
        <w:gridCol w:w="446"/>
        <w:gridCol w:w="1328"/>
      </w:tblGrid>
      <w:tr w:rsidR="005D04F3" w:rsidRPr="005D04F3" w:rsidTr="005D04F3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результатов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измерения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информации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 (факт)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(оценка)</w:t>
            </w:r>
          </w:p>
        </w:tc>
        <w:tc>
          <w:tcPr>
            <w:tcW w:w="0" w:type="auto"/>
            <w:gridSpan w:val="6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за исполнение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населения, свободно говорящего, читающего и пишущего на государственном языке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исследования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52,5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55,7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59,5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61,5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64,6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68,1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МКС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МИО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грантов, предусмотренных на подготовку преподавателей казахского языка и литературы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596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выпускников школ с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неказахским языком обучения, владеющих государственным языком на уровне В2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"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Казтест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</w:t>
            </w:r>
          </w:p>
        </w:tc>
      </w:tr>
    </w:tbl>
    <w:p w:rsidR="005D04F3" w:rsidRPr="005D04F3" w:rsidRDefault="005D04F3" w:rsidP="005D04F3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5D04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 2.2. Повышение уровня владения казахским языком в организациях государственного и негосударственного сектора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4"/>
        <w:gridCol w:w="1575"/>
        <w:gridCol w:w="931"/>
        <w:gridCol w:w="1109"/>
        <w:gridCol w:w="581"/>
        <w:gridCol w:w="761"/>
        <w:gridCol w:w="448"/>
        <w:gridCol w:w="448"/>
        <w:gridCol w:w="448"/>
        <w:gridCol w:w="448"/>
        <w:gridCol w:w="448"/>
        <w:gridCol w:w="448"/>
        <w:gridCol w:w="1336"/>
      </w:tblGrid>
      <w:tr w:rsidR="005D04F3" w:rsidRPr="005D04F3" w:rsidTr="005D04F3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результатов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измерения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информации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 (факт)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(оценка)</w:t>
            </w:r>
          </w:p>
        </w:tc>
        <w:tc>
          <w:tcPr>
            <w:tcW w:w="0" w:type="auto"/>
            <w:gridSpan w:val="6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за исполнение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2.2.1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сотрудников организаций, предоставляющих государственные услуги, а 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также сотрудников национальных компаний и национальных холдингов, владеющих государственным языком на уровне В1, определяемом по системе "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Казтест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ед.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"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Казтест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35,5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2.2.2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государственных служащих, владеющих государственным языком на уровне В2, определяемом по системе "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Казтест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на основе национального стандарта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"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Казтест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16,8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2.2.3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государственных служащих и сотрудников организаций, предоставляющих государственные услуги, владеющих государственным языком на уровне С1, определяемом по системе "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Казтест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на основе национального стандарта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"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Казтест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</w:t>
            </w:r>
          </w:p>
        </w:tc>
      </w:tr>
    </w:tbl>
    <w:p w:rsidR="005D04F3" w:rsidRPr="005D04F3" w:rsidRDefault="005D04F3" w:rsidP="005D04F3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5D04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 2.3. Совершенствование употребления казахского языка в области информатизации и коммуникации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"/>
        <w:gridCol w:w="1501"/>
        <w:gridCol w:w="956"/>
        <w:gridCol w:w="1139"/>
        <w:gridCol w:w="596"/>
        <w:gridCol w:w="781"/>
        <w:gridCol w:w="459"/>
        <w:gridCol w:w="459"/>
        <w:gridCol w:w="459"/>
        <w:gridCol w:w="459"/>
        <w:gridCol w:w="459"/>
        <w:gridCol w:w="459"/>
        <w:gridCol w:w="1372"/>
      </w:tblGrid>
      <w:tr w:rsidR="005D04F3" w:rsidRPr="005D04F3" w:rsidTr="005D04F3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результатов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измерения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информации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 (факт)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(оценка)</w:t>
            </w:r>
          </w:p>
        </w:tc>
        <w:tc>
          <w:tcPr>
            <w:tcW w:w="0" w:type="auto"/>
            <w:gridSpan w:val="6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за исполнение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оказания государственной поддержки 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казахоязычным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СМИ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МИОР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МИОР</w:t>
            </w:r>
          </w:p>
        </w:tc>
      </w:tr>
    </w:tbl>
    <w:p w:rsidR="005D04F3" w:rsidRPr="005D04F3" w:rsidRDefault="005D04F3" w:rsidP="005D04F3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5D04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Задача 2.4. Регулирование функционирования государственного языка в области культуры, обслуживания населения, СМИ и бизнеса, повышение социального престижа 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6"/>
        <w:gridCol w:w="1465"/>
        <w:gridCol w:w="890"/>
        <w:gridCol w:w="1501"/>
        <w:gridCol w:w="557"/>
        <w:gridCol w:w="729"/>
        <w:gridCol w:w="430"/>
        <w:gridCol w:w="430"/>
        <w:gridCol w:w="430"/>
        <w:gridCol w:w="430"/>
        <w:gridCol w:w="430"/>
        <w:gridCol w:w="430"/>
        <w:gridCol w:w="1277"/>
      </w:tblGrid>
      <w:tr w:rsidR="005D04F3" w:rsidRPr="005D04F3" w:rsidTr="005D04F3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результатов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измерения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информации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 (факт)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(оценка)</w:t>
            </w:r>
          </w:p>
        </w:tc>
        <w:tc>
          <w:tcPr>
            <w:tcW w:w="0" w:type="auto"/>
            <w:gridSpan w:val="6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за исполнение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2.4.1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охвата визуальной информации, соответствующей нормам государственного языка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МКС,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заинтересованные ГО, МИО, НК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МКС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2.4.2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телепрограмм, транслируемых на государственном языке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МИОР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МИОР</w:t>
            </w:r>
          </w:p>
        </w:tc>
      </w:tr>
    </w:tbl>
    <w:p w:rsidR="005D04F3" w:rsidRPr="005D04F3" w:rsidRDefault="005D04F3" w:rsidP="005D04F3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5D04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 2.5. Расширение применения казахского языка в международной коммуникации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"/>
        <w:gridCol w:w="1460"/>
        <w:gridCol w:w="960"/>
        <w:gridCol w:w="1145"/>
        <w:gridCol w:w="599"/>
        <w:gridCol w:w="785"/>
        <w:gridCol w:w="462"/>
        <w:gridCol w:w="462"/>
        <w:gridCol w:w="462"/>
        <w:gridCol w:w="462"/>
        <w:gridCol w:w="462"/>
        <w:gridCol w:w="462"/>
        <w:gridCol w:w="1379"/>
      </w:tblGrid>
      <w:tr w:rsidR="005D04F3" w:rsidRPr="005D04F3" w:rsidTr="005D04F3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результатов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измерения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информации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 (факт)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(оценка)</w:t>
            </w:r>
          </w:p>
        </w:tc>
        <w:tc>
          <w:tcPr>
            <w:tcW w:w="0" w:type="auto"/>
            <w:gridSpan w:val="6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за исполнение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применения казахского языка на международных мероприятиях, проводимых в Казахстане, а также организованных казахстанскими дипмиссиями за рубежом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</w:t>
            </w:r>
          </w:p>
        </w:tc>
      </w:tr>
    </w:tbl>
    <w:p w:rsidR="005D04F3" w:rsidRPr="005D04F3" w:rsidRDefault="005D04F3" w:rsidP="005D04F3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5D04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 3.1. Функционирование русского языка в коммуникативно-языковом пространстве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8"/>
        <w:gridCol w:w="1158"/>
        <w:gridCol w:w="999"/>
        <w:gridCol w:w="1191"/>
        <w:gridCol w:w="621"/>
        <w:gridCol w:w="816"/>
        <w:gridCol w:w="478"/>
        <w:gridCol w:w="478"/>
        <w:gridCol w:w="478"/>
        <w:gridCol w:w="478"/>
        <w:gridCol w:w="478"/>
        <w:gridCol w:w="478"/>
        <w:gridCol w:w="1434"/>
      </w:tblGrid>
      <w:tr w:rsidR="005D04F3" w:rsidRPr="005D04F3" w:rsidTr="005D04F3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результатов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измерения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информации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 (факт)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(оценка)</w:t>
            </w:r>
          </w:p>
        </w:tc>
        <w:tc>
          <w:tcPr>
            <w:tcW w:w="0" w:type="auto"/>
            <w:gridSpan w:val="6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за исполнение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населения, владеющего русским языком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МКС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МИО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90,2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90,4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90,6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90,8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МСМ</w:t>
            </w:r>
          </w:p>
        </w:tc>
      </w:tr>
    </w:tbl>
    <w:p w:rsidR="005D04F3" w:rsidRPr="005D04F3" w:rsidRDefault="005D04F3" w:rsidP="005D04F3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 3.2. Развитие языков этнических групп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2"/>
        <w:gridCol w:w="1530"/>
        <w:gridCol w:w="951"/>
        <w:gridCol w:w="1135"/>
        <w:gridCol w:w="594"/>
        <w:gridCol w:w="778"/>
        <w:gridCol w:w="458"/>
        <w:gridCol w:w="458"/>
        <w:gridCol w:w="458"/>
        <w:gridCol w:w="458"/>
        <w:gridCol w:w="458"/>
        <w:gridCol w:w="458"/>
        <w:gridCol w:w="1367"/>
      </w:tblGrid>
      <w:tr w:rsidR="005D04F3" w:rsidRPr="005D04F3" w:rsidTr="005D04F3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результатов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измерения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информации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 (факт)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(оценка)</w:t>
            </w:r>
          </w:p>
        </w:tc>
        <w:tc>
          <w:tcPr>
            <w:tcW w:w="0" w:type="auto"/>
            <w:gridSpan w:val="6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за исполнение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республиканских 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этнокультурных объединений, охваченных методической помощью по изучению казахского и родного языков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МКС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МИО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МКС</w:t>
            </w:r>
          </w:p>
        </w:tc>
      </w:tr>
    </w:tbl>
    <w:p w:rsidR="005D04F3" w:rsidRPr="005D04F3" w:rsidRDefault="005D04F3" w:rsidP="005D04F3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5D04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Задача 3.3. Приумножение лингвистического капитала </w:t>
      </w:r>
      <w:proofErr w:type="spellStart"/>
      <w:r w:rsidRPr="005D04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казахстанцев</w:t>
      </w:r>
      <w:proofErr w:type="spellEnd"/>
      <w:r w:rsidRPr="005D04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"/>
        <w:gridCol w:w="1146"/>
        <w:gridCol w:w="989"/>
        <w:gridCol w:w="1266"/>
        <w:gridCol w:w="616"/>
        <w:gridCol w:w="808"/>
        <w:gridCol w:w="474"/>
        <w:gridCol w:w="474"/>
        <w:gridCol w:w="474"/>
        <w:gridCol w:w="474"/>
        <w:gridCol w:w="474"/>
        <w:gridCol w:w="474"/>
        <w:gridCol w:w="1421"/>
      </w:tblGrid>
      <w:tr w:rsidR="005D04F3" w:rsidRPr="005D04F3" w:rsidTr="005D04F3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результатов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измерения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информации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 (факт)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(оценка)</w:t>
            </w:r>
          </w:p>
        </w:tc>
        <w:tc>
          <w:tcPr>
            <w:tcW w:w="0" w:type="auto"/>
            <w:gridSpan w:val="6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за исполнение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населения, владеющего английским языком 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исследования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25,1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27,5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28,5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29,5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МКС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МИО</w:t>
            </w:r>
          </w:p>
        </w:tc>
      </w:tr>
    </w:tbl>
    <w:p w:rsidR="005D04F3" w:rsidRPr="005D04F3" w:rsidRDefault="005D04F3" w:rsidP="005D04F3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D04F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Основные направления Программы, пути достижения поставленных целей и соответствующие меры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5D04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Модернизация казахского языка на основе </w:t>
      </w:r>
      <w:proofErr w:type="spellStart"/>
      <w:r w:rsidRPr="005D04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латинографического</w:t>
      </w:r>
      <w:proofErr w:type="spellEnd"/>
      <w:r w:rsidRPr="005D04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алфавита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5D04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Задача 1.1. </w:t>
      </w:r>
      <w:proofErr w:type="spellStart"/>
      <w:r w:rsidRPr="005D04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Ортологическая</w:t>
      </w:r>
      <w:proofErr w:type="spellEnd"/>
      <w:r w:rsidRPr="005D04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кодификация казахского языка на основе </w:t>
      </w:r>
      <w:proofErr w:type="spellStart"/>
      <w:r w:rsidRPr="005D04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латинографического</w:t>
      </w:r>
      <w:proofErr w:type="spellEnd"/>
      <w:r w:rsidRPr="005D04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алфавита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Ортологическая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кодификация казахского языка на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латинографической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основе и правил правописания предусматривает разработку словарей на основе нового алфавита (орфографический словарь казахского языка, справочник по правописанию казахского языка, новый орфоэпический словарь казахского языка и т.д.). 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Логика воздействия 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предусматривается разработка для различных пользователей – учащихся школ, редакторов, дикторов, политологов, менеджеров торговли, копирайтеров и спичрайтеров: а) справочников по культуре речи; б) словарей по лексической и грамматической вариативности языковых единиц; в) практических пособий по стилистике и пунктуации; г) справочников по правописанию и составлению литературного текста, корректировке текста.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Необходима реализация мер в части совершенствования нормативных правовых актов в целях расширения сферы казахского языка.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Логика воздействия 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внесение изменений и поправок в соответствующие акты, предусматривающие расширение сферы государственного языка;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внесение изменений в нормативные правовые акты, регулирующие отбор, прием и продвижение госслужащих;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внесение изменений в нормативные правовые акты миграционной сферы (охват тестом иммигрантов, привлекаемых в качестве иностранной рабочей силы по отдельным категориям);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необходимость подтверждения уровня владения языком посредством сертификата "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Казтест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" при приеме на работу в государственные учреждения;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разработка соответствующих вариантов тестов для корпуса "Б" государственной службы на основе опыта корпуса "A" государственной службы;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утверждение правил орфографии казахского языка на основе нового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латинографического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алфавита;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разработка и принятие соответствующих нормативных правовых актов, направленных на обеспечение наличия информации на казахском языке,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казахоязычного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интерфейса и казахских букв в таких продуктах, как компьютеры, клавиатуры, мобильные телефоны, медицинское и производственное оборудование, кассовые аппараты, ввозимые на территорию Казахстана и производимые на территории страны.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Также предусматривается регулирование вопросов визуальной информации (наружно-визуальная информация, реклама, вывески, этикетки и т.д.) на латинской графике, проведение работы по изучению вопросов совершенствования нормативных правовых актов, регулирующих визуальную информацию.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Логика воздействия 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разработка и утверждение Правил по проведению тестирования "Оценка уровня знания казахского языка (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Казтест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)";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разработка инструкции по использованию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латинографического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алфавита в визуальных и рекламных продуктах;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разработка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ортологических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функционально-стилистических, коммуникативно-прагматических норм на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латинографической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основе активных языковых единиц, часто используемых в визуальной информации, и проведение лингвистической экспертизы.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Необходимо наладить систему развития технологий по автоматизации перевода и редактированию текстов на казахском языке, написанных на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латинографическом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алфавите.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Логика воздействия 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разработка IT-программ и текстовых редакторов, проверяющих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казахоязычные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тексты на основе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латинографического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алфавита, и их бесплатное распространение в доступном формате в режимах онлайн,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оффлайн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внедрение и выпуск клавиатур на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латинографическом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алфавите;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проведение работ по переводу ключевых веб-сервисов и поисковых систем (google.kz и yandex.kz) на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латинографический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алфавит;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разработка и распространение обучающих веб-сайтов, учебно-методических и информационных материалов для внедрения наиболее эффективной методики преподавания казахского языка на латинской графике.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5D04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Задача 1.2. Совершенствование, унификация и кодификация отраслевой </w:t>
      </w:r>
      <w:proofErr w:type="spellStart"/>
      <w:r w:rsidRPr="005D04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терминосистемы</w:t>
      </w:r>
      <w:proofErr w:type="spellEnd"/>
      <w:r w:rsidRPr="005D04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казахского языка на основе </w:t>
      </w:r>
      <w:proofErr w:type="spellStart"/>
      <w:r w:rsidRPr="005D04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латинографического</w:t>
      </w:r>
      <w:proofErr w:type="spellEnd"/>
      <w:r w:rsidRPr="005D04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алфавита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Будут разработаны научно-методические основы для разработки терминологических словарей в различных областях науки и техники с применением продуктивных методов и подходов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терминотворчества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лингвистические основы современного терминообразования и создания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терминосистем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усовершенствованы научные основы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терминографии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Также предусматривается проведение работ по инвентаризации моделей обозначения терминов на письме на основе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латинографического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алфавита.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Логика воздействия 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совершенствование терминологической базы данных;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проведение лингвистической экспертизы новых терминов в области науки и техники;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разработка в соответствии с закономерностями казахского языка справочников, руководств с указанием механизмов устного и письменного освоения иноязычных терминов на основе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латинографического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алфавита;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широкая популяризация отраслевых толковых терминологических словарей на основе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латинографического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алфавита. Также предусматриваются издание печатных версий, публикация онлайн-версий с возможностью ввода дополнений, разъяснений и предложений корректировки.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5D04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Задача 1.3. Регулирование и стандартизация ономастического пространства на основе </w:t>
      </w:r>
      <w:proofErr w:type="spellStart"/>
      <w:r w:rsidRPr="005D04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латинографического</w:t>
      </w:r>
      <w:proofErr w:type="spellEnd"/>
      <w:r w:rsidRPr="005D04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алфавита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Реализация данной задачи предполагает разработку нормативов, утверждающих статус данных стандартов.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Логика воздействия 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популяризация новых наименований;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приведение международных названий и кодов городов в соответствие с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латинографическими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наименованиями (в частности, в сферах авиа- и железнодорожных сообщений);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обеспечение соблюдения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ортологических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 казахстанского ономастического пространства на отечественных и зарубежных коммуникационных площадках;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продвижение новых наименований географических объектов в системах и сервисах навигации, международных базах данных;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разработка правил и стандартов наименования и переименования географических объектов, и их составных частей, публикация и общественное обсуждение;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расширение и сервисное обеспечение электронной базы ономастических единиц.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5D04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 1.4. Реализация проекта "Национальный корпус казахского языка"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Формирование и реализация проекта "Национальный корпус казахского языка" (далее – корпус).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Корпус – это инновационная информационно-справочная система, оцифрованные тексты которой обработаны с помощью специальной разметки и снабжены поисковым механизмом, позволяющим молниеносно находить статистически достоверную информацию.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Необходимость создания корпуса вызвана серьезным отставанием от мировой практики. Сегодня многие крупные и малые языки мира имеют национальные корпуса, которые по значению для познания языка и его развития сопоставляются с изобретением микроскопа, телескопа, рентгеновского аппарата, томографа в развитых странах. Несмотря на интеллектуальные и материальные затраты, проекты по созданию национальных языковых корпусов получают широкую поддержку. Поэтому создание корпуса – это важнейшая государственная задача. 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Цели проекта: разработка и создание Национального корпуса казахского языка как открытой, инновационной, сбалансированной и представительной информационно-справочной системы, оснащенной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метаразметкой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, аннотированной лингвистической разметкой, поддерживающей функционирование государственного языка и обслуживающей потребности широкого круга пользователей в корректном синхроническом и диахроническом описании казахского языка.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первый период реализации (2020-2022 гг.) предполагается разработать корпус казахского языка объемом в 30 млн. словоупотреблений, во второй период (2023-2025 гг.) – еще 30 млн. словоупотреблений.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Логика воздействия 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на основе электронной базы текстов публицистического стиля казахского языка будет разработан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подкорпусный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ресурс корпуса;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будет разработан сайт корпуса, доступный для широкой общественности, будет определена поддерживающая его Интернет-компания (например, техническая поддержка сайта Национального корпуса русского языка реализована компанией Яндекс);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необходимо регулярно совершенствовать поисковую систему корпуса: чем разнообразнее поисковая система, тем шире возможности корпуса по обеспечению требований и потребностей различных пользователей;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будут регулярно увеличиваться и совершенствоваться аннотации корпуса: морфологическая, морфо-семантическая, лексико-семантическая, синтаксическая, фонетическая, культурно-семантическая разметки и система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метаразметки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будут разработаны лингвистами совместно с IT-специалистами.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5D04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Усиление роли государственного языка как языка межэтнического общения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5D04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Задача 2.1. Расширение функций и повышение культуры использования казахского языка в области образования 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Реализация данной цели предполагает усовершенствование подготовки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казахоязычных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специалистов, увеличение количества грантов, выделяемых на магистратуру по лингвистическим специальностям.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Логика воздействия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определение перечня востребованных лингвистических специальностей;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увеличение количества грантов, выделяемых на магистратуру по лингвистическим специальностям;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обновление учебно-методических комплексов подготовки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казахоязычных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специалистов лингвистического профиля.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Предполагается работа по изданию широко тиражируемых, доступных публикаций, научной, научно-популярной и художественной литературы для детей, в том числе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переводовой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мировой классической литературы на новом казахском алфавите в бумажном и электронном форматах.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Логика воздействия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организация переводов и издание литературы через инструмент государственного информационного заказа;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включение контента по эффективному обучению казахскому языку иноязычных детей в образовательные программы курсов повышения квалификации педагогических кадров для педагогов в организациях дошкольного образования; 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разработка учебно-методического пособия по обучению казахскому языку детей дошкольного возраста;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адаптация методик изучения языка, методологическая поддержка воспитателей казахских групп детских садов.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Также предполагается обеспечение потребности общества в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казахоязычных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специалистах по развитию и нарушениям речи (логопеды-дефектологи).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Логика воздействия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увеличение количества образовательных грантов на подготовку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казахоязычных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специалистов (логопеды-дефектологи).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5D04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 2.2. Повышение уровня владения казахским языком в организациях государственного и негосударственного сектора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Необходимо методическое обеспечение для профессионально-ориентированного обучения и повышения культуры письменной и устной речи на государственном языке.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Логика воздействия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организация курсов самостоятельного обучения казахскому языку для работников государственных и негосударственных учреждений с использованием новых технологий;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увеличение контента на государственном языке в информационном пространстве Казахстана путем включения в годовой план работ всех министерств и ведомств;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целенаправленная консультационная и учебно-методическая поддержка негосударственных организаций по созданию центров, кабинетов, кружков по обучению языков;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методическая поддержка по организации и проведению курсов обучения казахскому языку, ориентированных на развитие навыков административного делопроизводства, ораторских навыков и повышение культуры речи государственных служащих.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Предусмотрено изучение международного опыта по обучению языкам с применением новых технологий.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Логика воздействия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создание курсов самостоятельного изучения казахского языка с использованием новых технологий;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улучшение качества и углубление содержания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казахоязычных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версий сайтов учреждений и организаций;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организационная и учебно-методическая поддержка центров, кабинетов и кружков обучения казахскому языку;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стимулирование и совершенствование методов контроля делопроизводства на государственном языке;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внесение изменений в информационные технологические проекты с целью разграничения языка написания писем в электронном документообороте. Это даст возможность проведения мониторинга использования государственного языка в документообороте государственных органов.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Внедрение требований по обучению казахскому языку сотрудников подведомственных организаций государственных органов.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Логика воздействия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введение требования о включении обучения казахскому языку в планы повышения квалификации сотрудников подведомственных организаций государственных органов; 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выделение средств для обучения сотрудников подведомственных организаций государственных органов.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5D04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 2.3. Усовершенствование употребления казахского языка в области информатизации и коммуникации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Необходима разработка доступного и востребованного цифрового контента на казахском языке.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Логика воздействия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развитие онлайн-проектов, реализуемых путем размещения в интернет-сети всего текстового, виде- и аудиоматериала, выпущенного на казахском языке;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повышение культуры использования и соблюдения норм казахского языка при разработке и выпуске ІТ-продуктов;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разработка базы данных общих терминов, которые могут использоваться любой компанией-производителем программного обеспечения, и словарного фонда, переведенного в цифровой формат, с комментариями к часто повторяющимся ошибкам в электронных текстах;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утверждение стандартов и порядка использования терминов в ІТ-сфере и периодическая рассылка с разъяснением порядка использования терминов в ІТ-сфере.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5D04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 2.4. Регулирование функционирования государственного языка в области культуры, обслуживания населения, СМИ и бизнеса, повышение социального престижа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Предусмотрено увеличение количества выпускаемых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казахоязычных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изданий в области бизнеса, психологии, личностного развития, новых IT-технологий и средств, обучения основам IT-программирования, интеллектуального развития, новой классической литературы и т.д.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Предполагается создание сервиса (площадки) коллективных переводов востребованной и социально значимой литературы с привлечением волонтеров и широкой общественности.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Предусматривается упорядочение употребления терминов на казахском языке в сферах финансов, экономики и бизнеса.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Логика воздействия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вовлечение активных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казахоязычных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 в процесс перевода и адаптации книг, журналов и публикаций с английского и русского языков на казахский по принципу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краудсорсинга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издание и распространение в различных форматах казахских экономических словарей и словарей бизнес-терминов в соответствии с базой терминов Республиканской терминологической комиссии;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распространение периодических терминологических обзоров с разъяснением и рекомендациями по использованию терминов в сферах финансов, экономики и бизнеса.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Необходимо обеспечить субтитрами на государственном языке телепрограммы, транслируемые в Республике Казахстан.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Логика воздействия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контроль за обеспечением субтитрами телепрограмм, транслируемых в Республике Казахстан;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создание нормативной базы, регламентирующей получение прокатного удостоверения на распространение кинофильмов на территории Казахстана только при условии наличия дубляжа или оригинала на казахском языке.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Необходимо расширить число телеканалов для детей и взрослого населения, вещающих на казахском языке, повысить их доступ во всех регионах Казахстана (в том числе в сельских местностях) и для представителей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казахскоязычного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культурного пространства (казахская диаспора и ирредента).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Логика воздействия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выделение средств государственного информационного заказа на создание контента для детей и взрослых на казахском языке;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выделение средств государственного информационного заказа на создание онлайн-каналов с детским и взрослым контентом (развивающие передачи, познавательные передачи, мультфильмы и т.д.);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мониторинг качества телевизионных материалов для детей и взрослых на государственном языке.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Необходимо улучшить качество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казахскоязычного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контента телеканалов Казахстана.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Логика воздействия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общественный контроль качества контента на казахском языке;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адаптация мировых успешных форматов для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казахоязычной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аудитории.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Усовершенствование системы языка жестов для людей с ограниченными возможностями, а также подготовка методической основы по их обучению государственному языку.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Логика воздействия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разработка стандартов и модулей системы жестового казахского языка;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создание обучающих материалов и обучение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сурдопереводчиков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обучение тренеров и организация обучения граждан с нарушениями слуха и речи;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создание тактильных учебных пособий;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создание сервиса звуковой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начитки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печатного текста на казахском языке.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Введение в действие открытого образовательного проекта "Абай институты".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Проект "Абай институты" представляет собой объединение юридических лиц на добровольной основе, нацеленных на продвижение и популяризацию казахского языка, литературы и культуры, а также осуществляющих активную деятельность, направленную на создание условий для обеспечения общедоступности программ изучения государственного языка, открытого образования на казахском языке в республике и за рубежом. Реализация проекта осуществляется по инициативе и при непосредственной поддержке уполномоченного органа.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объединение партнерской сети проекта "Абай институты" могут вступать отечественные и зарубежные учреждения и организации, не только работающие в сферах образования, науки и культуры, но и других сферах, как экономика, финансы, политика, торговля, а также ассоциации, фонды, центры, разделяющие цели "Абай институты" и заключившие соответствующее соглашение с подведомственной организацией уполномоченного органа.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Так, предусматривается разработка Концепции и программы проекта "Абай институты":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предполагается приглашение отечественных и зарубежных учреждений и организаций, разделяющих цели проекта к партнерству, заключать с ними соответствующие соглашения;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предусматривается разработка конкретных списков и объема работы, выполняемых каждым партнером в рамках проекта;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предполагается реализация мер по созданию условий для изучения казахского языка в странах, где представлены консульства Республики Казахстан (приоритет – страны-ключевые партнеры Республики Казахстан).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Логика воздействия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проведение онлайн-курсов и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видеолекций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различные темы в области науки и образования, по теории языка, действенности и особенностях употребления казахского литературного языка в социально-общественной, политико-экономической и научно-технической сферах в РК и за рубежом;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популяризация новых лингвистических работ в интернет-пространстве, публикация аннотаций, отзывов и рецензий в интернет-изданиях;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организация и проведение мероприятий/конкурсов, посвященных творческому наследию и идеям великого Абая;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необходимо провести мониторинг потребностей казахских диаспор и ирреденты в материалах по изучению казахского языка, литературы и фольклора, а также определить формат продвижения национальной культуры;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организация разговорных клубов, книжных клубов, курсов обучения при посольствах стран (мировые языки, языки стран-партнеров).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Запуск акций общественного мониторинга использования государственного языка и создание благоприятных условий для изучения государственного языка.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Логика воздействия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формирование имиджа личности с высокой культурой письменной речи;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организация освещения телеканалами сведений о неграмотном, некорректном использовании государственного языка в текстах наружно-визуальной рекламы, в официальных документах и публикациях, учебниках, СМИ, товарных инструкциях и этикетках, раздаточном материале информационного и рекламного характера с привлечением известных личности;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выпуск и распространение периодического дайджеста, разъясняющего ошибки, сделанные в присланных активистами материалах, в целях повышения культуры использования казахского языка;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проведение конкурсов стрит-арта по продвижению казахского алфавита на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латинографической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основе, перевод иностранных познавательных передач и материалов на государственный язык (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youtube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TEDtalks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др.);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развитие онлайн-портала и приложений для обучения государственному языку;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создание материалов для параллельного чтения на основе казахских сказок, эпосов, рассказов и романов;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проведение информационной кампании по созданию дружелюбной языковой среды и поддержке изучающих казахский язык.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Проведение кампании по стимулированию использования казахского языка в семьях и популяризация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казахоязычных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семей с привлечением общественных организаций и известных личностей.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Логика воздействия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проведение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имиджево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-разъяснительной (консультативной) работы с узнаваемыми лицами по употреблению государственного языка в различных видах коммуникации;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создание портала на примере таких инструментов как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lingvoleo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memrise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americanenglish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проведение акции "Я учу казахский язык", где участники акции носят значок. В свою очередь все окружающие должны стараться общаться на казахском языке, помогать и подсказывать.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Поддержка гражданских инициатив по развитию и изучению государственного языка.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Логика воздействия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оказание консультационной, методической и PR-поддержки гражданским инициативным группам в проведении акций и мероприятий в поддержку изучения и использования государственного языка, по разъяснению и продвижению использования казахского языка на основе латинской графики (например: клубы разговорной практики, написание статей в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казахоязычной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Википедии;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организация платформы и принятие мер по общественному контролю грамотности визуальной информации и рекламы: организация волонтерских акций, соревнований "Успешная реклама", "Лучшая вывеска" и др.;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проведение мероприятий с участием бизнес-структур, неправительственных и медиа организаций для поддержки перехода на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латинографический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алфавит;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подписание меморандумов между местными исполнительными органами, региональными филиалами уполномоченных органов и бизнес-сообществом по продвижению предпринимательских инициатив использования латинской графики в бизнес-среде.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5D04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Задача 2.5. Расширение применения казахского языка в международной коммуникации 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Предусматривается проведение мониторинга практического использования государственного языка на международных сборах, саммитах, форумах, встречах и других официальных мероприятиях с участием Казахстана.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Поддержка каналов изучения казахского языка в зарубежных университетах и центрах, казахских культурных центрах за рубежом.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Логика воздействия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оказание научной, научно-методической и информационной поддержки курсам, факультетам и департаментам в зарубежных университетах и центрах, казахским культурным центрам за рубежом;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организация работ по оказанию поддержки по вопросам стажировок и обмена студентами, учеными-исследователями между зарубежными вузами и казахстанскими университетами, исследовательскими организациями в сфере развития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трехъязычия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5D04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Развитие языкового капитала граждан Казахстана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5D04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 3.1. Функционирование русского языка в коммуникативно-языковом пространстве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Поддержка казахско-русского билингвизма. Предусматривается организация мероприятий, обеспечивающих функционирование русского языка в коммуникативно-языковом пространстве.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Логика воздействия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разработка и распространение больших казахско-русских и русско-казахских толковых словарей в бумажном и электронном носителе;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принятие мер по разработке русско-казахских словарей, доступных в онлайн-режиме;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перевод художественных произведений казахских классиков на русский язык, русских классиков – на казахский язык, их издание и распространение в онлайн-режиме.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5D04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 3.2. Развитие языков этнических групп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Создание ІТ-программ для синхронного перевода.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Логика воздействия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разработка ІТ-проектов на казахско-английском и англо-казахском языках.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Сохранение и изучение языков народа Казахстана.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Логика воздействия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осуществление методической поддержки по изучению языков на базе этнокультурных объединений; 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организация на базе этнокультурных объединений работы по стимулированию применения новых технологий при изучении языков.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Изучение казахского языка другими этносами.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Логика воздействия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наладить работу по изучению государственного языка на базе этнокультурных объединений;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методологическая и организационная поддержка в распространении опыта изучения казахского языка на базе этнокультурных объединений;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создание системы поощрений представителей этнокультурных объединений, освоивших казахский язык на уровне выше среднего и высоком уровне; 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необходимо предусмотреть гранты на обучение на казахском языке для представителей этносов народа Казахстана.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5D04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Задача 3.3. Приумножение лингвистического капитала </w:t>
      </w:r>
      <w:proofErr w:type="spellStart"/>
      <w:r w:rsidRPr="005D04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казахстанцев</w:t>
      </w:r>
      <w:proofErr w:type="spellEnd"/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Реализация третьего направления предполагает организацию системной работы по развитию казахско-английского двуязычия в коммуникативно-языковом пространстве Казахстана.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Логика воздействия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учебно-методическое и интеллектуальное обеспечение системы обучения английскому языку, а также профессионального обучения преподавательских кадров;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разработка казахско-английских и англо-казахских разговорников для широкого круга пользователей;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внедрение курса сравнительной грамматики казахского и английского языков в образовательные программы в рамках подготовки кадров "Языки и литература";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подготовка специалистов, осуществляющих синхронный перевод с казахского языка на английский язык, с английского языка на казахский язык;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перевод художественных литературных произведений мировых классиков с английского языка на казахский язык и перевод художественных произведений казахских классиков на английский язык, а также их издание в необходимом количестве, распространение в онлайн-режиме. 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Одним из ключевых компонентов лингвистического капитала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казахстанцев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знание иностранных языков как средства делового и международного общения.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Логика воздействия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сохранение широкого образовательного пространства в процессе обучения иностранным языкам;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расширение международного сотрудничества в целях взаимодействия с иноязычной культурой; 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проведение культурно-массовых мероприятий в рамках межправительственных соглашений (Дни культуры Казахстана и иностранных государств, выставки, показ художественных и документальных фильмов на языке оригинала и др.).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D04F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 Этапы реализации Программы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Реализация Программы будет осуществляться в 2020-2025 годы.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результате реализации Государственной программы по реализации языковой политики в Республике Казахстан на 2020-2025 годы будет осуществлена система мероприятий, обеспечивающая полноценное функционирование казахского языка как языка национального, государственного и межэтнического общения.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5D04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І. Меры по модернизации казахского языка на основе </w:t>
      </w:r>
      <w:proofErr w:type="spellStart"/>
      <w:r w:rsidRPr="005D04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латинографического</w:t>
      </w:r>
      <w:proofErr w:type="spellEnd"/>
      <w:r w:rsidRPr="005D04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алфавита: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разработка обширного, глубокого, аннотированного Национального корпуса казахского языка с текстовой базой объемом 60 млн. словоупотреблений; 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осуществление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ортологической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кодификации казахского языка на основе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латинографического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алфавита и правил правописания;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совершенствование, унификация и кодификация отраслевой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терминосистемы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казахского языка на основе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латинографического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алфавита;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регулирование и стандартизация ономастического пространства на основе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латинографического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алфавита;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создание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ортологии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языковых средств визуальной информации и рекламы на новом алфавите.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5D04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ІІ. Усиление роли государственного языка как языка межэтнического общения: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расширение функции казахского языка в сфере образования; 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осуществление мер по модернизации филологического образования;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повышение уровня владения казахским языком в государственных организациях и усовершенствование системы его оценки;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осуществление мер по регулированию функционирования казахского языка в негосударственных организациях;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совершенствование употребления казахского языка в области информатизации и коммуникации;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осуществление мер по регулированию функционирования казахского языка в области культуры, обслуживания населения, СМИ и бизнеса;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введение в действие открытого образовательного проекта "Абай институты";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формирование имиджа личности с высокой культурой письменной речи;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оказание поддержки гражданским инициативам по пропаганде казахского языка;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осуществление мер по повышению престижа казахского языка на отечественных и международных коммуникативных площадках.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5D04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IІІ. Реализация мер по развитию языкового капитала граждан Казахстана: 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меры по развитию казахско-русско-английского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трехъязычия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меры по развитию казахско-английского двуязычия;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меры по развитию казахско-русского этническо-казахского двуязычия.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D04F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7. Необходимые ресурсы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Для реализации Государственной программы по реализации языковой политики в Республике Казахстан на 2020-2025 годы из республиканского и местного бюджетов требуется 16989,9 млн. тенге (на 6 лет). 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1"/>
        <w:gridCol w:w="840"/>
        <w:gridCol w:w="2604"/>
        <w:gridCol w:w="1757"/>
        <w:gridCol w:w="3013"/>
      </w:tblGrid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годам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бюджет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финансовые источники 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2020год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2933,4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1719,5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1213,9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2021год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2727,1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1482,1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1245,0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2775,1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1496,4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1278,7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2830,3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1514,2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1316,1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2862,0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1514,1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1347,9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2025 год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2862,0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1514,1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1347,9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16989,9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9240,4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7749,5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5D04F3" w:rsidRPr="005D04F3" w:rsidRDefault="005D04F3" w:rsidP="005D04F3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Конкретные размеры финансовых средств, необходимых для реализации предлагаемой Программы, будут уточняться ежегодно на основе бюджетных заявок органов государственного управления.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5D04F3" w:rsidRPr="005D04F3" w:rsidTr="005D04F3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5D04F3" w:rsidRPr="005D04F3" w:rsidRDefault="005D04F3" w:rsidP="005D04F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5D04F3" w:rsidRPr="005D04F3" w:rsidRDefault="005D04F3" w:rsidP="005D04F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" w:name="z493"/>
            <w:bookmarkEnd w:id="18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Государственной программе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реализации языковой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политики в Республике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Казахстан на 2020 – 2025 годы</w:t>
            </w:r>
          </w:p>
        </w:tc>
      </w:tr>
    </w:tbl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D04F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План мероприятий по реализации Государственной программы по реализации языковой политики в Республике Казахстан на 2020 – 2025 годы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"/>
        <w:gridCol w:w="1025"/>
        <w:gridCol w:w="753"/>
        <w:gridCol w:w="833"/>
        <w:gridCol w:w="837"/>
        <w:gridCol w:w="1064"/>
        <w:gridCol w:w="369"/>
        <w:gridCol w:w="369"/>
        <w:gridCol w:w="369"/>
        <w:gridCol w:w="369"/>
        <w:gridCol w:w="369"/>
        <w:gridCol w:w="369"/>
        <w:gridCol w:w="441"/>
        <w:gridCol w:w="1161"/>
        <w:gridCol w:w="834"/>
      </w:tblGrid>
      <w:tr w:rsidR="005D04F3" w:rsidRPr="005D04F3" w:rsidTr="005D04F3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завершения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за исполнение</w:t>
            </w:r>
          </w:p>
        </w:tc>
        <w:tc>
          <w:tcPr>
            <w:tcW w:w="0" w:type="auto"/>
            <w:gridSpan w:val="7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индикаторы, показатели результатов,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предполагаемые расходы, млн. тенге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 программы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год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D04F3" w:rsidRPr="005D04F3" w:rsidRDefault="005D04F3" w:rsidP="005D04F3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7"/>
        <w:gridCol w:w="1365"/>
        <w:gridCol w:w="873"/>
        <w:gridCol w:w="1106"/>
        <w:gridCol w:w="391"/>
        <w:gridCol w:w="1294"/>
        <w:gridCol w:w="508"/>
        <w:gridCol w:w="508"/>
        <w:gridCol w:w="439"/>
        <w:gridCol w:w="508"/>
        <w:gridCol w:w="508"/>
        <w:gridCol w:w="508"/>
        <w:gridCol w:w="508"/>
        <w:gridCol w:w="262"/>
        <w:gridCol w:w="420"/>
      </w:tblGrid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 Модернизация казахского языка на основе 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латинографического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алфавита 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4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Целевой индикатор: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участников письменной коммуникации, использующих 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латинографический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алфавит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МКС,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МИО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4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Задача: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4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 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Ортологическая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кодификация казахского языка на основе 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латинографического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алфавита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4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Показатель результатов: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словарей, справочников и рукописей, изданных на основе 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латинографического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алфавита (с нарастающим итогом)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МКС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Издание и распространение орфографических, орфоэпических словарей казахского языка на основе 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латинографического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алфавита, справочников по орфографии, орфоэпии казахского языка, а также справочников по культуре речи, пособий по практической стилистике и пунктуации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млн.тг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словари, справочники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– 2025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годы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МКС, МОН, "Институт языкознания" (по согласованию)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Утверждение правил 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орфографии казахского языка на основе нового алфавита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Правитель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ства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I по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лу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годие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2020 года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МКС, МОН, ГО 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"Институт языкознания" (по согласованию)</w:t>
            </w:r>
          </w:p>
        </w:tc>
        <w:tc>
          <w:tcPr>
            <w:tcW w:w="0" w:type="auto"/>
            <w:gridSpan w:val="7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 требуются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работы государственных органов, учреждений, национальных компаний и других организаций по изготовлению бланков, вывесок, объявлений, рекламы, прейскурантов, ценовых показателей, другой наглядной информации с использованием алфавита казахского языка на основе латинской графики 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в МНЭ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– 2025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годы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МКС,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9" w:name="z502"/>
            <w:bookmarkEnd w:id="19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заинтересованные ГО, МИО,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0" w:name="z503"/>
            <w:bookmarkEnd w:id="20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НК,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НПО</w:t>
            </w:r>
          </w:p>
        </w:tc>
        <w:tc>
          <w:tcPr>
            <w:tcW w:w="0" w:type="auto"/>
            <w:gridSpan w:val="7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требуются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Внесение изменений и дополнений в </w:t>
            </w:r>
            <w:hyperlink r:id="rId25" w:anchor="z1" w:history="1">
              <w:r w:rsidRPr="005D04F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Закон</w:t>
              </w:r>
            </w:hyperlink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"О языках в Республике Казахстан" по вопросам визуальной информации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изменений в закон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– 2021 годы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МКС</w:t>
            </w:r>
          </w:p>
        </w:tc>
        <w:tc>
          <w:tcPr>
            <w:tcW w:w="0" w:type="auto"/>
            <w:gridSpan w:val="7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требуются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мероприятий по осуществлению научно-организационных задач по внедрению 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латинографического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алфавита казахского языка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млн.тг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семинар, совещание, конференция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– 2025 годы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МКС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25,9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25,9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25,9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25,9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25,9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25,9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155,4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24021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Национального научно-практического центра "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Тіл-Қазына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по реализации государственной программы, в том числе по переводу алфавита казахского языка на латинскую графику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млн.тг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в МНЭ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– 2025 годы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МКС, Центр "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Тіл-Қазына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284,6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284,6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284,6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284,6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284,6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284,6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1707,6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24021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Привлечение экспертов по разработке методики обучения и изучения казахского языка, систематизации терминологического фонда и адаптации 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латинографического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алфавита казахского языка к IT технологиям и информационному пространству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млн.тг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в МНЭ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МКС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144,2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144,2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24021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4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Задача: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4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1.2. Совершенствование, унификация и кодификация отраслевой 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терминосистемы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казахского языка на основе 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латинографического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алфавита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4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Показатель результатов: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терминологического фонда, основанного на правописании на 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латинографическом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алфавите казахского языка (с нарастающим итогом)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в МНЭ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– 2025 годы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МКС 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работы республиканских комиссии по терминологии и ономастике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млн.тг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в МНЭ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– 2025 годы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МКС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25,2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240 021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лингвистической экспертизы терминов и наименований и унификация 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интертерминов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национальной терминолог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ической системе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млн.тг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в МНЭ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2020-2025 годы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МКС 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240 021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по актуальным вопросам терминологии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млн.тг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семинары, совещания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– 2025 годы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МКС 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60,4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240 021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4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Задача: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4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1.3. Регулирование и стандартизация ономастического пространства на основе 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латинографического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алфавита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4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Показатель результатов: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соблюдения принципов прозрачности в упорядочении ономастических наименований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в МНЭ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– 2025 годы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МКС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МИО 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14,5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15,5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4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Систематизация ономастических наименований путем использования историко-диахронного метода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млн.тг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в МНЭ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– 2025 годы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МКС 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240 021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мероприятий по правильному написанию фамилий и имен граждан Казахстана на латинской графике 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млн.тг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акции, 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флешмобы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семинары и 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– 2025 годы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МИО, НК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16,2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16,4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16,6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16,7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16,7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98,6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я мероприятий по вопросам ономастики 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млн. 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тг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конферен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ция, конкурс, семинар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 – 2025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годы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МКС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17,4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17,4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17,4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17,4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17,4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0 021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14.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утверждение стандарта наименований географических объектов и их составных частей на территории Республики Казахстан на основе 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латинографического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алфавита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млн. 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тг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– 2022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годы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МКС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МТИ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13,7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13,7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13,7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41,1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240 021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4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Задача: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4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Реализация проекта "Национальный корпус казахского языка"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4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Показатель результатов: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текстовой базы проекта "Национальный корпус казахского языка" (с нарастающим итогом)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млн. слова употребления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в МНЭ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– 2025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годы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МКС, МОН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подкорпуса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публицистических текстов национального корпуса казахского языка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млн. 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тг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открытой 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инновационно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-информационной системы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–2025 годы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МКС, Центр "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Тіл-Қазына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432,0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240 021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 мероприятий по изучению, сохранению и популяризации культурного наследия страны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млн.тг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печатная 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продукция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 – 2025 годы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МКС</w:t>
            </w:r>
          </w:p>
        </w:tc>
        <w:tc>
          <w:tcPr>
            <w:tcW w:w="0" w:type="auto"/>
            <w:gridSpan w:val="7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рамках бюджетной программы 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033108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0 033 108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Усиление роли государственного языка как языка межэтнического общения 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4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Целевые индикаторы: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населения, владеющего государственным языком 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в МНЭ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– 2025 годы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МКС 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МИО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90,5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казахоязычного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контента в государственных средствах массовой информации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в МКС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– 2025 годы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МИОР 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4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Задача: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4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2.1.Расширение функций и повышение культуры использования казахского языка в области образования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4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Показатель результатов: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населения, свободно говорящего, читающего и пишущего на государственном языке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в МНЭ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– 2025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годы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МКС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МИО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52,5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55,7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59,5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61,5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64,6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68,1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грантов, предусмотренных на подготовку преподавателей казахского языка и литературы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в МКС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– 2025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годы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выпускников школ с неказахским языком обучения, владеющих государственным языком на уровне В2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в МКС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– 2025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годы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Онлайн мероприятия для специалистов, обучающих государственному языку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млн. 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тг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семинар-тренинг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– 2025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годы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МКС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15,6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240 021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МИО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7,4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7,6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7,8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7,9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7,9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45,5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семинаров, курсов в целях освоения нового алфавита и правил правописания среди взрослого населения 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млн.тг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курсы, семинары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– 2025 годы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МКС, заинтересованные ГО, МИО, НК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60,8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60,8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60,8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60,8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60,8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60,8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364,8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240 021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государственной поддержки всем лицам для 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изучения казахского языка, организация бесплатных курсов по уровням образования при центрах по обучению государственному языку для расширения сферы применения государственного языка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млн. 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тг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в МКС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– 2025 го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ды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МИО, заинтересованные ГО, 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1" w:name="z516"/>
            <w:bookmarkEnd w:id="21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НК,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НПО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545,6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556,9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568,1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579,6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588,0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588,0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3 426,2 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20.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курсов повышения квалификации для педагогических кадров организаций общего среднего образования с учетом перевода алфавита казахского языка на латинскую графику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млн. 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тг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курсы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– 2025 годы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МОН, МИО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525,7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537,7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552,0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552,0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552,0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552,0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3271,4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240 222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мероприятий по повышению языковой квалификации (официальное письмо, публичная речь, ораторское искусство)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млн. 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тг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в МКС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– 2025 годы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ГП (по согласованию), АПО (по согласованию)</w:t>
            </w:r>
          </w:p>
        </w:tc>
        <w:tc>
          <w:tcPr>
            <w:tcW w:w="0" w:type="auto"/>
            <w:gridSpan w:val="7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бюджетной программы 018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– 2025 годы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АДГС (по согласованию), АГУ (по согласованию)</w:t>
            </w:r>
          </w:p>
        </w:tc>
        <w:tc>
          <w:tcPr>
            <w:tcW w:w="0" w:type="auto"/>
            <w:gridSpan w:val="7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рамках бюджетной программы 002 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22.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социологических и аналитических исследований по вопросам языковой политики в Республике Казахстан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млн. 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тг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в МНЭ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– 2025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годы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МКС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001 103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4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Задача: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4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Повышение уровня владения казахским языком в организациях государственного и негосударственного сектора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4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Показатель результатов: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сотрудников организаций, предоставляющих государственные услуги, а также сотрудников национальных компаний и национальных холдингов, владеющих государственным языком на уровне В1, определяемом по системе "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Казтест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в МНЭ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– 2025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годы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МКС, МОН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35,5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государственных служащих, владеющих государственным языком на уровне В2, 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определяемом по системе "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Казтест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на основе национального стандарта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в МНЭ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– 2025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годы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МКС, МОН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государственных служащих и сотрудников организаций, предоставляющих государственные услуги, владеющих государственным языком на уровне С1, определяемом по системе "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Казтест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на основе национального стандарта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в МНЭ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– 2025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годы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МКС, МОН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системы контроля уровня знания языка на основе программы "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Казтест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млн. 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тг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в МКС 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58,9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58,9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225 204 108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тестирования кандидатов на занятие административной 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государственной должности корпуса "Б" по системе "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Казтест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с установлением пороговых значений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в МКС 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– 2025 годы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АДГС, МОН</w:t>
            </w:r>
          </w:p>
        </w:tc>
        <w:tc>
          <w:tcPr>
            <w:tcW w:w="0" w:type="auto"/>
            <w:gridSpan w:val="7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требуются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25.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Переход делопроизводства государственных органов, учреждений и национальных компаний, а также других организаций на 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латинографический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алфавит: 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2" w:name="z522"/>
            <w:bookmarkEnd w:id="22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единая система документооборота, информационные системы – 2021 г.;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3" w:name="z523"/>
            <w:bookmarkEnd w:id="23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документы отдела кадров, канцелярии – 2022 г.;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4" w:name="z524"/>
            <w:bookmarkEnd w:id="24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внутренний документооборот – 2023 г.;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5" w:name="z525"/>
            <w:bookmarkEnd w:id="25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внешний документооборот, нормативно-правовые акты – 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2024.;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платформы прикладных программ, учетно-статистической, финансовой и технической документации – 2025 г. 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в МКС 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– 2025 годы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ГО, МИО, НК,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НПО</w:t>
            </w:r>
          </w:p>
        </w:tc>
        <w:tc>
          <w:tcPr>
            <w:tcW w:w="0" w:type="auto"/>
            <w:gridSpan w:val="7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требуются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26.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Проработка вопросов по обеспечению расширения функционирования казахского языка на всех уровнях оказания электронных услуг в рамках "Электронного правительства" и внедрения казахского алфавита на основе латинской графики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млн. 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тг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в МКС 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– 2024 годы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МЦРИАП</w:t>
            </w:r>
          </w:p>
        </w:tc>
        <w:tc>
          <w:tcPr>
            <w:tcW w:w="0" w:type="auto"/>
            <w:gridSpan w:val="7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случае, предусмотренном в рамках средств бюджетной программы 001 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240 001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4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Задача: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4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Совершенствование употребления казахского языка в области информатизации и коммуникации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4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Показатель результатов: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оказания государственной поддержки 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казахоязычным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СМИ 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в МКС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– 2025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годы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МИОР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4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Разработка 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 принятие нормативных правовых актов, обеспечивающих наличие 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казахоязычного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интерфейса и букв казахского алфавита в технических средствах (компьютеры, клавиатуры и т.д.), импортируемых в Казахстан и производимых в стране, а также разрабатываемых мобильных приложениях и сайтах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ия в МКС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 – 2022 годы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МЦРИАП, 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МИИР, заинтересованные ГО</w:t>
            </w:r>
          </w:p>
        </w:tc>
        <w:tc>
          <w:tcPr>
            <w:tcW w:w="0" w:type="auto"/>
            <w:gridSpan w:val="7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 требуются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28.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программ, проектов на государственном языке для детей и молодежи в СМИ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млн. 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тг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в МКС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– 2025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годы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МИОР</w:t>
            </w:r>
          </w:p>
        </w:tc>
        <w:tc>
          <w:tcPr>
            <w:tcW w:w="0" w:type="auto"/>
            <w:gridSpan w:val="7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предусмотрено в рамках бюджетной программы 003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Внесение изменения в </w:t>
            </w:r>
            <w:hyperlink r:id="rId26" w:anchor="z0" w:history="1">
              <w:r w:rsidRPr="005D04F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Закон</w:t>
              </w:r>
            </w:hyperlink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"О кинематографии", направленного на требование обязательного дубляжа либо оригинальной версии фильма на 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казахском языке, для выдачи прокатного удостоверения на разрешение его распространения на территории Казахстана и требующего одновременного выхода в прокат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изменения, дополнения в закон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– 2022 годы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МКС, заинтересованные ГО</w:t>
            </w:r>
          </w:p>
        </w:tc>
        <w:tc>
          <w:tcPr>
            <w:tcW w:w="0" w:type="auto"/>
            <w:gridSpan w:val="7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требуется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30.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государственной поддержки в обеспечении дубляжа фильмов на государственный язык 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млн. 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тг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в МНЭ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– 2025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годы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МКС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38,1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38,1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38,1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38,1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38,1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38,1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228,6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6" w:name="z531"/>
            <w:bookmarkEnd w:id="26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033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104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видеоблоков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проведения разъяснительных работ по переводу казахского алфавита на латинскую графику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млн.тг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видеоблоки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– 2025 годы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МКС, МИО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126,0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240 021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распространение видеороликов, мотивирующих к использованию государственного языка </w:t>
            </w: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4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Задача: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4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2.4. Регулирование функционирования государственного языка в области культуры, 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обслуживания населения, СМИ и бизнеса, повышение социального престижа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4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Показатель результатов: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охвата визуальной информации, соответствующей нормам государственного языка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в МНЭ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– 2025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годы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МКС,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заинтересованные ГО, МИО, НК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телепрограмм, транслируемых на государственном языке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в МКС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– 2025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годы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МИОР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Координация консультативной, разъяснительной работы по правильному написанию визуальной информации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разъяснительные работы, акции волонтеров, "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Сәтті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жарнама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", "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Үздік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маңдайша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– 2025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годы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МКС,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7" w:name="z537"/>
            <w:bookmarkEnd w:id="27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заинтересованные ГО, МИО,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8" w:name="z538"/>
            <w:bookmarkEnd w:id="28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НПП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9" w:name="z539"/>
            <w:bookmarkEnd w:id="29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Атаме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0" w:name="z540"/>
            <w:bookmarkEnd w:id="30"/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кен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(по согласованию)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1" w:name="z541"/>
            <w:bookmarkEnd w:id="31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НК,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НПО</w:t>
            </w:r>
          </w:p>
        </w:tc>
        <w:tc>
          <w:tcPr>
            <w:tcW w:w="0" w:type="auto"/>
            <w:gridSpan w:val="7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требуется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поддержки через средства массовой информации институтам гражданского общества, активным гражданам, добровольцам в проведении акций, мероприятий, инициатив-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проектов, направленных на поддержку казахского языка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в МНЭ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– 2025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годы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МКС, МИОР, заинтересованные ГО, МИО, НК, НПО</w:t>
            </w:r>
          </w:p>
        </w:tc>
        <w:tc>
          <w:tcPr>
            <w:tcW w:w="0" w:type="auto"/>
            <w:gridSpan w:val="7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требуется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35.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Пополнение репертуара организаций культуры (театр, кино и др.) новым 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казахоязычным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контентом, в том числе произведениями для детской и юношеской зрительской аудитории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в МНЭ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–2025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годы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МКС,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2" w:name="z545"/>
            <w:bookmarkEnd w:id="32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МИО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0" w:type="auto"/>
            <w:gridSpan w:val="7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требуется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широкого применения государственного языка при проведении массовых культурных, спортивных и иных общественных мероприятий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в МКС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– 2025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годы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заинтересованные ГО, МИО, НК</w:t>
            </w:r>
          </w:p>
        </w:tc>
        <w:tc>
          <w:tcPr>
            <w:tcW w:w="0" w:type="auto"/>
            <w:gridSpan w:val="7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требуется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Принятие мер по обеспечению показа фильмов на казахском языке в кинотеатрах в 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прайм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-тайм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в МКС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– 2025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годы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МИО</w:t>
            </w:r>
          </w:p>
        </w:tc>
        <w:tc>
          <w:tcPr>
            <w:tcW w:w="0" w:type="auto"/>
            <w:gridSpan w:val="7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требуется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мер по обеспечени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ю соблюдения требований законодательства о языках во всех сферах обслуживания населения (в организациях здравоохранения, образования и судебного дела, в сферах культуры и искусства, спорта и туризма, банковского дела, торговли, общественного транспорта, авиа- и железнодорожной коммуникации, гостиничного бизнеса и общественного питания, а также в местах отдыха и др.)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в МКС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2020 – 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2025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годы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МИО, ГО</w:t>
            </w:r>
          </w:p>
        </w:tc>
        <w:tc>
          <w:tcPr>
            <w:tcW w:w="0" w:type="auto"/>
            <w:gridSpan w:val="7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требуется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39.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мониторинга и анализа языковой ситуации в Республике Казахстан 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млн. 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тг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в МНЭ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– 2025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годы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МКС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28,8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240 021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мероприятий по актуальным 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проблемам развития и создания языковой среды в рамках празднования дня языков народа Казахстана, в том числе акции "Мен 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қазақша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сөйлеймін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!", республиканского конкурса "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шебері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среди свободно владеющих казахским, русским и английским языками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млн. 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тг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республиканские (региональные) 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конкурсы, семинары-тренинги, заседания "круглых столов", акции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2020 – 20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годы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МКС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35,2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35,2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35,2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35,2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35,2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35,2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211,2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240 021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заинтересованные ГО (в том числе правоохранительные органы и силовые ведомства), МИО, НК</w:t>
            </w:r>
          </w:p>
        </w:tc>
        <w:tc>
          <w:tcPr>
            <w:tcW w:w="0" w:type="auto"/>
            <w:gridSpan w:val="7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предусмотренных средств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41.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по повышению престижа и востребованности, а также мотивации и популяризации использования и расширения сфер употребления государственного языка (в том числе с охватом дошкольных, школьных, 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среднеспециальных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высших учебных 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организаций системы образования)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млн. 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тг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проводимые в рамках государственного социального заказа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– 2025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годы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МИО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260,3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266,5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280,6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293,8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307,4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307,4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1716,0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42.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выпуск инновационных ІТ-проектов, телепроектов и анимационных фильмов на государственном языке (в том числе на 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латинографическом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алфавите) 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млн. 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тг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проекты, программы, фильмы (анимационные)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– 2025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годы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МКС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164,3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149,3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149,3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149,3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149,3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149,3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910,8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240 021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Выпуск печатной продукции, направленной на расширение сферы применения государственного языка, а также размещение их электронных версий на порталах tilalemi.kz, qazlatyn.kz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млн. 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тг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в МНЭ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– 2025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годы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МКС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240 021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Определение, апробация, распространение лучшей методики по обучению казахскому языку</w:t>
            </w: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.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Поддержка казахстанск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их предпринимателей в части повышения уровня применения 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латинографического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алфавита казахского языка в бизнес-среде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государственного языка в создании предметов дизайна интерьера, канцелярских предметов, предметов одежды и аксессуаров и др.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2020 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– 2025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годы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НПП "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Атамекен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(по согласованию)</w:t>
            </w:r>
          </w:p>
        </w:tc>
        <w:tc>
          <w:tcPr>
            <w:tcW w:w="0" w:type="auto"/>
            <w:gridSpan w:val="7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рамках предусмотренных средств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4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Задача: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4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 Расширение применения казахского языка в международной коммуникации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4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Показатель результатов: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применения казахского языка на международных мероприятиях, проводимых в Казахстане, а также организованных казахстанскими дипмиссиями за рубежом 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в МКС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– 2025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годы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применения государственного языка в международной деятельности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соглашения, международные договоры, встречи, переговоры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– 2025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годы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МИД,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3" w:name="z558"/>
            <w:bookmarkEnd w:id="33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заинтересованные ГО, МИО, НК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0" w:type="auto"/>
            <w:gridSpan w:val="7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требуется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47.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Запуск образовательно-познавательного проекта "Абай институты" для обучения и продвижения казахского языка в Казахстане и за рубежом 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млн. 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тг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в МНЭ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– 2025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годы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МКС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37,6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37,6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37,6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37,6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37,6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37,6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225,6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240 021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методической и организационной поддержки представителям казахской диаспоры за рубежом в изучении родного языка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млн. 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тг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в МКС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– 2025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годы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МИОР, МКС,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4" w:name="z562"/>
            <w:bookmarkEnd w:id="34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МИД, МИО, ВАК, ОО "Международное общество "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тілі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 согласованию)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39,1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39,1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39,1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39,1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39,1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39,1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234,6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240 002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методической и информационной поддержки зарубежным университетам и центрам, факультетам, а также кабинетам по обучению казахского языка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в МНЭ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– 2025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годы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МКС, МИД, 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МОН</w:t>
            </w:r>
          </w:p>
        </w:tc>
        <w:tc>
          <w:tcPr>
            <w:tcW w:w="0" w:type="auto"/>
            <w:gridSpan w:val="7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требуется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3. Развитие языкового капитала граждан </w:t>
            </w:r>
            <w:r w:rsidRPr="005D04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Казахстана 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4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Целевой индикатор: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населения, владеющего тремя языками (казахский, русский, английский)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в МНЭ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– 2025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годы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МКС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МИО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4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Задача: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4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Функционирование русского языка в коммуникативно-языковом пространстве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4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Показатель результатов: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населения, владеющего русским языком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в МНЭ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– 2025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годы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МКС, МИО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90,2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90,4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90,6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90,8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4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Развитие языков этнических групп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4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Показатель результатов: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республиканских этнокультурных объединений, охваченных методической помощью по изучению казахского и родного языков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в МНЭ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– 2025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годы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МКС, МИО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конкурсов, семинаров-тренингов, "круглых столов" в рамках празднования Дней славянской письменнос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млн. 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тг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конкурсы, фестивали, семинары, тренинги, акций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– 2025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годы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МИО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240,5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254,3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262,4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267,7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267,7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1542,6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51.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по поддержке, сохранению государственного и родных языков, приуроченных ко Дню языков народа Казахстана</w:t>
            </w: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государственной поддержки в организации курсов обучения государственного языка и языков этносов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млн. 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тг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в МНЭ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– 2025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годы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МКС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23,1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23,1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23,1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23,1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23,1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23,1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138,6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240 021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Разработка, издание и распространение учебно-методических пособий, словарей и типовых программ по обучению государственному языку и родным языкам этносов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млн. 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тг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учебно-методические, научно-справочные, 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публистические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литературы, словари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– 2025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годы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МКС, МОН, 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МИО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126,0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240 021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внедрение методических пособий, мультимедийных средств, 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словарей и т.д., обеспечивающих развитие языкового капитала, в том числе самостоятельное овладение гражданами тремя языками (казахским, русским и английским)</w:t>
            </w: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55.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Расширение курсов обучения языков в государственных центрах по обучению языкам (казахско-английский, казахско-русский и 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т.д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млн. 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тг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в МКС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– 2025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годы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МИО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144,7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148,0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151,7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155,8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160,1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160,1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920,4 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4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Задача: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4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3.3. Приумножение лингвистического капитала 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казахстанцев</w:t>
            </w:r>
            <w:proofErr w:type="spellEnd"/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4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Показатель результатов: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населения, владеющего английским языком 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в МНЭ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– 2025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годы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МКС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МИО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27,5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28,5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29,5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Выпуск литературных произведений мировых классиков, переведенных на 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казахский язык, и произведений казахских классиков, переведенных на английский язык, также обеспечение их доступности в онлайн режиме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в МНЭ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– 2025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годы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МКС</w:t>
            </w:r>
          </w:p>
        </w:tc>
        <w:tc>
          <w:tcPr>
            <w:tcW w:w="0" w:type="auto"/>
            <w:gridSpan w:val="7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бюджетной программы 033108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240 033 108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57.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 по обучению синхронному переводу (казахско-русский/русско-казахский, англо-казахский/казахско-английский) 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млн. 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тг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семинар-тренинги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– 2025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годы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МКС, заинтересованные ГО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16,3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16,3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16,3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16,3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65,2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021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 w:val="restart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1719,5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1482,1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1496,4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1514,2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1514,1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1514,1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9240,4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1213,9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1245,0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1278,7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1316,1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1347,9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1347,9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7749,5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2933,40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2727,10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2775,1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2830,30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2862,00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2862,00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16989,9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D04F3" w:rsidRPr="005D04F3" w:rsidRDefault="005D04F3" w:rsidP="005D04F3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* Объемы расходов по всем уровням бюджета будут определяться (уточняться) в соответствии с законом Республики Казахстан о республиканском бюджете и решениями </w:t>
      </w:r>
      <w:proofErr w:type="spellStart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маслихатов</w:t>
      </w:r>
      <w:proofErr w:type="spellEnd"/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местном бюджете на соответствующий год.</w:t>
      </w:r>
    </w:p>
    <w:p w:rsidR="005D04F3" w:rsidRPr="005D04F3" w:rsidRDefault="005D04F3" w:rsidP="005D04F3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5D04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Примечание: расшифровка аббревиатур: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16"/>
        <w:gridCol w:w="180"/>
        <w:gridCol w:w="6229"/>
      </w:tblGrid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МИОР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информации и общественного развития Республики Казахстан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НПП "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Атамекен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Национальная палата предпринимателей РК "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Атамекен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МСХ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Министерство сельского хозяйства Республики Казахстан 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МЮ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юстиции Республики Казахстан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Министерство образования и науки Республики Казахстан 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ГП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Генеральная Прокуратура Республики Казахстан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республиканское общественное объединение "Всемирная </w:t>
            </w: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ассоциация казахов"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Минтруд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Министерство труда и социальной защиты населения Республики Казахстан 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МИО 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Местные исполнительные органы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местный бюджет 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"НИХ "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Зерде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"Национальный инфокоммуникационный Холдинг "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Зерде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МИИР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индустрии и инфраструктурного развития Республики Казахстан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АПО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Академия правоохранительных органов при Генеральной прокуратуре Республики Казахстан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АГУ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Академия государственного управления при Президенте Республики Казахстан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АДГС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Агентство Республики Казахстан по делам государственной службы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 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государственные органы 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МКС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культуры и спорта Республики Казахстан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РБ 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республиканский бюджет 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МТИ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торговли и интеграции Республики Казахстан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Министерство иностранных дел Республики Казахстан 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Институт языкознания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институт языкознания имени А. 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Байтурсынова</w:t>
            </w:r>
            <w:proofErr w:type="spellEnd"/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"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Қазына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некоммерческое акционерное общество "Национальный научно-практический центр "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Тіл-Қазына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имени 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Ш.Шаяхметова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НБП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общественный фонд "Национальное бюро переводов" 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МНЭ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национальной экономики Республики Казахстан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НК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национальные компании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НПО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неправительственные организации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 "Международное общество "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тілі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общественное объединение "Международное общество "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тілі</w:t>
            </w:r>
            <w:proofErr w:type="spellEnd"/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</w:tr>
      <w:tr w:rsidR="005D04F3" w:rsidRPr="005D04F3" w:rsidTr="005D04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МЦРИАП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5D04F3" w:rsidRPr="005D04F3" w:rsidRDefault="005D04F3" w:rsidP="005D04F3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</w:tr>
    </w:tbl>
    <w:p w:rsidR="005D04F3" w:rsidRPr="005D04F3" w:rsidRDefault="005D04F3" w:rsidP="005D04F3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D04F3" w:rsidRPr="005D0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3A69FF"/>
    <w:multiLevelType w:val="multilevel"/>
    <w:tmpl w:val="35A8F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101FD8"/>
    <w:multiLevelType w:val="multilevel"/>
    <w:tmpl w:val="C1927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9347CB"/>
    <w:multiLevelType w:val="multilevel"/>
    <w:tmpl w:val="D2440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B57730"/>
    <w:multiLevelType w:val="multilevel"/>
    <w:tmpl w:val="9F3C4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993521"/>
    <w:multiLevelType w:val="multilevel"/>
    <w:tmpl w:val="FADA0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50109B"/>
    <w:multiLevelType w:val="multilevel"/>
    <w:tmpl w:val="979A7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704D7E"/>
    <w:multiLevelType w:val="multilevel"/>
    <w:tmpl w:val="2B84D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087EC8"/>
    <w:multiLevelType w:val="multilevel"/>
    <w:tmpl w:val="278A5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6"/>
  </w:num>
  <w:num w:numId="6">
    <w:abstractNumId w:val="2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060"/>
    <w:rsid w:val="00454C13"/>
    <w:rsid w:val="005D04F3"/>
    <w:rsid w:val="00626060"/>
    <w:rsid w:val="00AE6723"/>
    <w:rsid w:val="00B35753"/>
    <w:rsid w:val="00EC3C20"/>
    <w:rsid w:val="00F04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018C58-EC51-4418-881A-1F00162EC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D04F3"/>
    <w:pPr>
      <w:spacing w:before="100" w:beforeAutospacing="1" w:after="100" w:afterAutospacing="1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D04F3"/>
    <w:pPr>
      <w:spacing w:before="100" w:beforeAutospacing="1" w:after="100" w:afterAutospacing="1"/>
      <w:ind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D04F3"/>
    <w:pPr>
      <w:spacing w:before="100" w:beforeAutospacing="1" w:after="100" w:afterAutospacing="1"/>
      <w:ind w:firstLine="0"/>
      <w:jc w:val="left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04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D04F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D04F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D04F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D04F3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5D04F3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con">
    <w:name w:val="icon"/>
    <w:basedOn w:val="a0"/>
    <w:rsid w:val="005D04F3"/>
  </w:style>
  <w:style w:type="paragraph" w:styleId="a6">
    <w:name w:val="Balloon Text"/>
    <w:basedOn w:val="a"/>
    <w:link w:val="a7"/>
    <w:uiPriority w:val="99"/>
    <w:semiHidden/>
    <w:unhideWhenUsed/>
    <w:rsid w:val="005D04F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04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557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3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47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77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415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8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51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26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10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935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310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861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960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326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836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218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4797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9657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7859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582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17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2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68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267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78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44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07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94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07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8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K950001000_" TargetMode="External"/><Relationship Id="rId13" Type="http://schemas.openxmlformats.org/officeDocument/2006/relationships/hyperlink" Target="http://adilet.zan.kz/rus/docs/K950001000_" TargetMode="External"/><Relationship Id="rId18" Type="http://schemas.openxmlformats.org/officeDocument/2006/relationships/hyperlink" Target="http://adilet.zan.kz/rus/docs/K1900002019" TargetMode="External"/><Relationship Id="rId26" Type="http://schemas.openxmlformats.org/officeDocument/2006/relationships/hyperlink" Target="http://adilet.zan.kz/rus/docs/Z1900000212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adilet.zan.kz/rus/docs/K950001000_" TargetMode="External"/><Relationship Id="rId7" Type="http://schemas.openxmlformats.org/officeDocument/2006/relationships/hyperlink" Target="http://adilet.zan.kz/rus/docs/K950001000_" TargetMode="External"/><Relationship Id="rId12" Type="http://schemas.openxmlformats.org/officeDocument/2006/relationships/hyperlink" Target="http://adilet.zan.kz/rus/docs/K1900002019" TargetMode="External"/><Relationship Id="rId17" Type="http://schemas.openxmlformats.org/officeDocument/2006/relationships/hyperlink" Target="http://adilet.zan.kz/rus/docs/K1200002050" TargetMode="External"/><Relationship Id="rId25" Type="http://schemas.openxmlformats.org/officeDocument/2006/relationships/hyperlink" Target="http://adilet.zan.kz/rus/docs/Z970000151_" TargetMode="External"/><Relationship Id="rId2" Type="http://schemas.openxmlformats.org/officeDocument/2006/relationships/styles" Target="styles.xml"/><Relationship Id="rId16" Type="http://schemas.openxmlformats.org/officeDocument/2006/relationships/hyperlink" Target="http://adilet.zan.kz/rus/docs/U1800000636" TargetMode="External"/><Relationship Id="rId20" Type="http://schemas.openxmlformats.org/officeDocument/2006/relationships/hyperlink" Target="http://adilet.zan.kz/rus/docs/K950001000_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adilet.zan.kz/rus/docs/P1700000790" TargetMode="External"/><Relationship Id="rId11" Type="http://schemas.openxmlformats.org/officeDocument/2006/relationships/hyperlink" Target="http://adilet.zan.kz/rus/docs/K1200002050" TargetMode="External"/><Relationship Id="rId24" Type="http://schemas.openxmlformats.org/officeDocument/2006/relationships/hyperlink" Target="http://adilet.zan.kz/rus/docs/S070000003_" TargetMode="External"/><Relationship Id="rId5" Type="http://schemas.openxmlformats.org/officeDocument/2006/relationships/hyperlink" Target="http://adilet.zan.kz/rus/docs/P1900001045" TargetMode="External"/><Relationship Id="rId15" Type="http://schemas.openxmlformats.org/officeDocument/2006/relationships/hyperlink" Target="http://adilet.zan.kz/rus/docs/Z970000151_" TargetMode="External"/><Relationship Id="rId23" Type="http://schemas.openxmlformats.org/officeDocument/2006/relationships/hyperlink" Target="http://adilet.zan.kz/rus/docs/K950001000_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adilet.zan.kz/rus/docs/U1800000636" TargetMode="External"/><Relationship Id="rId19" Type="http://schemas.openxmlformats.org/officeDocument/2006/relationships/hyperlink" Target="http://adilet.zan.kz/rus/docs/K950001000_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ilet.zan.kz/rus/docs/Z970000151_" TargetMode="External"/><Relationship Id="rId14" Type="http://schemas.openxmlformats.org/officeDocument/2006/relationships/hyperlink" Target="http://adilet.zan.kz/rus/docs/K950001000_" TargetMode="External"/><Relationship Id="rId22" Type="http://schemas.openxmlformats.org/officeDocument/2006/relationships/hyperlink" Target="http://adilet.zan.kz/rus/docs/K1900002019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16357</Words>
  <Characters>93240</Characters>
  <Application>Microsoft Office Word</Application>
  <DocSecurity>0</DocSecurity>
  <Lines>777</Lines>
  <Paragraphs>218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ГОО</dc:creator>
  <cp:lastModifiedBy>1</cp:lastModifiedBy>
  <cp:revision>3</cp:revision>
  <dcterms:created xsi:type="dcterms:W3CDTF">2020-01-23T06:53:00Z</dcterms:created>
  <dcterms:modified xsi:type="dcterms:W3CDTF">2020-01-23T06:53:00Z</dcterms:modified>
</cp:coreProperties>
</file>