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C1" w:rsidRPr="00D56FC1" w:rsidRDefault="00D56FC1" w:rsidP="00D56FC1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</w:rPr>
      </w:pPr>
      <w:r w:rsidRPr="00D56FC1">
        <w:rPr>
          <w:rStyle w:val="a4"/>
          <w:color w:val="222222"/>
          <w:sz w:val="28"/>
        </w:rPr>
        <w:t>Рекомендации для родителей.</w:t>
      </w:r>
    </w:p>
    <w:p w:rsidR="00D56FC1" w:rsidRPr="00D56FC1" w:rsidRDefault="00D56FC1" w:rsidP="00D56FC1">
      <w:pPr>
        <w:pStyle w:val="a3"/>
        <w:shd w:val="clear" w:color="auto" w:fill="FFFFFF"/>
        <w:spacing w:before="0" w:beforeAutospacing="0"/>
        <w:rPr>
          <w:color w:val="222222"/>
          <w:sz w:val="28"/>
        </w:rPr>
      </w:pPr>
      <w:r w:rsidRPr="00D56FC1">
        <w:rPr>
          <w:rStyle w:val="a5"/>
          <w:b/>
          <w:bCs/>
          <w:color w:val="222222"/>
          <w:sz w:val="28"/>
        </w:rPr>
        <w:t>Организация рационального питания подростков.</w:t>
      </w:r>
    </w:p>
    <w:p w:rsidR="00D56FC1" w:rsidRPr="00D56FC1" w:rsidRDefault="00D56FC1" w:rsidP="00D56FC1">
      <w:pPr>
        <w:pStyle w:val="a3"/>
        <w:shd w:val="clear" w:color="auto" w:fill="FFFFFF"/>
        <w:spacing w:before="0" w:beforeAutospacing="0"/>
        <w:rPr>
          <w:color w:val="222222"/>
          <w:sz w:val="28"/>
        </w:rPr>
      </w:pPr>
      <w:r w:rsidRPr="00D56FC1">
        <w:rPr>
          <w:color w:val="222222"/>
          <w:sz w:val="28"/>
        </w:rPr>
        <w:t xml:space="preserve">Правильное питание оказывается одним из главных условий, обеспечивающих нормальное развитие организма. В подростковом возрасте, в силу бурно протекающих перестроек, увеличиваются потребности организма в энергии, поэтому калорийность рациона должна быть увеличена. </w:t>
      </w:r>
      <w:proofErr w:type="gramStart"/>
      <w:r w:rsidRPr="00D56FC1">
        <w:rPr>
          <w:color w:val="222222"/>
          <w:sz w:val="28"/>
        </w:rPr>
        <w:t>Важное значение</w:t>
      </w:r>
      <w:proofErr w:type="gramEnd"/>
      <w:r w:rsidRPr="00D56FC1">
        <w:rPr>
          <w:color w:val="222222"/>
          <w:sz w:val="28"/>
        </w:rPr>
        <w:t xml:space="preserve"> имеет достаточное поступление всех необходимых питательных веществ, витаминов и минеральных веществ. В этом возрасте увеличивается распространенность различных функциональных нарушений, обусловленных питанием. Связано это с тем, что подростки становятся более самостоятельными и родители в меньшей степени способны контролировать их питание. Одной из самых распространенных проблем, связанных с неправильным питанием подростков, является избыточный вес.</w:t>
      </w:r>
    </w:p>
    <w:p w:rsidR="00134BEC" w:rsidRPr="00D56FC1" w:rsidRDefault="00134BEC">
      <w:pPr>
        <w:rPr>
          <w:rFonts w:ascii="Times New Roman" w:hAnsi="Times New Roman" w:cs="Times New Roman"/>
          <w:sz w:val="24"/>
        </w:rPr>
      </w:pPr>
    </w:p>
    <w:sectPr w:rsidR="00134BEC" w:rsidRPr="00D5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FC1"/>
    <w:rsid w:val="00134BEC"/>
    <w:rsid w:val="00D5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6FC1"/>
    <w:rPr>
      <w:b/>
      <w:bCs/>
    </w:rPr>
  </w:style>
  <w:style w:type="character" w:styleId="a5">
    <w:name w:val="Emphasis"/>
    <w:basedOn w:val="a0"/>
    <w:uiPriority w:val="20"/>
    <w:qFormat/>
    <w:rsid w:val="00D56F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2</cp:revision>
  <dcterms:created xsi:type="dcterms:W3CDTF">2020-01-29T05:17:00Z</dcterms:created>
  <dcterms:modified xsi:type="dcterms:W3CDTF">2020-01-29T05:18:00Z</dcterms:modified>
</cp:coreProperties>
</file>