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16" w:rsidRPr="007A57E8" w:rsidRDefault="00611216" w:rsidP="00611216">
      <w:pPr>
        <w:ind w:left="10620"/>
        <w:rPr>
          <w:b/>
          <w:sz w:val="28"/>
          <w:szCs w:val="28"/>
        </w:rPr>
      </w:pPr>
      <w:r w:rsidRPr="007A57E8">
        <w:rPr>
          <w:b/>
          <w:sz w:val="28"/>
          <w:szCs w:val="28"/>
        </w:rPr>
        <w:t>УТВЕРЖДАЮ</w:t>
      </w:r>
    </w:p>
    <w:p w:rsidR="00611216" w:rsidRPr="007A57E8" w:rsidRDefault="00611216" w:rsidP="00611216">
      <w:pPr>
        <w:ind w:left="10620"/>
        <w:rPr>
          <w:b/>
          <w:sz w:val="28"/>
          <w:szCs w:val="28"/>
        </w:rPr>
      </w:pPr>
      <w:r w:rsidRPr="007A57E8">
        <w:rPr>
          <w:b/>
          <w:sz w:val="28"/>
          <w:szCs w:val="28"/>
          <w:lang w:val="kk-KZ"/>
        </w:rPr>
        <w:t>Р</w:t>
      </w:r>
      <w:proofErr w:type="spellStart"/>
      <w:r w:rsidRPr="007A57E8">
        <w:rPr>
          <w:b/>
          <w:sz w:val="28"/>
          <w:szCs w:val="28"/>
        </w:rPr>
        <w:t>уководител</w:t>
      </w:r>
      <w:proofErr w:type="spellEnd"/>
      <w:r w:rsidRPr="007A57E8">
        <w:rPr>
          <w:b/>
          <w:sz w:val="28"/>
          <w:szCs w:val="28"/>
          <w:lang w:val="kk-KZ"/>
        </w:rPr>
        <w:t>ь</w:t>
      </w:r>
      <w:r w:rsidRPr="007A57E8">
        <w:rPr>
          <w:b/>
          <w:sz w:val="28"/>
          <w:szCs w:val="28"/>
        </w:rPr>
        <w:t xml:space="preserve"> отдела</w:t>
      </w:r>
    </w:p>
    <w:p w:rsidR="00611216" w:rsidRPr="007A57E8" w:rsidRDefault="00611216" w:rsidP="00611216">
      <w:pPr>
        <w:ind w:left="10620"/>
        <w:rPr>
          <w:b/>
          <w:sz w:val="28"/>
          <w:szCs w:val="28"/>
        </w:rPr>
      </w:pPr>
      <w:r w:rsidRPr="007A57E8">
        <w:rPr>
          <w:b/>
          <w:sz w:val="28"/>
          <w:szCs w:val="28"/>
        </w:rPr>
        <w:t>образования города Павлодара</w:t>
      </w:r>
    </w:p>
    <w:p w:rsidR="00611216" w:rsidRPr="007A57E8" w:rsidRDefault="00611216" w:rsidP="00611216">
      <w:pPr>
        <w:ind w:left="10620"/>
        <w:rPr>
          <w:b/>
          <w:sz w:val="28"/>
          <w:szCs w:val="28"/>
        </w:rPr>
      </w:pPr>
      <w:r w:rsidRPr="007A57E8">
        <w:rPr>
          <w:b/>
          <w:sz w:val="28"/>
          <w:szCs w:val="28"/>
        </w:rPr>
        <w:t xml:space="preserve">___________ </w:t>
      </w:r>
      <w:proofErr w:type="spellStart"/>
      <w:r w:rsidRPr="007A57E8">
        <w:rPr>
          <w:b/>
          <w:sz w:val="28"/>
          <w:szCs w:val="28"/>
        </w:rPr>
        <w:t>С.Айтказина</w:t>
      </w:r>
      <w:proofErr w:type="spellEnd"/>
    </w:p>
    <w:p w:rsidR="00611216" w:rsidRPr="007A57E8" w:rsidRDefault="00611216" w:rsidP="00611216">
      <w:pPr>
        <w:ind w:left="10620"/>
        <w:rPr>
          <w:b/>
          <w:sz w:val="28"/>
          <w:szCs w:val="28"/>
        </w:rPr>
      </w:pPr>
      <w:r w:rsidRPr="007A57E8">
        <w:rPr>
          <w:b/>
          <w:sz w:val="28"/>
          <w:szCs w:val="28"/>
        </w:rPr>
        <w:t>«</w:t>
      </w:r>
      <w:r>
        <w:rPr>
          <w:b/>
          <w:sz w:val="28"/>
          <w:szCs w:val="28"/>
          <w:lang w:val="kk-KZ"/>
        </w:rPr>
        <w:t>28</w:t>
      </w:r>
      <w:r w:rsidRPr="007A57E8">
        <w:rPr>
          <w:b/>
          <w:sz w:val="28"/>
          <w:szCs w:val="28"/>
        </w:rPr>
        <w:t xml:space="preserve">» </w:t>
      </w:r>
      <w:r>
        <w:rPr>
          <w:b/>
          <w:sz w:val="28"/>
          <w:szCs w:val="28"/>
          <w:lang w:val="kk-KZ"/>
        </w:rPr>
        <w:t>ноября</w:t>
      </w:r>
      <w:r w:rsidRPr="007A57E8">
        <w:rPr>
          <w:b/>
          <w:sz w:val="28"/>
          <w:szCs w:val="28"/>
        </w:rPr>
        <w:t xml:space="preserve"> 2019 года</w:t>
      </w:r>
    </w:p>
    <w:p w:rsidR="00611216" w:rsidRPr="007A57E8" w:rsidRDefault="00611216" w:rsidP="00611216">
      <w:pPr>
        <w:jc w:val="center"/>
        <w:rPr>
          <w:b/>
          <w:sz w:val="28"/>
          <w:szCs w:val="28"/>
        </w:rPr>
      </w:pPr>
    </w:p>
    <w:p w:rsidR="00E03BF3" w:rsidRPr="00611216" w:rsidRDefault="00E03BF3" w:rsidP="00E03BF3">
      <w:pPr>
        <w:jc w:val="center"/>
        <w:rPr>
          <w:b/>
          <w:sz w:val="28"/>
          <w:szCs w:val="28"/>
          <w:lang w:val="kk-KZ"/>
        </w:rPr>
      </w:pPr>
      <w:r w:rsidRPr="00AF6581">
        <w:rPr>
          <w:b/>
          <w:sz w:val="28"/>
          <w:szCs w:val="28"/>
        </w:rPr>
        <w:t xml:space="preserve">План работы отдела образования на </w:t>
      </w:r>
      <w:r w:rsidR="00611216">
        <w:rPr>
          <w:b/>
          <w:sz w:val="28"/>
          <w:szCs w:val="28"/>
          <w:lang w:val="kk-KZ"/>
        </w:rPr>
        <w:t xml:space="preserve">ДЕКАБРЬ </w:t>
      </w:r>
      <w:r w:rsidRPr="00AF6581">
        <w:rPr>
          <w:b/>
          <w:sz w:val="28"/>
          <w:szCs w:val="28"/>
        </w:rPr>
        <w:t>201</w:t>
      </w:r>
      <w:r w:rsidR="009A75EC">
        <w:rPr>
          <w:b/>
          <w:sz w:val="28"/>
          <w:szCs w:val="28"/>
        </w:rPr>
        <w:t>9</w:t>
      </w:r>
      <w:r w:rsidRPr="00AF6581">
        <w:rPr>
          <w:b/>
          <w:sz w:val="28"/>
          <w:szCs w:val="28"/>
        </w:rPr>
        <w:t xml:space="preserve"> год</w:t>
      </w:r>
      <w:r w:rsidR="00611216">
        <w:rPr>
          <w:b/>
          <w:sz w:val="28"/>
          <w:szCs w:val="28"/>
          <w:lang w:val="kk-KZ"/>
        </w:rPr>
        <w:t>а</w:t>
      </w:r>
    </w:p>
    <w:p w:rsidR="00967F70" w:rsidRPr="00AF6581" w:rsidRDefault="00967F70" w:rsidP="00E03BF3">
      <w:pPr>
        <w:jc w:val="center"/>
        <w:rPr>
          <w:rStyle w:val="af7"/>
          <w:i w:val="0"/>
          <w:sz w:val="28"/>
          <w:szCs w:val="28"/>
        </w:rPr>
      </w:pPr>
    </w:p>
    <w:tbl>
      <w:tblPr>
        <w:tblW w:w="15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
        <w:gridCol w:w="9513"/>
        <w:gridCol w:w="3375"/>
        <w:gridCol w:w="1901"/>
      </w:tblGrid>
      <w:tr w:rsidR="00E03BF3" w:rsidRPr="00AF6581" w:rsidTr="001E00A1">
        <w:tc>
          <w:tcPr>
            <w:tcW w:w="900" w:type="dxa"/>
          </w:tcPr>
          <w:p w:rsidR="00E03BF3" w:rsidRPr="00AF6581" w:rsidRDefault="00E03BF3" w:rsidP="001148B6">
            <w:pPr>
              <w:jc w:val="center"/>
              <w:rPr>
                <w:b/>
                <w:sz w:val="28"/>
                <w:szCs w:val="28"/>
              </w:rPr>
            </w:pPr>
            <w:r w:rsidRPr="00AF6581">
              <w:rPr>
                <w:b/>
                <w:sz w:val="28"/>
                <w:szCs w:val="28"/>
              </w:rPr>
              <w:t>№</w:t>
            </w:r>
          </w:p>
        </w:tc>
        <w:tc>
          <w:tcPr>
            <w:tcW w:w="9540" w:type="dxa"/>
            <w:gridSpan w:val="2"/>
          </w:tcPr>
          <w:p w:rsidR="00E03BF3" w:rsidRPr="00AF6581" w:rsidRDefault="00E03BF3" w:rsidP="001148B6">
            <w:pPr>
              <w:jc w:val="center"/>
              <w:rPr>
                <w:b/>
                <w:sz w:val="28"/>
                <w:szCs w:val="28"/>
              </w:rPr>
            </w:pPr>
            <w:r w:rsidRPr="00AF6581">
              <w:rPr>
                <w:b/>
                <w:sz w:val="28"/>
                <w:szCs w:val="28"/>
              </w:rPr>
              <w:t>Содержание</w:t>
            </w:r>
          </w:p>
        </w:tc>
        <w:tc>
          <w:tcPr>
            <w:tcW w:w="3375" w:type="dxa"/>
          </w:tcPr>
          <w:p w:rsidR="00E03BF3" w:rsidRPr="00AF6581" w:rsidRDefault="00E03BF3" w:rsidP="001148B6">
            <w:pPr>
              <w:jc w:val="center"/>
              <w:rPr>
                <w:b/>
                <w:sz w:val="28"/>
                <w:szCs w:val="28"/>
              </w:rPr>
            </w:pPr>
            <w:r w:rsidRPr="00AF6581">
              <w:rPr>
                <w:b/>
                <w:sz w:val="28"/>
                <w:szCs w:val="28"/>
              </w:rPr>
              <w:t>Ответственные</w:t>
            </w:r>
          </w:p>
        </w:tc>
        <w:tc>
          <w:tcPr>
            <w:tcW w:w="1901" w:type="dxa"/>
          </w:tcPr>
          <w:p w:rsidR="00E03BF3" w:rsidRPr="00AF6581" w:rsidRDefault="00E03BF3" w:rsidP="001148B6">
            <w:pPr>
              <w:jc w:val="center"/>
              <w:rPr>
                <w:b/>
                <w:sz w:val="28"/>
                <w:szCs w:val="28"/>
              </w:rPr>
            </w:pPr>
            <w:r w:rsidRPr="00AF6581">
              <w:rPr>
                <w:b/>
                <w:sz w:val="28"/>
                <w:szCs w:val="28"/>
              </w:rPr>
              <w:t>Сроки</w:t>
            </w:r>
          </w:p>
        </w:tc>
      </w:tr>
      <w:tr w:rsidR="00E03BF3" w:rsidRPr="00AF6581" w:rsidTr="001E00A1">
        <w:tc>
          <w:tcPr>
            <w:tcW w:w="15716" w:type="dxa"/>
            <w:gridSpan w:val="5"/>
          </w:tcPr>
          <w:p w:rsidR="00E03BF3" w:rsidRPr="00AF6581" w:rsidRDefault="00E03BF3" w:rsidP="001148B6">
            <w:pPr>
              <w:rPr>
                <w:sz w:val="28"/>
                <w:szCs w:val="28"/>
              </w:rPr>
            </w:pPr>
            <w:r w:rsidRPr="00AF6581">
              <w:rPr>
                <w:b/>
                <w:i/>
                <w:sz w:val="28"/>
                <w:szCs w:val="28"/>
              </w:rPr>
              <w:t xml:space="preserve">Вопросы, выносимые на  совещания с руководителями школ  </w:t>
            </w:r>
          </w:p>
        </w:tc>
      </w:tr>
      <w:tr w:rsidR="009B5E92" w:rsidRPr="00AF6581" w:rsidTr="005A60E6">
        <w:tc>
          <w:tcPr>
            <w:tcW w:w="900" w:type="dxa"/>
          </w:tcPr>
          <w:p w:rsidR="009B5E92" w:rsidRPr="00AF6581" w:rsidRDefault="001F4572" w:rsidP="001148B6">
            <w:pPr>
              <w:jc w:val="center"/>
              <w:rPr>
                <w:sz w:val="28"/>
                <w:szCs w:val="28"/>
              </w:rPr>
            </w:pPr>
            <w:r>
              <w:rPr>
                <w:sz w:val="28"/>
                <w:szCs w:val="28"/>
              </w:rPr>
              <w:t>1</w:t>
            </w:r>
          </w:p>
        </w:tc>
        <w:tc>
          <w:tcPr>
            <w:tcW w:w="9540" w:type="dxa"/>
            <w:gridSpan w:val="2"/>
          </w:tcPr>
          <w:p w:rsidR="009B5E92" w:rsidRPr="008D59CA" w:rsidRDefault="009B5E92" w:rsidP="005A60E6">
            <w:pPr>
              <w:rPr>
                <w:sz w:val="28"/>
                <w:szCs w:val="28"/>
              </w:rPr>
            </w:pPr>
            <w:r w:rsidRPr="008D59CA">
              <w:rPr>
                <w:sz w:val="28"/>
                <w:szCs w:val="28"/>
              </w:rPr>
              <w:t>Об итогах городской предметной олимпиады 2019 года</w:t>
            </w:r>
          </w:p>
        </w:tc>
        <w:tc>
          <w:tcPr>
            <w:tcW w:w="3375" w:type="dxa"/>
            <w:vAlign w:val="center"/>
          </w:tcPr>
          <w:p w:rsidR="009B5E92" w:rsidRDefault="009B5E92" w:rsidP="00592697">
            <w:pPr>
              <w:jc w:val="center"/>
              <w:rPr>
                <w:sz w:val="28"/>
                <w:szCs w:val="28"/>
              </w:rPr>
            </w:pPr>
            <w:r w:rsidRPr="00AF6581">
              <w:rPr>
                <w:sz w:val="28"/>
                <w:szCs w:val="28"/>
              </w:rPr>
              <w:t>Сектор общего среднего образования</w:t>
            </w:r>
          </w:p>
          <w:p w:rsidR="009B5E92" w:rsidRPr="00AF6581" w:rsidRDefault="009B5E92" w:rsidP="00592697">
            <w:pPr>
              <w:jc w:val="center"/>
              <w:rPr>
                <w:sz w:val="28"/>
                <w:szCs w:val="28"/>
              </w:rPr>
            </w:pPr>
            <w:r>
              <w:rPr>
                <w:sz w:val="28"/>
                <w:szCs w:val="28"/>
              </w:rPr>
              <w:t xml:space="preserve">Павлодар </w:t>
            </w:r>
            <w:proofErr w:type="spellStart"/>
            <w:r>
              <w:rPr>
                <w:sz w:val="28"/>
                <w:szCs w:val="28"/>
              </w:rPr>
              <w:t>Дарыны</w:t>
            </w:r>
            <w:proofErr w:type="spellEnd"/>
          </w:p>
        </w:tc>
        <w:tc>
          <w:tcPr>
            <w:tcW w:w="1901" w:type="dxa"/>
          </w:tcPr>
          <w:p w:rsidR="009B5E92" w:rsidRPr="00AF6581" w:rsidRDefault="009B5E92" w:rsidP="008701D7">
            <w:pPr>
              <w:rPr>
                <w:sz w:val="28"/>
                <w:szCs w:val="28"/>
              </w:rPr>
            </w:pPr>
            <w:r w:rsidRPr="00AF6581">
              <w:rPr>
                <w:sz w:val="28"/>
                <w:szCs w:val="28"/>
              </w:rPr>
              <w:t>Декабрь</w:t>
            </w:r>
          </w:p>
        </w:tc>
      </w:tr>
      <w:tr w:rsidR="008170A8" w:rsidRPr="00AF6581" w:rsidTr="001E00A1">
        <w:tc>
          <w:tcPr>
            <w:tcW w:w="900" w:type="dxa"/>
          </w:tcPr>
          <w:p w:rsidR="008170A8" w:rsidRPr="00AF6581" w:rsidRDefault="008170A8" w:rsidP="001148B6">
            <w:pPr>
              <w:jc w:val="center"/>
              <w:rPr>
                <w:sz w:val="28"/>
                <w:szCs w:val="28"/>
              </w:rPr>
            </w:pPr>
            <w:r>
              <w:rPr>
                <w:sz w:val="28"/>
                <w:szCs w:val="28"/>
              </w:rPr>
              <w:t>2</w:t>
            </w:r>
          </w:p>
        </w:tc>
        <w:tc>
          <w:tcPr>
            <w:tcW w:w="9540" w:type="dxa"/>
            <w:gridSpan w:val="2"/>
          </w:tcPr>
          <w:p w:rsidR="008170A8" w:rsidRPr="00FE4467" w:rsidRDefault="008170A8" w:rsidP="00592697">
            <w:pPr>
              <w:jc w:val="both"/>
              <w:rPr>
                <w:sz w:val="28"/>
                <w:szCs w:val="28"/>
                <w:highlight w:val="yellow"/>
              </w:rPr>
            </w:pPr>
            <w:r>
              <w:rPr>
                <w:sz w:val="28"/>
                <w:szCs w:val="28"/>
              </w:rPr>
              <w:t>Об организации деятельности логопедических пунктов</w:t>
            </w:r>
            <w:r w:rsidRPr="00CE65D2">
              <w:rPr>
                <w:sz w:val="28"/>
                <w:szCs w:val="28"/>
              </w:rPr>
              <w:t xml:space="preserve"> </w:t>
            </w:r>
            <w:r w:rsidR="00EC6B47">
              <w:rPr>
                <w:sz w:val="28"/>
                <w:szCs w:val="28"/>
              </w:rPr>
              <w:t xml:space="preserve">и кабинетов инклюзии </w:t>
            </w:r>
            <w:r w:rsidRPr="00CE65D2">
              <w:rPr>
                <w:sz w:val="28"/>
                <w:szCs w:val="28"/>
              </w:rPr>
              <w:t>в учреждениях общего среднего образования города</w:t>
            </w:r>
          </w:p>
        </w:tc>
        <w:tc>
          <w:tcPr>
            <w:tcW w:w="3375" w:type="dxa"/>
            <w:vAlign w:val="center"/>
          </w:tcPr>
          <w:p w:rsidR="008170A8" w:rsidRDefault="008170A8" w:rsidP="00592697">
            <w:pPr>
              <w:jc w:val="center"/>
              <w:rPr>
                <w:sz w:val="28"/>
                <w:szCs w:val="28"/>
              </w:rPr>
            </w:pPr>
            <w:r w:rsidRPr="00AF6581">
              <w:rPr>
                <w:sz w:val="28"/>
                <w:szCs w:val="28"/>
              </w:rPr>
              <w:t>Сектор общего среднего образования</w:t>
            </w:r>
          </w:p>
          <w:p w:rsidR="008170A8" w:rsidRPr="00AF6581" w:rsidRDefault="008170A8" w:rsidP="00592697">
            <w:pPr>
              <w:jc w:val="center"/>
              <w:rPr>
                <w:sz w:val="28"/>
                <w:szCs w:val="28"/>
              </w:rPr>
            </w:pPr>
          </w:p>
        </w:tc>
        <w:tc>
          <w:tcPr>
            <w:tcW w:w="1901" w:type="dxa"/>
          </w:tcPr>
          <w:p w:rsidR="008170A8" w:rsidRDefault="008170A8">
            <w:r w:rsidRPr="003C1987">
              <w:rPr>
                <w:sz w:val="28"/>
                <w:szCs w:val="28"/>
              </w:rPr>
              <w:t>Декабрь</w:t>
            </w:r>
          </w:p>
        </w:tc>
      </w:tr>
      <w:tr w:rsidR="008170A8" w:rsidRPr="00AF6581" w:rsidTr="001E00A1">
        <w:tc>
          <w:tcPr>
            <w:tcW w:w="900" w:type="dxa"/>
          </w:tcPr>
          <w:p w:rsidR="008170A8" w:rsidRPr="00AF6581" w:rsidRDefault="008170A8" w:rsidP="005A60E6">
            <w:pPr>
              <w:jc w:val="center"/>
              <w:rPr>
                <w:sz w:val="28"/>
                <w:szCs w:val="28"/>
              </w:rPr>
            </w:pPr>
            <w:r>
              <w:rPr>
                <w:sz w:val="28"/>
                <w:szCs w:val="28"/>
              </w:rPr>
              <w:t>3</w:t>
            </w:r>
          </w:p>
        </w:tc>
        <w:tc>
          <w:tcPr>
            <w:tcW w:w="9540" w:type="dxa"/>
            <w:gridSpan w:val="2"/>
          </w:tcPr>
          <w:p w:rsidR="008170A8" w:rsidRPr="008D59CA" w:rsidRDefault="008170A8" w:rsidP="005A60E6">
            <w:pPr>
              <w:jc w:val="both"/>
              <w:rPr>
                <w:sz w:val="28"/>
                <w:szCs w:val="28"/>
              </w:rPr>
            </w:pPr>
            <w:r>
              <w:rPr>
                <w:sz w:val="28"/>
                <w:szCs w:val="28"/>
              </w:rPr>
              <w:t>О к</w:t>
            </w:r>
            <w:r w:rsidRPr="008D59CA">
              <w:rPr>
                <w:sz w:val="28"/>
                <w:szCs w:val="28"/>
              </w:rPr>
              <w:t>ачеств</w:t>
            </w:r>
            <w:r>
              <w:rPr>
                <w:sz w:val="28"/>
                <w:szCs w:val="28"/>
              </w:rPr>
              <w:t>е</w:t>
            </w:r>
            <w:r w:rsidRPr="008D59CA">
              <w:rPr>
                <w:sz w:val="28"/>
                <w:szCs w:val="28"/>
              </w:rPr>
              <w:t xml:space="preserve"> организации питания в школах города</w:t>
            </w:r>
          </w:p>
        </w:tc>
        <w:tc>
          <w:tcPr>
            <w:tcW w:w="3375" w:type="dxa"/>
            <w:vAlign w:val="center"/>
          </w:tcPr>
          <w:p w:rsidR="008170A8" w:rsidRPr="00AF6581" w:rsidRDefault="008170A8" w:rsidP="00592697">
            <w:pPr>
              <w:jc w:val="center"/>
              <w:rPr>
                <w:sz w:val="28"/>
                <w:szCs w:val="28"/>
              </w:rPr>
            </w:pPr>
            <w:r w:rsidRPr="00AF6581">
              <w:rPr>
                <w:sz w:val="28"/>
                <w:szCs w:val="28"/>
              </w:rPr>
              <w:t>Сектор общего среднего образования</w:t>
            </w:r>
          </w:p>
        </w:tc>
        <w:tc>
          <w:tcPr>
            <w:tcW w:w="1901" w:type="dxa"/>
          </w:tcPr>
          <w:p w:rsidR="008170A8" w:rsidRDefault="008170A8">
            <w:r w:rsidRPr="003C1987">
              <w:rPr>
                <w:sz w:val="28"/>
                <w:szCs w:val="28"/>
              </w:rPr>
              <w:t>Декабрь</w:t>
            </w:r>
          </w:p>
        </w:tc>
      </w:tr>
      <w:tr w:rsidR="008170A8" w:rsidRPr="00AF6581" w:rsidTr="001E00A1">
        <w:tc>
          <w:tcPr>
            <w:tcW w:w="900" w:type="dxa"/>
          </w:tcPr>
          <w:p w:rsidR="008170A8" w:rsidRPr="00AF6581" w:rsidRDefault="008170A8" w:rsidP="005A60E6">
            <w:pPr>
              <w:jc w:val="center"/>
              <w:rPr>
                <w:sz w:val="28"/>
                <w:szCs w:val="28"/>
              </w:rPr>
            </w:pPr>
            <w:r>
              <w:rPr>
                <w:sz w:val="28"/>
                <w:szCs w:val="28"/>
              </w:rPr>
              <w:t>4</w:t>
            </w:r>
          </w:p>
        </w:tc>
        <w:tc>
          <w:tcPr>
            <w:tcW w:w="9540" w:type="dxa"/>
            <w:gridSpan w:val="2"/>
          </w:tcPr>
          <w:p w:rsidR="008170A8" w:rsidRPr="008D59CA" w:rsidRDefault="00EC6B47" w:rsidP="00822F99">
            <w:pPr>
              <w:jc w:val="both"/>
              <w:rPr>
                <w:sz w:val="28"/>
                <w:szCs w:val="28"/>
                <w:highlight w:val="yellow"/>
              </w:rPr>
            </w:pPr>
            <w:r>
              <w:rPr>
                <w:sz w:val="28"/>
                <w:szCs w:val="28"/>
              </w:rPr>
              <w:t>О</w:t>
            </w:r>
            <w:r w:rsidR="00822F99">
              <w:rPr>
                <w:sz w:val="28"/>
                <w:szCs w:val="28"/>
                <w:lang w:val="kk-KZ"/>
              </w:rPr>
              <w:t xml:space="preserve"> проведении</w:t>
            </w:r>
            <w:r>
              <w:rPr>
                <w:sz w:val="28"/>
                <w:szCs w:val="28"/>
              </w:rPr>
              <w:t xml:space="preserve"> аттестации педагогических кадров за 2019 год</w:t>
            </w:r>
          </w:p>
        </w:tc>
        <w:tc>
          <w:tcPr>
            <w:tcW w:w="3375" w:type="dxa"/>
            <w:vAlign w:val="center"/>
          </w:tcPr>
          <w:p w:rsidR="008170A8" w:rsidRPr="00AF6581" w:rsidRDefault="008170A8" w:rsidP="008D59CA">
            <w:pPr>
              <w:jc w:val="center"/>
              <w:rPr>
                <w:sz w:val="28"/>
                <w:szCs w:val="28"/>
              </w:rPr>
            </w:pPr>
            <w:r w:rsidRPr="00AF6581">
              <w:rPr>
                <w:sz w:val="28"/>
                <w:szCs w:val="28"/>
              </w:rPr>
              <w:t>Сектор организационной</w:t>
            </w:r>
            <w:r>
              <w:rPr>
                <w:sz w:val="28"/>
                <w:szCs w:val="28"/>
              </w:rPr>
              <w:t xml:space="preserve"> и кадровой </w:t>
            </w:r>
            <w:r w:rsidRPr="00AF6581">
              <w:rPr>
                <w:sz w:val="28"/>
                <w:szCs w:val="28"/>
              </w:rPr>
              <w:t>работы</w:t>
            </w:r>
          </w:p>
        </w:tc>
        <w:tc>
          <w:tcPr>
            <w:tcW w:w="1901" w:type="dxa"/>
          </w:tcPr>
          <w:p w:rsidR="008170A8" w:rsidRDefault="008170A8">
            <w:r w:rsidRPr="003C1987">
              <w:rPr>
                <w:sz w:val="28"/>
                <w:szCs w:val="28"/>
              </w:rPr>
              <w:t>Декабрь</w:t>
            </w:r>
          </w:p>
        </w:tc>
      </w:tr>
      <w:tr w:rsidR="008170A8" w:rsidRPr="00AF6581" w:rsidTr="001E00A1">
        <w:tc>
          <w:tcPr>
            <w:tcW w:w="900" w:type="dxa"/>
          </w:tcPr>
          <w:p w:rsidR="008170A8" w:rsidRPr="00AF6581" w:rsidRDefault="008170A8" w:rsidP="001148B6">
            <w:pPr>
              <w:jc w:val="center"/>
              <w:rPr>
                <w:sz w:val="28"/>
                <w:szCs w:val="28"/>
              </w:rPr>
            </w:pPr>
            <w:r>
              <w:rPr>
                <w:sz w:val="28"/>
                <w:szCs w:val="28"/>
              </w:rPr>
              <w:t>5</w:t>
            </w:r>
          </w:p>
        </w:tc>
        <w:tc>
          <w:tcPr>
            <w:tcW w:w="9540" w:type="dxa"/>
            <w:gridSpan w:val="2"/>
          </w:tcPr>
          <w:p w:rsidR="008170A8" w:rsidRPr="00115A91" w:rsidRDefault="008170A8" w:rsidP="006754E4">
            <w:pPr>
              <w:widowControl w:val="0"/>
              <w:autoSpaceDE w:val="0"/>
              <w:autoSpaceDN w:val="0"/>
              <w:adjustRightInd w:val="0"/>
              <w:rPr>
                <w:sz w:val="28"/>
                <w:szCs w:val="28"/>
                <w:lang w:val="kk-KZ"/>
              </w:rPr>
            </w:pPr>
            <w:r w:rsidRPr="00115A91">
              <w:rPr>
                <w:sz w:val="28"/>
                <w:szCs w:val="28"/>
              </w:rPr>
              <w:t>О состоянии преступности среди несовершеннолетних по итогам  2019 года</w:t>
            </w:r>
          </w:p>
        </w:tc>
        <w:tc>
          <w:tcPr>
            <w:tcW w:w="3375" w:type="dxa"/>
          </w:tcPr>
          <w:p w:rsidR="008170A8" w:rsidRPr="00115A91" w:rsidRDefault="008170A8" w:rsidP="006754E4">
            <w:pPr>
              <w:widowControl w:val="0"/>
              <w:autoSpaceDE w:val="0"/>
              <w:autoSpaceDN w:val="0"/>
              <w:adjustRightInd w:val="0"/>
              <w:jc w:val="center"/>
              <w:rPr>
                <w:sz w:val="28"/>
                <w:szCs w:val="28"/>
              </w:rPr>
            </w:pPr>
            <w:r w:rsidRPr="00115A91">
              <w:rPr>
                <w:sz w:val="28"/>
                <w:szCs w:val="28"/>
              </w:rPr>
              <w:t>Сектор воспитательной работы</w:t>
            </w:r>
          </w:p>
        </w:tc>
        <w:tc>
          <w:tcPr>
            <w:tcW w:w="1901" w:type="dxa"/>
          </w:tcPr>
          <w:p w:rsidR="008170A8" w:rsidRDefault="008170A8">
            <w:r w:rsidRPr="003C1987">
              <w:rPr>
                <w:sz w:val="28"/>
                <w:szCs w:val="28"/>
              </w:rPr>
              <w:t>Декабрь</w:t>
            </w:r>
          </w:p>
        </w:tc>
      </w:tr>
      <w:tr w:rsidR="009B5E92" w:rsidRPr="00AF6581" w:rsidTr="001E00A1">
        <w:tc>
          <w:tcPr>
            <w:tcW w:w="15716" w:type="dxa"/>
            <w:gridSpan w:val="5"/>
          </w:tcPr>
          <w:p w:rsidR="009B5E92" w:rsidRPr="007F164C" w:rsidRDefault="009B5E92" w:rsidP="00A71BDD">
            <w:pPr>
              <w:rPr>
                <w:b/>
                <w:i/>
                <w:sz w:val="28"/>
                <w:szCs w:val="28"/>
              </w:rPr>
            </w:pPr>
            <w:r w:rsidRPr="007F164C">
              <w:rPr>
                <w:b/>
                <w:i/>
                <w:sz w:val="28"/>
                <w:szCs w:val="28"/>
              </w:rPr>
              <w:t>Вопросы, выносимые на  совещания для руководителей дошкольных  учреждений</w:t>
            </w:r>
          </w:p>
        </w:tc>
      </w:tr>
      <w:tr w:rsidR="009B5E92" w:rsidRPr="00AF6581" w:rsidTr="001E00A1">
        <w:tc>
          <w:tcPr>
            <w:tcW w:w="900" w:type="dxa"/>
          </w:tcPr>
          <w:p w:rsidR="009B5E92" w:rsidRPr="00AF6581" w:rsidRDefault="001F4572" w:rsidP="00A71BDD">
            <w:pPr>
              <w:jc w:val="center"/>
              <w:rPr>
                <w:sz w:val="28"/>
                <w:szCs w:val="28"/>
                <w:lang w:val="kk-KZ"/>
              </w:rPr>
            </w:pPr>
            <w:r>
              <w:rPr>
                <w:sz w:val="28"/>
                <w:szCs w:val="28"/>
                <w:lang w:val="kk-KZ"/>
              </w:rPr>
              <w:t>1</w:t>
            </w:r>
          </w:p>
        </w:tc>
        <w:tc>
          <w:tcPr>
            <w:tcW w:w="9540" w:type="dxa"/>
            <w:gridSpan w:val="2"/>
          </w:tcPr>
          <w:p w:rsidR="009B5E92" w:rsidRPr="00E12E89" w:rsidRDefault="009B5E92" w:rsidP="00EC6B47">
            <w:pPr>
              <w:pStyle w:val="af0"/>
              <w:numPr>
                <w:ilvl w:val="0"/>
                <w:numId w:val="24"/>
              </w:numPr>
              <w:spacing w:after="0" w:line="240" w:lineRule="auto"/>
              <w:ind w:left="0"/>
              <w:jc w:val="both"/>
              <w:rPr>
                <w:rFonts w:ascii="Times New Roman" w:hAnsi="Times New Roman"/>
                <w:sz w:val="28"/>
                <w:szCs w:val="28"/>
                <w:lang w:val="kk-KZ"/>
              </w:rPr>
            </w:pPr>
            <w:r w:rsidRPr="00D4154F">
              <w:rPr>
                <w:rFonts w:ascii="Times New Roman" w:hAnsi="Times New Roman"/>
                <w:sz w:val="28"/>
                <w:szCs w:val="28"/>
              </w:rPr>
              <w:t xml:space="preserve">Мониторинг состояния </w:t>
            </w:r>
            <w:r w:rsidR="00EC6B47">
              <w:rPr>
                <w:rFonts w:ascii="Times New Roman" w:hAnsi="Times New Roman"/>
                <w:sz w:val="28"/>
                <w:szCs w:val="28"/>
              </w:rPr>
              <w:t xml:space="preserve">работы по реализации Закона РК </w:t>
            </w:r>
            <w:r w:rsidR="00EC6B47">
              <w:rPr>
                <w:rFonts w:ascii="Times New Roman" w:hAnsi="Times New Roman"/>
                <w:sz w:val="28"/>
                <w:szCs w:val="28"/>
                <w:lang w:val="kk-KZ"/>
              </w:rPr>
              <w:t>«</w:t>
            </w:r>
            <w:proofErr w:type="gramStart"/>
            <w:r w:rsidR="00EC6B47">
              <w:rPr>
                <w:rFonts w:ascii="Times New Roman" w:hAnsi="Times New Roman"/>
                <w:sz w:val="28"/>
                <w:szCs w:val="28"/>
                <w:lang w:val="kk-KZ"/>
              </w:rPr>
              <w:t>Об</w:t>
            </w:r>
            <w:proofErr w:type="gramEnd"/>
            <w:r w:rsidR="00EC6B47">
              <w:rPr>
                <w:rFonts w:ascii="Times New Roman" w:hAnsi="Times New Roman"/>
                <w:sz w:val="28"/>
                <w:szCs w:val="28"/>
                <w:lang w:val="kk-KZ"/>
              </w:rPr>
              <w:t xml:space="preserve"> языках» </w:t>
            </w:r>
            <w:r w:rsidRPr="00D4154F">
              <w:rPr>
                <w:rFonts w:ascii="Times New Roman" w:hAnsi="Times New Roman"/>
                <w:sz w:val="28"/>
                <w:szCs w:val="28"/>
              </w:rPr>
              <w:t>в дошкольных организациях</w:t>
            </w:r>
            <w:r w:rsidRPr="00E12E89">
              <w:rPr>
                <w:rFonts w:ascii="Times New Roman" w:hAnsi="Times New Roman"/>
                <w:sz w:val="28"/>
                <w:szCs w:val="28"/>
                <w:lang w:val="kk-KZ"/>
              </w:rPr>
              <w:t xml:space="preserve"> </w:t>
            </w:r>
          </w:p>
        </w:tc>
        <w:tc>
          <w:tcPr>
            <w:tcW w:w="3375" w:type="dxa"/>
          </w:tcPr>
          <w:p w:rsidR="009B5E92" w:rsidRPr="00AF6581" w:rsidRDefault="009B5E92" w:rsidP="00D4154F">
            <w:pPr>
              <w:jc w:val="center"/>
              <w:rPr>
                <w:sz w:val="28"/>
                <w:szCs w:val="28"/>
              </w:rPr>
            </w:pPr>
            <w:r w:rsidRPr="005E0C3A">
              <w:rPr>
                <w:sz w:val="28"/>
                <w:szCs w:val="28"/>
              </w:rPr>
              <w:t>Сектор организационной и кадровой работы</w:t>
            </w:r>
            <w:r w:rsidRPr="00AF6581">
              <w:rPr>
                <w:sz w:val="28"/>
                <w:szCs w:val="28"/>
              </w:rPr>
              <w:t xml:space="preserve"> </w:t>
            </w:r>
          </w:p>
        </w:tc>
        <w:tc>
          <w:tcPr>
            <w:tcW w:w="1901" w:type="dxa"/>
          </w:tcPr>
          <w:p w:rsidR="009B5E92" w:rsidRPr="00AF6581" w:rsidRDefault="009B5E92" w:rsidP="00B65A8B">
            <w:pPr>
              <w:rPr>
                <w:sz w:val="28"/>
                <w:szCs w:val="28"/>
                <w:lang w:val="kk-KZ"/>
              </w:rPr>
            </w:pPr>
            <w:r w:rsidRPr="00AF6581">
              <w:rPr>
                <w:sz w:val="28"/>
                <w:szCs w:val="28"/>
                <w:lang w:val="kk-KZ"/>
              </w:rPr>
              <w:t>Декабрь</w:t>
            </w:r>
          </w:p>
        </w:tc>
      </w:tr>
      <w:tr w:rsidR="008170A8" w:rsidRPr="00AF6581" w:rsidTr="001E00A1">
        <w:tc>
          <w:tcPr>
            <w:tcW w:w="900" w:type="dxa"/>
          </w:tcPr>
          <w:p w:rsidR="008170A8" w:rsidRPr="00AF6581" w:rsidRDefault="008170A8" w:rsidP="00A71BDD">
            <w:pPr>
              <w:jc w:val="center"/>
              <w:rPr>
                <w:sz w:val="28"/>
                <w:szCs w:val="28"/>
              </w:rPr>
            </w:pPr>
            <w:r>
              <w:rPr>
                <w:sz w:val="28"/>
                <w:szCs w:val="28"/>
              </w:rPr>
              <w:t>2</w:t>
            </w:r>
          </w:p>
        </w:tc>
        <w:tc>
          <w:tcPr>
            <w:tcW w:w="9540" w:type="dxa"/>
            <w:gridSpan w:val="2"/>
          </w:tcPr>
          <w:p w:rsidR="008170A8" w:rsidRPr="005E0C3A" w:rsidRDefault="008170A8" w:rsidP="00D915DC">
            <w:pPr>
              <w:jc w:val="both"/>
              <w:rPr>
                <w:sz w:val="28"/>
                <w:szCs w:val="28"/>
                <w:lang w:val="kk-KZ"/>
              </w:rPr>
            </w:pPr>
            <w:r w:rsidRPr="005E0C3A">
              <w:rPr>
                <w:sz w:val="28"/>
                <w:szCs w:val="28"/>
                <w:lang w:val="kk-KZ"/>
              </w:rPr>
              <w:t>О деятельности дошкольных организаций по обновлению содержания образовательного процесса</w:t>
            </w:r>
          </w:p>
        </w:tc>
        <w:tc>
          <w:tcPr>
            <w:tcW w:w="3375" w:type="dxa"/>
          </w:tcPr>
          <w:p w:rsidR="008170A8" w:rsidRPr="00AF6581" w:rsidRDefault="008170A8" w:rsidP="00A71BDD">
            <w:pPr>
              <w:jc w:val="center"/>
              <w:rPr>
                <w:sz w:val="28"/>
                <w:szCs w:val="28"/>
              </w:rPr>
            </w:pPr>
            <w:r w:rsidRPr="00AF6581">
              <w:rPr>
                <w:sz w:val="28"/>
                <w:szCs w:val="28"/>
              </w:rPr>
              <w:t>Сектор дошкольных учреждений</w:t>
            </w:r>
          </w:p>
        </w:tc>
        <w:tc>
          <w:tcPr>
            <w:tcW w:w="1901" w:type="dxa"/>
          </w:tcPr>
          <w:p w:rsidR="008170A8" w:rsidRDefault="008170A8">
            <w:r w:rsidRPr="008F201D">
              <w:rPr>
                <w:sz w:val="28"/>
                <w:szCs w:val="28"/>
              </w:rPr>
              <w:t>Декабрь</w:t>
            </w:r>
          </w:p>
        </w:tc>
      </w:tr>
      <w:tr w:rsidR="008170A8" w:rsidRPr="00AF6581" w:rsidTr="001E00A1">
        <w:tc>
          <w:tcPr>
            <w:tcW w:w="900" w:type="dxa"/>
          </w:tcPr>
          <w:p w:rsidR="008170A8" w:rsidRPr="00AF6581" w:rsidRDefault="00932F5C" w:rsidP="00813580">
            <w:pPr>
              <w:jc w:val="center"/>
              <w:rPr>
                <w:sz w:val="28"/>
                <w:szCs w:val="28"/>
                <w:lang w:val="kk-KZ"/>
              </w:rPr>
            </w:pPr>
            <w:r>
              <w:rPr>
                <w:sz w:val="28"/>
                <w:szCs w:val="28"/>
                <w:lang w:val="kk-KZ"/>
              </w:rPr>
              <w:t>3</w:t>
            </w:r>
          </w:p>
        </w:tc>
        <w:tc>
          <w:tcPr>
            <w:tcW w:w="9540" w:type="dxa"/>
            <w:gridSpan w:val="2"/>
          </w:tcPr>
          <w:p w:rsidR="008170A8" w:rsidRDefault="008170A8" w:rsidP="00E42CA6">
            <w:pPr>
              <w:jc w:val="both"/>
              <w:rPr>
                <w:sz w:val="28"/>
                <w:szCs w:val="28"/>
              </w:rPr>
            </w:pPr>
            <w:r w:rsidRPr="00AF6581">
              <w:rPr>
                <w:b/>
                <w:sz w:val="28"/>
                <w:szCs w:val="28"/>
              </w:rPr>
              <w:t>Возврат на контроль</w:t>
            </w:r>
            <w:r w:rsidRPr="00AF6581">
              <w:rPr>
                <w:sz w:val="28"/>
                <w:szCs w:val="28"/>
              </w:rPr>
              <w:t>.</w:t>
            </w:r>
          </w:p>
          <w:p w:rsidR="008170A8" w:rsidRPr="00AF6581" w:rsidRDefault="008170A8" w:rsidP="00E42CA6">
            <w:pPr>
              <w:jc w:val="both"/>
              <w:rPr>
                <w:bCs/>
                <w:sz w:val="28"/>
                <w:szCs w:val="28"/>
              </w:rPr>
            </w:pPr>
            <w:r>
              <w:rPr>
                <w:sz w:val="28"/>
                <w:szCs w:val="28"/>
                <w:lang w:val="kk-KZ"/>
              </w:rPr>
              <w:t>Мониторинг стоимости продуктов питания в детских садах города</w:t>
            </w:r>
          </w:p>
        </w:tc>
        <w:tc>
          <w:tcPr>
            <w:tcW w:w="3375" w:type="dxa"/>
          </w:tcPr>
          <w:p w:rsidR="008170A8" w:rsidRPr="00AF6581" w:rsidRDefault="008170A8" w:rsidP="001148B6">
            <w:pPr>
              <w:jc w:val="center"/>
              <w:rPr>
                <w:sz w:val="28"/>
                <w:szCs w:val="28"/>
              </w:rPr>
            </w:pPr>
            <w:r w:rsidRPr="00AF6581">
              <w:rPr>
                <w:sz w:val="28"/>
                <w:szCs w:val="28"/>
              </w:rPr>
              <w:t>Сектор дошкольных учреждений</w:t>
            </w:r>
          </w:p>
        </w:tc>
        <w:tc>
          <w:tcPr>
            <w:tcW w:w="1901" w:type="dxa"/>
          </w:tcPr>
          <w:p w:rsidR="008170A8" w:rsidRDefault="008170A8">
            <w:r w:rsidRPr="008F201D">
              <w:rPr>
                <w:sz w:val="28"/>
                <w:szCs w:val="28"/>
              </w:rPr>
              <w:t>Декабрь</w:t>
            </w:r>
          </w:p>
        </w:tc>
      </w:tr>
      <w:tr w:rsidR="009B5E92" w:rsidRPr="00AF6581" w:rsidTr="001E00A1">
        <w:tc>
          <w:tcPr>
            <w:tcW w:w="15716" w:type="dxa"/>
            <w:gridSpan w:val="5"/>
          </w:tcPr>
          <w:p w:rsidR="009B5E92" w:rsidRPr="007F164C" w:rsidRDefault="001F4572" w:rsidP="001148B6">
            <w:pPr>
              <w:rPr>
                <w:i/>
                <w:sz w:val="28"/>
                <w:szCs w:val="28"/>
              </w:rPr>
            </w:pPr>
            <w:r>
              <w:rPr>
                <w:b/>
                <w:i/>
                <w:sz w:val="28"/>
                <w:szCs w:val="28"/>
                <w:lang w:val="kk-KZ"/>
              </w:rPr>
              <w:lastRenderedPageBreak/>
              <w:t>С</w:t>
            </w:r>
            <w:r w:rsidR="009B5E92" w:rsidRPr="007F164C">
              <w:rPr>
                <w:b/>
                <w:i/>
                <w:sz w:val="28"/>
                <w:szCs w:val="28"/>
                <w:lang w:val="kk-KZ"/>
              </w:rPr>
              <w:t>овещания д</w:t>
            </w:r>
            <w:r w:rsidR="009B5E92" w:rsidRPr="007F164C">
              <w:rPr>
                <w:b/>
                <w:i/>
                <w:sz w:val="28"/>
                <w:szCs w:val="28"/>
              </w:rPr>
              <w:t>ля руководителей внешкольных учреждений</w:t>
            </w:r>
          </w:p>
        </w:tc>
      </w:tr>
      <w:tr w:rsidR="009B5E92" w:rsidRPr="00AF6581" w:rsidTr="001E00A1">
        <w:tc>
          <w:tcPr>
            <w:tcW w:w="900" w:type="dxa"/>
          </w:tcPr>
          <w:p w:rsidR="009B5E92" w:rsidRPr="00AF6581" w:rsidRDefault="001F4572" w:rsidP="006754E4">
            <w:pPr>
              <w:jc w:val="center"/>
              <w:rPr>
                <w:sz w:val="28"/>
                <w:szCs w:val="28"/>
              </w:rPr>
            </w:pPr>
            <w:r>
              <w:rPr>
                <w:sz w:val="28"/>
                <w:szCs w:val="28"/>
              </w:rPr>
              <w:t>1</w:t>
            </w:r>
          </w:p>
        </w:tc>
        <w:tc>
          <w:tcPr>
            <w:tcW w:w="9540" w:type="dxa"/>
            <w:gridSpan w:val="2"/>
          </w:tcPr>
          <w:p w:rsidR="009B5E92" w:rsidRPr="00115A91" w:rsidRDefault="009B5E92" w:rsidP="006759B1">
            <w:pPr>
              <w:jc w:val="both"/>
              <w:rPr>
                <w:sz w:val="28"/>
                <w:szCs w:val="28"/>
              </w:rPr>
            </w:pPr>
            <w:r>
              <w:rPr>
                <w:sz w:val="28"/>
                <w:szCs w:val="28"/>
              </w:rPr>
              <w:t>Об итогах м</w:t>
            </w:r>
            <w:r w:rsidRPr="00115A91">
              <w:rPr>
                <w:sz w:val="28"/>
                <w:szCs w:val="28"/>
              </w:rPr>
              <w:t>ониторинг</w:t>
            </w:r>
            <w:r>
              <w:rPr>
                <w:sz w:val="28"/>
                <w:szCs w:val="28"/>
              </w:rPr>
              <w:t>а</w:t>
            </w:r>
            <w:r w:rsidRPr="00115A91">
              <w:rPr>
                <w:sz w:val="28"/>
                <w:szCs w:val="28"/>
              </w:rPr>
              <w:t xml:space="preserve"> эффективности реализации мероприятий по патриотическому воспитанию в учреждениях дополнительного образования</w:t>
            </w:r>
          </w:p>
        </w:tc>
        <w:tc>
          <w:tcPr>
            <w:tcW w:w="3375" w:type="dxa"/>
            <w:shd w:val="clear" w:color="auto" w:fill="auto"/>
          </w:tcPr>
          <w:p w:rsidR="009B5E92" w:rsidRPr="00115A91" w:rsidRDefault="009B5E92" w:rsidP="00AA47A2">
            <w:pPr>
              <w:jc w:val="center"/>
            </w:pPr>
            <w:r w:rsidRPr="00115A91">
              <w:rPr>
                <w:sz w:val="28"/>
                <w:szCs w:val="28"/>
              </w:rPr>
              <w:t>Сектор воспитательной работы</w:t>
            </w:r>
          </w:p>
        </w:tc>
        <w:tc>
          <w:tcPr>
            <w:tcW w:w="1901" w:type="dxa"/>
          </w:tcPr>
          <w:p w:rsidR="009B5E92" w:rsidRPr="00AF6581" w:rsidRDefault="009B5E92" w:rsidP="00B65A8B">
            <w:pPr>
              <w:rPr>
                <w:sz w:val="28"/>
                <w:szCs w:val="28"/>
              </w:rPr>
            </w:pPr>
            <w:r w:rsidRPr="00AA47A2">
              <w:rPr>
                <w:sz w:val="28"/>
                <w:szCs w:val="28"/>
              </w:rPr>
              <w:t>Декабрь</w:t>
            </w:r>
          </w:p>
        </w:tc>
      </w:tr>
      <w:tr w:rsidR="009B5E92" w:rsidRPr="00AF6581" w:rsidTr="001E00A1">
        <w:tc>
          <w:tcPr>
            <w:tcW w:w="900" w:type="dxa"/>
          </w:tcPr>
          <w:p w:rsidR="009B5E92" w:rsidRPr="00AF6581" w:rsidRDefault="001F4572" w:rsidP="006754E4">
            <w:pPr>
              <w:jc w:val="center"/>
              <w:rPr>
                <w:sz w:val="28"/>
                <w:szCs w:val="28"/>
              </w:rPr>
            </w:pPr>
            <w:r>
              <w:rPr>
                <w:sz w:val="28"/>
                <w:szCs w:val="28"/>
              </w:rPr>
              <w:t>2</w:t>
            </w:r>
          </w:p>
        </w:tc>
        <w:tc>
          <w:tcPr>
            <w:tcW w:w="9540" w:type="dxa"/>
            <w:gridSpan w:val="2"/>
          </w:tcPr>
          <w:p w:rsidR="009B5E92" w:rsidRPr="00115A91" w:rsidRDefault="009B5E92" w:rsidP="006759B1">
            <w:pPr>
              <w:jc w:val="both"/>
              <w:rPr>
                <w:sz w:val="28"/>
                <w:szCs w:val="28"/>
              </w:rPr>
            </w:pPr>
            <w:r>
              <w:rPr>
                <w:sz w:val="28"/>
                <w:szCs w:val="28"/>
              </w:rPr>
              <w:t>Об о</w:t>
            </w:r>
            <w:r w:rsidRPr="00115A91">
              <w:rPr>
                <w:sz w:val="28"/>
                <w:szCs w:val="28"/>
              </w:rPr>
              <w:t>рганизаци</w:t>
            </w:r>
            <w:r>
              <w:rPr>
                <w:sz w:val="28"/>
                <w:szCs w:val="28"/>
              </w:rPr>
              <w:t>и</w:t>
            </w:r>
            <w:r w:rsidRPr="00115A91">
              <w:rPr>
                <w:sz w:val="28"/>
                <w:szCs w:val="28"/>
              </w:rPr>
              <w:t xml:space="preserve"> учебно-воспитательного процесса в УОЦ «</w:t>
            </w:r>
            <w:proofErr w:type="spellStart"/>
            <w:r w:rsidRPr="00115A91">
              <w:rPr>
                <w:sz w:val="28"/>
                <w:szCs w:val="28"/>
              </w:rPr>
              <w:t>Балдаурен</w:t>
            </w:r>
            <w:proofErr w:type="spellEnd"/>
            <w:r w:rsidRPr="00115A91">
              <w:rPr>
                <w:sz w:val="28"/>
                <w:szCs w:val="28"/>
              </w:rPr>
              <w:t>»</w:t>
            </w:r>
          </w:p>
        </w:tc>
        <w:tc>
          <w:tcPr>
            <w:tcW w:w="3375" w:type="dxa"/>
            <w:shd w:val="clear" w:color="auto" w:fill="auto"/>
          </w:tcPr>
          <w:p w:rsidR="009B5E92" w:rsidRPr="00115A91" w:rsidRDefault="009B5E92" w:rsidP="00AA47A2">
            <w:pPr>
              <w:jc w:val="center"/>
              <w:rPr>
                <w:sz w:val="28"/>
                <w:szCs w:val="28"/>
              </w:rPr>
            </w:pPr>
            <w:r w:rsidRPr="00115A91">
              <w:rPr>
                <w:sz w:val="28"/>
                <w:szCs w:val="28"/>
              </w:rPr>
              <w:t>Сектор воспитательной работы</w:t>
            </w:r>
          </w:p>
        </w:tc>
        <w:tc>
          <w:tcPr>
            <w:tcW w:w="1901" w:type="dxa"/>
          </w:tcPr>
          <w:p w:rsidR="009B5E92" w:rsidRPr="00AF6581" w:rsidRDefault="008170A8" w:rsidP="00B65A8B">
            <w:pPr>
              <w:rPr>
                <w:sz w:val="28"/>
                <w:szCs w:val="28"/>
              </w:rPr>
            </w:pPr>
            <w:r w:rsidRPr="00AF6581">
              <w:rPr>
                <w:sz w:val="28"/>
                <w:szCs w:val="28"/>
              </w:rPr>
              <w:t>Декабрь</w:t>
            </w:r>
          </w:p>
        </w:tc>
      </w:tr>
      <w:tr w:rsidR="009B5E92" w:rsidRPr="00AF6581" w:rsidTr="001E00A1">
        <w:tc>
          <w:tcPr>
            <w:tcW w:w="15716" w:type="dxa"/>
            <w:gridSpan w:val="5"/>
          </w:tcPr>
          <w:p w:rsidR="009B5E92" w:rsidRPr="00AF6581" w:rsidRDefault="009B5E92" w:rsidP="001148B6">
            <w:pPr>
              <w:jc w:val="center"/>
              <w:rPr>
                <w:b/>
                <w:i/>
                <w:sz w:val="28"/>
                <w:szCs w:val="28"/>
              </w:rPr>
            </w:pPr>
            <w:r w:rsidRPr="00F75F73">
              <w:rPr>
                <w:b/>
                <w:i/>
                <w:sz w:val="28"/>
                <w:szCs w:val="28"/>
              </w:rPr>
              <w:t>II. Контрольно-аналитическая деятельность</w:t>
            </w:r>
          </w:p>
        </w:tc>
      </w:tr>
      <w:tr w:rsidR="009B5E92" w:rsidRPr="00AF6581" w:rsidTr="001E00A1">
        <w:tc>
          <w:tcPr>
            <w:tcW w:w="15716" w:type="dxa"/>
            <w:gridSpan w:val="5"/>
          </w:tcPr>
          <w:p w:rsidR="009B5E92" w:rsidRPr="007F164C" w:rsidRDefault="009B5E92" w:rsidP="001148B6">
            <w:pPr>
              <w:rPr>
                <w:sz w:val="28"/>
                <w:szCs w:val="28"/>
              </w:rPr>
            </w:pPr>
            <w:r w:rsidRPr="007F164C">
              <w:rPr>
                <w:b/>
                <w:i/>
                <w:sz w:val="28"/>
                <w:szCs w:val="28"/>
              </w:rPr>
              <w:t>Тематический  мониторинг  (общее среднее образование)</w:t>
            </w:r>
          </w:p>
        </w:tc>
      </w:tr>
      <w:tr w:rsidR="008A7C50" w:rsidRPr="00AF6581" w:rsidTr="005A60E6">
        <w:tc>
          <w:tcPr>
            <w:tcW w:w="927" w:type="dxa"/>
            <w:gridSpan w:val="2"/>
          </w:tcPr>
          <w:p w:rsidR="008A7C50" w:rsidRPr="00AF6581" w:rsidRDefault="001F4572" w:rsidP="005A60E6">
            <w:pPr>
              <w:jc w:val="center"/>
              <w:rPr>
                <w:sz w:val="28"/>
                <w:szCs w:val="28"/>
              </w:rPr>
            </w:pPr>
            <w:r>
              <w:rPr>
                <w:sz w:val="28"/>
                <w:szCs w:val="28"/>
              </w:rPr>
              <w:t>1</w:t>
            </w:r>
          </w:p>
        </w:tc>
        <w:tc>
          <w:tcPr>
            <w:tcW w:w="9513" w:type="dxa"/>
          </w:tcPr>
          <w:p w:rsidR="008A7C50" w:rsidRPr="00FE4467" w:rsidRDefault="008A7C50" w:rsidP="0033466F">
            <w:pPr>
              <w:jc w:val="both"/>
              <w:rPr>
                <w:sz w:val="28"/>
                <w:szCs w:val="28"/>
                <w:highlight w:val="yellow"/>
              </w:rPr>
            </w:pPr>
            <w:r>
              <w:rPr>
                <w:sz w:val="28"/>
                <w:szCs w:val="28"/>
              </w:rPr>
              <w:t>Организация деятельности логопедических пунктов</w:t>
            </w:r>
            <w:r w:rsidRPr="00CE65D2">
              <w:rPr>
                <w:sz w:val="28"/>
                <w:szCs w:val="28"/>
              </w:rPr>
              <w:t xml:space="preserve"> в учреждениях общего среднего образования города</w:t>
            </w:r>
          </w:p>
        </w:tc>
        <w:tc>
          <w:tcPr>
            <w:tcW w:w="3375" w:type="dxa"/>
            <w:shd w:val="clear" w:color="auto" w:fill="auto"/>
            <w:vAlign w:val="center"/>
          </w:tcPr>
          <w:p w:rsidR="008A7C50" w:rsidRPr="00AF6581" w:rsidRDefault="008A7C50" w:rsidP="0033466F">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B65A8B">
            <w:pPr>
              <w:rPr>
                <w:sz w:val="28"/>
                <w:szCs w:val="28"/>
              </w:rPr>
            </w:pPr>
            <w:r w:rsidRPr="00AF6581">
              <w:rPr>
                <w:sz w:val="28"/>
                <w:szCs w:val="28"/>
              </w:rPr>
              <w:t>Декабрь</w:t>
            </w:r>
          </w:p>
        </w:tc>
      </w:tr>
      <w:tr w:rsidR="008170A8" w:rsidRPr="00AF6581" w:rsidTr="001E00A1">
        <w:tc>
          <w:tcPr>
            <w:tcW w:w="927" w:type="dxa"/>
            <w:gridSpan w:val="2"/>
          </w:tcPr>
          <w:p w:rsidR="008170A8" w:rsidRPr="00AF6581" w:rsidRDefault="008170A8" w:rsidP="005A60E6">
            <w:pPr>
              <w:jc w:val="center"/>
              <w:rPr>
                <w:sz w:val="28"/>
                <w:szCs w:val="28"/>
              </w:rPr>
            </w:pPr>
            <w:r>
              <w:rPr>
                <w:sz w:val="28"/>
                <w:szCs w:val="28"/>
              </w:rPr>
              <w:t>2</w:t>
            </w:r>
          </w:p>
        </w:tc>
        <w:tc>
          <w:tcPr>
            <w:tcW w:w="9513" w:type="dxa"/>
          </w:tcPr>
          <w:p w:rsidR="008170A8" w:rsidRPr="008D59CA" w:rsidRDefault="008170A8" w:rsidP="0033466F">
            <w:pPr>
              <w:jc w:val="both"/>
              <w:rPr>
                <w:sz w:val="28"/>
                <w:szCs w:val="28"/>
              </w:rPr>
            </w:pPr>
            <w:r>
              <w:rPr>
                <w:sz w:val="28"/>
                <w:szCs w:val="28"/>
              </w:rPr>
              <w:t>К</w:t>
            </w:r>
            <w:r w:rsidRPr="008D59CA">
              <w:rPr>
                <w:sz w:val="28"/>
                <w:szCs w:val="28"/>
              </w:rPr>
              <w:t>ачеств</w:t>
            </w:r>
            <w:r>
              <w:rPr>
                <w:sz w:val="28"/>
                <w:szCs w:val="28"/>
              </w:rPr>
              <w:t>о</w:t>
            </w:r>
            <w:r w:rsidRPr="008D59CA">
              <w:rPr>
                <w:sz w:val="28"/>
                <w:szCs w:val="28"/>
              </w:rPr>
              <w:t xml:space="preserve"> организации питания в школах города</w:t>
            </w:r>
          </w:p>
        </w:tc>
        <w:tc>
          <w:tcPr>
            <w:tcW w:w="3375" w:type="dxa"/>
            <w:shd w:val="clear" w:color="auto" w:fill="auto"/>
            <w:vAlign w:val="center"/>
          </w:tcPr>
          <w:p w:rsidR="008170A8" w:rsidRPr="00AF6581" w:rsidRDefault="008170A8" w:rsidP="007652A3">
            <w:pPr>
              <w:jc w:val="center"/>
              <w:rPr>
                <w:sz w:val="28"/>
                <w:szCs w:val="28"/>
              </w:rPr>
            </w:pPr>
            <w:r w:rsidRPr="00AF6581">
              <w:rPr>
                <w:sz w:val="28"/>
                <w:szCs w:val="28"/>
              </w:rPr>
              <w:t>Сектор общего среднего образования</w:t>
            </w:r>
          </w:p>
        </w:tc>
        <w:tc>
          <w:tcPr>
            <w:tcW w:w="1901" w:type="dxa"/>
          </w:tcPr>
          <w:p w:rsidR="008170A8" w:rsidRDefault="008170A8">
            <w:r w:rsidRPr="007046A7">
              <w:rPr>
                <w:sz w:val="28"/>
                <w:szCs w:val="28"/>
              </w:rPr>
              <w:t>Декабрь</w:t>
            </w:r>
          </w:p>
        </w:tc>
      </w:tr>
      <w:tr w:rsidR="00822F99" w:rsidRPr="00AF6581" w:rsidTr="007554EA">
        <w:tc>
          <w:tcPr>
            <w:tcW w:w="927" w:type="dxa"/>
            <w:gridSpan w:val="2"/>
          </w:tcPr>
          <w:p w:rsidR="00822F99" w:rsidRPr="00AF6581" w:rsidRDefault="00822F99" w:rsidP="005A60E6">
            <w:pPr>
              <w:jc w:val="center"/>
              <w:rPr>
                <w:sz w:val="28"/>
                <w:szCs w:val="28"/>
              </w:rPr>
            </w:pPr>
            <w:r>
              <w:rPr>
                <w:sz w:val="28"/>
                <w:szCs w:val="28"/>
              </w:rPr>
              <w:t>3</w:t>
            </w:r>
          </w:p>
        </w:tc>
        <w:tc>
          <w:tcPr>
            <w:tcW w:w="9513" w:type="dxa"/>
          </w:tcPr>
          <w:p w:rsidR="00822F99" w:rsidRPr="00115A91" w:rsidRDefault="00822F99" w:rsidP="00AC2FA3">
            <w:pPr>
              <w:widowControl w:val="0"/>
              <w:autoSpaceDE w:val="0"/>
              <w:autoSpaceDN w:val="0"/>
              <w:adjustRightInd w:val="0"/>
              <w:rPr>
                <w:sz w:val="28"/>
                <w:szCs w:val="28"/>
                <w:lang w:val="kk-KZ"/>
              </w:rPr>
            </w:pPr>
            <w:r>
              <w:rPr>
                <w:sz w:val="28"/>
                <w:szCs w:val="28"/>
              </w:rPr>
              <w:t>С</w:t>
            </w:r>
            <w:r w:rsidRPr="00115A91">
              <w:rPr>
                <w:sz w:val="28"/>
                <w:szCs w:val="28"/>
              </w:rPr>
              <w:t>остояни</w:t>
            </w:r>
            <w:r>
              <w:rPr>
                <w:sz w:val="28"/>
                <w:szCs w:val="28"/>
              </w:rPr>
              <w:t>е</w:t>
            </w:r>
            <w:r w:rsidRPr="00115A91">
              <w:rPr>
                <w:sz w:val="28"/>
                <w:szCs w:val="28"/>
              </w:rPr>
              <w:t xml:space="preserve"> преступности среди несовершеннолетних по итогам  2019 года</w:t>
            </w:r>
          </w:p>
        </w:tc>
        <w:tc>
          <w:tcPr>
            <w:tcW w:w="3375" w:type="dxa"/>
            <w:shd w:val="clear" w:color="auto" w:fill="auto"/>
          </w:tcPr>
          <w:p w:rsidR="00822F99" w:rsidRPr="00115A91" w:rsidRDefault="00822F99" w:rsidP="00AC2FA3">
            <w:pPr>
              <w:widowControl w:val="0"/>
              <w:autoSpaceDE w:val="0"/>
              <w:autoSpaceDN w:val="0"/>
              <w:adjustRightInd w:val="0"/>
              <w:jc w:val="center"/>
              <w:rPr>
                <w:sz w:val="28"/>
                <w:szCs w:val="28"/>
              </w:rPr>
            </w:pPr>
            <w:r w:rsidRPr="00115A91">
              <w:rPr>
                <w:sz w:val="28"/>
                <w:szCs w:val="28"/>
              </w:rPr>
              <w:t>Сектор воспитательной работы</w:t>
            </w:r>
          </w:p>
        </w:tc>
        <w:tc>
          <w:tcPr>
            <w:tcW w:w="1901" w:type="dxa"/>
          </w:tcPr>
          <w:p w:rsidR="00822F99" w:rsidRDefault="00822F99" w:rsidP="00AC2FA3">
            <w:r w:rsidRPr="007046A7">
              <w:rPr>
                <w:sz w:val="28"/>
                <w:szCs w:val="28"/>
              </w:rPr>
              <w:t>Декабрь</w:t>
            </w:r>
          </w:p>
        </w:tc>
      </w:tr>
      <w:tr w:rsidR="008A7C50" w:rsidRPr="00AF6581" w:rsidTr="001E00A1">
        <w:tc>
          <w:tcPr>
            <w:tcW w:w="15716" w:type="dxa"/>
            <w:gridSpan w:val="5"/>
          </w:tcPr>
          <w:p w:rsidR="008A7C50" w:rsidRPr="007F164C" w:rsidRDefault="008A7C50" w:rsidP="00A71BDD">
            <w:pPr>
              <w:rPr>
                <w:sz w:val="28"/>
                <w:szCs w:val="28"/>
              </w:rPr>
            </w:pPr>
            <w:r w:rsidRPr="007F164C">
              <w:rPr>
                <w:b/>
                <w:i/>
                <w:sz w:val="28"/>
                <w:szCs w:val="28"/>
              </w:rPr>
              <w:t>Тематический  мониторинг  (дошкольное  образование)</w:t>
            </w:r>
          </w:p>
        </w:tc>
      </w:tr>
      <w:tr w:rsidR="00822F99" w:rsidRPr="00AF6581" w:rsidTr="001E00A1">
        <w:tc>
          <w:tcPr>
            <w:tcW w:w="900" w:type="dxa"/>
          </w:tcPr>
          <w:p w:rsidR="00822F99" w:rsidRPr="00AF6581" w:rsidRDefault="00822F99" w:rsidP="00AC2FA3">
            <w:pPr>
              <w:jc w:val="center"/>
              <w:rPr>
                <w:sz w:val="28"/>
                <w:szCs w:val="28"/>
                <w:lang w:val="kk-KZ"/>
              </w:rPr>
            </w:pPr>
            <w:r>
              <w:rPr>
                <w:sz w:val="28"/>
                <w:szCs w:val="28"/>
                <w:lang w:val="kk-KZ"/>
              </w:rPr>
              <w:t>1</w:t>
            </w:r>
          </w:p>
        </w:tc>
        <w:tc>
          <w:tcPr>
            <w:tcW w:w="9540" w:type="dxa"/>
            <w:gridSpan w:val="2"/>
          </w:tcPr>
          <w:p w:rsidR="00822F99" w:rsidRPr="005E0C3A" w:rsidRDefault="00822F99" w:rsidP="00AC2FA3">
            <w:pPr>
              <w:jc w:val="both"/>
              <w:rPr>
                <w:sz w:val="28"/>
                <w:szCs w:val="28"/>
                <w:lang w:val="kk-KZ"/>
              </w:rPr>
            </w:pPr>
            <w:r w:rsidRPr="00D4154F">
              <w:rPr>
                <w:sz w:val="28"/>
                <w:szCs w:val="28"/>
              </w:rPr>
              <w:t xml:space="preserve">Мониторинг состояния </w:t>
            </w:r>
            <w:r>
              <w:rPr>
                <w:sz w:val="28"/>
                <w:szCs w:val="28"/>
              </w:rPr>
              <w:t xml:space="preserve">работы по реализации Закона РК </w:t>
            </w:r>
            <w:r>
              <w:rPr>
                <w:sz w:val="28"/>
                <w:szCs w:val="28"/>
                <w:lang w:val="kk-KZ"/>
              </w:rPr>
              <w:t>«</w:t>
            </w:r>
            <w:proofErr w:type="gramStart"/>
            <w:r>
              <w:rPr>
                <w:sz w:val="28"/>
                <w:szCs w:val="28"/>
                <w:lang w:val="kk-KZ"/>
              </w:rPr>
              <w:t>Об</w:t>
            </w:r>
            <w:proofErr w:type="gramEnd"/>
            <w:r>
              <w:rPr>
                <w:sz w:val="28"/>
                <w:szCs w:val="28"/>
                <w:lang w:val="kk-KZ"/>
              </w:rPr>
              <w:t xml:space="preserve"> языках» </w:t>
            </w:r>
            <w:r w:rsidRPr="00D4154F">
              <w:rPr>
                <w:sz w:val="28"/>
                <w:szCs w:val="28"/>
              </w:rPr>
              <w:t>в дошкольных организациях</w:t>
            </w:r>
          </w:p>
        </w:tc>
        <w:tc>
          <w:tcPr>
            <w:tcW w:w="3375" w:type="dxa"/>
            <w:shd w:val="clear" w:color="auto" w:fill="auto"/>
          </w:tcPr>
          <w:p w:rsidR="00822F99" w:rsidRPr="00AF6581" w:rsidRDefault="00822F99" w:rsidP="00AC2FA3">
            <w:pPr>
              <w:jc w:val="center"/>
              <w:rPr>
                <w:sz w:val="28"/>
                <w:szCs w:val="28"/>
              </w:rPr>
            </w:pPr>
            <w:r w:rsidRPr="00AF6581">
              <w:rPr>
                <w:sz w:val="28"/>
                <w:szCs w:val="28"/>
              </w:rPr>
              <w:t>Сектор дошкольных учреждений</w:t>
            </w:r>
          </w:p>
        </w:tc>
        <w:tc>
          <w:tcPr>
            <w:tcW w:w="1901" w:type="dxa"/>
          </w:tcPr>
          <w:p w:rsidR="00822F99" w:rsidRDefault="00822F99" w:rsidP="00AC2FA3">
            <w:r w:rsidRPr="00D9741E">
              <w:rPr>
                <w:sz w:val="28"/>
                <w:szCs w:val="28"/>
              </w:rPr>
              <w:t>Декабрь</w:t>
            </w:r>
          </w:p>
        </w:tc>
      </w:tr>
      <w:tr w:rsidR="00822F99" w:rsidRPr="00AF6581" w:rsidTr="001E00A1">
        <w:tc>
          <w:tcPr>
            <w:tcW w:w="900" w:type="dxa"/>
          </w:tcPr>
          <w:p w:rsidR="00822F99" w:rsidRPr="00AF6581" w:rsidRDefault="00822F99" w:rsidP="00AC2FA3">
            <w:pPr>
              <w:jc w:val="center"/>
              <w:rPr>
                <w:sz w:val="28"/>
                <w:szCs w:val="28"/>
              </w:rPr>
            </w:pPr>
            <w:r>
              <w:rPr>
                <w:sz w:val="28"/>
                <w:szCs w:val="28"/>
              </w:rPr>
              <w:t>2</w:t>
            </w:r>
          </w:p>
        </w:tc>
        <w:tc>
          <w:tcPr>
            <w:tcW w:w="9540" w:type="dxa"/>
            <w:gridSpan w:val="2"/>
          </w:tcPr>
          <w:p w:rsidR="00822F99" w:rsidRPr="005E0C3A" w:rsidRDefault="00822F99" w:rsidP="00AC2FA3">
            <w:pPr>
              <w:jc w:val="both"/>
              <w:rPr>
                <w:sz w:val="28"/>
                <w:szCs w:val="28"/>
                <w:lang w:val="kk-KZ"/>
              </w:rPr>
            </w:pPr>
            <w:r>
              <w:rPr>
                <w:sz w:val="28"/>
                <w:szCs w:val="28"/>
                <w:lang w:val="kk-KZ"/>
              </w:rPr>
              <w:t>Д</w:t>
            </w:r>
            <w:r w:rsidRPr="005E0C3A">
              <w:rPr>
                <w:sz w:val="28"/>
                <w:szCs w:val="28"/>
                <w:lang w:val="kk-KZ"/>
              </w:rPr>
              <w:t>еятельност</w:t>
            </w:r>
            <w:r>
              <w:rPr>
                <w:sz w:val="28"/>
                <w:szCs w:val="28"/>
                <w:lang w:val="kk-KZ"/>
              </w:rPr>
              <w:t>ь</w:t>
            </w:r>
            <w:r w:rsidRPr="005E0C3A">
              <w:rPr>
                <w:sz w:val="28"/>
                <w:szCs w:val="28"/>
                <w:lang w:val="kk-KZ"/>
              </w:rPr>
              <w:t xml:space="preserve"> дошкольных организаций по обновлению содержания образовательного процесса</w:t>
            </w:r>
          </w:p>
        </w:tc>
        <w:tc>
          <w:tcPr>
            <w:tcW w:w="3375" w:type="dxa"/>
            <w:shd w:val="clear" w:color="auto" w:fill="auto"/>
          </w:tcPr>
          <w:p w:rsidR="00822F99" w:rsidRPr="00AF6581" w:rsidRDefault="00822F99" w:rsidP="00AC2FA3">
            <w:pPr>
              <w:jc w:val="center"/>
              <w:rPr>
                <w:sz w:val="28"/>
                <w:szCs w:val="28"/>
              </w:rPr>
            </w:pPr>
            <w:r w:rsidRPr="00AF6581">
              <w:rPr>
                <w:sz w:val="28"/>
                <w:szCs w:val="28"/>
              </w:rPr>
              <w:t>Сектор дошкольных учреждений</w:t>
            </w:r>
          </w:p>
        </w:tc>
        <w:tc>
          <w:tcPr>
            <w:tcW w:w="1901" w:type="dxa"/>
          </w:tcPr>
          <w:p w:rsidR="00822F99" w:rsidRDefault="00822F99" w:rsidP="00AC2FA3">
            <w:r w:rsidRPr="00D9741E">
              <w:rPr>
                <w:sz w:val="28"/>
                <w:szCs w:val="28"/>
              </w:rPr>
              <w:t>Декабрь</w:t>
            </w:r>
          </w:p>
        </w:tc>
      </w:tr>
      <w:tr w:rsidR="00822F99" w:rsidRPr="00AF6581" w:rsidTr="001E00A1">
        <w:tc>
          <w:tcPr>
            <w:tcW w:w="900" w:type="dxa"/>
          </w:tcPr>
          <w:p w:rsidR="00822F99" w:rsidRPr="00AF6581" w:rsidRDefault="00822F99" w:rsidP="00AC2FA3">
            <w:pPr>
              <w:jc w:val="center"/>
              <w:rPr>
                <w:sz w:val="28"/>
                <w:szCs w:val="28"/>
                <w:lang w:val="kk-KZ"/>
              </w:rPr>
            </w:pPr>
            <w:r>
              <w:rPr>
                <w:sz w:val="28"/>
                <w:szCs w:val="28"/>
                <w:lang w:val="kk-KZ"/>
              </w:rPr>
              <w:t>3</w:t>
            </w:r>
          </w:p>
        </w:tc>
        <w:tc>
          <w:tcPr>
            <w:tcW w:w="9540" w:type="dxa"/>
            <w:gridSpan w:val="2"/>
          </w:tcPr>
          <w:p w:rsidR="00822F99" w:rsidRPr="00AF6581" w:rsidRDefault="00822F99" w:rsidP="00AC2FA3">
            <w:pPr>
              <w:jc w:val="both"/>
              <w:rPr>
                <w:bCs/>
                <w:sz w:val="28"/>
                <w:szCs w:val="28"/>
              </w:rPr>
            </w:pPr>
            <w:r>
              <w:rPr>
                <w:sz w:val="28"/>
                <w:szCs w:val="28"/>
                <w:lang w:val="kk-KZ"/>
              </w:rPr>
              <w:t>Мониторинг стоимости продуктов питания в детских садах города</w:t>
            </w:r>
          </w:p>
        </w:tc>
        <w:tc>
          <w:tcPr>
            <w:tcW w:w="3375" w:type="dxa"/>
            <w:shd w:val="clear" w:color="auto" w:fill="auto"/>
          </w:tcPr>
          <w:p w:rsidR="00822F99" w:rsidRPr="00AF6581" w:rsidRDefault="00822F99" w:rsidP="00AC2FA3">
            <w:pPr>
              <w:jc w:val="center"/>
              <w:rPr>
                <w:sz w:val="28"/>
                <w:szCs w:val="28"/>
              </w:rPr>
            </w:pPr>
            <w:r w:rsidRPr="00AF6581">
              <w:rPr>
                <w:sz w:val="28"/>
                <w:szCs w:val="28"/>
              </w:rPr>
              <w:t>Сектор дошкольных учреждений</w:t>
            </w:r>
          </w:p>
        </w:tc>
        <w:tc>
          <w:tcPr>
            <w:tcW w:w="1901" w:type="dxa"/>
          </w:tcPr>
          <w:p w:rsidR="00822F99" w:rsidRDefault="00822F99" w:rsidP="00AC2FA3">
            <w:r w:rsidRPr="00D9741E">
              <w:rPr>
                <w:sz w:val="28"/>
                <w:szCs w:val="28"/>
              </w:rPr>
              <w:t>Декабрь</w:t>
            </w:r>
          </w:p>
        </w:tc>
      </w:tr>
      <w:tr w:rsidR="00822F99" w:rsidRPr="00AF6581" w:rsidTr="001E00A1">
        <w:tc>
          <w:tcPr>
            <w:tcW w:w="15716" w:type="dxa"/>
            <w:gridSpan w:val="5"/>
          </w:tcPr>
          <w:p w:rsidR="00822F99" w:rsidRPr="007F164C" w:rsidRDefault="00822F99" w:rsidP="001148B6">
            <w:pPr>
              <w:rPr>
                <w:sz w:val="28"/>
                <w:szCs w:val="28"/>
              </w:rPr>
            </w:pPr>
            <w:bookmarkStart w:id="0" w:name="_GoBack"/>
            <w:bookmarkEnd w:id="0"/>
            <w:r w:rsidRPr="007F164C">
              <w:rPr>
                <w:b/>
                <w:i/>
                <w:sz w:val="28"/>
                <w:szCs w:val="28"/>
              </w:rPr>
              <w:t>Тематический  мониторинг  (дополнительное  образование)</w:t>
            </w:r>
          </w:p>
        </w:tc>
      </w:tr>
      <w:tr w:rsidR="00822F99" w:rsidRPr="00AF6581" w:rsidTr="001E00A1">
        <w:tc>
          <w:tcPr>
            <w:tcW w:w="900" w:type="dxa"/>
          </w:tcPr>
          <w:p w:rsidR="00822F99" w:rsidRPr="00AF6581" w:rsidRDefault="00822F99" w:rsidP="007652A3">
            <w:pPr>
              <w:jc w:val="center"/>
              <w:rPr>
                <w:sz w:val="28"/>
                <w:szCs w:val="28"/>
              </w:rPr>
            </w:pPr>
            <w:r>
              <w:rPr>
                <w:sz w:val="28"/>
                <w:szCs w:val="28"/>
              </w:rPr>
              <w:t>1</w:t>
            </w:r>
          </w:p>
        </w:tc>
        <w:tc>
          <w:tcPr>
            <w:tcW w:w="9540" w:type="dxa"/>
            <w:gridSpan w:val="2"/>
          </w:tcPr>
          <w:p w:rsidR="00822F99" w:rsidRPr="00115A91" w:rsidRDefault="00822F99" w:rsidP="007652A3">
            <w:pPr>
              <w:jc w:val="both"/>
              <w:rPr>
                <w:sz w:val="28"/>
                <w:szCs w:val="28"/>
              </w:rPr>
            </w:pPr>
            <w:r w:rsidRPr="00115A91">
              <w:rPr>
                <w:sz w:val="28"/>
                <w:szCs w:val="28"/>
              </w:rPr>
              <w:t>Мониторинг эффективности реализации мероприятий по патриотическому воспитанию в учреждениях дополнительного образования</w:t>
            </w:r>
          </w:p>
        </w:tc>
        <w:tc>
          <w:tcPr>
            <w:tcW w:w="3375" w:type="dxa"/>
            <w:shd w:val="clear" w:color="auto" w:fill="auto"/>
          </w:tcPr>
          <w:p w:rsidR="00822F99" w:rsidRPr="00115A91" w:rsidRDefault="00822F99" w:rsidP="007652A3">
            <w:pPr>
              <w:jc w:val="center"/>
            </w:pPr>
            <w:r w:rsidRPr="00115A91">
              <w:rPr>
                <w:sz w:val="28"/>
                <w:szCs w:val="28"/>
              </w:rPr>
              <w:t>Сектор воспитательной работы</w:t>
            </w:r>
          </w:p>
        </w:tc>
        <w:tc>
          <w:tcPr>
            <w:tcW w:w="1901" w:type="dxa"/>
          </w:tcPr>
          <w:p w:rsidR="00822F99" w:rsidRPr="00AF6581" w:rsidRDefault="00822F99" w:rsidP="00B65A8B">
            <w:pPr>
              <w:rPr>
                <w:sz w:val="28"/>
                <w:szCs w:val="28"/>
              </w:rPr>
            </w:pPr>
            <w:r w:rsidRPr="00AA47A2">
              <w:rPr>
                <w:sz w:val="28"/>
                <w:szCs w:val="28"/>
              </w:rPr>
              <w:t>Декабрь</w:t>
            </w:r>
          </w:p>
        </w:tc>
      </w:tr>
      <w:tr w:rsidR="00822F99" w:rsidRPr="00AF6581" w:rsidTr="001E00A1">
        <w:tc>
          <w:tcPr>
            <w:tcW w:w="900" w:type="dxa"/>
          </w:tcPr>
          <w:p w:rsidR="00822F99" w:rsidRPr="00AF6581" w:rsidRDefault="00822F99" w:rsidP="007652A3">
            <w:pPr>
              <w:jc w:val="center"/>
              <w:rPr>
                <w:sz w:val="28"/>
                <w:szCs w:val="28"/>
              </w:rPr>
            </w:pPr>
            <w:r>
              <w:rPr>
                <w:sz w:val="28"/>
                <w:szCs w:val="28"/>
              </w:rPr>
              <w:t>2</w:t>
            </w:r>
          </w:p>
        </w:tc>
        <w:tc>
          <w:tcPr>
            <w:tcW w:w="9540" w:type="dxa"/>
            <w:gridSpan w:val="2"/>
          </w:tcPr>
          <w:p w:rsidR="00822F99" w:rsidRPr="00115A91" w:rsidRDefault="00822F99" w:rsidP="007652A3">
            <w:pPr>
              <w:jc w:val="both"/>
              <w:rPr>
                <w:sz w:val="28"/>
                <w:szCs w:val="28"/>
              </w:rPr>
            </w:pPr>
            <w:r w:rsidRPr="00115A91">
              <w:rPr>
                <w:sz w:val="28"/>
                <w:szCs w:val="28"/>
              </w:rPr>
              <w:t>Организация учебно-воспитательного процесса в УОЦ «</w:t>
            </w:r>
            <w:proofErr w:type="spellStart"/>
            <w:r w:rsidRPr="00115A91">
              <w:rPr>
                <w:sz w:val="28"/>
                <w:szCs w:val="28"/>
              </w:rPr>
              <w:t>Балдаурен</w:t>
            </w:r>
            <w:proofErr w:type="spellEnd"/>
            <w:r w:rsidRPr="00115A91">
              <w:rPr>
                <w:sz w:val="28"/>
                <w:szCs w:val="28"/>
              </w:rPr>
              <w:t>»</w:t>
            </w:r>
          </w:p>
        </w:tc>
        <w:tc>
          <w:tcPr>
            <w:tcW w:w="3375" w:type="dxa"/>
            <w:shd w:val="clear" w:color="auto" w:fill="auto"/>
          </w:tcPr>
          <w:p w:rsidR="00822F99" w:rsidRPr="00115A91" w:rsidRDefault="00822F99" w:rsidP="007652A3">
            <w:pPr>
              <w:jc w:val="center"/>
              <w:rPr>
                <w:sz w:val="28"/>
                <w:szCs w:val="28"/>
              </w:rPr>
            </w:pPr>
            <w:r w:rsidRPr="00115A91">
              <w:rPr>
                <w:sz w:val="28"/>
                <w:szCs w:val="28"/>
              </w:rPr>
              <w:t>Сектор воспитательной работы</w:t>
            </w:r>
          </w:p>
        </w:tc>
        <w:tc>
          <w:tcPr>
            <w:tcW w:w="1901" w:type="dxa"/>
          </w:tcPr>
          <w:p w:rsidR="00822F99" w:rsidRPr="00AF6581" w:rsidRDefault="00822F99" w:rsidP="00B65A8B">
            <w:pPr>
              <w:rPr>
                <w:sz w:val="28"/>
                <w:szCs w:val="28"/>
              </w:rPr>
            </w:pPr>
            <w:r w:rsidRPr="00AF6581">
              <w:rPr>
                <w:sz w:val="28"/>
                <w:szCs w:val="28"/>
              </w:rPr>
              <w:t>Декабрь</w:t>
            </w:r>
          </w:p>
        </w:tc>
      </w:tr>
      <w:tr w:rsidR="00822F99" w:rsidRPr="00AF6581" w:rsidTr="001E00A1">
        <w:tc>
          <w:tcPr>
            <w:tcW w:w="15716" w:type="dxa"/>
            <w:gridSpan w:val="5"/>
          </w:tcPr>
          <w:p w:rsidR="00822F99" w:rsidRPr="007F164C" w:rsidRDefault="00822F99" w:rsidP="001148B6">
            <w:pPr>
              <w:rPr>
                <w:b/>
                <w:i/>
                <w:sz w:val="28"/>
                <w:szCs w:val="28"/>
              </w:rPr>
            </w:pPr>
            <w:r w:rsidRPr="007F164C">
              <w:rPr>
                <w:b/>
                <w:i/>
                <w:sz w:val="28"/>
                <w:szCs w:val="28"/>
              </w:rPr>
              <w:t>День контроля секторов</w:t>
            </w:r>
          </w:p>
        </w:tc>
      </w:tr>
      <w:tr w:rsidR="00822F99" w:rsidRPr="00AF6581" w:rsidTr="001E00A1">
        <w:tc>
          <w:tcPr>
            <w:tcW w:w="900" w:type="dxa"/>
            <w:shd w:val="clear" w:color="auto" w:fill="auto"/>
          </w:tcPr>
          <w:p w:rsidR="00822F99" w:rsidRPr="00AF6581" w:rsidRDefault="00822F99" w:rsidP="001148B6">
            <w:pPr>
              <w:jc w:val="center"/>
              <w:rPr>
                <w:b/>
                <w:sz w:val="28"/>
                <w:szCs w:val="28"/>
              </w:rPr>
            </w:pPr>
            <w:r w:rsidRPr="00AF6581">
              <w:rPr>
                <w:b/>
                <w:sz w:val="28"/>
                <w:szCs w:val="28"/>
              </w:rPr>
              <w:t>1</w:t>
            </w:r>
          </w:p>
        </w:tc>
        <w:tc>
          <w:tcPr>
            <w:tcW w:w="9540" w:type="dxa"/>
            <w:gridSpan w:val="2"/>
          </w:tcPr>
          <w:p w:rsidR="00822F99" w:rsidRPr="00AF6581" w:rsidRDefault="00822F99" w:rsidP="001148B6">
            <w:pPr>
              <w:tabs>
                <w:tab w:val="left" w:pos="4677"/>
              </w:tabs>
              <w:rPr>
                <w:b/>
                <w:sz w:val="28"/>
                <w:szCs w:val="28"/>
              </w:rPr>
            </w:pPr>
            <w:r w:rsidRPr="00AF6581">
              <w:rPr>
                <w:b/>
                <w:sz w:val="28"/>
                <w:szCs w:val="28"/>
              </w:rPr>
              <w:t xml:space="preserve">Сектор  общего среднего образования </w:t>
            </w:r>
          </w:p>
        </w:tc>
        <w:tc>
          <w:tcPr>
            <w:tcW w:w="3375" w:type="dxa"/>
            <w:shd w:val="clear" w:color="auto" w:fill="auto"/>
          </w:tcPr>
          <w:p w:rsidR="00822F99" w:rsidRPr="00AF6581" w:rsidRDefault="00822F99" w:rsidP="001148B6">
            <w:pPr>
              <w:jc w:val="center"/>
              <w:rPr>
                <w:sz w:val="28"/>
                <w:szCs w:val="28"/>
              </w:rPr>
            </w:pPr>
          </w:p>
        </w:tc>
        <w:tc>
          <w:tcPr>
            <w:tcW w:w="1901" w:type="dxa"/>
          </w:tcPr>
          <w:p w:rsidR="00822F99" w:rsidRPr="00AF6581" w:rsidRDefault="00822F99" w:rsidP="001148B6">
            <w:pPr>
              <w:jc w:val="center"/>
              <w:rPr>
                <w:sz w:val="28"/>
                <w:szCs w:val="28"/>
              </w:rPr>
            </w:pPr>
          </w:p>
        </w:tc>
      </w:tr>
      <w:tr w:rsidR="00822F99" w:rsidRPr="00AF6581" w:rsidTr="001E00A1">
        <w:tc>
          <w:tcPr>
            <w:tcW w:w="900" w:type="dxa"/>
            <w:shd w:val="clear" w:color="auto" w:fill="auto"/>
          </w:tcPr>
          <w:p w:rsidR="00822F99" w:rsidRPr="00AF6581" w:rsidRDefault="00822F99" w:rsidP="001148B6">
            <w:pPr>
              <w:jc w:val="center"/>
              <w:rPr>
                <w:sz w:val="28"/>
                <w:szCs w:val="28"/>
              </w:rPr>
            </w:pPr>
            <w:r>
              <w:rPr>
                <w:sz w:val="28"/>
                <w:szCs w:val="28"/>
              </w:rPr>
              <w:t>1</w:t>
            </w:r>
          </w:p>
        </w:tc>
        <w:tc>
          <w:tcPr>
            <w:tcW w:w="9540" w:type="dxa"/>
            <w:gridSpan w:val="2"/>
          </w:tcPr>
          <w:p w:rsidR="00822F99" w:rsidRPr="00AF6581" w:rsidRDefault="00822F99" w:rsidP="00592697">
            <w:pPr>
              <w:tabs>
                <w:tab w:val="left" w:pos="4677"/>
              </w:tabs>
              <w:rPr>
                <w:sz w:val="28"/>
                <w:szCs w:val="28"/>
              </w:rPr>
            </w:pPr>
            <w:r w:rsidRPr="00AF6581">
              <w:rPr>
                <w:sz w:val="28"/>
                <w:szCs w:val="28"/>
              </w:rPr>
              <w:t>ГУ «Средняя общеобразовательная школа №</w:t>
            </w:r>
            <w:r>
              <w:rPr>
                <w:sz w:val="28"/>
                <w:szCs w:val="28"/>
                <w:lang w:val="kk-KZ"/>
              </w:rPr>
              <w:t>15</w:t>
            </w:r>
            <w:r w:rsidRPr="00AF6581">
              <w:rPr>
                <w:sz w:val="28"/>
                <w:szCs w:val="28"/>
              </w:rPr>
              <w:t>»</w:t>
            </w:r>
          </w:p>
          <w:p w:rsidR="00822F99" w:rsidRPr="00AF6581" w:rsidRDefault="00822F99" w:rsidP="00592697">
            <w:pPr>
              <w:tabs>
                <w:tab w:val="left" w:pos="4677"/>
              </w:tabs>
              <w:rPr>
                <w:sz w:val="28"/>
                <w:szCs w:val="28"/>
              </w:rPr>
            </w:pPr>
          </w:p>
        </w:tc>
        <w:tc>
          <w:tcPr>
            <w:tcW w:w="3375" w:type="dxa"/>
            <w:shd w:val="clear" w:color="auto" w:fill="auto"/>
          </w:tcPr>
          <w:p w:rsidR="00822F99" w:rsidRPr="00AF6581" w:rsidRDefault="00822F99" w:rsidP="00592697">
            <w:pPr>
              <w:jc w:val="center"/>
              <w:rPr>
                <w:sz w:val="28"/>
                <w:szCs w:val="28"/>
              </w:rPr>
            </w:pPr>
            <w:r w:rsidRPr="00AF6581">
              <w:rPr>
                <w:sz w:val="28"/>
                <w:szCs w:val="28"/>
              </w:rPr>
              <w:t>Сектор общего среднего образования</w:t>
            </w:r>
          </w:p>
        </w:tc>
        <w:tc>
          <w:tcPr>
            <w:tcW w:w="1901" w:type="dxa"/>
          </w:tcPr>
          <w:p w:rsidR="00822F99" w:rsidRPr="00AF6581" w:rsidRDefault="00822F99" w:rsidP="00B65A8B">
            <w:pPr>
              <w:rPr>
                <w:sz w:val="28"/>
                <w:szCs w:val="28"/>
              </w:rPr>
            </w:pPr>
            <w:r w:rsidRPr="00AF6581">
              <w:rPr>
                <w:sz w:val="28"/>
                <w:szCs w:val="28"/>
              </w:rPr>
              <w:t>Декабрь</w:t>
            </w:r>
          </w:p>
        </w:tc>
      </w:tr>
      <w:tr w:rsidR="00822F99" w:rsidRPr="00AF6581" w:rsidTr="001E00A1">
        <w:tc>
          <w:tcPr>
            <w:tcW w:w="15716" w:type="dxa"/>
            <w:gridSpan w:val="5"/>
            <w:shd w:val="clear" w:color="auto" w:fill="auto"/>
          </w:tcPr>
          <w:p w:rsidR="00822F99" w:rsidRPr="007F164C" w:rsidRDefault="00822F99" w:rsidP="0048692C">
            <w:pPr>
              <w:rPr>
                <w:b/>
                <w:i/>
                <w:sz w:val="28"/>
                <w:szCs w:val="28"/>
              </w:rPr>
            </w:pPr>
            <w:r w:rsidRPr="007F164C">
              <w:rPr>
                <w:b/>
                <w:i/>
                <w:sz w:val="28"/>
                <w:szCs w:val="28"/>
              </w:rPr>
              <w:t>Работа экспертного совета</w:t>
            </w:r>
          </w:p>
        </w:tc>
      </w:tr>
      <w:tr w:rsidR="00822F99" w:rsidRPr="009C1E99" w:rsidTr="001E00A1">
        <w:tc>
          <w:tcPr>
            <w:tcW w:w="900" w:type="dxa"/>
            <w:shd w:val="clear" w:color="auto" w:fill="auto"/>
          </w:tcPr>
          <w:p w:rsidR="00822F99" w:rsidRPr="009C1E99" w:rsidRDefault="00822F99" w:rsidP="001148B6">
            <w:pPr>
              <w:jc w:val="center"/>
              <w:rPr>
                <w:b/>
                <w:i/>
                <w:sz w:val="28"/>
                <w:szCs w:val="28"/>
              </w:rPr>
            </w:pPr>
            <w:r w:rsidRPr="009C1E99">
              <w:rPr>
                <w:b/>
                <w:i/>
                <w:sz w:val="28"/>
                <w:szCs w:val="28"/>
              </w:rPr>
              <w:lastRenderedPageBreak/>
              <w:t>1</w:t>
            </w:r>
          </w:p>
        </w:tc>
        <w:tc>
          <w:tcPr>
            <w:tcW w:w="9540" w:type="dxa"/>
            <w:gridSpan w:val="2"/>
          </w:tcPr>
          <w:p w:rsidR="00822F99" w:rsidRPr="009C1E99" w:rsidRDefault="00822F99" w:rsidP="001148B6">
            <w:pPr>
              <w:jc w:val="both"/>
              <w:rPr>
                <w:b/>
                <w:i/>
                <w:sz w:val="28"/>
                <w:szCs w:val="28"/>
              </w:rPr>
            </w:pPr>
            <w:r w:rsidRPr="009C1E99">
              <w:rPr>
                <w:b/>
                <w:i/>
                <w:sz w:val="28"/>
                <w:szCs w:val="28"/>
              </w:rPr>
              <w:t>Сектор общего среднего образования</w:t>
            </w:r>
          </w:p>
        </w:tc>
        <w:tc>
          <w:tcPr>
            <w:tcW w:w="3375" w:type="dxa"/>
            <w:shd w:val="clear" w:color="auto" w:fill="auto"/>
          </w:tcPr>
          <w:p w:rsidR="00822F99" w:rsidRPr="009C1E99" w:rsidRDefault="00822F99" w:rsidP="001148B6">
            <w:pPr>
              <w:jc w:val="center"/>
              <w:rPr>
                <w:i/>
                <w:sz w:val="28"/>
                <w:szCs w:val="28"/>
              </w:rPr>
            </w:pPr>
          </w:p>
        </w:tc>
        <w:tc>
          <w:tcPr>
            <w:tcW w:w="1901" w:type="dxa"/>
          </w:tcPr>
          <w:p w:rsidR="00822F99" w:rsidRPr="009C1E99" w:rsidRDefault="00822F99" w:rsidP="001148B6">
            <w:pPr>
              <w:jc w:val="center"/>
              <w:rPr>
                <w:i/>
                <w:sz w:val="28"/>
                <w:szCs w:val="28"/>
              </w:rPr>
            </w:pPr>
          </w:p>
        </w:tc>
      </w:tr>
      <w:tr w:rsidR="00822F99" w:rsidRPr="00AF6581" w:rsidTr="001E00A1">
        <w:tc>
          <w:tcPr>
            <w:tcW w:w="900" w:type="dxa"/>
            <w:shd w:val="clear" w:color="auto" w:fill="auto"/>
          </w:tcPr>
          <w:p w:rsidR="00822F99" w:rsidRPr="00AF6581" w:rsidRDefault="00822F99" w:rsidP="001148B6">
            <w:pPr>
              <w:jc w:val="center"/>
              <w:rPr>
                <w:sz w:val="28"/>
                <w:szCs w:val="28"/>
              </w:rPr>
            </w:pPr>
            <w:r>
              <w:rPr>
                <w:sz w:val="28"/>
                <w:szCs w:val="28"/>
              </w:rPr>
              <w:t>1</w:t>
            </w:r>
          </w:p>
        </w:tc>
        <w:tc>
          <w:tcPr>
            <w:tcW w:w="9540" w:type="dxa"/>
            <w:gridSpan w:val="2"/>
          </w:tcPr>
          <w:p w:rsidR="00822F99" w:rsidRPr="004B2CF4" w:rsidRDefault="00822F99" w:rsidP="00EC6B47">
            <w:pPr>
              <w:contextualSpacing/>
              <w:rPr>
                <w:sz w:val="28"/>
                <w:szCs w:val="28"/>
                <w:lang w:val="kk-KZ"/>
              </w:rPr>
            </w:pPr>
            <w:r w:rsidRPr="004B2CF4">
              <w:rPr>
                <w:sz w:val="28"/>
                <w:szCs w:val="28"/>
                <w:lang w:val="kk-KZ"/>
              </w:rPr>
              <w:t>Экспертный совет по итогам инно</w:t>
            </w:r>
            <w:r>
              <w:rPr>
                <w:sz w:val="28"/>
                <w:szCs w:val="28"/>
                <w:lang w:val="kk-KZ"/>
              </w:rPr>
              <w:t>вационной деятельности школы-лицея №20</w:t>
            </w:r>
          </w:p>
        </w:tc>
        <w:tc>
          <w:tcPr>
            <w:tcW w:w="3375" w:type="dxa"/>
            <w:shd w:val="clear" w:color="auto" w:fill="auto"/>
          </w:tcPr>
          <w:p w:rsidR="00822F99" w:rsidRDefault="00822F99" w:rsidP="004B2CF4">
            <w:pPr>
              <w:jc w:val="center"/>
            </w:pPr>
            <w:r w:rsidRPr="00D76F8E">
              <w:rPr>
                <w:sz w:val="28"/>
                <w:szCs w:val="28"/>
              </w:rPr>
              <w:t>Методический кабинет, сектор общего среднего образования</w:t>
            </w:r>
          </w:p>
        </w:tc>
        <w:tc>
          <w:tcPr>
            <w:tcW w:w="1901" w:type="dxa"/>
          </w:tcPr>
          <w:p w:rsidR="00822F99" w:rsidRPr="004B2CF4" w:rsidRDefault="00822F99" w:rsidP="00B65A8B">
            <w:pPr>
              <w:contextualSpacing/>
              <w:rPr>
                <w:sz w:val="28"/>
                <w:szCs w:val="28"/>
                <w:lang w:val="kk-KZ"/>
              </w:rPr>
            </w:pPr>
            <w:r w:rsidRPr="004B2CF4">
              <w:rPr>
                <w:sz w:val="28"/>
                <w:szCs w:val="28"/>
                <w:lang w:val="kk-KZ"/>
              </w:rPr>
              <w:t>Декабрь</w:t>
            </w:r>
          </w:p>
        </w:tc>
      </w:tr>
      <w:tr w:rsidR="00822F99" w:rsidRPr="009C1E99" w:rsidTr="001E00A1">
        <w:tc>
          <w:tcPr>
            <w:tcW w:w="900" w:type="dxa"/>
            <w:shd w:val="clear" w:color="auto" w:fill="auto"/>
          </w:tcPr>
          <w:p w:rsidR="00822F99" w:rsidRPr="009C1E99" w:rsidRDefault="00822F99" w:rsidP="00DA7084">
            <w:pPr>
              <w:jc w:val="center"/>
              <w:rPr>
                <w:b/>
                <w:i/>
                <w:sz w:val="28"/>
                <w:szCs w:val="28"/>
              </w:rPr>
            </w:pPr>
            <w:r w:rsidRPr="009C1E99">
              <w:rPr>
                <w:b/>
                <w:i/>
                <w:sz w:val="28"/>
                <w:szCs w:val="28"/>
              </w:rPr>
              <w:t>2</w:t>
            </w:r>
          </w:p>
        </w:tc>
        <w:tc>
          <w:tcPr>
            <w:tcW w:w="9540" w:type="dxa"/>
            <w:gridSpan w:val="2"/>
          </w:tcPr>
          <w:p w:rsidR="00822F99" w:rsidRPr="009C1E99" w:rsidRDefault="00822F99" w:rsidP="00414210">
            <w:pPr>
              <w:jc w:val="both"/>
              <w:rPr>
                <w:b/>
                <w:i/>
                <w:sz w:val="28"/>
                <w:szCs w:val="28"/>
              </w:rPr>
            </w:pPr>
            <w:r w:rsidRPr="009C1E99">
              <w:rPr>
                <w:b/>
                <w:i/>
                <w:sz w:val="28"/>
                <w:szCs w:val="28"/>
              </w:rPr>
              <w:t>Сектор дошкольных учреждений</w:t>
            </w:r>
          </w:p>
        </w:tc>
        <w:tc>
          <w:tcPr>
            <w:tcW w:w="3375" w:type="dxa"/>
            <w:shd w:val="clear" w:color="auto" w:fill="auto"/>
          </w:tcPr>
          <w:p w:rsidR="00822F99" w:rsidRPr="009C1E99" w:rsidRDefault="00822F99" w:rsidP="001148B6">
            <w:pPr>
              <w:jc w:val="center"/>
              <w:rPr>
                <w:i/>
                <w:sz w:val="28"/>
                <w:szCs w:val="28"/>
              </w:rPr>
            </w:pPr>
          </w:p>
        </w:tc>
        <w:tc>
          <w:tcPr>
            <w:tcW w:w="1901" w:type="dxa"/>
          </w:tcPr>
          <w:p w:rsidR="00822F99" w:rsidRPr="009C1E99" w:rsidRDefault="00822F99" w:rsidP="00B65A8B">
            <w:pPr>
              <w:rPr>
                <w:i/>
                <w:sz w:val="28"/>
                <w:szCs w:val="28"/>
              </w:rPr>
            </w:pPr>
          </w:p>
        </w:tc>
      </w:tr>
      <w:tr w:rsidR="00822F99" w:rsidRPr="00AF6581" w:rsidTr="001E00A1">
        <w:trPr>
          <w:trHeight w:val="395"/>
        </w:trPr>
        <w:tc>
          <w:tcPr>
            <w:tcW w:w="900" w:type="dxa"/>
            <w:shd w:val="clear" w:color="auto" w:fill="auto"/>
          </w:tcPr>
          <w:p w:rsidR="00822F99" w:rsidRPr="00AF6581" w:rsidRDefault="00822F99" w:rsidP="001148B6">
            <w:pPr>
              <w:jc w:val="center"/>
              <w:rPr>
                <w:sz w:val="28"/>
                <w:szCs w:val="28"/>
              </w:rPr>
            </w:pPr>
            <w:r>
              <w:rPr>
                <w:sz w:val="28"/>
                <w:szCs w:val="28"/>
              </w:rPr>
              <w:t>1</w:t>
            </w:r>
          </w:p>
        </w:tc>
        <w:tc>
          <w:tcPr>
            <w:tcW w:w="9540" w:type="dxa"/>
            <w:gridSpan w:val="2"/>
          </w:tcPr>
          <w:p w:rsidR="00822F99" w:rsidRPr="00EC6B47" w:rsidRDefault="00822F99" w:rsidP="007652A3">
            <w:pPr>
              <w:pStyle w:val="a9"/>
              <w:rPr>
                <w:rFonts w:ascii="Times New Roman" w:hAnsi="Times New Roman"/>
                <w:szCs w:val="28"/>
                <w:lang w:val="kk-KZ"/>
              </w:rPr>
            </w:pPr>
            <w:r w:rsidRPr="004B2CF4">
              <w:rPr>
                <w:rFonts w:ascii="Times New Roman" w:hAnsi="Times New Roman"/>
                <w:szCs w:val="28"/>
              </w:rPr>
              <w:t>Реализация государственного стандарта в условиях специального дошкольного</w:t>
            </w:r>
            <w:r>
              <w:rPr>
                <w:rFonts w:ascii="Times New Roman" w:hAnsi="Times New Roman"/>
                <w:szCs w:val="28"/>
              </w:rPr>
              <w:t xml:space="preserve"> учреждения №</w:t>
            </w:r>
            <w:r>
              <w:rPr>
                <w:rFonts w:ascii="Times New Roman" w:hAnsi="Times New Roman"/>
                <w:szCs w:val="28"/>
                <w:lang w:val="kk-KZ"/>
              </w:rPr>
              <w:t>82, 14</w:t>
            </w:r>
          </w:p>
        </w:tc>
        <w:tc>
          <w:tcPr>
            <w:tcW w:w="3375" w:type="dxa"/>
            <w:shd w:val="clear" w:color="auto" w:fill="auto"/>
          </w:tcPr>
          <w:p w:rsidR="00822F99" w:rsidRPr="004B2CF4" w:rsidRDefault="00822F99" w:rsidP="004B2CF4">
            <w:pPr>
              <w:jc w:val="center"/>
              <w:rPr>
                <w:sz w:val="28"/>
                <w:szCs w:val="28"/>
              </w:rPr>
            </w:pPr>
            <w:r w:rsidRPr="004B2CF4">
              <w:rPr>
                <w:sz w:val="28"/>
                <w:szCs w:val="28"/>
              </w:rPr>
              <w:t>Методический кабинет, сектор дошкольных учреждений</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15716" w:type="dxa"/>
            <w:gridSpan w:val="5"/>
          </w:tcPr>
          <w:p w:rsidR="00822F99" w:rsidRPr="00AF6581" w:rsidRDefault="00822F99" w:rsidP="001148B6">
            <w:pPr>
              <w:jc w:val="center"/>
              <w:rPr>
                <w:sz w:val="28"/>
                <w:szCs w:val="28"/>
              </w:rPr>
            </w:pPr>
            <w:r w:rsidRPr="00AF6581">
              <w:rPr>
                <w:b/>
                <w:sz w:val="28"/>
                <w:szCs w:val="28"/>
              </w:rPr>
              <w:t>III. Инструктивно-методическая деятельность</w:t>
            </w:r>
          </w:p>
        </w:tc>
      </w:tr>
      <w:tr w:rsidR="00822F99" w:rsidRPr="00AF6581" w:rsidTr="001E00A1">
        <w:tc>
          <w:tcPr>
            <w:tcW w:w="15716" w:type="dxa"/>
            <w:gridSpan w:val="5"/>
          </w:tcPr>
          <w:p w:rsidR="00822F99" w:rsidRPr="00AF6581" w:rsidRDefault="00822F99" w:rsidP="007F164C">
            <w:pPr>
              <w:rPr>
                <w:b/>
                <w:i/>
                <w:sz w:val="28"/>
                <w:szCs w:val="28"/>
              </w:rPr>
            </w:pPr>
            <w:r w:rsidRPr="00AF6581">
              <w:rPr>
                <w:b/>
                <w:i/>
                <w:sz w:val="28"/>
                <w:szCs w:val="28"/>
              </w:rPr>
              <w:t>Семинары-совещания, методические мероприятия</w:t>
            </w:r>
          </w:p>
        </w:tc>
      </w:tr>
      <w:tr w:rsidR="00822F99" w:rsidRPr="00AF6581" w:rsidTr="001E00A1">
        <w:tc>
          <w:tcPr>
            <w:tcW w:w="900" w:type="dxa"/>
          </w:tcPr>
          <w:p w:rsidR="00822F99" w:rsidRPr="0017598B" w:rsidRDefault="00822F99" w:rsidP="008B667A">
            <w:pPr>
              <w:jc w:val="center"/>
              <w:rPr>
                <w:sz w:val="28"/>
                <w:szCs w:val="28"/>
                <w:lang w:val="kk-KZ"/>
              </w:rPr>
            </w:pPr>
            <w:r>
              <w:rPr>
                <w:sz w:val="28"/>
                <w:szCs w:val="28"/>
                <w:lang w:val="kk-KZ"/>
              </w:rPr>
              <w:t>1</w:t>
            </w:r>
          </w:p>
        </w:tc>
        <w:tc>
          <w:tcPr>
            <w:tcW w:w="9540" w:type="dxa"/>
            <w:gridSpan w:val="2"/>
          </w:tcPr>
          <w:p w:rsidR="00822F99" w:rsidRPr="00822F99" w:rsidRDefault="00822F99" w:rsidP="005D0ECF">
            <w:pPr>
              <w:tabs>
                <w:tab w:val="left" w:pos="4677"/>
              </w:tabs>
              <w:jc w:val="both"/>
              <w:rPr>
                <w:sz w:val="28"/>
                <w:szCs w:val="28"/>
              </w:rPr>
            </w:pPr>
            <w:r w:rsidRPr="00822F99">
              <w:rPr>
                <w:sz w:val="28"/>
                <w:szCs w:val="28"/>
              </w:rPr>
              <w:t>Семинар для ЗДВР, психологов и социальных педагогов «Актуальные вопросы психологической службы в школе»</w:t>
            </w:r>
          </w:p>
        </w:tc>
        <w:tc>
          <w:tcPr>
            <w:tcW w:w="3375" w:type="dxa"/>
          </w:tcPr>
          <w:p w:rsidR="00822F99" w:rsidRPr="007652A3" w:rsidRDefault="00822F99" w:rsidP="005D0ECF">
            <w:pPr>
              <w:jc w:val="center"/>
              <w:rPr>
                <w:sz w:val="28"/>
                <w:szCs w:val="28"/>
              </w:rPr>
            </w:pPr>
            <w:r w:rsidRPr="007652A3">
              <w:rPr>
                <w:sz w:val="28"/>
                <w:szCs w:val="28"/>
              </w:rPr>
              <w:t>Сектор воспитательной работы</w:t>
            </w:r>
          </w:p>
        </w:tc>
        <w:tc>
          <w:tcPr>
            <w:tcW w:w="1901" w:type="dxa"/>
          </w:tcPr>
          <w:p w:rsidR="00822F99" w:rsidRPr="007652A3" w:rsidRDefault="00822F99" w:rsidP="00B65A8B">
            <w:pPr>
              <w:rPr>
                <w:sz w:val="28"/>
                <w:szCs w:val="28"/>
              </w:rPr>
            </w:pPr>
            <w:r w:rsidRPr="007652A3">
              <w:rPr>
                <w:sz w:val="28"/>
                <w:szCs w:val="28"/>
                <w:lang w:val="kk-KZ"/>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2</w:t>
            </w:r>
          </w:p>
        </w:tc>
        <w:tc>
          <w:tcPr>
            <w:tcW w:w="9540" w:type="dxa"/>
            <w:gridSpan w:val="2"/>
          </w:tcPr>
          <w:p w:rsidR="00822F99" w:rsidRPr="00822F99" w:rsidRDefault="00822F99">
            <w:pPr>
              <w:jc w:val="both"/>
              <w:rPr>
                <w:sz w:val="28"/>
                <w:szCs w:val="28"/>
                <w:lang w:eastAsia="en-US"/>
              </w:rPr>
            </w:pPr>
            <w:r w:rsidRPr="00822F99">
              <w:rPr>
                <w:sz w:val="28"/>
                <w:szCs w:val="28"/>
              </w:rPr>
              <w:t>Семинар-совещание с ЗДУВР «Актуальные вопросы обновления содержания образования»</w:t>
            </w:r>
          </w:p>
        </w:tc>
        <w:tc>
          <w:tcPr>
            <w:tcW w:w="3375" w:type="dxa"/>
          </w:tcPr>
          <w:p w:rsidR="00822F99" w:rsidRPr="0035565F" w:rsidRDefault="00822F99" w:rsidP="0035565F">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3</w:t>
            </w:r>
          </w:p>
        </w:tc>
        <w:tc>
          <w:tcPr>
            <w:tcW w:w="9540" w:type="dxa"/>
            <w:gridSpan w:val="2"/>
          </w:tcPr>
          <w:p w:rsidR="00822F99" w:rsidRPr="00822F99" w:rsidRDefault="00822F99">
            <w:pPr>
              <w:jc w:val="both"/>
              <w:rPr>
                <w:sz w:val="28"/>
                <w:szCs w:val="28"/>
                <w:lang w:eastAsia="en-US"/>
              </w:rPr>
            </w:pPr>
            <w:r w:rsidRPr="00822F99">
              <w:rPr>
                <w:sz w:val="28"/>
                <w:szCs w:val="28"/>
              </w:rPr>
              <w:t>Семинар для директоров школ «</w:t>
            </w:r>
            <w:r w:rsidRPr="00822F99">
              <w:rPr>
                <w:rFonts w:eastAsia="Calibri"/>
                <w:sz w:val="28"/>
                <w:szCs w:val="28"/>
              </w:rPr>
              <w:t>Программа развития: структура, принципы разработки и инструменты оценивания эффективности»</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4</w:t>
            </w:r>
          </w:p>
        </w:tc>
        <w:tc>
          <w:tcPr>
            <w:tcW w:w="9540" w:type="dxa"/>
            <w:gridSpan w:val="2"/>
          </w:tcPr>
          <w:p w:rsidR="00822F99" w:rsidRPr="00822F99" w:rsidRDefault="00822F99">
            <w:pPr>
              <w:jc w:val="both"/>
              <w:rPr>
                <w:rFonts w:eastAsia="Calibri"/>
                <w:sz w:val="28"/>
                <w:szCs w:val="28"/>
                <w:lang w:val="kk-KZ"/>
              </w:rPr>
            </w:pPr>
            <w:proofErr w:type="gramStart"/>
            <w:r w:rsidRPr="00822F99">
              <w:rPr>
                <w:sz w:val="28"/>
                <w:szCs w:val="28"/>
              </w:rPr>
              <w:t>Школа молодого директора  и заместителя директора «</w:t>
            </w:r>
            <w:r w:rsidRPr="00822F99">
              <w:rPr>
                <w:rFonts w:eastAsia="Calibri"/>
                <w:sz w:val="28"/>
                <w:szCs w:val="28"/>
              </w:rPr>
              <w:t>Важнейшие инструменты рационализации управленческой деятельности руководителя (документирование управленческой деятельности»</w:t>
            </w:r>
            <w:proofErr w:type="gramEnd"/>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5</w:t>
            </w:r>
          </w:p>
        </w:tc>
        <w:tc>
          <w:tcPr>
            <w:tcW w:w="9540" w:type="dxa"/>
            <w:gridSpan w:val="2"/>
          </w:tcPr>
          <w:p w:rsidR="00822F99" w:rsidRPr="00822F99" w:rsidRDefault="00822F99">
            <w:pPr>
              <w:jc w:val="both"/>
              <w:rPr>
                <w:sz w:val="28"/>
                <w:szCs w:val="28"/>
                <w:lang w:eastAsia="en-US"/>
              </w:rPr>
            </w:pPr>
            <w:r w:rsidRPr="00822F99">
              <w:rPr>
                <w:bCs/>
                <w:sz w:val="28"/>
                <w:szCs w:val="28"/>
              </w:rPr>
              <w:t>Школа молодого руководителя дошкольной организации «</w:t>
            </w:r>
            <w:r w:rsidRPr="00822F99">
              <w:rPr>
                <w:sz w:val="28"/>
                <w:szCs w:val="28"/>
              </w:rPr>
              <w:t>Нормативная база реализации Закона «О государственных закупках». Внедрение «облачной бухгалтерии»</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6</w:t>
            </w:r>
          </w:p>
        </w:tc>
        <w:tc>
          <w:tcPr>
            <w:tcW w:w="9540" w:type="dxa"/>
            <w:gridSpan w:val="2"/>
          </w:tcPr>
          <w:p w:rsidR="00822F99" w:rsidRPr="00822F99" w:rsidRDefault="00822F99">
            <w:pPr>
              <w:jc w:val="both"/>
              <w:rPr>
                <w:bCs/>
                <w:sz w:val="28"/>
                <w:szCs w:val="28"/>
                <w:lang w:eastAsia="en-US"/>
              </w:rPr>
            </w:pPr>
            <w:r w:rsidRPr="00822F99">
              <w:rPr>
                <w:bCs/>
                <w:sz w:val="28"/>
                <w:szCs w:val="28"/>
              </w:rPr>
              <w:t xml:space="preserve">Школа молодого методиста «Анализ и самооценка содержания деятельности </w:t>
            </w:r>
            <w:proofErr w:type="gramStart"/>
            <w:r w:rsidRPr="00822F99">
              <w:rPr>
                <w:bCs/>
                <w:sz w:val="28"/>
                <w:szCs w:val="28"/>
              </w:rPr>
              <w:t>ДО</w:t>
            </w:r>
            <w:proofErr w:type="gramEnd"/>
            <w:r w:rsidRPr="00822F99">
              <w:rPr>
                <w:bCs/>
                <w:sz w:val="28"/>
                <w:szCs w:val="28"/>
              </w:rPr>
              <w:t>»</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7</w:t>
            </w:r>
          </w:p>
        </w:tc>
        <w:tc>
          <w:tcPr>
            <w:tcW w:w="9540" w:type="dxa"/>
            <w:gridSpan w:val="2"/>
          </w:tcPr>
          <w:p w:rsidR="00822F99" w:rsidRPr="00822F99" w:rsidRDefault="00822F99">
            <w:pPr>
              <w:jc w:val="both"/>
              <w:rPr>
                <w:bCs/>
                <w:sz w:val="28"/>
                <w:szCs w:val="28"/>
                <w:lang w:eastAsia="en-US"/>
              </w:rPr>
            </w:pPr>
            <w:r w:rsidRPr="00822F99">
              <w:rPr>
                <w:bCs/>
                <w:sz w:val="28"/>
                <w:szCs w:val="28"/>
              </w:rPr>
              <w:t xml:space="preserve">Семинар-практикум для воспитателей </w:t>
            </w:r>
            <w:proofErr w:type="spellStart"/>
            <w:r w:rsidRPr="00822F99">
              <w:rPr>
                <w:bCs/>
                <w:sz w:val="28"/>
                <w:szCs w:val="28"/>
              </w:rPr>
              <w:t>предшкольной</w:t>
            </w:r>
            <w:proofErr w:type="spellEnd"/>
            <w:r w:rsidRPr="00822F99">
              <w:rPr>
                <w:bCs/>
                <w:sz w:val="28"/>
                <w:szCs w:val="28"/>
              </w:rPr>
              <w:t xml:space="preserve"> группы (класса) «Обеспечение дифференциации и индивидуализации обучения в процессе развития дошкольника» </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8</w:t>
            </w:r>
          </w:p>
        </w:tc>
        <w:tc>
          <w:tcPr>
            <w:tcW w:w="9540" w:type="dxa"/>
            <w:gridSpan w:val="2"/>
          </w:tcPr>
          <w:p w:rsidR="00822F99" w:rsidRPr="00822F99" w:rsidRDefault="00822F99">
            <w:pPr>
              <w:jc w:val="both"/>
              <w:rPr>
                <w:bCs/>
                <w:sz w:val="28"/>
                <w:szCs w:val="28"/>
                <w:lang w:eastAsia="en-US"/>
              </w:rPr>
            </w:pPr>
            <w:r w:rsidRPr="00822F99">
              <w:rPr>
                <w:bCs/>
                <w:sz w:val="28"/>
                <w:szCs w:val="28"/>
              </w:rPr>
              <w:t>Семинар для учителей среднего звена, работающих в условиях инклюзивного образования «Способы, влияющие на усвоение ключевых понятий предмета»</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lastRenderedPageBreak/>
              <w:t>9</w:t>
            </w:r>
          </w:p>
        </w:tc>
        <w:tc>
          <w:tcPr>
            <w:tcW w:w="9540" w:type="dxa"/>
            <w:gridSpan w:val="2"/>
          </w:tcPr>
          <w:p w:rsidR="00822F99" w:rsidRPr="00822F99" w:rsidRDefault="00822F99">
            <w:pPr>
              <w:jc w:val="both"/>
              <w:rPr>
                <w:bCs/>
                <w:sz w:val="28"/>
                <w:szCs w:val="28"/>
                <w:lang w:eastAsia="en-US"/>
              </w:rPr>
            </w:pPr>
            <w:r w:rsidRPr="00822F99">
              <w:rPr>
                <w:bCs/>
                <w:sz w:val="28"/>
                <w:szCs w:val="28"/>
              </w:rPr>
              <w:t xml:space="preserve">Семинар-практикум для инструкторов ФК, плавания «Инновационные подходы к физкультурно-оздоровительной работе </w:t>
            </w:r>
            <w:proofErr w:type="gramStart"/>
            <w:r w:rsidRPr="00822F99">
              <w:rPr>
                <w:bCs/>
                <w:sz w:val="28"/>
                <w:szCs w:val="28"/>
              </w:rPr>
              <w:t>в</w:t>
            </w:r>
            <w:proofErr w:type="gramEnd"/>
            <w:r w:rsidRPr="00822F99">
              <w:rPr>
                <w:bCs/>
                <w:sz w:val="28"/>
                <w:szCs w:val="28"/>
              </w:rPr>
              <w:t xml:space="preserve"> ДО»</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10</w:t>
            </w:r>
          </w:p>
        </w:tc>
        <w:tc>
          <w:tcPr>
            <w:tcW w:w="9540" w:type="dxa"/>
            <w:gridSpan w:val="2"/>
          </w:tcPr>
          <w:p w:rsidR="00822F99" w:rsidRPr="00822F99" w:rsidRDefault="00822F99">
            <w:pPr>
              <w:jc w:val="both"/>
              <w:rPr>
                <w:bCs/>
                <w:sz w:val="28"/>
                <w:szCs w:val="28"/>
                <w:lang w:eastAsia="en-US"/>
              </w:rPr>
            </w:pPr>
            <w:r w:rsidRPr="00822F99">
              <w:rPr>
                <w:bCs/>
                <w:sz w:val="28"/>
                <w:szCs w:val="28"/>
              </w:rPr>
              <w:t xml:space="preserve">Семинар для учителей казахского языка «Внедрение и совершенствование </w:t>
            </w:r>
            <w:proofErr w:type="spellStart"/>
            <w:r w:rsidRPr="00822F99">
              <w:rPr>
                <w:bCs/>
                <w:sz w:val="28"/>
                <w:szCs w:val="28"/>
              </w:rPr>
              <w:t>критериального</w:t>
            </w:r>
            <w:proofErr w:type="spellEnd"/>
            <w:r w:rsidRPr="00822F99">
              <w:rPr>
                <w:bCs/>
                <w:sz w:val="28"/>
                <w:szCs w:val="28"/>
              </w:rPr>
              <w:t xml:space="preserve"> оценивания в учебный процесс в рамках обновленного содержания образования» </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11</w:t>
            </w:r>
          </w:p>
        </w:tc>
        <w:tc>
          <w:tcPr>
            <w:tcW w:w="9540" w:type="dxa"/>
            <w:gridSpan w:val="2"/>
          </w:tcPr>
          <w:p w:rsidR="00822F99" w:rsidRPr="00822F99" w:rsidRDefault="00822F99">
            <w:pPr>
              <w:jc w:val="both"/>
              <w:rPr>
                <w:bCs/>
                <w:sz w:val="28"/>
                <w:szCs w:val="28"/>
                <w:lang w:eastAsia="en-US"/>
              </w:rPr>
            </w:pPr>
            <w:r w:rsidRPr="00822F99">
              <w:rPr>
                <w:bCs/>
                <w:sz w:val="28"/>
                <w:szCs w:val="28"/>
              </w:rPr>
              <w:t xml:space="preserve">Семинар-практикум для учителей художественного труда «Портрет» (мастер-класс) </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12</w:t>
            </w:r>
          </w:p>
        </w:tc>
        <w:tc>
          <w:tcPr>
            <w:tcW w:w="9540" w:type="dxa"/>
            <w:gridSpan w:val="2"/>
          </w:tcPr>
          <w:p w:rsidR="00822F99" w:rsidRPr="00822F99" w:rsidRDefault="00822F99">
            <w:pPr>
              <w:jc w:val="both"/>
              <w:rPr>
                <w:bCs/>
                <w:sz w:val="28"/>
                <w:szCs w:val="28"/>
                <w:lang w:eastAsia="en-US"/>
              </w:rPr>
            </w:pPr>
            <w:r w:rsidRPr="00822F99">
              <w:rPr>
                <w:bCs/>
                <w:sz w:val="28"/>
                <w:szCs w:val="28"/>
              </w:rPr>
              <w:t>Семинар по национальным видам спорта</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13</w:t>
            </w:r>
          </w:p>
        </w:tc>
        <w:tc>
          <w:tcPr>
            <w:tcW w:w="9540" w:type="dxa"/>
            <w:gridSpan w:val="2"/>
          </w:tcPr>
          <w:p w:rsidR="00822F99" w:rsidRPr="00822F99" w:rsidRDefault="00822F99">
            <w:pPr>
              <w:jc w:val="both"/>
              <w:rPr>
                <w:bCs/>
                <w:sz w:val="28"/>
                <w:szCs w:val="28"/>
                <w:lang w:eastAsia="en-US"/>
              </w:rPr>
            </w:pPr>
            <w:r w:rsidRPr="00822F99">
              <w:rPr>
                <w:bCs/>
                <w:sz w:val="28"/>
                <w:szCs w:val="28"/>
              </w:rPr>
              <w:t xml:space="preserve">Семинар для учителей математики «Технологии и приемы рефлексии» </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14</w:t>
            </w:r>
          </w:p>
        </w:tc>
        <w:tc>
          <w:tcPr>
            <w:tcW w:w="9540" w:type="dxa"/>
            <w:gridSpan w:val="2"/>
          </w:tcPr>
          <w:p w:rsidR="00822F99" w:rsidRPr="00822F99" w:rsidRDefault="00822F99">
            <w:pPr>
              <w:jc w:val="both"/>
              <w:rPr>
                <w:bCs/>
                <w:sz w:val="28"/>
                <w:szCs w:val="28"/>
                <w:lang w:eastAsia="en-US"/>
              </w:rPr>
            </w:pPr>
            <w:r w:rsidRPr="00822F99">
              <w:rPr>
                <w:bCs/>
                <w:sz w:val="28"/>
                <w:szCs w:val="28"/>
              </w:rPr>
              <w:t xml:space="preserve">Семинар для учителей истории с государственным языком обучения «Разработка и экспертиза </w:t>
            </w:r>
            <w:proofErr w:type="spellStart"/>
            <w:r w:rsidRPr="00822F99">
              <w:rPr>
                <w:bCs/>
                <w:sz w:val="28"/>
                <w:szCs w:val="28"/>
              </w:rPr>
              <w:t>суммативных</w:t>
            </w:r>
            <w:proofErr w:type="spellEnd"/>
            <w:r w:rsidRPr="00822F99">
              <w:rPr>
                <w:bCs/>
                <w:sz w:val="28"/>
                <w:szCs w:val="28"/>
              </w:rPr>
              <w:t xml:space="preserve"> работ по истории»</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15</w:t>
            </w:r>
          </w:p>
        </w:tc>
        <w:tc>
          <w:tcPr>
            <w:tcW w:w="9540" w:type="dxa"/>
            <w:gridSpan w:val="2"/>
          </w:tcPr>
          <w:p w:rsidR="00822F99" w:rsidRPr="00822F99" w:rsidRDefault="00822F99">
            <w:pPr>
              <w:jc w:val="both"/>
              <w:rPr>
                <w:bCs/>
                <w:sz w:val="28"/>
                <w:szCs w:val="28"/>
                <w:lang w:eastAsia="en-US"/>
              </w:rPr>
            </w:pPr>
            <w:r w:rsidRPr="00822F99">
              <w:rPr>
                <w:bCs/>
                <w:sz w:val="28"/>
                <w:szCs w:val="28"/>
              </w:rPr>
              <w:t xml:space="preserve">Семинар для воспитателей и педагогов дошкольных групп «Развитие логического мышления ребенка через игру» </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900" w:type="dxa"/>
          </w:tcPr>
          <w:p w:rsidR="00822F99" w:rsidRDefault="00822F99" w:rsidP="008B667A">
            <w:pPr>
              <w:jc w:val="center"/>
              <w:rPr>
                <w:sz w:val="28"/>
                <w:szCs w:val="28"/>
                <w:lang w:val="kk-KZ"/>
              </w:rPr>
            </w:pPr>
            <w:r>
              <w:rPr>
                <w:sz w:val="28"/>
                <w:szCs w:val="28"/>
                <w:lang w:val="kk-KZ"/>
              </w:rPr>
              <w:t>16</w:t>
            </w:r>
          </w:p>
        </w:tc>
        <w:tc>
          <w:tcPr>
            <w:tcW w:w="9540" w:type="dxa"/>
            <w:gridSpan w:val="2"/>
          </w:tcPr>
          <w:p w:rsidR="00822F99" w:rsidRPr="00822F99" w:rsidRDefault="00822F99">
            <w:pPr>
              <w:jc w:val="both"/>
              <w:rPr>
                <w:bCs/>
                <w:sz w:val="28"/>
                <w:szCs w:val="28"/>
                <w:lang w:eastAsia="en-US"/>
              </w:rPr>
            </w:pPr>
            <w:r w:rsidRPr="00822F99">
              <w:rPr>
                <w:bCs/>
                <w:sz w:val="28"/>
                <w:szCs w:val="28"/>
              </w:rPr>
              <w:t xml:space="preserve">Семинар-практикум для учителей физики, химии, биологии, географии «Особенности  заданий на развитие функциональной грамотности при подготовке учащихся к международным исследованиям </w:t>
            </w:r>
            <w:proofErr w:type="gramStart"/>
            <w:r w:rsidRPr="00822F99">
              <w:rPr>
                <w:bCs/>
                <w:sz w:val="28"/>
                <w:szCs w:val="28"/>
              </w:rPr>
              <w:t>Т</w:t>
            </w:r>
            <w:proofErr w:type="gramEnd"/>
            <w:r w:rsidRPr="00822F99">
              <w:rPr>
                <w:bCs/>
                <w:sz w:val="28"/>
                <w:szCs w:val="28"/>
              </w:rPr>
              <w:t>IMSS, PISА»</w:t>
            </w:r>
          </w:p>
        </w:tc>
        <w:tc>
          <w:tcPr>
            <w:tcW w:w="3375" w:type="dxa"/>
          </w:tcPr>
          <w:p w:rsidR="00822F99" w:rsidRPr="0035565F" w:rsidRDefault="00822F99" w:rsidP="00AC2FA3">
            <w:pPr>
              <w:jc w:val="center"/>
              <w:rPr>
                <w:sz w:val="28"/>
                <w:szCs w:val="28"/>
                <w:lang w:val="kk-KZ"/>
              </w:rPr>
            </w:pPr>
            <w:r>
              <w:rPr>
                <w:sz w:val="28"/>
                <w:szCs w:val="28"/>
              </w:rPr>
              <w:t>Методический кабинет</w:t>
            </w:r>
          </w:p>
        </w:tc>
        <w:tc>
          <w:tcPr>
            <w:tcW w:w="1901" w:type="dxa"/>
          </w:tcPr>
          <w:p w:rsidR="00822F99" w:rsidRPr="004B2CF4" w:rsidRDefault="00822F99" w:rsidP="00B65A8B">
            <w:pPr>
              <w:pStyle w:val="a9"/>
              <w:jc w:val="left"/>
              <w:rPr>
                <w:rFonts w:ascii="Times New Roman" w:hAnsi="Times New Roman"/>
                <w:szCs w:val="28"/>
              </w:rPr>
            </w:pPr>
            <w:r w:rsidRPr="004B2CF4">
              <w:rPr>
                <w:rFonts w:ascii="Times New Roman" w:hAnsi="Times New Roman"/>
                <w:szCs w:val="28"/>
              </w:rPr>
              <w:t>Декабрь</w:t>
            </w:r>
          </w:p>
        </w:tc>
      </w:tr>
      <w:tr w:rsidR="00822F99" w:rsidRPr="00AF6581" w:rsidTr="001E00A1">
        <w:tc>
          <w:tcPr>
            <w:tcW w:w="15716" w:type="dxa"/>
            <w:gridSpan w:val="5"/>
          </w:tcPr>
          <w:p w:rsidR="00822F99" w:rsidRPr="00AF6581" w:rsidRDefault="00822F99" w:rsidP="001148B6">
            <w:pPr>
              <w:jc w:val="center"/>
              <w:rPr>
                <w:sz w:val="28"/>
                <w:szCs w:val="28"/>
              </w:rPr>
            </w:pPr>
            <w:r w:rsidRPr="00AF6581">
              <w:rPr>
                <w:b/>
                <w:sz w:val="28"/>
                <w:szCs w:val="28"/>
              </w:rPr>
              <w:t>IV. Организационные и массовые мероприятия</w:t>
            </w:r>
          </w:p>
        </w:tc>
      </w:tr>
      <w:tr w:rsidR="00822F99" w:rsidRPr="001949AA" w:rsidTr="001E00A1">
        <w:tc>
          <w:tcPr>
            <w:tcW w:w="15716" w:type="dxa"/>
            <w:gridSpan w:val="5"/>
          </w:tcPr>
          <w:p w:rsidR="00822F99" w:rsidRPr="00D7269B" w:rsidRDefault="00822F99" w:rsidP="003B70AA">
            <w:pPr>
              <w:rPr>
                <w:i/>
                <w:sz w:val="28"/>
                <w:szCs w:val="28"/>
                <w:lang w:val="kk-KZ"/>
              </w:rPr>
            </w:pPr>
            <w:r w:rsidRPr="001949AA">
              <w:rPr>
                <w:b/>
                <w:i/>
                <w:sz w:val="28"/>
                <w:szCs w:val="28"/>
              </w:rPr>
              <w:t xml:space="preserve">Массовые </w:t>
            </w:r>
            <w:r>
              <w:rPr>
                <w:b/>
                <w:i/>
                <w:sz w:val="28"/>
                <w:szCs w:val="28"/>
                <w:lang w:val="kk-KZ"/>
              </w:rPr>
              <w:t xml:space="preserve"> </w:t>
            </w:r>
            <w:r w:rsidRPr="001949AA">
              <w:rPr>
                <w:b/>
                <w:i/>
                <w:sz w:val="28"/>
                <w:szCs w:val="28"/>
              </w:rPr>
              <w:t xml:space="preserve">мероприятия с </w:t>
            </w:r>
            <w:r>
              <w:rPr>
                <w:b/>
                <w:i/>
                <w:sz w:val="28"/>
                <w:szCs w:val="28"/>
                <w:lang w:val="kk-KZ"/>
              </w:rPr>
              <w:t xml:space="preserve"> </w:t>
            </w:r>
            <w:r w:rsidRPr="001949AA">
              <w:rPr>
                <w:b/>
                <w:i/>
                <w:sz w:val="28"/>
                <w:szCs w:val="28"/>
              </w:rPr>
              <w:t xml:space="preserve">учащимися </w:t>
            </w:r>
            <w:r>
              <w:rPr>
                <w:b/>
                <w:i/>
                <w:sz w:val="28"/>
                <w:szCs w:val="28"/>
                <w:lang w:val="kk-KZ"/>
              </w:rPr>
              <w:t xml:space="preserve"> </w:t>
            </w:r>
            <w:r w:rsidRPr="001949AA">
              <w:rPr>
                <w:b/>
                <w:i/>
                <w:sz w:val="28"/>
                <w:szCs w:val="28"/>
              </w:rPr>
              <w:t xml:space="preserve">школ </w:t>
            </w:r>
            <w:r>
              <w:rPr>
                <w:b/>
                <w:i/>
                <w:sz w:val="28"/>
                <w:szCs w:val="28"/>
                <w:lang w:val="kk-KZ"/>
              </w:rPr>
              <w:t>и  воспитанниками  ДДО</w:t>
            </w:r>
          </w:p>
        </w:tc>
      </w:tr>
      <w:tr w:rsidR="00822F99" w:rsidRPr="00AF6581" w:rsidTr="001E00A1">
        <w:tc>
          <w:tcPr>
            <w:tcW w:w="900" w:type="dxa"/>
          </w:tcPr>
          <w:p w:rsidR="00822F99" w:rsidRPr="00AF6581" w:rsidRDefault="00822F99" w:rsidP="005D0ECF">
            <w:pPr>
              <w:jc w:val="center"/>
              <w:rPr>
                <w:sz w:val="28"/>
                <w:szCs w:val="28"/>
              </w:rPr>
            </w:pPr>
            <w:r>
              <w:rPr>
                <w:sz w:val="28"/>
                <w:szCs w:val="28"/>
              </w:rPr>
              <w:t>1</w:t>
            </w:r>
          </w:p>
        </w:tc>
        <w:tc>
          <w:tcPr>
            <w:tcW w:w="9540" w:type="dxa"/>
            <w:gridSpan w:val="2"/>
          </w:tcPr>
          <w:p w:rsidR="00822F99" w:rsidRPr="000307DA" w:rsidRDefault="00822F99" w:rsidP="008B667A">
            <w:pPr>
              <w:tabs>
                <w:tab w:val="left" w:pos="4677"/>
              </w:tabs>
              <w:jc w:val="both"/>
              <w:rPr>
                <w:sz w:val="28"/>
                <w:szCs w:val="28"/>
                <w:lang w:val="kk-KZ"/>
              </w:rPr>
            </w:pPr>
            <w:r w:rsidRPr="000307DA">
              <w:rPr>
                <w:sz w:val="28"/>
                <w:szCs w:val="28"/>
                <w:lang w:val="kk-KZ"/>
              </w:rPr>
              <w:t>1 декабря – День Первого Президента</w:t>
            </w:r>
          </w:p>
        </w:tc>
        <w:tc>
          <w:tcPr>
            <w:tcW w:w="3375" w:type="dxa"/>
          </w:tcPr>
          <w:p w:rsidR="00822F99" w:rsidRPr="000307DA" w:rsidRDefault="00822F99" w:rsidP="008B667A">
            <w:pPr>
              <w:jc w:val="center"/>
            </w:pPr>
            <w:r w:rsidRPr="000307DA">
              <w:rPr>
                <w:sz w:val="28"/>
                <w:szCs w:val="28"/>
              </w:rPr>
              <w:t>Сектор воспитательной работы</w:t>
            </w:r>
          </w:p>
        </w:tc>
        <w:tc>
          <w:tcPr>
            <w:tcW w:w="1901" w:type="dxa"/>
          </w:tcPr>
          <w:p w:rsidR="00822F99" w:rsidRPr="00E44961" w:rsidRDefault="00822F99" w:rsidP="00B65A8B">
            <w:pPr>
              <w:rPr>
                <w:b/>
                <w:sz w:val="28"/>
                <w:szCs w:val="28"/>
              </w:rPr>
            </w:pPr>
            <w:r w:rsidRPr="00114CFE">
              <w:rPr>
                <w:sz w:val="28"/>
                <w:szCs w:val="28"/>
              </w:rPr>
              <w:t>Декабрь</w:t>
            </w:r>
          </w:p>
        </w:tc>
      </w:tr>
      <w:tr w:rsidR="00822F99" w:rsidRPr="00AF6581" w:rsidTr="001E00A1">
        <w:tc>
          <w:tcPr>
            <w:tcW w:w="900" w:type="dxa"/>
          </w:tcPr>
          <w:p w:rsidR="00822F99" w:rsidRPr="00AF6581" w:rsidRDefault="00822F99" w:rsidP="005D0ECF">
            <w:pPr>
              <w:jc w:val="center"/>
              <w:rPr>
                <w:sz w:val="28"/>
                <w:szCs w:val="28"/>
              </w:rPr>
            </w:pPr>
            <w:r>
              <w:rPr>
                <w:sz w:val="28"/>
                <w:szCs w:val="28"/>
              </w:rPr>
              <w:t>2</w:t>
            </w:r>
          </w:p>
        </w:tc>
        <w:tc>
          <w:tcPr>
            <w:tcW w:w="9540" w:type="dxa"/>
            <w:gridSpan w:val="2"/>
          </w:tcPr>
          <w:p w:rsidR="00822F99" w:rsidRPr="000307DA" w:rsidRDefault="00822F99" w:rsidP="008B667A">
            <w:pPr>
              <w:tabs>
                <w:tab w:val="left" w:pos="4677"/>
              </w:tabs>
              <w:jc w:val="both"/>
              <w:rPr>
                <w:sz w:val="28"/>
                <w:szCs w:val="28"/>
                <w:lang w:val="kk-KZ"/>
              </w:rPr>
            </w:pPr>
            <w:r w:rsidRPr="000307DA">
              <w:rPr>
                <w:sz w:val="28"/>
                <w:szCs w:val="28"/>
                <w:lang w:val="kk-KZ"/>
              </w:rPr>
              <w:t xml:space="preserve">16 декабря- День Незовисимости </w:t>
            </w:r>
          </w:p>
        </w:tc>
        <w:tc>
          <w:tcPr>
            <w:tcW w:w="3375" w:type="dxa"/>
          </w:tcPr>
          <w:p w:rsidR="00822F99" w:rsidRPr="000307DA" w:rsidRDefault="00822F99" w:rsidP="008B667A">
            <w:pPr>
              <w:jc w:val="center"/>
            </w:pPr>
            <w:r w:rsidRPr="000307DA">
              <w:rPr>
                <w:sz w:val="28"/>
                <w:szCs w:val="28"/>
              </w:rPr>
              <w:t>Сектор воспитательной работы</w:t>
            </w:r>
          </w:p>
        </w:tc>
        <w:tc>
          <w:tcPr>
            <w:tcW w:w="1901" w:type="dxa"/>
          </w:tcPr>
          <w:p w:rsidR="00822F99" w:rsidRDefault="00822F99" w:rsidP="00B65A8B">
            <w:r w:rsidRPr="00303705">
              <w:rPr>
                <w:sz w:val="28"/>
                <w:szCs w:val="28"/>
              </w:rPr>
              <w:t>Декабрь</w:t>
            </w:r>
          </w:p>
        </w:tc>
      </w:tr>
      <w:tr w:rsidR="00822F99" w:rsidRPr="00AF6581" w:rsidTr="001E00A1">
        <w:tc>
          <w:tcPr>
            <w:tcW w:w="900" w:type="dxa"/>
          </w:tcPr>
          <w:p w:rsidR="00822F99" w:rsidRPr="00AF6581" w:rsidRDefault="00822F99" w:rsidP="005D0ECF">
            <w:pPr>
              <w:jc w:val="center"/>
              <w:rPr>
                <w:sz w:val="28"/>
                <w:szCs w:val="28"/>
              </w:rPr>
            </w:pPr>
            <w:r>
              <w:rPr>
                <w:sz w:val="28"/>
                <w:szCs w:val="28"/>
              </w:rPr>
              <w:t>3</w:t>
            </w:r>
          </w:p>
        </w:tc>
        <w:tc>
          <w:tcPr>
            <w:tcW w:w="9540" w:type="dxa"/>
            <w:gridSpan w:val="2"/>
          </w:tcPr>
          <w:p w:rsidR="00822F99" w:rsidRPr="000307DA" w:rsidRDefault="00822F99" w:rsidP="008B667A">
            <w:pPr>
              <w:tabs>
                <w:tab w:val="left" w:pos="4677"/>
              </w:tabs>
              <w:jc w:val="both"/>
              <w:rPr>
                <w:sz w:val="28"/>
                <w:szCs w:val="28"/>
              </w:rPr>
            </w:pPr>
            <w:r w:rsidRPr="000307DA">
              <w:rPr>
                <w:sz w:val="28"/>
                <w:szCs w:val="28"/>
              </w:rPr>
              <w:t>Фестиваль бардовской песни «Иртышский перезвон»</w:t>
            </w:r>
          </w:p>
        </w:tc>
        <w:tc>
          <w:tcPr>
            <w:tcW w:w="3375" w:type="dxa"/>
          </w:tcPr>
          <w:p w:rsidR="00822F99" w:rsidRPr="000307DA" w:rsidRDefault="00822F99" w:rsidP="008B667A">
            <w:pPr>
              <w:jc w:val="center"/>
            </w:pPr>
            <w:r w:rsidRPr="000307DA">
              <w:rPr>
                <w:sz w:val="28"/>
                <w:szCs w:val="28"/>
              </w:rPr>
              <w:t>Сектор воспитательной работы</w:t>
            </w:r>
          </w:p>
        </w:tc>
        <w:tc>
          <w:tcPr>
            <w:tcW w:w="1901" w:type="dxa"/>
          </w:tcPr>
          <w:p w:rsidR="00822F99" w:rsidRDefault="00822F99" w:rsidP="00B65A8B">
            <w:r w:rsidRPr="00303705">
              <w:rPr>
                <w:sz w:val="28"/>
                <w:szCs w:val="28"/>
              </w:rPr>
              <w:t>Декабрь</w:t>
            </w:r>
          </w:p>
        </w:tc>
      </w:tr>
      <w:tr w:rsidR="00822F99" w:rsidRPr="00AF6581" w:rsidTr="001E00A1">
        <w:tc>
          <w:tcPr>
            <w:tcW w:w="900" w:type="dxa"/>
          </w:tcPr>
          <w:p w:rsidR="00822F99" w:rsidRPr="00AF6581" w:rsidRDefault="00822F99" w:rsidP="005D0ECF">
            <w:pPr>
              <w:jc w:val="center"/>
              <w:rPr>
                <w:sz w:val="28"/>
                <w:szCs w:val="28"/>
              </w:rPr>
            </w:pPr>
            <w:r>
              <w:rPr>
                <w:sz w:val="28"/>
                <w:szCs w:val="28"/>
              </w:rPr>
              <w:t>4</w:t>
            </w:r>
          </w:p>
        </w:tc>
        <w:tc>
          <w:tcPr>
            <w:tcW w:w="9540" w:type="dxa"/>
            <w:gridSpan w:val="2"/>
          </w:tcPr>
          <w:p w:rsidR="00822F99" w:rsidRPr="000307DA" w:rsidRDefault="00822F99" w:rsidP="008B667A">
            <w:pPr>
              <w:tabs>
                <w:tab w:val="left" w:pos="4677"/>
              </w:tabs>
              <w:jc w:val="both"/>
              <w:rPr>
                <w:sz w:val="28"/>
                <w:szCs w:val="28"/>
                <w:lang w:val="kk-KZ"/>
              </w:rPr>
            </w:pPr>
            <w:r w:rsidRPr="000307DA">
              <w:rPr>
                <w:sz w:val="28"/>
                <w:szCs w:val="28"/>
                <w:lang w:val="kk-KZ"/>
              </w:rPr>
              <w:t>Прием в ряды детской организации «Жас Ұлан»</w:t>
            </w:r>
          </w:p>
        </w:tc>
        <w:tc>
          <w:tcPr>
            <w:tcW w:w="3375" w:type="dxa"/>
          </w:tcPr>
          <w:p w:rsidR="00822F99" w:rsidRPr="000307DA" w:rsidRDefault="00822F99" w:rsidP="008B667A">
            <w:pPr>
              <w:jc w:val="center"/>
            </w:pPr>
            <w:r w:rsidRPr="000307DA">
              <w:rPr>
                <w:sz w:val="28"/>
                <w:szCs w:val="28"/>
              </w:rPr>
              <w:t>Сектор воспитательной работы</w:t>
            </w:r>
          </w:p>
        </w:tc>
        <w:tc>
          <w:tcPr>
            <w:tcW w:w="1901" w:type="dxa"/>
          </w:tcPr>
          <w:p w:rsidR="00822F99" w:rsidRDefault="00822F99" w:rsidP="00B65A8B">
            <w:r w:rsidRPr="00303705">
              <w:rPr>
                <w:sz w:val="28"/>
                <w:szCs w:val="28"/>
              </w:rPr>
              <w:t>Декабрь</w:t>
            </w:r>
          </w:p>
        </w:tc>
      </w:tr>
      <w:tr w:rsidR="00822F99" w:rsidRPr="00AF6581" w:rsidTr="008B667A">
        <w:tc>
          <w:tcPr>
            <w:tcW w:w="900" w:type="dxa"/>
          </w:tcPr>
          <w:p w:rsidR="00822F99" w:rsidRPr="00AF6581" w:rsidRDefault="00822F99" w:rsidP="005D0ECF">
            <w:pPr>
              <w:jc w:val="center"/>
              <w:rPr>
                <w:sz w:val="28"/>
                <w:szCs w:val="28"/>
              </w:rPr>
            </w:pPr>
            <w:r>
              <w:rPr>
                <w:sz w:val="28"/>
                <w:szCs w:val="28"/>
              </w:rPr>
              <w:t>5</w:t>
            </w:r>
          </w:p>
        </w:tc>
        <w:tc>
          <w:tcPr>
            <w:tcW w:w="9540" w:type="dxa"/>
            <w:gridSpan w:val="2"/>
          </w:tcPr>
          <w:p w:rsidR="00822F99" w:rsidRPr="000307DA" w:rsidRDefault="00822F99" w:rsidP="008B667A">
            <w:pPr>
              <w:snapToGrid w:val="0"/>
              <w:jc w:val="both"/>
              <w:rPr>
                <w:sz w:val="28"/>
                <w:szCs w:val="28"/>
              </w:rPr>
            </w:pPr>
            <w:proofErr w:type="gramStart"/>
            <w:r w:rsidRPr="000307DA">
              <w:rPr>
                <w:sz w:val="28"/>
                <w:szCs w:val="28"/>
              </w:rPr>
              <w:t>Президентская</w:t>
            </w:r>
            <w:proofErr w:type="gramEnd"/>
            <w:r w:rsidRPr="000307DA">
              <w:rPr>
                <w:sz w:val="28"/>
                <w:szCs w:val="28"/>
              </w:rPr>
              <w:t xml:space="preserve"> и </w:t>
            </w:r>
            <w:proofErr w:type="spellStart"/>
            <w:r w:rsidRPr="000307DA">
              <w:rPr>
                <w:sz w:val="28"/>
                <w:szCs w:val="28"/>
              </w:rPr>
              <w:t>акимовская</w:t>
            </w:r>
            <w:proofErr w:type="spellEnd"/>
            <w:r w:rsidRPr="000307DA">
              <w:rPr>
                <w:sz w:val="28"/>
                <w:szCs w:val="28"/>
              </w:rPr>
              <w:t xml:space="preserve">  елки </w:t>
            </w:r>
          </w:p>
        </w:tc>
        <w:tc>
          <w:tcPr>
            <w:tcW w:w="3375" w:type="dxa"/>
            <w:vAlign w:val="center"/>
          </w:tcPr>
          <w:p w:rsidR="00822F99" w:rsidRPr="000307DA" w:rsidRDefault="00822F99" w:rsidP="008B667A">
            <w:pPr>
              <w:jc w:val="center"/>
              <w:rPr>
                <w:sz w:val="28"/>
                <w:szCs w:val="28"/>
              </w:rPr>
            </w:pPr>
            <w:r w:rsidRPr="000307DA">
              <w:rPr>
                <w:sz w:val="28"/>
                <w:szCs w:val="28"/>
              </w:rPr>
              <w:t>Сектор опеки и попечительства</w:t>
            </w:r>
          </w:p>
        </w:tc>
        <w:tc>
          <w:tcPr>
            <w:tcW w:w="1901" w:type="dxa"/>
          </w:tcPr>
          <w:p w:rsidR="00822F99" w:rsidRPr="00AF6581" w:rsidRDefault="00822F99" w:rsidP="00B65A8B">
            <w:pPr>
              <w:snapToGrid w:val="0"/>
              <w:rPr>
                <w:sz w:val="28"/>
                <w:szCs w:val="28"/>
              </w:rPr>
            </w:pPr>
            <w:r w:rsidRPr="00AF6581">
              <w:rPr>
                <w:sz w:val="28"/>
                <w:szCs w:val="28"/>
              </w:rPr>
              <w:t xml:space="preserve">Декабрь </w:t>
            </w:r>
          </w:p>
        </w:tc>
      </w:tr>
      <w:tr w:rsidR="00822F99" w:rsidRPr="00AF6581" w:rsidTr="008B667A">
        <w:tc>
          <w:tcPr>
            <w:tcW w:w="900" w:type="dxa"/>
          </w:tcPr>
          <w:p w:rsidR="00822F99" w:rsidRPr="00AF6581" w:rsidRDefault="00822F99" w:rsidP="005D0ECF">
            <w:pPr>
              <w:jc w:val="center"/>
              <w:rPr>
                <w:sz w:val="28"/>
                <w:szCs w:val="28"/>
              </w:rPr>
            </w:pPr>
            <w:r>
              <w:rPr>
                <w:sz w:val="28"/>
                <w:szCs w:val="28"/>
              </w:rPr>
              <w:t>6</w:t>
            </w:r>
          </w:p>
        </w:tc>
        <w:tc>
          <w:tcPr>
            <w:tcW w:w="9540" w:type="dxa"/>
            <w:gridSpan w:val="2"/>
          </w:tcPr>
          <w:p w:rsidR="00822F99" w:rsidRPr="00AF6581" w:rsidRDefault="00822F99" w:rsidP="008B667A">
            <w:pPr>
              <w:snapToGrid w:val="0"/>
              <w:rPr>
                <w:sz w:val="28"/>
                <w:szCs w:val="28"/>
              </w:rPr>
            </w:pPr>
            <w:r w:rsidRPr="00AF6581">
              <w:rPr>
                <w:sz w:val="28"/>
                <w:szCs w:val="28"/>
              </w:rPr>
              <w:t>Праздник «</w:t>
            </w:r>
            <w:proofErr w:type="spellStart"/>
            <w:r w:rsidRPr="00AF6581">
              <w:rPr>
                <w:sz w:val="28"/>
                <w:szCs w:val="28"/>
              </w:rPr>
              <w:t>Жас</w:t>
            </w:r>
            <w:proofErr w:type="spellEnd"/>
            <w:r>
              <w:rPr>
                <w:sz w:val="28"/>
                <w:szCs w:val="28"/>
              </w:rPr>
              <w:t xml:space="preserve"> </w:t>
            </w:r>
            <w:proofErr w:type="spellStart"/>
            <w:r w:rsidRPr="00AF6581">
              <w:rPr>
                <w:sz w:val="28"/>
                <w:szCs w:val="28"/>
              </w:rPr>
              <w:t>дарын</w:t>
            </w:r>
            <w:proofErr w:type="spellEnd"/>
            <w:r w:rsidRPr="00AF6581">
              <w:rPr>
                <w:sz w:val="28"/>
                <w:szCs w:val="28"/>
              </w:rPr>
              <w:t>» (для победителей олимпиады)</w:t>
            </w:r>
          </w:p>
        </w:tc>
        <w:tc>
          <w:tcPr>
            <w:tcW w:w="3375" w:type="dxa"/>
          </w:tcPr>
          <w:p w:rsidR="00822F99" w:rsidRPr="00AF6581" w:rsidRDefault="00822F99" w:rsidP="008B667A">
            <w:pPr>
              <w:snapToGrid w:val="0"/>
              <w:jc w:val="center"/>
              <w:rPr>
                <w:sz w:val="28"/>
                <w:szCs w:val="28"/>
              </w:rPr>
            </w:pPr>
            <w:r w:rsidRPr="00AF6581">
              <w:rPr>
                <w:sz w:val="28"/>
                <w:szCs w:val="28"/>
              </w:rPr>
              <w:t>Сектор общего среднего образования</w:t>
            </w:r>
          </w:p>
        </w:tc>
        <w:tc>
          <w:tcPr>
            <w:tcW w:w="1901" w:type="dxa"/>
          </w:tcPr>
          <w:p w:rsidR="00822F99" w:rsidRPr="00AF6581" w:rsidRDefault="00822F99" w:rsidP="00B65A8B">
            <w:pPr>
              <w:snapToGrid w:val="0"/>
              <w:rPr>
                <w:sz w:val="28"/>
                <w:szCs w:val="28"/>
              </w:rPr>
            </w:pPr>
            <w:r w:rsidRPr="00AF6581">
              <w:rPr>
                <w:sz w:val="28"/>
                <w:szCs w:val="28"/>
              </w:rPr>
              <w:t>Декабрь</w:t>
            </w:r>
          </w:p>
        </w:tc>
      </w:tr>
      <w:tr w:rsidR="00822F99" w:rsidRPr="00AF6581" w:rsidTr="001E00A1">
        <w:tc>
          <w:tcPr>
            <w:tcW w:w="900" w:type="dxa"/>
          </w:tcPr>
          <w:p w:rsidR="00822F99" w:rsidRDefault="00822F99" w:rsidP="005D0ECF">
            <w:pPr>
              <w:jc w:val="center"/>
              <w:rPr>
                <w:sz w:val="28"/>
                <w:szCs w:val="28"/>
              </w:rPr>
            </w:pPr>
            <w:r>
              <w:rPr>
                <w:sz w:val="28"/>
                <w:szCs w:val="28"/>
              </w:rPr>
              <w:lastRenderedPageBreak/>
              <w:t>7</w:t>
            </w:r>
          </w:p>
        </w:tc>
        <w:tc>
          <w:tcPr>
            <w:tcW w:w="9540" w:type="dxa"/>
            <w:gridSpan w:val="2"/>
          </w:tcPr>
          <w:p w:rsidR="00822F99" w:rsidRPr="000307DA" w:rsidRDefault="00822F99" w:rsidP="008B667A">
            <w:pPr>
              <w:snapToGrid w:val="0"/>
              <w:jc w:val="both"/>
              <w:rPr>
                <w:sz w:val="28"/>
                <w:szCs w:val="28"/>
              </w:rPr>
            </w:pPr>
            <w:r w:rsidRPr="000307DA">
              <w:rPr>
                <w:sz w:val="28"/>
                <w:szCs w:val="28"/>
              </w:rPr>
              <w:t>Дискуссионные часы «Охрана репродуктивного здоровья девушек, юношей»,  «</w:t>
            </w:r>
            <w:proofErr w:type="spellStart"/>
            <w:r w:rsidRPr="000307DA">
              <w:rPr>
                <w:sz w:val="28"/>
                <w:szCs w:val="28"/>
              </w:rPr>
              <w:t>Зан</w:t>
            </w:r>
            <w:proofErr w:type="spellEnd"/>
            <w:r w:rsidRPr="000307DA">
              <w:rPr>
                <w:sz w:val="28"/>
                <w:szCs w:val="28"/>
              </w:rPr>
              <w:t>» по правовому воспитанию (согласно графику)</w:t>
            </w:r>
          </w:p>
        </w:tc>
        <w:tc>
          <w:tcPr>
            <w:tcW w:w="3375" w:type="dxa"/>
          </w:tcPr>
          <w:p w:rsidR="00822F99" w:rsidRPr="000307DA" w:rsidRDefault="00822F99" w:rsidP="008B667A">
            <w:pPr>
              <w:snapToGrid w:val="0"/>
              <w:jc w:val="center"/>
              <w:rPr>
                <w:sz w:val="28"/>
                <w:szCs w:val="28"/>
              </w:rPr>
            </w:pPr>
            <w:r w:rsidRPr="000307DA">
              <w:rPr>
                <w:sz w:val="28"/>
                <w:szCs w:val="28"/>
              </w:rPr>
              <w:t>Сектор воспитательной работы</w:t>
            </w:r>
          </w:p>
        </w:tc>
        <w:tc>
          <w:tcPr>
            <w:tcW w:w="1901" w:type="dxa"/>
          </w:tcPr>
          <w:p w:rsidR="00822F99" w:rsidRPr="000307DA" w:rsidRDefault="00822F99" w:rsidP="00B65A8B">
            <w:pPr>
              <w:snapToGrid w:val="0"/>
              <w:rPr>
                <w:sz w:val="28"/>
                <w:szCs w:val="28"/>
              </w:rPr>
            </w:pPr>
            <w:r w:rsidRPr="000307DA">
              <w:rPr>
                <w:sz w:val="28"/>
                <w:szCs w:val="28"/>
              </w:rPr>
              <w:t>1 раз в месяц</w:t>
            </w:r>
          </w:p>
        </w:tc>
      </w:tr>
      <w:tr w:rsidR="00822F99" w:rsidRPr="00AF6581" w:rsidTr="001E00A1">
        <w:tc>
          <w:tcPr>
            <w:tcW w:w="900" w:type="dxa"/>
          </w:tcPr>
          <w:p w:rsidR="00822F99" w:rsidRPr="00C0570E" w:rsidRDefault="00822F99" w:rsidP="005D0ECF">
            <w:pPr>
              <w:jc w:val="center"/>
              <w:rPr>
                <w:sz w:val="28"/>
                <w:szCs w:val="28"/>
                <w:lang w:val="kk-KZ"/>
              </w:rPr>
            </w:pPr>
            <w:r>
              <w:rPr>
                <w:sz w:val="28"/>
                <w:szCs w:val="28"/>
                <w:lang w:val="kk-KZ"/>
              </w:rPr>
              <w:t>8</w:t>
            </w:r>
          </w:p>
        </w:tc>
        <w:tc>
          <w:tcPr>
            <w:tcW w:w="9540" w:type="dxa"/>
            <w:gridSpan w:val="2"/>
          </w:tcPr>
          <w:p w:rsidR="00822F99" w:rsidRPr="000307DA" w:rsidRDefault="00822F99" w:rsidP="008B667A">
            <w:pPr>
              <w:jc w:val="both"/>
              <w:rPr>
                <w:sz w:val="28"/>
                <w:szCs w:val="28"/>
              </w:rPr>
            </w:pPr>
            <w:r w:rsidRPr="000307DA">
              <w:rPr>
                <w:sz w:val="28"/>
                <w:szCs w:val="28"/>
              </w:rPr>
              <w:t>Рейдовые мероприятия «Дети в ночном городе»</w:t>
            </w:r>
          </w:p>
        </w:tc>
        <w:tc>
          <w:tcPr>
            <w:tcW w:w="3375" w:type="dxa"/>
          </w:tcPr>
          <w:p w:rsidR="00822F99" w:rsidRPr="000307DA" w:rsidRDefault="00822F99" w:rsidP="008B667A">
            <w:pPr>
              <w:jc w:val="center"/>
              <w:rPr>
                <w:sz w:val="28"/>
                <w:szCs w:val="28"/>
              </w:rPr>
            </w:pPr>
            <w:r w:rsidRPr="000307DA">
              <w:rPr>
                <w:sz w:val="28"/>
                <w:szCs w:val="28"/>
              </w:rPr>
              <w:t>Сектор воспитательной работы</w:t>
            </w:r>
          </w:p>
        </w:tc>
        <w:tc>
          <w:tcPr>
            <w:tcW w:w="1901" w:type="dxa"/>
          </w:tcPr>
          <w:p w:rsidR="00822F99" w:rsidRPr="000307DA" w:rsidRDefault="00822F99" w:rsidP="00B65A8B">
            <w:pPr>
              <w:rPr>
                <w:sz w:val="28"/>
                <w:szCs w:val="28"/>
              </w:rPr>
            </w:pPr>
            <w:r w:rsidRPr="000307DA">
              <w:rPr>
                <w:sz w:val="28"/>
                <w:szCs w:val="28"/>
              </w:rPr>
              <w:t>В течение года</w:t>
            </w:r>
          </w:p>
        </w:tc>
      </w:tr>
      <w:tr w:rsidR="00822F99" w:rsidRPr="00AF6581" w:rsidTr="001E00A1">
        <w:tc>
          <w:tcPr>
            <w:tcW w:w="15716" w:type="dxa"/>
            <w:gridSpan w:val="5"/>
          </w:tcPr>
          <w:p w:rsidR="00822F99" w:rsidRPr="00AF6581" w:rsidRDefault="00822F99" w:rsidP="001949AA">
            <w:pPr>
              <w:rPr>
                <w:b/>
                <w:i/>
                <w:sz w:val="28"/>
                <w:szCs w:val="28"/>
              </w:rPr>
            </w:pPr>
            <w:r>
              <w:rPr>
                <w:b/>
                <w:i/>
                <w:sz w:val="28"/>
                <w:szCs w:val="28"/>
              </w:rPr>
              <w:t xml:space="preserve"> Профессиональные к</w:t>
            </w:r>
            <w:r w:rsidRPr="00AF6581">
              <w:rPr>
                <w:b/>
                <w:i/>
                <w:sz w:val="28"/>
                <w:szCs w:val="28"/>
              </w:rPr>
              <w:t>онкурсы</w:t>
            </w:r>
          </w:p>
        </w:tc>
      </w:tr>
      <w:tr w:rsidR="00822F99" w:rsidRPr="00AF6581" w:rsidTr="001E00A1">
        <w:tc>
          <w:tcPr>
            <w:tcW w:w="900" w:type="dxa"/>
          </w:tcPr>
          <w:p w:rsidR="00822F99" w:rsidRPr="000239EF" w:rsidRDefault="00822F99" w:rsidP="001F4572">
            <w:pPr>
              <w:jc w:val="center"/>
              <w:rPr>
                <w:sz w:val="28"/>
                <w:szCs w:val="28"/>
                <w:lang w:val="kk-KZ"/>
              </w:rPr>
            </w:pPr>
            <w:r>
              <w:rPr>
                <w:sz w:val="28"/>
                <w:szCs w:val="28"/>
                <w:lang w:val="kk-KZ"/>
              </w:rPr>
              <w:t>1</w:t>
            </w:r>
          </w:p>
        </w:tc>
        <w:tc>
          <w:tcPr>
            <w:tcW w:w="9540" w:type="dxa"/>
            <w:gridSpan w:val="2"/>
          </w:tcPr>
          <w:p w:rsidR="00822F99" w:rsidRPr="000239EF" w:rsidRDefault="00822F99" w:rsidP="005D0ECF">
            <w:pPr>
              <w:rPr>
                <w:rStyle w:val="fontstyle01"/>
              </w:rPr>
            </w:pPr>
            <w:r w:rsidRPr="000239EF">
              <w:rPr>
                <w:rStyle w:val="fontstyle01"/>
              </w:rPr>
              <w:t xml:space="preserve">Конкурс «Лучший </w:t>
            </w:r>
            <w:proofErr w:type="spellStart"/>
            <w:r w:rsidRPr="000239EF">
              <w:rPr>
                <w:rStyle w:val="fontstyle01"/>
              </w:rPr>
              <w:t>полиязычный</w:t>
            </w:r>
            <w:proofErr w:type="spellEnd"/>
            <w:r w:rsidRPr="000239EF">
              <w:rPr>
                <w:rStyle w:val="fontstyle01"/>
              </w:rPr>
              <w:t xml:space="preserve"> педагог»</w:t>
            </w:r>
          </w:p>
        </w:tc>
        <w:tc>
          <w:tcPr>
            <w:tcW w:w="3375" w:type="dxa"/>
          </w:tcPr>
          <w:p w:rsidR="00822F99" w:rsidRDefault="00822F99" w:rsidP="005D0ECF">
            <w:pPr>
              <w:jc w:val="center"/>
            </w:pPr>
            <w:r w:rsidRPr="00845E8B">
              <w:rPr>
                <w:sz w:val="28"/>
                <w:szCs w:val="28"/>
              </w:rPr>
              <w:t>Методкабинет</w:t>
            </w:r>
          </w:p>
        </w:tc>
        <w:tc>
          <w:tcPr>
            <w:tcW w:w="1901" w:type="dxa"/>
          </w:tcPr>
          <w:p w:rsidR="00822F99" w:rsidRDefault="00822F99" w:rsidP="00B65A8B">
            <w:pPr>
              <w:tabs>
                <w:tab w:val="left" w:pos="9214"/>
              </w:tabs>
              <w:rPr>
                <w:sz w:val="28"/>
                <w:szCs w:val="28"/>
              </w:rPr>
            </w:pPr>
            <w:r>
              <w:rPr>
                <w:sz w:val="28"/>
                <w:szCs w:val="28"/>
                <w:lang w:val="kk-KZ"/>
              </w:rPr>
              <w:t>Д</w:t>
            </w:r>
            <w:proofErr w:type="spellStart"/>
            <w:r w:rsidRPr="000239EF">
              <w:rPr>
                <w:sz w:val="28"/>
                <w:szCs w:val="28"/>
              </w:rPr>
              <w:t>екабрь</w:t>
            </w:r>
            <w:proofErr w:type="spellEnd"/>
          </w:p>
        </w:tc>
      </w:tr>
      <w:tr w:rsidR="00822F99" w:rsidRPr="009E753C" w:rsidTr="001E00A1">
        <w:tc>
          <w:tcPr>
            <w:tcW w:w="15716" w:type="dxa"/>
            <w:gridSpan w:val="5"/>
          </w:tcPr>
          <w:p w:rsidR="00822F99" w:rsidRPr="009E753C" w:rsidRDefault="00822F99" w:rsidP="001148B6">
            <w:pPr>
              <w:rPr>
                <w:b/>
                <w:i/>
                <w:sz w:val="28"/>
                <w:szCs w:val="28"/>
              </w:rPr>
            </w:pPr>
            <w:r w:rsidRPr="009E753C">
              <w:rPr>
                <w:b/>
                <w:i/>
                <w:sz w:val="28"/>
                <w:szCs w:val="28"/>
              </w:rPr>
              <w:t>Интеллектуальные соревнования,  олимпиады</w:t>
            </w:r>
          </w:p>
        </w:tc>
      </w:tr>
      <w:tr w:rsidR="00822F99" w:rsidRPr="00AF6581" w:rsidTr="001E00A1">
        <w:tc>
          <w:tcPr>
            <w:tcW w:w="900" w:type="dxa"/>
          </w:tcPr>
          <w:p w:rsidR="00822F99" w:rsidRPr="00D7269B" w:rsidRDefault="00822F99" w:rsidP="005D0ECF">
            <w:pPr>
              <w:jc w:val="center"/>
              <w:rPr>
                <w:sz w:val="28"/>
                <w:szCs w:val="28"/>
                <w:lang w:val="kk-KZ"/>
              </w:rPr>
            </w:pPr>
            <w:r>
              <w:rPr>
                <w:sz w:val="28"/>
                <w:szCs w:val="28"/>
                <w:lang w:val="kk-KZ"/>
              </w:rPr>
              <w:t>1</w:t>
            </w:r>
          </w:p>
        </w:tc>
        <w:tc>
          <w:tcPr>
            <w:tcW w:w="9540" w:type="dxa"/>
            <w:gridSpan w:val="2"/>
          </w:tcPr>
          <w:p w:rsidR="00822F99" w:rsidRPr="00AF6581" w:rsidRDefault="00822F99" w:rsidP="005D0ECF">
            <w:pPr>
              <w:rPr>
                <w:sz w:val="28"/>
                <w:szCs w:val="28"/>
              </w:rPr>
            </w:pPr>
            <w:r w:rsidRPr="00AF6581">
              <w:rPr>
                <w:sz w:val="28"/>
                <w:szCs w:val="28"/>
              </w:rPr>
              <w:t xml:space="preserve">Городская олимпиада школьников по общеобразовательным предметам </w:t>
            </w:r>
          </w:p>
        </w:tc>
        <w:tc>
          <w:tcPr>
            <w:tcW w:w="3375" w:type="dxa"/>
          </w:tcPr>
          <w:p w:rsidR="00822F99" w:rsidRDefault="00822F99" w:rsidP="005D0ECF">
            <w:pPr>
              <w:jc w:val="center"/>
              <w:rPr>
                <w:sz w:val="28"/>
                <w:szCs w:val="28"/>
                <w:lang w:val="kk-KZ"/>
              </w:rPr>
            </w:pPr>
            <w:r w:rsidRPr="00AF6581">
              <w:rPr>
                <w:sz w:val="28"/>
                <w:szCs w:val="28"/>
              </w:rPr>
              <w:t>«</w:t>
            </w:r>
            <w:r w:rsidRPr="00AF6581">
              <w:rPr>
                <w:sz w:val="28"/>
                <w:szCs w:val="28"/>
                <w:lang w:val="kk-KZ"/>
              </w:rPr>
              <w:t>Павлодар Дарыны»</w:t>
            </w:r>
            <w:r>
              <w:rPr>
                <w:sz w:val="28"/>
                <w:szCs w:val="28"/>
                <w:lang w:val="kk-KZ"/>
              </w:rPr>
              <w:t>,</w:t>
            </w:r>
          </w:p>
          <w:p w:rsidR="00822F99" w:rsidRPr="00AF6581" w:rsidRDefault="00822F99" w:rsidP="005D0ECF">
            <w:pPr>
              <w:jc w:val="center"/>
              <w:rPr>
                <w:sz w:val="28"/>
                <w:szCs w:val="28"/>
              </w:rPr>
            </w:pPr>
            <w:r>
              <w:rPr>
                <w:sz w:val="28"/>
                <w:szCs w:val="28"/>
              </w:rPr>
              <w:t>с</w:t>
            </w:r>
            <w:r w:rsidRPr="00AF6581">
              <w:rPr>
                <w:sz w:val="28"/>
                <w:szCs w:val="28"/>
              </w:rPr>
              <w:t>ектор</w:t>
            </w:r>
            <w:r>
              <w:rPr>
                <w:sz w:val="28"/>
                <w:szCs w:val="28"/>
              </w:rPr>
              <w:t xml:space="preserve"> общего среднего образования</w:t>
            </w:r>
          </w:p>
        </w:tc>
        <w:tc>
          <w:tcPr>
            <w:tcW w:w="1901" w:type="dxa"/>
          </w:tcPr>
          <w:p w:rsidR="00822F99" w:rsidRPr="00AF6581" w:rsidRDefault="00822F99" w:rsidP="00B65A8B">
            <w:pPr>
              <w:rPr>
                <w:sz w:val="28"/>
                <w:szCs w:val="28"/>
              </w:rPr>
            </w:pPr>
            <w:r w:rsidRPr="00AF6581">
              <w:rPr>
                <w:sz w:val="28"/>
                <w:szCs w:val="28"/>
              </w:rPr>
              <w:t>Декабрь</w:t>
            </w:r>
          </w:p>
        </w:tc>
      </w:tr>
      <w:tr w:rsidR="00822F99" w:rsidRPr="00AF6581" w:rsidTr="001E00A1">
        <w:tc>
          <w:tcPr>
            <w:tcW w:w="900" w:type="dxa"/>
          </w:tcPr>
          <w:p w:rsidR="00822F99" w:rsidRPr="00D7269B" w:rsidRDefault="00822F99" w:rsidP="005D0ECF">
            <w:pPr>
              <w:jc w:val="center"/>
              <w:rPr>
                <w:sz w:val="28"/>
                <w:szCs w:val="28"/>
                <w:lang w:val="kk-KZ"/>
              </w:rPr>
            </w:pPr>
            <w:r>
              <w:rPr>
                <w:sz w:val="28"/>
                <w:szCs w:val="28"/>
                <w:lang w:val="kk-KZ"/>
              </w:rPr>
              <w:t>2</w:t>
            </w:r>
          </w:p>
        </w:tc>
        <w:tc>
          <w:tcPr>
            <w:tcW w:w="9540" w:type="dxa"/>
            <w:gridSpan w:val="2"/>
          </w:tcPr>
          <w:p w:rsidR="00822F99" w:rsidRPr="00AF6581" w:rsidRDefault="00822F99" w:rsidP="005D0ECF">
            <w:pPr>
              <w:snapToGrid w:val="0"/>
              <w:rPr>
                <w:sz w:val="28"/>
                <w:szCs w:val="28"/>
                <w:lang w:val="kk-KZ"/>
              </w:rPr>
            </w:pPr>
            <w:r w:rsidRPr="00AF6581">
              <w:rPr>
                <w:sz w:val="28"/>
                <w:szCs w:val="28"/>
                <w:lang w:val="kk-KZ"/>
              </w:rPr>
              <w:t>Городские</w:t>
            </w:r>
            <w:r>
              <w:rPr>
                <w:sz w:val="28"/>
                <w:szCs w:val="28"/>
                <w:lang w:val="kk-KZ"/>
              </w:rPr>
              <w:t xml:space="preserve"> </w:t>
            </w:r>
            <w:r w:rsidRPr="00AF6581">
              <w:rPr>
                <w:sz w:val="28"/>
                <w:szCs w:val="28"/>
                <w:lang w:val="kk-KZ"/>
              </w:rPr>
              <w:t>Калижановские чтения</w:t>
            </w:r>
          </w:p>
        </w:tc>
        <w:tc>
          <w:tcPr>
            <w:tcW w:w="3375" w:type="dxa"/>
          </w:tcPr>
          <w:p w:rsidR="00822F99" w:rsidRPr="00AF6581" w:rsidRDefault="00822F99" w:rsidP="005D0ECF">
            <w:pPr>
              <w:snapToGrid w:val="0"/>
              <w:jc w:val="center"/>
              <w:rPr>
                <w:sz w:val="28"/>
                <w:szCs w:val="28"/>
                <w:lang w:val="kk-KZ"/>
              </w:rPr>
            </w:pPr>
            <w:r w:rsidRPr="00AF6581">
              <w:rPr>
                <w:sz w:val="28"/>
                <w:szCs w:val="28"/>
              </w:rPr>
              <w:t>Сектор общего среднего образования, методкабинет</w:t>
            </w:r>
          </w:p>
        </w:tc>
        <w:tc>
          <w:tcPr>
            <w:tcW w:w="1901" w:type="dxa"/>
          </w:tcPr>
          <w:p w:rsidR="00822F99" w:rsidRPr="00AF6581" w:rsidRDefault="00822F99" w:rsidP="00B65A8B">
            <w:pPr>
              <w:rPr>
                <w:sz w:val="28"/>
                <w:szCs w:val="28"/>
              </w:rPr>
            </w:pPr>
            <w:r w:rsidRPr="00AF6581">
              <w:rPr>
                <w:sz w:val="28"/>
                <w:szCs w:val="28"/>
                <w:lang w:val="kk-KZ"/>
              </w:rPr>
              <w:t>Декабрь</w:t>
            </w:r>
          </w:p>
        </w:tc>
      </w:tr>
    </w:tbl>
    <w:p w:rsidR="0046485B" w:rsidRPr="00AF6581" w:rsidRDefault="0046485B">
      <w:pPr>
        <w:rPr>
          <w:sz w:val="28"/>
          <w:szCs w:val="28"/>
        </w:rPr>
      </w:pPr>
    </w:p>
    <w:sectPr w:rsidR="0046485B" w:rsidRPr="00AF6581" w:rsidSect="007F164C">
      <w:footerReference w:type="default" r:id="rId9"/>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F7A" w:rsidRDefault="00A63F7A" w:rsidP="00F75F73">
      <w:r>
        <w:separator/>
      </w:r>
    </w:p>
  </w:endnote>
  <w:endnote w:type="continuationSeparator" w:id="0">
    <w:p w:rsidR="00A63F7A" w:rsidRDefault="00A63F7A" w:rsidP="00F7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sylbek MerekeU3+Tm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366365"/>
      <w:docPartObj>
        <w:docPartGallery w:val="Page Numbers (Bottom of Page)"/>
        <w:docPartUnique/>
      </w:docPartObj>
    </w:sdtPr>
    <w:sdtEndPr/>
    <w:sdtContent>
      <w:p w:rsidR="008B667A" w:rsidRDefault="008B667A">
        <w:pPr>
          <w:pStyle w:val="ab"/>
          <w:jc w:val="center"/>
        </w:pPr>
        <w:r>
          <w:fldChar w:fldCharType="begin"/>
        </w:r>
        <w:r>
          <w:instrText>PAGE   \* MERGEFORMAT</w:instrText>
        </w:r>
        <w:r>
          <w:fldChar w:fldCharType="separate"/>
        </w:r>
        <w:r w:rsidR="00932F5C">
          <w:rPr>
            <w:noProof/>
          </w:rPr>
          <w:t>5</w:t>
        </w:r>
        <w:r>
          <w:fldChar w:fldCharType="end"/>
        </w:r>
      </w:p>
    </w:sdtContent>
  </w:sdt>
  <w:p w:rsidR="008B667A" w:rsidRDefault="008B667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F7A" w:rsidRDefault="00A63F7A" w:rsidP="00F75F73">
      <w:r>
        <w:separator/>
      </w:r>
    </w:p>
  </w:footnote>
  <w:footnote w:type="continuationSeparator" w:id="0">
    <w:p w:rsidR="00A63F7A" w:rsidRDefault="00A63F7A" w:rsidP="00F75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5CE"/>
    <w:multiLevelType w:val="hybridMultilevel"/>
    <w:tmpl w:val="17F227B4"/>
    <w:lvl w:ilvl="0" w:tplc="8422AFD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DF13A0"/>
    <w:multiLevelType w:val="hybridMultilevel"/>
    <w:tmpl w:val="D3642E40"/>
    <w:lvl w:ilvl="0" w:tplc="6C16DEB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CAE17A1"/>
    <w:multiLevelType w:val="hybridMultilevel"/>
    <w:tmpl w:val="768EB0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61D17E2"/>
    <w:multiLevelType w:val="hybridMultilevel"/>
    <w:tmpl w:val="7E40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285A97"/>
    <w:multiLevelType w:val="hybridMultilevel"/>
    <w:tmpl w:val="3408A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FE1421"/>
    <w:multiLevelType w:val="hybridMultilevel"/>
    <w:tmpl w:val="B4188F4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37131440"/>
    <w:multiLevelType w:val="hybridMultilevel"/>
    <w:tmpl w:val="2C24BD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A2023F2"/>
    <w:multiLevelType w:val="hybridMultilevel"/>
    <w:tmpl w:val="78A6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70BA1"/>
    <w:multiLevelType w:val="hybridMultilevel"/>
    <w:tmpl w:val="9266EBA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51B97FAA"/>
    <w:multiLevelType w:val="hybridMultilevel"/>
    <w:tmpl w:val="FD1842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2FD78D8"/>
    <w:multiLevelType w:val="hybridMultilevel"/>
    <w:tmpl w:val="77F68A9E"/>
    <w:lvl w:ilvl="0" w:tplc="1BDADE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5C020A"/>
    <w:multiLevelType w:val="hybridMultilevel"/>
    <w:tmpl w:val="821CC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BA7C17"/>
    <w:multiLevelType w:val="hybridMultilevel"/>
    <w:tmpl w:val="AAE24ECC"/>
    <w:lvl w:ilvl="0" w:tplc="4E3CD19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D24CB4"/>
    <w:multiLevelType w:val="hybridMultilevel"/>
    <w:tmpl w:val="A266BC34"/>
    <w:lvl w:ilvl="0" w:tplc="5962A1C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FB5626"/>
    <w:multiLevelType w:val="hybridMultilevel"/>
    <w:tmpl w:val="CD585E2A"/>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5">
    <w:nsid w:val="75D65651"/>
    <w:multiLevelType w:val="hybridMultilevel"/>
    <w:tmpl w:val="7A4072EA"/>
    <w:lvl w:ilvl="0" w:tplc="C23C26CA">
      <w:start w:val="3"/>
      <w:numFmt w:val="bullet"/>
      <w:lvlText w:val="-"/>
      <w:lvlJc w:val="left"/>
      <w:pPr>
        <w:ind w:left="420" w:hanging="360"/>
      </w:pPr>
      <w:rPr>
        <w:rFonts w:ascii="Times New Roman" w:eastAsia="Times New Roman" w:hAnsi="Times New Roman" w:cs="Times New Roman" w:hint="default"/>
        <w:sz w:val="22"/>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nsid w:val="762F2FFC"/>
    <w:multiLevelType w:val="hybridMultilevel"/>
    <w:tmpl w:val="0EDECC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DA02F7E"/>
    <w:multiLevelType w:val="hybridMultilevel"/>
    <w:tmpl w:val="DD64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5"/>
  </w:num>
  <w:num w:numId="5">
    <w:abstractNumId w:val="9"/>
  </w:num>
  <w:num w:numId="6">
    <w:abstractNumId w:val="6"/>
  </w:num>
  <w:num w:numId="7">
    <w:abstractNumId w:val="2"/>
  </w:num>
  <w:num w:numId="8">
    <w:abstractNumId w:val="8"/>
  </w:num>
  <w:num w:numId="9">
    <w:abstractNumId w:val="16"/>
  </w:num>
  <w:num w:numId="10">
    <w:abstractNumId w:val="2"/>
  </w:num>
  <w:num w:numId="11">
    <w:abstractNumId w:val="6"/>
  </w:num>
  <w:num w:numId="12">
    <w:abstractNumId w:val="14"/>
  </w:num>
  <w:num w:numId="13">
    <w:abstractNumId w:val="5"/>
  </w:num>
  <w:num w:numId="14">
    <w:abstractNumId w:val="9"/>
  </w:num>
  <w:num w:numId="15">
    <w:abstractNumId w:val="8"/>
  </w:num>
  <w:num w:numId="16">
    <w:abstractNumId w:val="16"/>
  </w:num>
  <w:num w:numId="17">
    <w:abstractNumId w:val="3"/>
  </w:num>
  <w:num w:numId="18">
    <w:abstractNumId w:val="13"/>
  </w:num>
  <w:num w:numId="19">
    <w:abstractNumId w:val="4"/>
  </w:num>
  <w:num w:numId="20">
    <w:abstractNumId w:val="15"/>
  </w:num>
  <w:num w:numId="21">
    <w:abstractNumId w:val="1"/>
  </w:num>
  <w:num w:numId="22">
    <w:abstractNumId w:val="7"/>
  </w:num>
  <w:num w:numId="23">
    <w:abstractNumId w:val="10"/>
  </w:num>
  <w:num w:numId="24">
    <w:abstractNumId w:val="1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C79"/>
    <w:rsid w:val="0002157F"/>
    <w:rsid w:val="000239EF"/>
    <w:rsid w:val="000307DA"/>
    <w:rsid w:val="00032563"/>
    <w:rsid w:val="00063E88"/>
    <w:rsid w:val="000654AC"/>
    <w:rsid w:val="0007426E"/>
    <w:rsid w:val="0008350E"/>
    <w:rsid w:val="00087300"/>
    <w:rsid w:val="000963B8"/>
    <w:rsid w:val="000A2611"/>
    <w:rsid w:val="000A33BA"/>
    <w:rsid w:val="000E14A0"/>
    <w:rsid w:val="001062E6"/>
    <w:rsid w:val="00112978"/>
    <w:rsid w:val="001148B6"/>
    <w:rsid w:val="00114CFE"/>
    <w:rsid w:val="00115A91"/>
    <w:rsid w:val="001163DD"/>
    <w:rsid w:val="00120F1A"/>
    <w:rsid w:val="001226BF"/>
    <w:rsid w:val="00125C57"/>
    <w:rsid w:val="00144013"/>
    <w:rsid w:val="001510D5"/>
    <w:rsid w:val="0016368B"/>
    <w:rsid w:val="00164488"/>
    <w:rsid w:val="0017598B"/>
    <w:rsid w:val="00182768"/>
    <w:rsid w:val="00183A76"/>
    <w:rsid w:val="001855A2"/>
    <w:rsid w:val="001949AA"/>
    <w:rsid w:val="001B1F8C"/>
    <w:rsid w:val="001C4F5C"/>
    <w:rsid w:val="001C5476"/>
    <w:rsid w:val="001D6ECE"/>
    <w:rsid w:val="001E00A1"/>
    <w:rsid w:val="001E23C2"/>
    <w:rsid w:val="001F4572"/>
    <w:rsid w:val="001F6C9C"/>
    <w:rsid w:val="002001F5"/>
    <w:rsid w:val="00202534"/>
    <w:rsid w:val="00203F30"/>
    <w:rsid w:val="002119BC"/>
    <w:rsid w:val="002243E8"/>
    <w:rsid w:val="002435A2"/>
    <w:rsid w:val="00260E28"/>
    <w:rsid w:val="00263000"/>
    <w:rsid w:val="00286E26"/>
    <w:rsid w:val="00294D87"/>
    <w:rsid w:val="002A0F1F"/>
    <w:rsid w:val="002B1E60"/>
    <w:rsid w:val="002C0875"/>
    <w:rsid w:val="002C702F"/>
    <w:rsid w:val="002D7643"/>
    <w:rsid w:val="002E67B6"/>
    <w:rsid w:val="002F04D0"/>
    <w:rsid w:val="003164E5"/>
    <w:rsid w:val="0032547B"/>
    <w:rsid w:val="0032756C"/>
    <w:rsid w:val="0033466F"/>
    <w:rsid w:val="00342107"/>
    <w:rsid w:val="00342C79"/>
    <w:rsid w:val="00347A3B"/>
    <w:rsid w:val="0035565F"/>
    <w:rsid w:val="00361606"/>
    <w:rsid w:val="00386BE6"/>
    <w:rsid w:val="003A123B"/>
    <w:rsid w:val="003B70AA"/>
    <w:rsid w:val="003C38AA"/>
    <w:rsid w:val="003D3E17"/>
    <w:rsid w:val="003E0A7A"/>
    <w:rsid w:val="003F2D7C"/>
    <w:rsid w:val="004032D2"/>
    <w:rsid w:val="00414210"/>
    <w:rsid w:val="0041468A"/>
    <w:rsid w:val="0041479A"/>
    <w:rsid w:val="004526C2"/>
    <w:rsid w:val="00461F37"/>
    <w:rsid w:val="0046485B"/>
    <w:rsid w:val="00470B17"/>
    <w:rsid w:val="00471317"/>
    <w:rsid w:val="0048692C"/>
    <w:rsid w:val="00487E43"/>
    <w:rsid w:val="004B2CF4"/>
    <w:rsid w:val="004B617F"/>
    <w:rsid w:val="004B74C7"/>
    <w:rsid w:val="004C4A76"/>
    <w:rsid w:val="004D1BB4"/>
    <w:rsid w:val="004D461F"/>
    <w:rsid w:val="004D5842"/>
    <w:rsid w:val="004E6037"/>
    <w:rsid w:val="00502E13"/>
    <w:rsid w:val="005143E0"/>
    <w:rsid w:val="00534A8A"/>
    <w:rsid w:val="00536FC0"/>
    <w:rsid w:val="00543F70"/>
    <w:rsid w:val="005556B1"/>
    <w:rsid w:val="00566BCD"/>
    <w:rsid w:val="00566E77"/>
    <w:rsid w:val="00567363"/>
    <w:rsid w:val="005742BD"/>
    <w:rsid w:val="00581255"/>
    <w:rsid w:val="00592697"/>
    <w:rsid w:val="005A1ECA"/>
    <w:rsid w:val="005A60E6"/>
    <w:rsid w:val="005A77E6"/>
    <w:rsid w:val="005D0ECF"/>
    <w:rsid w:val="005E0C3A"/>
    <w:rsid w:val="0060535C"/>
    <w:rsid w:val="00611216"/>
    <w:rsid w:val="00613740"/>
    <w:rsid w:val="006275AC"/>
    <w:rsid w:val="00633F2E"/>
    <w:rsid w:val="0064446C"/>
    <w:rsid w:val="0064499E"/>
    <w:rsid w:val="006511A6"/>
    <w:rsid w:val="00656F03"/>
    <w:rsid w:val="006754E4"/>
    <w:rsid w:val="006759B1"/>
    <w:rsid w:val="0068412A"/>
    <w:rsid w:val="006861DD"/>
    <w:rsid w:val="006A1851"/>
    <w:rsid w:val="006A1F55"/>
    <w:rsid w:val="006A2466"/>
    <w:rsid w:val="006C1A1A"/>
    <w:rsid w:val="006C1D9F"/>
    <w:rsid w:val="006C3563"/>
    <w:rsid w:val="00715C07"/>
    <w:rsid w:val="00723FAA"/>
    <w:rsid w:val="00727B9C"/>
    <w:rsid w:val="00741AA2"/>
    <w:rsid w:val="007456A7"/>
    <w:rsid w:val="00755066"/>
    <w:rsid w:val="007652A3"/>
    <w:rsid w:val="007671B6"/>
    <w:rsid w:val="007B0DD3"/>
    <w:rsid w:val="007C3489"/>
    <w:rsid w:val="007C3ACE"/>
    <w:rsid w:val="007C4297"/>
    <w:rsid w:val="007D0024"/>
    <w:rsid w:val="007D7248"/>
    <w:rsid w:val="007F164C"/>
    <w:rsid w:val="007F2A80"/>
    <w:rsid w:val="007F64B6"/>
    <w:rsid w:val="008012A6"/>
    <w:rsid w:val="00804178"/>
    <w:rsid w:val="0081113D"/>
    <w:rsid w:val="008126E5"/>
    <w:rsid w:val="00813580"/>
    <w:rsid w:val="008170A8"/>
    <w:rsid w:val="00822F99"/>
    <w:rsid w:val="00833199"/>
    <w:rsid w:val="00842189"/>
    <w:rsid w:val="008701D7"/>
    <w:rsid w:val="008A1E4E"/>
    <w:rsid w:val="008A7C50"/>
    <w:rsid w:val="008B0A65"/>
    <w:rsid w:val="008B667A"/>
    <w:rsid w:val="008C1780"/>
    <w:rsid w:val="008D2371"/>
    <w:rsid w:val="008D59CA"/>
    <w:rsid w:val="008D684B"/>
    <w:rsid w:val="008E2024"/>
    <w:rsid w:val="008E2EFC"/>
    <w:rsid w:val="008F21E6"/>
    <w:rsid w:val="008F616F"/>
    <w:rsid w:val="00902F03"/>
    <w:rsid w:val="00904CB6"/>
    <w:rsid w:val="009122E3"/>
    <w:rsid w:val="00914FB8"/>
    <w:rsid w:val="00932F5C"/>
    <w:rsid w:val="0093577E"/>
    <w:rsid w:val="009537F7"/>
    <w:rsid w:val="00967F70"/>
    <w:rsid w:val="00973B56"/>
    <w:rsid w:val="00991880"/>
    <w:rsid w:val="009A16BB"/>
    <w:rsid w:val="009A2633"/>
    <w:rsid w:val="009A6D12"/>
    <w:rsid w:val="009A75EC"/>
    <w:rsid w:val="009B5E92"/>
    <w:rsid w:val="009C1E99"/>
    <w:rsid w:val="009C387D"/>
    <w:rsid w:val="009E753C"/>
    <w:rsid w:val="009F309B"/>
    <w:rsid w:val="00A065BB"/>
    <w:rsid w:val="00A1228E"/>
    <w:rsid w:val="00A12790"/>
    <w:rsid w:val="00A31575"/>
    <w:rsid w:val="00A46C71"/>
    <w:rsid w:val="00A506F2"/>
    <w:rsid w:val="00A51A84"/>
    <w:rsid w:val="00A63F7A"/>
    <w:rsid w:val="00A6572D"/>
    <w:rsid w:val="00A70633"/>
    <w:rsid w:val="00A71BDD"/>
    <w:rsid w:val="00A763A2"/>
    <w:rsid w:val="00A80431"/>
    <w:rsid w:val="00AA47A2"/>
    <w:rsid w:val="00AC0ADC"/>
    <w:rsid w:val="00AE3408"/>
    <w:rsid w:val="00AF3614"/>
    <w:rsid w:val="00AF6581"/>
    <w:rsid w:val="00B10241"/>
    <w:rsid w:val="00B15FC5"/>
    <w:rsid w:val="00B20FEE"/>
    <w:rsid w:val="00B2105D"/>
    <w:rsid w:val="00B56663"/>
    <w:rsid w:val="00B65A8B"/>
    <w:rsid w:val="00B916CE"/>
    <w:rsid w:val="00BA683E"/>
    <w:rsid w:val="00BA7149"/>
    <w:rsid w:val="00BB3DEC"/>
    <w:rsid w:val="00BC003D"/>
    <w:rsid w:val="00C0570E"/>
    <w:rsid w:val="00C15167"/>
    <w:rsid w:val="00C54C96"/>
    <w:rsid w:val="00C92A73"/>
    <w:rsid w:val="00CA4AE4"/>
    <w:rsid w:val="00CE2067"/>
    <w:rsid w:val="00CE239A"/>
    <w:rsid w:val="00CE61F1"/>
    <w:rsid w:val="00CF1991"/>
    <w:rsid w:val="00D055AA"/>
    <w:rsid w:val="00D10E96"/>
    <w:rsid w:val="00D14BF1"/>
    <w:rsid w:val="00D21978"/>
    <w:rsid w:val="00D21F2A"/>
    <w:rsid w:val="00D4154F"/>
    <w:rsid w:val="00D4656B"/>
    <w:rsid w:val="00D6376C"/>
    <w:rsid w:val="00D7269B"/>
    <w:rsid w:val="00D73189"/>
    <w:rsid w:val="00D80320"/>
    <w:rsid w:val="00D87F73"/>
    <w:rsid w:val="00D901F6"/>
    <w:rsid w:val="00D915DC"/>
    <w:rsid w:val="00DA7084"/>
    <w:rsid w:val="00DB23DA"/>
    <w:rsid w:val="00DB3CD9"/>
    <w:rsid w:val="00DB5FC9"/>
    <w:rsid w:val="00DC2025"/>
    <w:rsid w:val="00DE14D4"/>
    <w:rsid w:val="00DF1977"/>
    <w:rsid w:val="00E00F92"/>
    <w:rsid w:val="00E03BF3"/>
    <w:rsid w:val="00E0548E"/>
    <w:rsid w:val="00E1158D"/>
    <w:rsid w:val="00E25A4E"/>
    <w:rsid w:val="00E3426C"/>
    <w:rsid w:val="00E42CA6"/>
    <w:rsid w:val="00E45E98"/>
    <w:rsid w:val="00E47A3C"/>
    <w:rsid w:val="00E73EF0"/>
    <w:rsid w:val="00EA2723"/>
    <w:rsid w:val="00EB1CD3"/>
    <w:rsid w:val="00EB474B"/>
    <w:rsid w:val="00EB4AD3"/>
    <w:rsid w:val="00EC34A8"/>
    <w:rsid w:val="00EC6B3F"/>
    <w:rsid w:val="00EC6B47"/>
    <w:rsid w:val="00F007CD"/>
    <w:rsid w:val="00F00B81"/>
    <w:rsid w:val="00F03EA3"/>
    <w:rsid w:val="00F22F0E"/>
    <w:rsid w:val="00F3074D"/>
    <w:rsid w:val="00F52650"/>
    <w:rsid w:val="00F53E77"/>
    <w:rsid w:val="00F61F06"/>
    <w:rsid w:val="00F758DE"/>
    <w:rsid w:val="00F75F73"/>
    <w:rsid w:val="00F816D5"/>
    <w:rsid w:val="00FB57E9"/>
    <w:rsid w:val="00FC43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B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3BF3"/>
    <w:pPr>
      <w:keepNext/>
      <w:jc w:val="center"/>
      <w:outlineLvl w:val="0"/>
    </w:pPr>
    <w:rPr>
      <w:rFonts w:ascii="Asylbek MerekeU3+Tms" w:hAnsi="Asylbek MerekeU3+Tms"/>
      <w:b/>
      <w:sz w:val="30"/>
      <w:szCs w:val="20"/>
    </w:rPr>
  </w:style>
  <w:style w:type="paragraph" w:styleId="3">
    <w:name w:val="heading 3"/>
    <w:basedOn w:val="a"/>
    <w:next w:val="a"/>
    <w:link w:val="30"/>
    <w:semiHidden/>
    <w:unhideWhenUsed/>
    <w:qFormat/>
    <w:rsid w:val="00E03BF3"/>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E03BF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BF3"/>
    <w:rPr>
      <w:rFonts w:ascii="Asylbek MerekeU3+Tms" w:eastAsia="Times New Roman" w:hAnsi="Asylbek MerekeU3+Tms" w:cs="Times New Roman"/>
      <w:b/>
      <w:sz w:val="30"/>
      <w:szCs w:val="20"/>
      <w:lang w:eastAsia="ru-RU"/>
    </w:rPr>
  </w:style>
  <w:style w:type="character" w:customStyle="1" w:styleId="30">
    <w:name w:val="Заголовок 3 Знак"/>
    <w:basedOn w:val="a0"/>
    <w:link w:val="3"/>
    <w:semiHidden/>
    <w:rsid w:val="00E03BF3"/>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E03BF3"/>
    <w:rPr>
      <w:rFonts w:ascii="Calibri" w:eastAsia="Times New Roman" w:hAnsi="Calibri" w:cs="Times New Roman"/>
      <w:b/>
      <w:bCs/>
      <w:i/>
      <w:iCs/>
      <w:sz w:val="26"/>
      <w:szCs w:val="26"/>
      <w:lang w:eastAsia="ru-RU"/>
    </w:rPr>
  </w:style>
  <w:style w:type="table" w:styleId="a3">
    <w:name w:val="Table Grid"/>
    <w:basedOn w:val="a1"/>
    <w:rsid w:val="00E03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Знак Знак Знак Знак Знак Знак Знак Знак Знак Знак Знак Знак"/>
    <w:basedOn w:val="a"/>
    <w:autoRedefine/>
    <w:rsid w:val="00E03BF3"/>
    <w:pPr>
      <w:spacing w:after="160" w:line="240" w:lineRule="exact"/>
    </w:pPr>
    <w:rPr>
      <w:rFonts w:eastAsia="SimSun"/>
      <w:b/>
      <w:sz w:val="28"/>
      <w:lang w:val="en-US" w:eastAsia="en-US"/>
    </w:rPr>
  </w:style>
  <w:style w:type="paragraph" w:styleId="HTML">
    <w:name w:val="HTML Preformatted"/>
    <w:basedOn w:val="a"/>
    <w:link w:val="HTML0"/>
    <w:rsid w:val="00E0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03BF3"/>
    <w:rPr>
      <w:rFonts w:ascii="Courier New" w:eastAsia="Times New Roman" w:hAnsi="Courier New" w:cs="Courier New"/>
      <w:sz w:val="20"/>
      <w:szCs w:val="20"/>
      <w:lang w:eastAsia="ru-RU"/>
    </w:rPr>
  </w:style>
  <w:style w:type="paragraph" w:styleId="a4">
    <w:name w:val="Body Text"/>
    <w:basedOn w:val="a"/>
    <w:link w:val="a5"/>
    <w:rsid w:val="00E03BF3"/>
    <w:pPr>
      <w:tabs>
        <w:tab w:val="left" w:pos="5625"/>
      </w:tabs>
    </w:pPr>
    <w:rPr>
      <w:rFonts w:ascii="Arial" w:hAnsi="Arial"/>
      <w:sz w:val="28"/>
    </w:rPr>
  </w:style>
  <w:style w:type="character" w:customStyle="1" w:styleId="a5">
    <w:name w:val="Основной текст Знак"/>
    <w:basedOn w:val="a0"/>
    <w:link w:val="a4"/>
    <w:rsid w:val="00E03BF3"/>
    <w:rPr>
      <w:rFonts w:ascii="Arial" w:eastAsia="Times New Roman" w:hAnsi="Arial" w:cs="Times New Roman"/>
      <w:sz w:val="28"/>
      <w:szCs w:val="24"/>
    </w:rPr>
  </w:style>
  <w:style w:type="paragraph" w:customStyle="1" w:styleId="a6">
    <w:name w:val="Знак"/>
    <w:basedOn w:val="a"/>
    <w:autoRedefine/>
    <w:rsid w:val="00E03BF3"/>
    <w:pPr>
      <w:spacing w:after="160" w:line="240" w:lineRule="exact"/>
    </w:pPr>
    <w:rPr>
      <w:rFonts w:eastAsia="SimSun"/>
      <w:b/>
      <w:sz w:val="28"/>
      <w:lang w:val="en-US" w:eastAsia="en-US"/>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qFormat/>
    <w:rsid w:val="00E03BF3"/>
    <w:pPr>
      <w:suppressAutoHyphens/>
      <w:spacing w:before="280" w:after="280"/>
    </w:pPr>
    <w:rPr>
      <w:rFonts w:cs="Calibri"/>
      <w:lang w:eastAsia="ar-SA"/>
    </w:rPr>
  </w:style>
  <w:style w:type="paragraph" w:customStyle="1" w:styleId="12">
    <w:name w:val="Знак Знак Знак1 Знак Знак Знак Знак Знак Знак Знак"/>
    <w:basedOn w:val="a"/>
    <w:autoRedefine/>
    <w:rsid w:val="00E03BF3"/>
    <w:pPr>
      <w:spacing w:after="160" w:line="240" w:lineRule="exact"/>
    </w:pPr>
    <w:rPr>
      <w:rFonts w:eastAsia="SimSun"/>
      <w:b/>
      <w:sz w:val="28"/>
      <w:lang w:val="en-US" w:eastAsia="en-US"/>
    </w:rPr>
  </w:style>
  <w:style w:type="paragraph" w:customStyle="1" w:styleId="a8">
    <w:name w:val="Содержимое таблицы"/>
    <w:basedOn w:val="a"/>
    <w:rsid w:val="00E03BF3"/>
    <w:pPr>
      <w:widowControl w:val="0"/>
      <w:suppressLineNumbers/>
      <w:suppressAutoHyphens/>
    </w:pPr>
    <w:rPr>
      <w:lang w:eastAsia="ar-SA"/>
    </w:rPr>
  </w:style>
  <w:style w:type="character" w:customStyle="1" w:styleId="8">
    <w:name w:val="Знак Знак8"/>
    <w:locked/>
    <w:rsid w:val="00E03BF3"/>
    <w:rPr>
      <w:rFonts w:ascii="Asylbek MerekeU3+Tms" w:hAnsi="Asylbek MerekeU3+Tms"/>
      <w:b/>
      <w:sz w:val="30"/>
      <w:lang w:val="ru-RU" w:eastAsia="ru-RU" w:bidi="ar-SA"/>
    </w:rPr>
  </w:style>
  <w:style w:type="paragraph" w:styleId="a9">
    <w:name w:val="No Spacing"/>
    <w:link w:val="aa"/>
    <w:uiPriority w:val="1"/>
    <w:qFormat/>
    <w:rsid w:val="00E03BF3"/>
    <w:pPr>
      <w:spacing w:after="0" w:line="240" w:lineRule="auto"/>
      <w:jc w:val="both"/>
    </w:pPr>
    <w:rPr>
      <w:rFonts w:ascii="Arial" w:eastAsia="Calibri" w:hAnsi="Arial" w:cs="Times New Roman"/>
      <w:sz w:val="28"/>
    </w:rPr>
  </w:style>
  <w:style w:type="paragraph" w:customStyle="1" w:styleId="13">
    <w:name w:val="Абзац списка1"/>
    <w:basedOn w:val="a"/>
    <w:rsid w:val="00E03BF3"/>
    <w:pPr>
      <w:spacing w:after="200" w:line="276" w:lineRule="auto"/>
      <w:ind w:left="720"/>
    </w:pPr>
    <w:rPr>
      <w:rFonts w:ascii="Calibri" w:eastAsia="Calibri" w:hAnsi="Calibri" w:cs="Calibri"/>
      <w:sz w:val="22"/>
      <w:szCs w:val="22"/>
    </w:rPr>
  </w:style>
  <w:style w:type="character" w:customStyle="1" w:styleId="7">
    <w:name w:val="Знак Знак7"/>
    <w:rsid w:val="00E03BF3"/>
    <w:rPr>
      <w:rFonts w:ascii="Asylbek MerekeU3+Tms" w:eastAsia="Times New Roman" w:hAnsi="Asylbek MerekeU3+Tms" w:cs="Times New Roman"/>
      <w:b/>
      <w:sz w:val="28"/>
      <w:szCs w:val="20"/>
      <w:lang w:eastAsia="ru-RU"/>
    </w:rPr>
  </w:style>
  <w:style w:type="paragraph" w:styleId="ab">
    <w:name w:val="footer"/>
    <w:basedOn w:val="a"/>
    <w:link w:val="ac"/>
    <w:uiPriority w:val="99"/>
    <w:rsid w:val="00E03BF3"/>
    <w:pPr>
      <w:tabs>
        <w:tab w:val="center" w:pos="4677"/>
        <w:tab w:val="right" w:pos="9355"/>
      </w:tabs>
    </w:pPr>
  </w:style>
  <w:style w:type="character" w:customStyle="1" w:styleId="ac">
    <w:name w:val="Нижний колонтитул Знак"/>
    <w:basedOn w:val="a0"/>
    <w:link w:val="ab"/>
    <w:uiPriority w:val="99"/>
    <w:rsid w:val="00E03BF3"/>
    <w:rPr>
      <w:rFonts w:ascii="Times New Roman" w:eastAsia="Times New Roman" w:hAnsi="Times New Roman" w:cs="Times New Roman"/>
      <w:sz w:val="24"/>
      <w:szCs w:val="24"/>
    </w:rPr>
  </w:style>
  <w:style w:type="character" w:styleId="ad">
    <w:name w:val="page number"/>
    <w:basedOn w:val="a0"/>
    <w:rsid w:val="00E03BF3"/>
  </w:style>
  <w:style w:type="paragraph" w:styleId="ae">
    <w:name w:val="Body Text Indent"/>
    <w:basedOn w:val="a"/>
    <w:link w:val="af"/>
    <w:rsid w:val="00E03BF3"/>
    <w:pPr>
      <w:spacing w:after="120"/>
      <w:ind w:left="283"/>
    </w:pPr>
  </w:style>
  <w:style w:type="character" w:customStyle="1" w:styleId="af">
    <w:name w:val="Основной текст с отступом Знак"/>
    <w:basedOn w:val="a0"/>
    <w:link w:val="ae"/>
    <w:rsid w:val="00E03BF3"/>
    <w:rPr>
      <w:rFonts w:ascii="Times New Roman" w:eastAsia="Times New Roman" w:hAnsi="Times New Roman" w:cs="Times New Roman"/>
      <w:sz w:val="24"/>
      <w:szCs w:val="24"/>
    </w:rPr>
  </w:style>
  <w:style w:type="paragraph" w:styleId="31">
    <w:name w:val="Body Text 3"/>
    <w:basedOn w:val="a"/>
    <w:link w:val="32"/>
    <w:rsid w:val="00E03BF3"/>
    <w:pPr>
      <w:spacing w:after="120"/>
    </w:pPr>
    <w:rPr>
      <w:sz w:val="16"/>
      <w:szCs w:val="16"/>
    </w:rPr>
  </w:style>
  <w:style w:type="character" w:customStyle="1" w:styleId="32">
    <w:name w:val="Основной текст 3 Знак"/>
    <w:basedOn w:val="a0"/>
    <w:link w:val="31"/>
    <w:rsid w:val="00E03BF3"/>
    <w:rPr>
      <w:rFonts w:ascii="Times New Roman" w:eastAsia="Times New Roman" w:hAnsi="Times New Roman" w:cs="Times New Roman"/>
      <w:sz w:val="16"/>
      <w:szCs w:val="16"/>
    </w:rPr>
  </w:style>
  <w:style w:type="character" w:customStyle="1" w:styleId="aa">
    <w:name w:val="Без интервала Знак"/>
    <w:link w:val="a9"/>
    <w:uiPriority w:val="1"/>
    <w:locked/>
    <w:rsid w:val="00E03BF3"/>
    <w:rPr>
      <w:rFonts w:ascii="Arial" w:eastAsia="Calibri" w:hAnsi="Arial" w:cs="Times New Roman"/>
      <w:sz w:val="28"/>
    </w:rPr>
  </w:style>
  <w:style w:type="paragraph" w:styleId="af0">
    <w:name w:val="List Paragraph"/>
    <w:basedOn w:val="a"/>
    <w:uiPriority w:val="34"/>
    <w:qFormat/>
    <w:rsid w:val="00E03BF3"/>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4"/>
    <w:rsid w:val="00E03BF3"/>
    <w:pPr>
      <w:tabs>
        <w:tab w:val="clear" w:pos="5625"/>
      </w:tabs>
      <w:autoSpaceDE w:val="0"/>
      <w:autoSpaceDN w:val="0"/>
      <w:spacing w:line="360" w:lineRule="auto"/>
      <w:ind w:firstLine="720"/>
      <w:jc w:val="both"/>
    </w:pPr>
    <w:rPr>
      <w:rFonts w:ascii="Times New Roman" w:hAnsi="Times New Roman"/>
      <w:szCs w:val="20"/>
    </w:rPr>
  </w:style>
  <w:style w:type="character" w:customStyle="1" w:styleId="s1">
    <w:name w:val="s1"/>
    <w:rsid w:val="00E03BF3"/>
    <w:rPr>
      <w:rFonts w:ascii="Times New Roman" w:hAnsi="Times New Roman" w:cs="Times New Roman" w:hint="default"/>
      <w:b/>
      <w:bCs w:val="0"/>
      <w:strike w:val="0"/>
      <w:dstrike w:val="0"/>
      <w:color w:val="000000"/>
      <w:sz w:val="22"/>
      <w:u w:val="none"/>
      <w:effect w:val="none"/>
    </w:rPr>
  </w:style>
  <w:style w:type="character" w:customStyle="1" w:styleId="6">
    <w:name w:val="Знак Знак6"/>
    <w:rsid w:val="00E03BF3"/>
    <w:rPr>
      <w:rFonts w:ascii="Courier New" w:hAnsi="Courier New" w:cs="Courier New"/>
      <w:lang w:val="ru-RU" w:eastAsia="ru-RU" w:bidi="ar-SA"/>
    </w:rPr>
  </w:style>
  <w:style w:type="character" w:customStyle="1" w:styleId="s16">
    <w:name w:val="s16"/>
    <w:basedOn w:val="a0"/>
    <w:rsid w:val="00E03BF3"/>
  </w:style>
  <w:style w:type="character" w:customStyle="1" w:styleId="s0">
    <w:name w:val="s0"/>
    <w:rsid w:val="00E03BF3"/>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5">
    <w:name w:val="Знак Знак Знак1 Знак Знак Знак Знак Знак Знак Знак Знак Знак Знак"/>
    <w:basedOn w:val="a"/>
    <w:autoRedefine/>
    <w:rsid w:val="00E03BF3"/>
    <w:pPr>
      <w:spacing w:after="160" w:line="240" w:lineRule="exact"/>
      <w:jc w:val="both"/>
    </w:pPr>
    <w:rPr>
      <w:rFonts w:ascii="Arial" w:eastAsia="SimSun" w:hAnsi="Arial" w:cs="Arial"/>
      <w:lang w:val="kk-KZ" w:eastAsia="en-US"/>
    </w:rPr>
  </w:style>
  <w:style w:type="paragraph" w:styleId="2">
    <w:name w:val="Body Text 2"/>
    <w:basedOn w:val="a"/>
    <w:link w:val="20"/>
    <w:rsid w:val="00E03BF3"/>
    <w:pPr>
      <w:spacing w:after="120" w:line="480" w:lineRule="auto"/>
    </w:pPr>
  </w:style>
  <w:style w:type="character" w:customStyle="1" w:styleId="20">
    <w:name w:val="Основной текст 2 Знак"/>
    <w:basedOn w:val="a0"/>
    <w:link w:val="2"/>
    <w:rsid w:val="00E03BF3"/>
    <w:rPr>
      <w:rFonts w:ascii="Times New Roman" w:eastAsia="Times New Roman" w:hAnsi="Times New Roman" w:cs="Times New Roman"/>
      <w:sz w:val="24"/>
      <w:szCs w:val="24"/>
      <w:lang w:eastAsia="ru-RU"/>
    </w:rPr>
  </w:style>
  <w:style w:type="paragraph" w:styleId="af1">
    <w:name w:val="Title"/>
    <w:basedOn w:val="a"/>
    <w:link w:val="af2"/>
    <w:qFormat/>
    <w:rsid w:val="00E03BF3"/>
    <w:pPr>
      <w:pBdr>
        <w:bottom w:val="single" w:sz="6" w:space="1" w:color="auto"/>
      </w:pBdr>
      <w:jc w:val="center"/>
    </w:pPr>
    <w:rPr>
      <w:b/>
      <w:sz w:val="28"/>
      <w:szCs w:val="20"/>
    </w:rPr>
  </w:style>
  <w:style w:type="character" w:customStyle="1" w:styleId="af2">
    <w:name w:val="Название Знак"/>
    <w:basedOn w:val="a0"/>
    <w:link w:val="af1"/>
    <w:rsid w:val="00E03BF3"/>
    <w:rPr>
      <w:rFonts w:ascii="Times New Roman" w:eastAsia="Times New Roman" w:hAnsi="Times New Roman" w:cs="Times New Roman"/>
      <w:b/>
      <w:sz w:val="28"/>
      <w:szCs w:val="20"/>
      <w:lang w:eastAsia="ru-RU"/>
    </w:rPr>
  </w:style>
  <w:style w:type="paragraph" w:styleId="af3">
    <w:name w:val="Subtitle"/>
    <w:basedOn w:val="a"/>
    <w:next w:val="a4"/>
    <w:link w:val="af4"/>
    <w:qFormat/>
    <w:rsid w:val="00E03BF3"/>
    <w:pPr>
      <w:keepNext/>
      <w:suppressAutoHyphens/>
      <w:spacing w:before="240" w:after="120"/>
      <w:jc w:val="center"/>
    </w:pPr>
    <w:rPr>
      <w:rFonts w:ascii="Arial" w:eastAsia="Lucida Sans Unicode" w:hAnsi="Arial" w:cs="Tahoma"/>
      <w:i/>
      <w:iCs/>
      <w:sz w:val="28"/>
      <w:szCs w:val="28"/>
      <w:lang w:eastAsia="ar-SA"/>
    </w:rPr>
  </w:style>
  <w:style w:type="character" w:customStyle="1" w:styleId="af4">
    <w:name w:val="Подзаголовок Знак"/>
    <w:basedOn w:val="a0"/>
    <w:link w:val="af3"/>
    <w:rsid w:val="00E03BF3"/>
    <w:rPr>
      <w:rFonts w:ascii="Arial" w:eastAsia="Lucida Sans Unicode" w:hAnsi="Arial" w:cs="Tahoma"/>
      <w:i/>
      <w:iCs/>
      <w:sz w:val="28"/>
      <w:szCs w:val="28"/>
      <w:lang w:eastAsia="ar-SA"/>
    </w:rPr>
  </w:style>
  <w:style w:type="paragraph" w:customStyle="1" w:styleId="bodytext">
    <w:name w:val="bodytext"/>
    <w:basedOn w:val="a"/>
    <w:rsid w:val="00E03BF3"/>
    <w:rPr>
      <w:rFonts w:ascii="Arial" w:hAnsi="Arial" w:cs="Arial"/>
      <w:sz w:val="18"/>
      <w:szCs w:val="18"/>
    </w:rPr>
  </w:style>
  <w:style w:type="paragraph" w:styleId="af5">
    <w:name w:val="Balloon Text"/>
    <w:basedOn w:val="a"/>
    <w:link w:val="af6"/>
    <w:rsid w:val="00E03BF3"/>
    <w:rPr>
      <w:rFonts w:ascii="Tahoma" w:hAnsi="Tahoma" w:cs="Tahoma"/>
      <w:sz w:val="16"/>
      <w:szCs w:val="16"/>
    </w:rPr>
  </w:style>
  <w:style w:type="character" w:customStyle="1" w:styleId="af6">
    <w:name w:val="Текст выноски Знак"/>
    <w:basedOn w:val="a0"/>
    <w:link w:val="af5"/>
    <w:rsid w:val="00E03BF3"/>
    <w:rPr>
      <w:rFonts w:ascii="Tahoma" w:eastAsia="Times New Roman" w:hAnsi="Tahoma" w:cs="Tahoma"/>
      <w:sz w:val="16"/>
      <w:szCs w:val="16"/>
      <w:lang w:eastAsia="ru-RU"/>
    </w:rPr>
  </w:style>
  <w:style w:type="character" w:styleId="af7">
    <w:name w:val="Emphasis"/>
    <w:basedOn w:val="a0"/>
    <w:uiPriority w:val="20"/>
    <w:qFormat/>
    <w:rsid w:val="00967F70"/>
    <w:rPr>
      <w:rFonts w:cs="Times New Roman"/>
      <w:i/>
      <w:iCs/>
    </w:rPr>
  </w:style>
  <w:style w:type="character" w:customStyle="1" w:styleId="fontstyle01">
    <w:name w:val="fontstyle01"/>
    <w:rsid w:val="00DB5FC9"/>
    <w:rPr>
      <w:rFonts w:ascii="Times New Roman" w:hAnsi="Times New Roman" w:cs="Times New Roman" w:hint="default"/>
      <w:b w:val="0"/>
      <w:bCs w:val="0"/>
      <w:i w:val="0"/>
      <w:iCs w:val="0"/>
      <w:color w:val="000000"/>
      <w:sz w:val="28"/>
      <w:szCs w:val="28"/>
    </w:rPr>
  </w:style>
  <w:style w:type="paragraph" w:styleId="af8">
    <w:name w:val="header"/>
    <w:basedOn w:val="a"/>
    <w:link w:val="af9"/>
    <w:uiPriority w:val="99"/>
    <w:unhideWhenUsed/>
    <w:rsid w:val="00F75F73"/>
    <w:pPr>
      <w:tabs>
        <w:tab w:val="center" w:pos="4677"/>
        <w:tab w:val="right" w:pos="9355"/>
      </w:tabs>
    </w:pPr>
  </w:style>
  <w:style w:type="character" w:customStyle="1" w:styleId="af9">
    <w:name w:val="Верхний колонтитул Знак"/>
    <w:basedOn w:val="a0"/>
    <w:link w:val="af8"/>
    <w:uiPriority w:val="99"/>
    <w:rsid w:val="00F75F7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55652">
      <w:bodyDiv w:val="1"/>
      <w:marLeft w:val="0"/>
      <w:marRight w:val="0"/>
      <w:marTop w:val="0"/>
      <w:marBottom w:val="0"/>
      <w:divBdr>
        <w:top w:val="none" w:sz="0" w:space="0" w:color="auto"/>
        <w:left w:val="none" w:sz="0" w:space="0" w:color="auto"/>
        <w:bottom w:val="none" w:sz="0" w:space="0" w:color="auto"/>
        <w:right w:val="none" w:sz="0" w:space="0" w:color="auto"/>
      </w:divBdr>
    </w:div>
    <w:div w:id="8612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2C742-4819-44D5-BAC1-A6B3660C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5</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217</cp:revision>
  <cp:lastPrinted>2019-12-03T07:25:00Z</cp:lastPrinted>
  <dcterms:created xsi:type="dcterms:W3CDTF">2017-11-13T06:57:00Z</dcterms:created>
  <dcterms:modified xsi:type="dcterms:W3CDTF">2019-12-03T10:51:00Z</dcterms:modified>
</cp:coreProperties>
</file>