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674"/>
        <w:gridCol w:w="4596"/>
      </w:tblGrid>
      <w:tr w:rsidR="00AD3CC2" w:rsidRPr="00592FD2" w:rsidTr="00BB4420">
        <w:trPr>
          <w:trHeight w:val="30"/>
          <w:tblCellSpacing w:w="0" w:type="auto"/>
        </w:trPr>
        <w:tc>
          <w:tcPr>
            <w:tcW w:w="48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6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</w:tc>
      </w:tr>
    </w:tbl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форма            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z111"/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</w:p>
    <w:bookmarkEnd w:id="1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(для юридического лица)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Кому________________________________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(наименование организатора конкурса)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От кого___________________________________________________________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потенциального поставщика)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z274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1. Сведения о потенциальном поставщике, претендующем на участие</w:t>
      </w:r>
      <w:bookmarkEnd w:id="2"/>
      <w:r w:rsidRPr="00592FD2">
        <w:rPr>
          <w:rFonts w:ascii="Times New Roman" w:hAnsi="Times New Roman" w:cs="Times New Roman"/>
          <w:sz w:val="28"/>
          <w:szCs w:val="28"/>
        </w:rPr>
        <w:t xml:space="preserve"> в конкурсе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9102"/>
        <w:gridCol w:w="168"/>
      </w:tblGrid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Юридический, почтовый адреса и контактные телефоны, потенциального поставщика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юридического лица (БИН, БИК), а также полное наименование и адрес банка или его филиала, в котором юридическое лицо обслуживается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Фамилия, имя, отчество (при его наличии) первого руководителя юридического лица 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Состоит ли юридическое лицо в реестре недобросовестных участников государственных закупок, формируемый в соответствии с Законом Республики Казахстан от 4 декабря 2015 года «О государственных закупках»;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Имеются ли у руководителя юридического лица и (или) уполномоченного представителя данного юридического лица близкие родственники, супруг(а) или </w:t>
            </w:r>
            <w:proofErr w:type="gram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свойственники</w:t>
            </w:r>
            <w:proofErr w:type="gram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обладающие правом принимать решение о выборе поставщика либо являются ли они представителями организатора конкурса в проводимых конкурсах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  <w:tr w:rsidR="00AD3CC2" w:rsidRPr="00592FD2" w:rsidTr="00BB4420">
        <w:trPr>
          <w:trHeight w:val="30"/>
          <w:tblCellSpacing w:w="0" w:type="auto"/>
        </w:trPr>
        <w:tc>
          <w:tcPr>
            <w:tcW w:w="12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Резидентство</w:t>
            </w:r>
            <w:proofErr w:type="spellEnd"/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юридического лица</w:t>
            </w:r>
          </w:p>
        </w:tc>
        <w:tc>
          <w:tcPr>
            <w:tcW w:w="22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D3CC2" w:rsidRPr="00592FD2" w:rsidRDefault="00AD3C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z275"/>
      <w:r w:rsidRPr="00592FD2">
        <w:rPr>
          <w:rFonts w:ascii="Times New Roman" w:hAnsi="Times New Roman" w:cs="Times New Roman"/>
          <w:sz w:val="28"/>
          <w:szCs w:val="28"/>
        </w:rPr>
        <w:lastRenderedPageBreak/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2. ____________________________________________________________</w:t>
      </w:r>
    </w:p>
    <w:bookmarkEnd w:id="3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настоящей заявкой выражает желание принять участие в конкурсе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____________________________________________________________________</w:t>
      </w:r>
    </w:p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конкурса)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в качестве потенциального поставщика и согласен осуществить оказание услуги или поставки товаров____________________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_(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>указать необходимое) в соответствии с требованиями и условиями, предусмотренными конкурсной документацией.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z276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3. ____________________________________________________________</w:t>
      </w:r>
    </w:p>
    <w:bookmarkEnd w:id="4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настоящей заявкой подтверждает отсутствие нарушений,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предусмотренных  законодательством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z277"/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4. ____________________________________________________________</w:t>
      </w:r>
    </w:p>
    <w:bookmarkEnd w:id="5"/>
    <w:p w:rsidR="00AD3CC2" w:rsidRPr="00592FD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подтверждает, что он ознакомлен с конкурсной документацией и осведомлен об ответственности за представление организатору конкурса и конкурсной комиссии недостоверных сведений о своей правоспособности, квалификации, качественных и иных характеристиках оказываемой услуги или приобретаемых товаров____________________________________________,</w:t>
      </w:r>
    </w:p>
    <w:p w:rsidR="00AD3CC2" w:rsidRPr="00592FD2" w:rsidRDefault="00AD3CC2" w:rsidP="00AD3CC2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(указать необходимое)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а также иных ограничений, предусмотренных действующим законодательством Республики Казахстан.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 _________________________________________________________________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>(полное 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принимает на себя полную ответственность за представление в данной заявке на участие в конкурсе и прилагаемых к ней документах </w:t>
      </w:r>
      <w:proofErr w:type="gramStart"/>
      <w:r w:rsidRPr="00592FD2">
        <w:rPr>
          <w:rFonts w:ascii="Times New Roman" w:hAnsi="Times New Roman" w:cs="Times New Roman"/>
          <w:sz w:val="28"/>
          <w:szCs w:val="28"/>
        </w:rPr>
        <w:t>таких  недостоверных</w:t>
      </w:r>
      <w:proofErr w:type="gramEnd"/>
      <w:r w:rsidRPr="00592FD2">
        <w:rPr>
          <w:rFonts w:ascii="Times New Roman" w:hAnsi="Times New Roman" w:cs="Times New Roman"/>
          <w:sz w:val="28"/>
          <w:szCs w:val="28"/>
        </w:rPr>
        <w:t xml:space="preserve"> сведений.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z278"/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5. Настоящая конкурсная заявка действует в течение 45 дней.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z279"/>
      <w:bookmarkEnd w:id="6"/>
      <w:r w:rsidRPr="00592FD2">
        <w:rPr>
          <w:rFonts w:ascii="Times New Roman" w:hAnsi="Times New Roman" w:cs="Times New Roman"/>
          <w:sz w:val="28"/>
          <w:szCs w:val="28"/>
        </w:rPr>
        <w:t xml:space="preserve">       </w:t>
      </w:r>
      <w:r w:rsidRPr="00592FD2">
        <w:rPr>
          <w:rFonts w:ascii="Times New Roman" w:hAnsi="Times New Roman" w:cs="Times New Roman"/>
          <w:sz w:val="28"/>
          <w:szCs w:val="28"/>
        </w:rPr>
        <w:tab/>
        <w:t>6. В случае признания _________________________________________</w:t>
      </w:r>
    </w:p>
    <w:bookmarkEnd w:id="7"/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                                 </w:t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 (наименование юридического лица)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победителем конкурса обязуемся внести обеспечение исполнения договора на сумму, составляющую не менее трех процентов от общей суммы договора.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z280"/>
      <w:r w:rsidRPr="00592FD2">
        <w:rPr>
          <w:rFonts w:ascii="Times New Roman" w:hAnsi="Times New Roman" w:cs="Times New Roman"/>
          <w:sz w:val="28"/>
          <w:szCs w:val="28"/>
        </w:rPr>
        <w:t xml:space="preserve">      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7. Заявка на участие в конкурсе выполняет роль обязательного </w:t>
      </w:r>
      <w:bookmarkEnd w:id="8"/>
      <w:r w:rsidRPr="00592FD2">
        <w:rPr>
          <w:rFonts w:ascii="Times New Roman" w:hAnsi="Times New Roman" w:cs="Times New Roman"/>
          <w:sz w:val="28"/>
          <w:szCs w:val="28"/>
        </w:rPr>
        <w:t>договора между нами.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      </w:t>
      </w:r>
      <w:r w:rsidRPr="00592FD2">
        <w:rPr>
          <w:rFonts w:ascii="Times New Roman" w:hAnsi="Times New Roman" w:cs="Times New Roman"/>
          <w:sz w:val="28"/>
          <w:szCs w:val="28"/>
        </w:rPr>
        <w:tab/>
        <w:t xml:space="preserve">Дата </w:t>
      </w:r>
    </w:p>
    <w:p w:rsidR="00AD3CC2" w:rsidRPr="00592FD2" w:rsidRDefault="00AD3CC2" w:rsidP="00AD3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       </w:t>
      </w:r>
      <w:r w:rsidRPr="00592FD2">
        <w:rPr>
          <w:rFonts w:ascii="Times New Roman" w:hAnsi="Times New Roman" w:cs="Times New Roman"/>
          <w:sz w:val="28"/>
          <w:szCs w:val="28"/>
        </w:rPr>
        <w:tab/>
        <w:t>Подпись руководителя _______________________________________М.П.</w:t>
      </w:r>
    </w:p>
    <w:p w:rsidR="00573091" w:rsidRPr="00AD3CC2" w:rsidRDefault="00AD3CC2" w:rsidP="00AD3C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 xml:space="preserve">               (указать фамилию, имя, отчество (при его наличии), должность)</w:t>
      </w:r>
    </w:p>
    <w:sectPr w:rsidR="00573091" w:rsidRPr="00AD3CC2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C2"/>
    <w:rsid w:val="00573091"/>
    <w:rsid w:val="009A7E10"/>
    <w:rsid w:val="00AD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7CFC80-7270-4549-86AB-C3755A11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ОМЛИОД</dc:creator>
  <cp:keywords/>
  <dc:description/>
  <cp:lastModifiedBy>Admin</cp:lastModifiedBy>
  <cp:revision>2</cp:revision>
  <dcterms:created xsi:type="dcterms:W3CDTF">2019-10-31T11:55:00Z</dcterms:created>
  <dcterms:modified xsi:type="dcterms:W3CDTF">2019-10-31T11:55:00Z</dcterms:modified>
</cp:coreProperties>
</file>