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CB9A" w:themeColor="accent1" w:themeTint="66"/>
  <w:body>
    <w:p w:rsidR="00702A3A" w:rsidRPr="0064457C" w:rsidRDefault="00702A3A" w:rsidP="0064457C">
      <w:pPr>
        <w:pStyle w:val="1"/>
        <w:jc w:val="center"/>
        <w:rPr>
          <w:rFonts w:ascii="Cambria" w:hAnsi="Cambria"/>
          <w:sz w:val="40"/>
          <w:szCs w:val="40"/>
        </w:rPr>
      </w:pPr>
      <w:r w:rsidRPr="0064457C">
        <w:rPr>
          <w:rFonts w:ascii="Cambria" w:hAnsi="Cambria"/>
          <w:sz w:val="40"/>
          <w:szCs w:val="40"/>
        </w:rPr>
        <w:t xml:space="preserve">Онлайн </w:t>
      </w:r>
      <w:proofErr w:type="spellStart"/>
      <w:r w:rsidRPr="0064457C">
        <w:rPr>
          <w:rFonts w:ascii="Cambria" w:hAnsi="Cambria"/>
          <w:sz w:val="40"/>
          <w:szCs w:val="40"/>
        </w:rPr>
        <w:t>дамыту</w:t>
      </w:r>
      <w:proofErr w:type="spellEnd"/>
      <w:r w:rsidRPr="0064457C">
        <w:rPr>
          <w:rFonts w:ascii="Cambria" w:hAnsi="Cambria"/>
          <w:sz w:val="40"/>
          <w:szCs w:val="40"/>
        </w:rPr>
        <w:t xml:space="preserve"> </w:t>
      </w:r>
      <w:proofErr w:type="spellStart"/>
      <w:r w:rsidRPr="0064457C">
        <w:rPr>
          <w:rFonts w:ascii="Cambria" w:hAnsi="Cambria"/>
          <w:sz w:val="40"/>
          <w:szCs w:val="40"/>
        </w:rPr>
        <w:t>ойындары</w:t>
      </w:r>
      <w:proofErr w:type="spellEnd"/>
    </w:p>
    <w:p w:rsidR="00702A3A" w:rsidRPr="00702A3A" w:rsidRDefault="00702A3A" w:rsidP="00702A3A">
      <w:pPr>
        <w:rPr>
          <w:rFonts w:ascii="Cambria" w:hAnsi="Cambria"/>
          <w:sz w:val="28"/>
          <w:szCs w:val="28"/>
        </w:rPr>
      </w:pPr>
      <w:proofErr w:type="spellStart"/>
      <w:r w:rsidRPr="00702A3A">
        <w:rPr>
          <w:rFonts w:ascii="Cambria" w:hAnsi="Cambria"/>
          <w:sz w:val="28"/>
          <w:szCs w:val="28"/>
        </w:rPr>
        <w:t>Қысқаша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мазмұны</w:t>
      </w:r>
      <w:proofErr w:type="spellEnd"/>
      <w:r w:rsidRPr="00702A3A">
        <w:rPr>
          <w:rFonts w:ascii="Cambria" w:hAnsi="Cambria"/>
          <w:sz w:val="28"/>
          <w:szCs w:val="28"/>
        </w:rPr>
        <w:t xml:space="preserve">: онлайн </w:t>
      </w:r>
      <w:proofErr w:type="spellStart"/>
      <w:r w:rsidRPr="00702A3A">
        <w:rPr>
          <w:rFonts w:ascii="Cambria" w:hAnsi="Cambria"/>
          <w:sz w:val="28"/>
          <w:szCs w:val="28"/>
        </w:rPr>
        <w:t>ойындар</w:t>
      </w:r>
      <w:proofErr w:type="spellEnd"/>
      <w:r w:rsidRPr="00702A3A">
        <w:rPr>
          <w:rFonts w:ascii="Cambria" w:hAnsi="Cambria"/>
          <w:sz w:val="28"/>
          <w:szCs w:val="28"/>
        </w:rPr>
        <w:t xml:space="preserve">: </w:t>
      </w:r>
      <w:proofErr w:type="spellStart"/>
      <w:r w:rsidRPr="00702A3A">
        <w:rPr>
          <w:rFonts w:ascii="Cambria" w:hAnsi="Cambria"/>
          <w:sz w:val="28"/>
          <w:szCs w:val="28"/>
        </w:rPr>
        <w:t>зейінді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дамыту</w:t>
      </w:r>
      <w:proofErr w:type="spellEnd"/>
      <w:r w:rsidRPr="00702A3A">
        <w:rPr>
          <w:rFonts w:ascii="Cambria" w:hAnsi="Cambria"/>
          <w:sz w:val="28"/>
          <w:szCs w:val="28"/>
        </w:rPr>
        <w:t xml:space="preserve">, </w:t>
      </w:r>
      <w:proofErr w:type="spellStart"/>
      <w:r w:rsidRPr="00702A3A">
        <w:rPr>
          <w:rFonts w:ascii="Cambria" w:hAnsi="Cambria"/>
          <w:sz w:val="28"/>
          <w:szCs w:val="28"/>
        </w:rPr>
        <w:t>сөйлеуді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дамыту</w:t>
      </w:r>
      <w:proofErr w:type="spellEnd"/>
      <w:r w:rsidRPr="00702A3A">
        <w:rPr>
          <w:rFonts w:ascii="Cambria" w:hAnsi="Cambria"/>
          <w:sz w:val="28"/>
          <w:szCs w:val="28"/>
        </w:rPr>
        <w:t xml:space="preserve">, </w:t>
      </w:r>
      <w:proofErr w:type="spellStart"/>
      <w:r w:rsidRPr="00702A3A">
        <w:rPr>
          <w:rFonts w:ascii="Cambria" w:hAnsi="Cambria"/>
          <w:sz w:val="28"/>
          <w:szCs w:val="28"/>
        </w:rPr>
        <w:t>Қызықты</w:t>
      </w:r>
      <w:proofErr w:type="spellEnd"/>
      <w:r w:rsidR="0064457C">
        <w:rPr>
          <w:rFonts w:ascii="Cambria" w:hAnsi="Cambria"/>
          <w:sz w:val="28"/>
          <w:szCs w:val="28"/>
        </w:rPr>
        <w:t xml:space="preserve"> математика.</w:t>
      </w:r>
    </w:p>
    <w:p w:rsidR="00702A3A" w:rsidRPr="0064457C" w:rsidRDefault="00702A3A" w:rsidP="00650FD3">
      <w:pPr>
        <w:rPr>
          <w:rFonts w:ascii="Cambria" w:hAnsi="Cambria"/>
          <w:sz w:val="28"/>
          <w:szCs w:val="28"/>
        </w:rPr>
      </w:pPr>
      <w:proofErr w:type="spellStart"/>
      <w:r w:rsidRPr="00702A3A">
        <w:rPr>
          <w:rFonts w:ascii="Cambria" w:hAnsi="Cambria"/>
          <w:sz w:val="28"/>
          <w:szCs w:val="28"/>
        </w:rPr>
        <w:t>Оқу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сәтін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кез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келген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 w:rsidRPr="00702A3A">
        <w:rPr>
          <w:rFonts w:ascii="Cambria" w:hAnsi="Cambria"/>
          <w:sz w:val="28"/>
          <w:szCs w:val="28"/>
        </w:rPr>
        <w:t>ойын</w:t>
      </w:r>
      <w:proofErr w:type="gramEnd"/>
      <w:r w:rsidRPr="00702A3A">
        <w:rPr>
          <w:rFonts w:ascii="Cambria" w:hAnsi="Cambria"/>
          <w:sz w:val="28"/>
          <w:szCs w:val="28"/>
        </w:rPr>
        <w:t>ға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енгізуге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болады</w:t>
      </w:r>
      <w:proofErr w:type="spellEnd"/>
      <w:r w:rsidRPr="00702A3A">
        <w:rPr>
          <w:rFonts w:ascii="Cambria" w:hAnsi="Cambria"/>
          <w:sz w:val="28"/>
          <w:szCs w:val="28"/>
        </w:rPr>
        <w:t xml:space="preserve">. </w:t>
      </w:r>
      <w:proofErr w:type="spellStart"/>
      <w:r w:rsidRPr="00702A3A">
        <w:rPr>
          <w:rFonts w:ascii="Cambria" w:hAnsi="Cambria"/>
          <w:sz w:val="28"/>
          <w:szCs w:val="28"/>
        </w:rPr>
        <w:t>Заманауи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өмірге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барлық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жерде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компьютерлік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технологиялар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енгізілуіне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байланысты</w:t>
      </w:r>
      <w:proofErr w:type="spellEnd"/>
      <w:r w:rsidRPr="00702A3A">
        <w:rPr>
          <w:rFonts w:ascii="Cambria" w:hAnsi="Cambria"/>
          <w:sz w:val="28"/>
          <w:szCs w:val="28"/>
        </w:rPr>
        <w:t xml:space="preserve">, </w:t>
      </w:r>
      <w:proofErr w:type="spellStart"/>
      <w:r w:rsidRPr="00702A3A">
        <w:rPr>
          <w:rFonts w:ascii="Cambria" w:hAnsi="Cambria"/>
          <w:sz w:val="28"/>
          <w:szCs w:val="28"/>
        </w:rPr>
        <w:t>қазіргі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заманғы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балалар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арасында</w:t>
      </w:r>
      <w:proofErr w:type="spellEnd"/>
      <w:r w:rsidRPr="00702A3A">
        <w:rPr>
          <w:rFonts w:ascii="Cambria" w:hAnsi="Cambria"/>
          <w:sz w:val="28"/>
          <w:szCs w:val="28"/>
        </w:rPr>
        <w:t xml:space="preserve"> онлайн </w:t>
      </w:r>
      <w:proofErr w:type="spellStart"/>
      <w:r w:rsidRPr="00702A3A">
        <w:rPr>
          <w:rFonts w:ascii="Cambria" w:hAnsi="Cambria"/>
          <w:sz w:val="28"/>
          <w:szCs w:val="28"/>
        </w:rPr>
        <w:t>дамыту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ойындары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өте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танымал</w:t>
      </w:r>
      <w:proofErr w:type="spellEnd"/>
      <w:r w:rsidRPr="00702A3A">
        <w:rPr>
          <w:rFonts w:ascii="Cambria" w:hAnsi="Cambria"/>
          <w:sz w:val="28"/>
          <w:szCs w:val="28"/>
        </w:rPr>
        <w:t xml:space="preserve">. </w:t>
      </w:r>
      <w:proofErr w:type="spellStart"/>
      <w:r w:rsidRPr="00702A3A">
        <w:rPr>
          <w:rFonts w:ascii="Cambria" w:hAnsi="Cambria"/>
          <w:sz w:val="28"/>
          <w:szCs w:val="28"/>
        </w:rPr>
        <w:t>Балалар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дамыту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ойындарының</w:t>
      </w:r>
      <w:proofErr w:type="spellEnd"/>
      <w:r w:rsidRPr="00702A3A">
        <w:rPr>
          <w:rFonts w:ascii="Cambria" w:hAnsi="Cambria"/>
          <w:sz w:val="28"/>
          <w:szCs w:val="28"/>
        </w:rPr>
        <w:t xml:space="preserve"> онлайн </w:t>
      </w:r>
      <w:proofErr w:type="spellStart"/>
      <w:r w:rsidRPr="00702A3A">
        <w:rPr>
          <w:rFonts w:ascii="Cambria" w:hAnsi="Cambria"/>
          <w:sz w:val="28"/>
          <w:szCs w:val="28"/>
        </w:rPr>
        <w:t>болуына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байланысты</w:t>
      </w:r>
      <w:proofErr w:type="spellEnd"/>
      <w:r w:rsidRPr="00702A3A">
        <w:rPr>
          <w:rFonts w:ascii="Cambria" w:hAnsi="Cambria"/>
          <w:sz w:val="28"/>
          <w:szCs w:val="28"/>
        </w:rPr>
        <w:t xml:space="preserve">, бала компьютер </w:t>
      </w:r>
      <w:proofErr w:type="spellStart"/>
      <w:r w:rsidRPr="00702A3A">
        <w:rPr>
          <w:rFonts w:ascii="Cambria" w:hAnsi="Cambria"/>
          <w:sz w:val="28"/>
          <w:szCs w:val="28"/>
        </w:rPr>
        <w:t>үшін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 w:rsidRPr="00702A3A">
        <w:rPr>
          <w:rFonts w:ascii="Cambria" w:hAnsi="Cambria"/>
          <w:sz w:val="28"/>
          <w:szCs w:val="28"/>
        </w:rPr>
        <w:t>уа</w:t>
      </w:r>
      <w:proofErr w:type="gramEnd"/>
      <w:r w:rsidRPr="00702A3A">
        <w:rPr>
          <w:rFonts w:ascii="Cambria" w:hAnsi="Cambria"/>
          <w:sz w:val="28"/>
          <w:szCs w:val="28"/>
        </w:rPr>
        <w:t>қытты</w:t>
      </w:r>
      <w:proofErr w:type="spellEnd"/>
      <w:r w:rsidRPr="00702A3A">
        <w:rPr>
          <w:rFonts w:ascii="Cambria" w:hAnsi="Cambria"/>
          <w:sz w:val="28"/>
          <w:szCs w:val="28"/>
        </w:rPr>
        <w:t xml:space="preserve"> тек </w:t>
      </w:r>
      <w:proofErr w:type="spellStart"/>
      <w:r w:rsidRPr="00702A3A">
        <w:rPr>
          <w:rFonts w:ascii="Cambria" w:hAnsi="Cambria"/>
          <w:sz w:val="28"/>
          <w:szCs w:val="28"/>
        </w:rPr>
        <w:t>қана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қуанышпен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ғана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емес</w:t>
      </w:r>
      <w:proofErr w:type="spellEnd"/>
      <w:r w:rsidRPr="00702A3A">
        <w:rPr>
          <w:rFonts w:ascii="Cambria" w:hAnsi="Cambria"/>
          <w:sz w:val="28"/>
          <w:szCs w:val="28"/>
        </w:rPr>
        <w:t xml:space="preserve">, </w:t>
      </w:r>
      <w:proofErr w:type="spellStart"/>
      <w:r w:rsidRPr="00702A3A">
        <w:rPr>
          <w:rFonts w:ascii="Cambria" w:hAnsi="Cambria"/>
          <w:sz w:val="28"/>
          <w:szCs w:val="28"/>
        </w:rPr>
        <w:t>сон</w:t>
      </w:r>
      <w:r w:rsidR="00650FD3">
        <w:rPr>
          <w:rFonts w:ascii="Cambria" w:hAnsi="Cambria"/>
          <w:sz w:val="28"/>
          <w:szCs w:val="28"/>
        </w:rPr>
        <w:t>ымен</w:t>
      </w:r>
      <w:proofErr w:type="spellEnd"/>
      <w:r w:rsidR="00650FD3">
        <w:rPr>
          <w:rFonts w:ascii="Cambria" w:hAnsi="Cambria"/>
          <w:sz w:val="28"/>
          <w:szCs w:val="28"/>
        </w:rPr>
        <w:t xml:space="preserve"> </w:t>
      </w:r>
      <w:proofErr w:type="spellStart"/>
      <w:r w:rsidR="00650FD3">
        <w:rPr>
          <w:rFonts w:ascii="Cambria" w:hAnsi="Cambria"/>
          <w:sz w:val="28"/>
          <w:szCs w:val="28"/>
        </w:rPr>
        <w:t>қатар</w:t>
      </w:r>
      <w:proofErr w:type="spellEnd"/>
      <w:r w:rsidR="00650FD3">
        <w:rPr>
          <w:rFonts w:ascii="Cambria" w:hAnsi="Cambria"/>
          <w:sz w:val="28"/>
          <w:szCs w:val="28"/>
        </w:rPr>
        <w:t xml:space="preserve"> </w:t>
      </w:r>
      <w:proofErr w:type="spellStart"/>
      <w:r w:rsidR="00650FD3">
        <w:rPr>
          <w:rFonts w:ascii="Cambria" w:hAnsi="Cambria"/>
          <w:sz w:val="28"/>
          <w:szCs w:val="28"/>
        </w:rPr>
        <w:t>пайдалы</w:t>
      </w:r>
      <w:proofErr w:type="spellEnd"/>
      <w:r w:rsidR="00650FD3">
        <w:rPr>
          <w:rFonts w:ascii="Cambria" w:hAnsi="Cambria"/>
          <w:sz w:val="28"/>
          <w:szCs w:val="28"/>
        </w:rPr>
        <w:t xml:space="preserve"> да </w:t>
      </w:r>
      <w:proofErr w:type="spellStart"/>
      <w:r w:rsidR="00650FD3">
        <w:rPr>
          <w:rFonts w:ascii="Cambria" w:hAnsi="Cambria"/>
          <w:sz w:val="28"/>
          <w:szCs w:val="28"/>
        </w:rPr>
        <w:t>өткізеді</w:t>
      </w:r>
      <w:proofErr w:type="spellEnd"/>
      <w:r w:rsidR="00650FD3">
        <w:rPr>
          <w:rFonts w:ascii="Cambria" w:hAnsi="Cambria"/>
          <w:sz w:val="28"/>
          <w:szCs w:val="28"/>
        </w:rPr>
        <w:t>.</w:t>
      </w:r>
    </w:p>
    <w:p w:rsidR="00702A3A" w:rsidRPr="0064457C" w:rsidRDefault="00702A3A" w:rsidP="0064457C">
      <w:pPr>
        <w:pStyle w:val="2"/>
        <w:rPr>
          <w:rFonts w:ascii="Cambria" w:hAnsi="Cambria"/>
          <w:sz w:val="28"/>
          <w:szCs w:val="28"/>
        </w:rPr>
      </w:pPr>
      <w:r w:rsidRPr="0064457C">
        <w:rPr>
          <w:rFonts w:ascii="Cambria" w:hAnsi="Cambria"/>
          <w:sz w:val="28"/>
          <w:szCs w:val="28"/>
        </w:rPr>
        <w:t xml:space="preserve">1. </w:t>
      </w:r>
      <w:proofErr w:type="spellStart"/>
      <w:r w:rsidRPr="0064457C">
        <w:rPr>
          <w:rFonts w:ascii="Cambria" w:hAnsi="Cambria"/>
          <w:sz w:val="28"/>
          <w:szCs w:val="28"/>
        </w:rPr>
        <w:t>Дамытушылы</w:t>
      </w:r>
      <w:r w:rsidRPr="0064457C">
        <w:rPr>
          <w:rFonts w:ascii="Cambria" w:hAnsi="Cambria" w:cs="Arial"/>
          <w:sz w:val="28"/>
          <w:szCs w:val="28"/>
        </w:rPr>
        <w:t>қ</w:t>
      </w:r>
      <w:proofErr w:type="spellEnd"/>
      <w:r w:rsidRPr="0064457C">
        <w:rPr>
          <w:rFonts w:ascii="Cambria" w:hAnsi="Cambria"/>
          <w:sz w:val="28"/>
          <w:szCs w:val="28"/>
        </w:rPr>
        <w:t xml:space="preserve"> </w:t>
      </w:r>
      <w:proofErr w:type="spellStart"/>
      <w:r w:rsidRPr="0064457C">
        <w:rPr>
          <w:rFonts w:ascii="Cambria" w:hAnsi="Cambria" w:cs="Candara"/>
          <w:sz w:val="28"/>
          <w:szCs w:val="28"/>
        </w:rPr>
        <w:t>ойындар</w:t>
      </w:r>
      <w:proofErr w:type="spellEnd"/>
      <w:r w:rsidRPr="0064457C">
        <w:rPr>
          <w:rFonts w:ascii="Cambria" w:hAnsi="Cambria"/>
          <w:sz w:val="28"/>
          <w:szCs w:val="28"/>
        </w:rPr>
        <w:t xml:space="preserve">. </w:t>
      </w:r>
      <w:r w:rsidRPr="0064457C">
        <w:rPr>
          <w:rFonts w:ascii="Cambria" w:hAnsi="Cambria" w:cs="Candara"/>
          <w:sz w:val="28"/>
          <w:szCs w:val="28"/>
        </w:rPr>
        <w:t>Назар</w:t>
      </w:r>
      <w:r w:rsidRPr="0064457C">
        <w:rPr>
          <w:rFonts w:ascii="Cambria" w:hAnsi="Cambria"/>
          <w:sz w:val="28"/>
          <w:szCs w:val="28"/>
        </w:rPr>
        <w:t xml:space="preserve"> </w:t>
      </w:r>
      <w:proofErr w:type="spellStart"/>
      <w:r w:rsidRPr="0064457C">
        <w:rPr>
          <w:rFonts w:ascii="Cambria" w:hAnsi="Cambria" w:cs="Candara"/>
          <w:sz w:val="28"/>
          <w:szCs w:val="28"/>
        </w:rPr>
        <w:t>аударуды</w:t>
      </w:r>
      <w:r w:rsidRPr="0064457C">
        <w:rPr>
          <w:rFonts w:ascii="Cambria" w:hAnsi="Cambria" w:cs="Arial"/>
          <w:sz w:val="28"/>
          <w:szCs w:val="28"/>
        </w:rPr>
        <w:t>ң</w:t>
      </w:r>
      <w:proofErr w:type="spellEnd"/>
      <w:r w:rsidRPr="0064457C">
        <w:rPr>
          <w:rFonts w:ascii="Cambria" w:hAnsi="Cambria"/>
          <w:sz w:val="28"/>
          <w:szCs w:val="28"/>
        </w:rPr>
        <w:t xml:space="preserve"> </w:t>
      </w:r>
      <w:proofErr w:type="spellStart"/>
      <w:r w:rsidRPr="0064457C">
        <w:rPr>
          <w:rFonts w:ascii="Cambria" w:hAnsi="Cambria" w:cs="Candara"/>
          <w:sz w:val="28"/>
          <w:szCs w:val="28"/>
        </w:rPr>
        <w:t>дамуы</w:t>
      </w:r>
      <w:proofErr w:type="spellEnd"/>
    </w:p>
    <w:p w:rsidR="00702A3A" w:rsidRDefault="00702A3A" w:rsidP="00702A3A">
      <w:pPr>
        <w:rPr>
          <w:rFonts w:ascii="Cambria" w:hAnsi="Cambria"/>
          <w:sz w:val="28"/>
          <w:szCs w:val="28"/>
        </w:rPr>
      </w:pPr>
      <w:proofErr w:type="spellStart"/>
      <w:r w:rsidRPr="00702A3A">
        <w:rPr>
          <w:rFonts w:ascii="Cambria" w:hAnsi="Cambria"/>
          <w:sz w:val="28"/>
          <w:szCs w:val="28"/>
        </w:rPr>
        <w:t>Бұл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бөлімде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балалардың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назарын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 w:rsidRPr="00702A3A">
        <w:rPr>
          <w:rFonts w:ascii="Cambria" w:hAnsi="Cambria"/>
          <w:sz w:val="28"/>
          <w:szCs w:val="28"/>
        </w:rPr>
        <w:t>дамыту</w:t>
      </w:r>
      <w:proofErr w:type="gramEnd"/>
      <w:r w:rsidRPr="00702A3A">
        <w:rPr>
          <w:rFonts w:ascii="Cambria" w:hAnsi="Cambria"/>
          <w:sz w:val="28"/>
          <w:szCs w:val="28"/>
        </w:rPr>
        <w:t>ға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арналған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әртүрлі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ойындар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жинақталған</w:t>
      </w:r>
      <w:proofErr w:type="spellEnd"/>
      <w:r w:rsidRPr="00702A3A">
        <w:rPr>
          <w:rFonts w:ascii="Cambria" w:hAnsi="Cambria"/>
          <w:sz w:val="28"/>
          <w:szCs w:val="28"/>
        </w:rPr>
        <w:t xml:space="preserve">: </w:t>
      </w:r>
      <w:proofErr w:type="spellStart"/>
      <w:r w:rsidRPr="00702A3A">
        <w:rPr>
          <w:rFonts w:ascii="Cambria" w:hAnsi="Cambria"/>
          <w:sz w:val="28"/>
          <w:szCs w:val="28"/>
        </w:rPr>
        <w:t>лабиринттер</w:t>
      </w:r>
      <w:proofErr w:type="spellEnd"/>
      <w:r w:rsidRPr="00702A3A">
        <w:rPr>
          <w:rFonts w:ascii="Cambria" w:hAnsi="Cambria"/>
          <w:sz w:val="28"/>
          <w:szCs w:val="28"/>
        </w:rPr>
        <w:t xml:space="preserve">, </w:t>
      </w:r>
      <w:proofErr w:type="spellStart"/>
      <w:r w:rsidRPr="00702A3A">
        <w:rPr>
          <w:rFonts w:ascii="Cambria" w:hAnsi="Cambria"/>
          <w:sz w:val="28"/>
          <w:szCs w:val="28"/>
        </w:rPr>
        <w:t>бірдей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екі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сурет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іздеуге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арналған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тапсырмалар</w:t>
      </w:r>
      <w:proofErr w:type="spellEnd"/>
      <w:r w:rsidRPr="00702A3A">
        <w:rPr>
          <w:rFonts w:ascii="Cambria" w:hAnsi="Cambria"/>
          <w:sz w:val="28"/>
          <w:szCs w:val="28"/>
        </w:rPr>
        <w:t xml:space="preserve">, </w:t>
      </w:r>
      <w:proofErr w:type="spellStart"/>
      <w:r w:rsidRPr="00702A3A">
        <w:rPr>
          <w:rFonts w:ascii="Cambria" w:hAnsi="Cambria"/>
          <w:sz w:val="28"/>
          <w:szCs w:val="28"/>
        </w:rPr>
        <w:t>суреттің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жетіспейтін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бөлшектерін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іздеуге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және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дорисовкаға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арналған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жаттығулар</w:t>
      </w:r>
      <w:proofErr w:type="spellEnd"/>
      <w:r w:rsidRPr="00702A3A">
        <w:rPr>
          <w:rFonts w:ascii="Cambria" w:hAnsi="Cambria"/>
          <w:sz w:val="28"/>
          <w:szCs w:val="28"/>
        </w:rPr>
        <w:t xml:space="preserve">, </w:t>
      </w:r>
      <w:proofErr w:type="spellStart"/>
      <w:r w:rsidRPr="00702A3A">
        <w:rPr>
          <w:rFonts w:ascii="Cambria" w:hAnsi="Cambria"/>
          <w:sz w:val="28"/>
          <w:szCs w:val="28"/>
        </w:rPr>
        <w:t>оның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көлеңкесінен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затты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іздеуге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арналған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ойындар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және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т.б</w:t>
      </w:r>
      <w:proofErr w:type="spellEnd"/>
      <w:r w:rsidRPr="00702A3A">
        <w:rPr>
          <w:rFonts w:ascii="Cambria" w:hAnsi="Cambria"/>
          <w:sz w:val="28"/>
          <w:szCs w:val="28"/>
        </w:rPr>
        <w:t>.</w:t>
      </w:r>
    </w:p>
    <w:p w:rsidR="00702A3A" w:rsidRDefault="00702A3A" w:rsidP="0064457C">
      <w:pPr>
        <w:pStyle w:val="a3"/>
        <w:shd w:val="clear" w:color="auto" w:fill="FFFFFF"/>
        <w:spacing w:before="0" w:beforeAutospacing="0"/>
        <w:jc w:val="center"/>
        <w:rPr>
          <w:rFonts w:ascii="Cambria" w:hAnsi="Cambria"/>
          <w:color w:val="2C2C2C"/>
        </w:rPr>
      </w:pPr>
      <w:r>
        <w:rPr>
          <w:rFonts w:ascii="Cambria" w:hAnsi="Cambria"/>
          <w:noProof/>
          <w:color w:val="2C2C2C"/>
        </w:rPr>
        <w:drawing>
          <wp:inline distT="0" distB="0" distL="0" distR="0" wp14:anchorId="79282329" wp14:editId="13D9D0B6">
            <wp:extent cx="2297927" cy="1431145"/>
            <wp:effectExtent l="0" t="0" r="7620" b="0"/>
            <wp:docPr id="3" name="Рисунок 3" descr="развитие вним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витие внима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16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2C2C2C"/>
        </w:rPr>
        <w:t> </w:t>
      </w:r>
      <w:r>
        <w:rPr>
          <w:rFonts w:ascii="Cambria" w:hAnsi="Cambria"/>
          <w:noProof/>
          <w:color w:val="2C2C2C"/>
        </w:rPr>
        <w:drawing>
          <wp:inline distT="0" distB="0" distL="0" distR="0" wp14:anchorId="2628907D" wp14:editId="7D3BD1FD">
            <wp:extent cx="2735249" cy="1431145"/>
            <wp:effectExtent l="0" t="0" r="8255" b="0"/>
            <wp:docPr id="2" name="Рисунок 2" descr="игры на развитие вним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ры на развитие вниман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27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2C2C2C"/>
        </w:rPr>
        <w:t> </w:t>
      </w:r>
      <w:r>
        <w:rPr>
          <w:rFonts w:ascii="Cambria" w:hAnsi="Cambria"/>
          <w:noProof/>
          <w:color w:val="2C2C2C"/>
        </w:rPr>
        <w:drawing>
          <wp:inline distT="0" distB="0" distL="0" distR="0" wp14:anchorId="7AF3DB28" wp14:editId="782B7E4C">
            <wp:extent cx="2274073" cy="1431145"/>
            <wp:effectExtent l="0" t="0" r="0" b="0"/>
            <wp:docPr id="1" name="Рисунок 1" descr="игры на развитие вним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гры на развитие вниман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304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FD3" w:rsidRPr="0064457C" w:rsidRDefault="00650FD3" w:rsidP="0064457C">
      <w:pPr>
        <w:pStyle w:val="a3"/>
        <w:shd w:val="clear" w:color="auto" w:fill="FFFFFF"/>
        <w:spacing w:before="0" w:beforeAutospacing="0"/>
        <w:jc w:val="center"/>
        <w:rPr>
          <w:rFonts w:ascii="Cambria" w:hAnsi="Cambria"/>
          <w:color w:val="2C2C2C"/>
        </w:rPr>
      </w:pPr>
    </w:p>
    <w:p w:rsidR="00702A3A" w:rsidRPr="0064457C" w:rsidRDefault="00702A3A" w:rsidP="0064457C">
      <w:pPr>
        <w:pStyle w:val="1"/>
        <w:rPr>
          <w:rFonts w:ascii="Cambria" w:hAnsi="Cambria"/>
        </w:rPr>
      </w:pPr>
      <w:r w:rsidRPr="0064457C">
        <w:rPr>
          <w:rFonts w:ascii="Cambria" w:hAnsi="Cambria"/>
        </w:rPr>
        <w:t xml:space="preserve">2. </w:t>
      </w:r>
      <w:proofErr w:type="spellStart"/>
      <w:proofErr w:type="gramStart"/>
      <w:r w:rsidRPr="0064457C">
        <w:rPr>
          <w:rFonts w:ascii="Cambria" w:hAnsi="Cambria"/>
        </w:rPr>
        <w:t>Балалар</w:t>
      </w:r>
      <w:proofErr w:type="gramEnd"/>
      <w:r w:rsidRPr="0064457C">
        <w:rPr>
          <w:rFonts w:ascii="Cambria" w:hAnsi="Cambria" w:cs="Arial"/>
        </w:rPr>
        <w:t>ғ</w:t>
      </w:r>
      <w:r w:rsidRPr="0064457C">
        <w:rPr>
          <w:rFonts w:ascii="Cambria" w:hAnsi="Cambria" w:cs="Candara"/>
        </w:rPr>
        <w:t>а</w:t>
      </w:r>
      <w:proofErr w:type="spellEnd"/>
      <w:r w:rsidRPr="0064457C">
        <w:rPr>
          <w:rFonts w:ascii="Cambria" w:hAnsi="Cambria"/>
        </w:rPr>
        <w:t xml:space="preserve"> </w:t>
      </w:r>
      <w:proofErr w:type="spellStart"/>
      <w:r w:rsidRPr="0064457C">
        <w:rPr>
          <w:rFonts w:ascii="Cambria" w:hAnsi="Cambria" w:cs="Candara"/>
        </w:rPr>
        <w:t>арнал</w:t>
      </w:r>
      <w:r w:rsidRPr="0064457C">
        <w:rPr>
          <w:rFonts w:ascii="Cambria" w:hAnsi="Cambria" w:cs="Arial"/>
        </w:rPr>
        <w:t>ғ</w:t>
      </w:r>
      <w:r w:rsidRPr="0064457C">
        <w:rPr>
          <w:rFonts w:ascii="Cambria" w:hAnsi="Cambria" w:cs="Candara"/>
        </w:rPr>
        <w:t>ан</w:t>
      </w:r>
      <w:proofErr w:type="spellEnd"/>
      <w:r w:rsidRPr="0064457C">
        <w:rPr>
          <w:rFonts w:ascii="Cambria" w:hAnsi="Cambria"/>
        </w:rPr>
        <w:t xml:space="preserve"> </w:t>
      </w:r>
      <w:proofErr w:type="spellStart"/>
      <w:r w:rsidRPr="0064457C">
        <w:rPr>
          <w:rFonts w:ascii="Cambria" w:hAnsi="Cambria" w:cs="Candara"/>
        </w:rPr>
        <w:t>дамыту</w:t>
      </w:r>
      <w:proofErr w:type="spellEnd"/>
      <w:r w:rsidRPr="0064457C">
        <w:rPr>
          <w:rFonts w:ascii="Cambria" w:hAnsi="Cambria"/>
        </w:rPr>
        <w:t xml:space="preserve"> </w:t>
      </w:r>
      <w:proofErr w:type="spellStart"/>
      <w:r w:rsidRPr="0064457C">
        <w:rPr>
          <w:rFonts w:ascii="Cambria" w:hAnsi="Cambria" w:cs="Candara"/>
        </w:rPr>
        <w:t>ойындары</w:t>
      </w:r>
      <w:proofErr w:type="spellEnd"/>
      <w:r w:rsidRPr="0064457C">
        <w:rPr>
          <w:rFonts w:ascii="Cambria" w:hAnsi="Cambria"/>
        </w:rPr>
        <w:t xml:space="preserve">. </w:t>
      </w:r>
      <w:proofErr w:type="spellStart"/>
      <w:r w:rsidRPr="0064457C">
        <w:rPr>
          <w:rFonts w:ascii="Cambria" w:hAnsi="Cambria" w:cs="Candara"/>
        </w:rPr>
        <w:t>Тіл</w:t>
      </w:r>
      <w:proofErr w:type="spellEnd"/>
      <w:r w:rsidRPr="0064457C">
        <w:rPr>
          <w:rFonts w:ascii="Cambria" w:hAnsi="Cambria"/>
        </w:rPr>
        <w:t xml:space="preserve"> </w:t>
      </w:r>
      <w:proofErr w:type="spellStart"/>
      <w:r w:rsidRPr="0064457C">
        <w:rPr>
          <w:rFonts w:ascii="Cambria" w:hAnsi="Cambria" w:cs="Candara"/>
        </w:rPr>
        <w:t>дамыту</w:t>
      </w:r>
      <w:proofErr w:type="spellEnd"/>
    </w:p>
    <w:p w:rsidR="00702A3A" w:rsidRDefault="00702A3A" w:rsidP="00702A3A">
      <w:pPr>
        <w:rPr>
          <w:rFonts w:ascii="Cambria" w:hAnsi="Cambria"/>
          <w:sz w:val="28"/>
          <w:szCs w:val="28"/>
        </w:rPr>
      </w:pPr>
      <w:proofErr w:type="spellStart"/>
      <w:r w:rsidRPr="00702A3A">
        <w:rPr>
          <w:rFonts w:ascii="Cambria" w:hAnsi="Cambria"/>
          <w:sz w:val="28"/>
          <w:szCs w:val="28"/>
        </w:rPr>
        <w:t>Әрбі</w:t>
      </w:r>
      <w:proofErr w:type="gramStart"/>
      <w:r w:rsidRPr="00702A3A">
        <w:rPr>
          <w:rFonts w:ascii="Cambria" w:hAnsi="Cambria"/>
          <w:sz w:val="28"/>
          <w:szCs w:val="28"/>
        </w:rPr>
        <w:t>р</w:t>
      </w:r>
      <w:proofErr w:type="spellEnd"/>
      <w:proofErr w:type="gram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жиынтық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жалпы</w:t>
      </w:r>
      <w:proofErr w:type="spellEnd"/>
      <w:r w:rsidRPr="00702A3A">
        <w:rPr>
          <w:rFonts w:ascii="Cambria" w:hAnsi="Cambria"/>
          <w:sz w:val="28"/>
          <w:szCs w:val="28"/>
        </w:rPr>
        <w:t xml:space="preserve"> сюжет </w:t>
      </w:r>
      <w:proofErr w:type="spellStart"/>
      <w:r w:rsidRPr="00702A3A">
        <w:rPr>
          <w:rFonts w:ascii="Cambria" w:hAnsi="Cambria"/>
          <w:sz w:val="28"/>
          <w:szCs w:val="28"/>
        </w:rPr>
        <w:t>немесе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себеп-салдарлық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байланыстарға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байланысты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екі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немесе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үш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суретті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қамтиды</w:t>
      </w:r>
      <w:proofErr w:type="spellEnd"/>
      <w:r w:rsidRPr="00702A3A">
        <w:rPr>
          <w:rFonts w:ascii="Cambria" w:hAnsi="Cambria"/>
          <w:sz w:val="28"/>
          <w:szCs w:val="28"/>
        </w:rPr>
        <w:t xml:space="preserve">. </w:t>
      </w:r>
      <w:proofErr w:type="spellStart"/>
      <w:r w:rsidRPr="00702A3A">
        <w:rPr>
          <w:rFonts w:ascii="Cambria" w:hAnsi="Cambria"/>
          <w:sz w:val="28"/>
          <w:szCs w:val="28"/>
        </w:rPr>
        <w:t>Бі</w:t>
      </w:r>
      <w:proofErr w:type="gramStart"/>
      <w:r w:rsidRPr="00702A3A">
        <w:rPr>
          <w:rFonts w:ascii="Cambria" w:hAnsi="Cambria"/>
          <w:sz w:val="28"/>
          <w:szCs w:val="28"/>
        </w:rPr>
        <w:t>р</w:t>
      </w:r>
      <w:proofErr w:type="spellEnd"/>
      <w:proofErr w:type="gram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сурет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немесе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сюжеттік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суреттер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сериясы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бойынша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әңгімелер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жасауға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үйрету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 w:rsidRPr="00702A3A">
        <w:rPr>
          <w:rFonts w:ascii="Cambria" w:hAnsi="Cambria"/>
          <w:sz w:val="28"/>
          <w:szCs w:val="28"/>
        </w:rPr>
        <w:t>сөйлеуді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дамытуға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ықпал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етеді</w:t>
      </w:r>
      <w:proofErr w:type="spellEnd"/>
      <w:r w:rsidRPr="00702A3A">
        <w:rPr>
          <w:rFonts w:ascii="Cambria" w:hAnsi="Cambria"/>
          <w:sz w:val="28"/>
          <w:szCs w:val="28"/>
        </w:rPr>
        <w:t xml:space="preserve">. </w:t>
      </w:r>
      <w:proofErr w:type="spellStart"/>
      <w:r w:rsidRPr="00702A3A">
        <w:rPr>
          <w:rFonts w:ascii="Cambria" w:hAnsi="Cambria"/>
          <w:sz w:val="28"/>
          <w:szCs w:val="28"/>
        </w:rPr>
        <w:t>Суретті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қарау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баланың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назарын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дамытады</w:t>
      </w:r>
      <w:proofErr w:type="spellEnd"/>
      <w:r w:rsidRPr="00702A3A">
        <w:rPr>
          <w:rFonts w:ascii="Cambria" w:hAnsi="Cambria"/>
          <w:sz w:val="28"/>
          <w:szCs w:val="28"/>
        </w:rPr>
        <w:t xml:space="preserve">. </w:t>
      </w:r>
      <w:proofErr w:type="spellStart"/>
      <w:r w:rsidRPr="00702A3A">
        <w:rPr>
          <w:rFonts w:ascii="Cambria" w:hAnsi="Cambria"/>
          <w:sz w:val="28"/>
          <w:szCs w:val="28"/>
        </w:rPr>
        <w:t>Суреттер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бойынша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әңгіме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құрастыра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отырып</w:t>
      </w:r>
      <w:proofErr w:type="spellEnd"/>
      <w:r w:rsidRPr="00702A3A">
        <w:rPr>
          <w:rFonts w:ascii="Cambria" w:hAnsi="Cambria"/>
          <w:sz w:val="28"/>
          <w:szCs w:val="28"/>
        </w:rPr>
        <w:t xml:space="preserve">, бала </w:t>
      </w:r>
      <w:proofErr w:type="spellStart"/>
      <w:r w:rsidRPr="00702A3A">
        <w:rPr>
          <w:rFonts w:ascii="Cambria" w:hAnsi="Cambria"/>
          <w:sz w:val="28"/>
          <w:szCs w:val="28"/>
        </w:rPr>
        <w:t>олардың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мазмұнын</w:t>
      </w:r>
      <w:proofErr w:type="spellEnd"/>
      <w:r w:rsidRPr="00702A3A">
        <w:rPr>
          <w:rFonts w:ascii="Cambria" w:hAnsi="Cambria"/>
          <w:sz w:val="28"/>
          <w:szCs w:val="28"/>
        </w:rPr>
        <w:t xml:space="preserve">, </w:t>
      </w:r>
      <w:proofErr w:type="spellStart"/>
      <w:r w:rsidRPr="00702A3A">
        <w:rPr>
          <w:rFonts w:ascii="Cambria" w:hAnsi="Cambria"/>
          <w:sz w:val="28"/>
          <w:szCs w:val="28"/>
        </w:rPr>
        <w:t>оларда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lastRenderedPageBreak/>
        <w:t>бейнеленген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оқиғалар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арасындағы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себеп-салдарлық</w:t>
      </w:r>
      <w:proofErr w:type="spellEnd"/>
      <w:r w:rsidRPr="00702A3A">
        <w:rPr>
          <w:rFonts w:ascii="Cambria" w:hAnsi="Cambria"/>
          <w:sz w:val="28"/>
          <w:szCs w:val="28"/>
        </w:rPr>
        <w:t xml:space="preserve">, </w:t>
      </w:r>
      <w:proofErr w:type="spellStart"/>
      <w:r w:rsidRPr="00702A3A">
        <w:rPr>
          <w:rFonts w:ascii="Cambria" w:hAnsi="Cambria"/>
          <w:sz w:val="28"/>
          <w:szCs w:val="28"/>
        </w:rPr>
        <w:t>кеңі</w:t>
      </w:r>
      <w:proofErr w:type="gramStart"/>
      <w:r w:rsidRPr="00702A3A">
        <w:rPr>
          <w:rFonts w:ascii="Cambria" w:hAnsi="Cambria"/>
          <w:sz w:val="28"/>
          <w:szCs w:val="28"/>
        </w:rPr>
        <w:t>ст</w:t>
      </w:r>
      <w:proofErr w:type="gramEnd"/>
      <w:r w:rsidRPr="00702A3A">
        <w:rPr>
          <w:rFonts w:ascii="Cambria" w:hAnsi="Cambria"/>
          <w:sz w:val="28"/>
          <w:szCs w:val="28"/>
        </w:rPr>
        <w:t>іктік-уақыттық</w:t>
      </w:r>
      <w:proofErr w:type="spellEnd"/>
      <w:r w:rsidRPr="00702A3A">
        <w:rPr>
          <w:rFonts w:ascii="Cambria" w:hAnsi="Cambria"/>
          <w:sz w:val="28"/>
          <w:szCs w:val="28"/>
        </w:rPr>
        <w:t xml:space="preserve">, </w:t>
      </w:r>
      <w:proofErr w:type="spellStart"/>
      <w:r w:rsidRPr="00702A3A">
        <w:rPr>
          <w:rFonts w:ascii="Cambria" w:hAnsi="Cambria"/>
          <w:sz w:val="28"/>
          <w:szCs w:val="28"/>
        </w:rPr>
        <w:t>логикалық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байланыстарды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түсінуге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тырысқан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кезде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ойлауды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дамытады</w:t>
      </w:r>
      <w:proofErr w:type="spellEnd"/>
      <w:r w:rsidRPr="00702A3A">
        <w:rPr>
          <w:rFonts w:ascii="Cambria" w:hAnsi="Cambria"/>
          <w:sz w:val="28"/>
          <w:szCs w:val="28"/>
        </w:rPr>
        <w:t>.</w:t>
      </w:r>
    </w:p>
    <w:p w:rsidR="00702A3A" w:rsidRPr="0064457C" w:rsidRDefault="00702A3A" w:rsidP="0064457C">
      <w:pPr>
        <w:pStyle w:val="a3"/>
        <w:shd w:val="clear" w:color="auto" w:fill="FFFFFF"/>
        <w:spacing w:before="0" w:beforeAutospacing="0"/>
        <w:jc w:val="center"/>
        <w:rPr>
          <w:rFonts w:ascii="Cambria" w:hAnsi="Cambria"/>
          <w:color w:val="2C2C2C"/>
        </w:rPr>
      </w:pPr>
      <w:r>
        <w:rPr>
          <w:rFonts w:ascii="Cambria" w:hAnsi="Cambria"/>
          <w:noProof/>
          <w:color w:val="2C2C2C"/>
        </w:rPr>
        <w:drawing>
          <wp:inline distT="0" distB="0" distL="0" distR="0" wp14:anchorId="5FDE8068" wp14:editId="75F0EE91">
            <wp:extent cx="2504661" cy="1431145"/>
            <wp:effectExtent l="0" t="0" r="0" b="0"/>
            <wp:docPr id="6" name="Рисунок 6" descr="развитие речи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звитие речи у дете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915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2C2C2C"/>
        </w:rPr>
        <w:t> </w:t>
      </w:r>
      <w:r>
        <w:rPr>
          <w:rFonts w:ascii="Cambria" w:hAnsi="Cambria"/>
          <w:noProof/>
          <w:color w:val="2C2C2C"/>
        </w:rPr>
        <w:drawing>
          <wp:inline distT="0" distB="0" distL="0" distR="0" wp14:anchorId="36FD3A3F" wp14:editId="2BB0493F">
            <wp:extent cx="2122998" cy="1431144"/>
            <wp:effectExtent l="0" t="0" r="0" b="0"/>
            <wp:docPr id="5" name="Рисунок 5" descr="развитие речи у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азвитие речи у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215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2C2C2C"/>
        </w:rPr>
        <w:t> </w:t>
      </w:r>
      <w:r>
        <w:rPr>
          <w:rFonts w:ascii="Cambria" w:hAnsi="Cambria"/>
          <w:noProof/>
          <w:color w:val="2C2C2C"/>
        </w:rPr>
        <w:drawing>
          <wp:inline distT="0" distB="0" distL="0" distR="0" wp14:anchorId="24F6BEDE" wp14:editId="29052158">
            <wp:extent cx="2274073" cy="1431145"/>
            <wp:effectExtent l="0" t="0" r="0" b="0"/>
            <wp:docPr id="4" name="Рисунок 4" descr="сюжетные картинки для развития ре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южетные картинки для развития реч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304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A3A" w:rsidRPr="0064457C" w:rsidRDefault="00702A3A" w:rsidP="0064457C">
      <w:pPr>
        <w:pStyle w:val="1"/>
        <w:rPr>
          <w:rFonts w:ascii="Cambria" w:hAnsi="Cambria"/>
        </w:rPr>
      </w:pPr>
      <w:r w:rsidRPr="0064457C">
        <w:rPr>
          <w:rFonts w:ascii="Cambria" w:hAnsi="Cambria"/>
        </w:rPr>
        <w:t xml:space="preserve">3. Онлайн </w:t>
      </w:r>
      <w:proofErr w:type="spellStart"/>
      <w:r w:rsidRPr="0064457C">
        <w:rPr>
          <w:rFonts w:ascii="Cambria" w:hAnsi="Cambria"/>
        </w:rPr>
        <w:t>дамыту</w:t>
      </w:r>
      <w:proofErr w:type="spellEnd"/>
      <w:r w:rsidRPr="0064457C">
        <w:rPr>
          <w:rFonts w:ascii="Cambria" w:hAnsi="Cambria"/>
        </w:rPr>
        <w:t xml:space="preserve"> </w:t>
      </w:r>
      <w:proofErr w:type="spellStart"/>
      <w:r w:rsidRPr="0064457C">
        <w:rPr>
          <w:rFonts w:ascii="Cambria" w:hAnsi="Cambria"/>
        </w:rPr>
        <w:t>ойындары</w:t>
      </w:r>
      <w:proofErr w:type="spellEnd"/>
      <w:r w:rsidRPr="0064457C">
        <w:rPr>
          <w:rFonts w:ascii="Cambria" w:hAnsi="Cambria"/>
        </w:rPr>
        <w:t xml:space="preserve">. </w:t>
      </w:r>
    </w:p>
    <w:p w:rsidR="00702A3A" w:rsidRPr="00702A3A" w:rsidRDefault="00702A3A" w:rsidP="00702A3A">
      <w:pPr>
        <w:rPr>
          <w:rFonts w:ascii="Cambria" w:hAnsi="Cambria"/>
          <w:sz w:val="28"/>
          <w:szCs w:val="28"/>
        </w:rPr>
      </w:pPr>
      <w:proofErr w:type="spellStart"/>
      <w:r w:rsidRPr="00702A3A">
        <w:rPr>
          <w:rFonts w:ascii="Cambria" w:hAnsi="Cambria"/>
          <w:sz w:val="28"/>
          <w:szCs w:val="28"/>
        </w:rPr>
        <w:t>Ә</w:t>
      </w:r>
      <w:proofErr w:type="gramStart"/>
      <w:r w:rsidRPr="00702A3A">
        <w:rPr>
          <w:rFonts w:ascii="Cambria" w:hAnsi="Cambria"/>
          <w:sz w:val="28"/>
          <w:szCs w:val="28"/>
        </w:rPr>
        <w:t>р</w:t>
      </w:r>
      <w:proofErr w:type="spellEnd"/>
      <w:proofErr w:type="gram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сабақ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өзіне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б</w:t>
      </w:r>
      <w:r w:rsidR="0064457C">
        <w:rPr>
          <w:rFonts w:ascii="Cambria" w:hAnsi="Cambria"/>
          <w:sz w:val="28"/>
          <w:szCs w:val="28"/>
        </w:rPr>
        <w:t>ерілген</w:t>
      </w:r>
      <w:proofErr w:type="spellEnd"/>
      <w:r w:rsidR="0064457C">
        <w:rPr>
          <w:rFonts w:ascii="Cambria" w:hAnsi="Cambria"/>
          <w:sz w:val="28"/>
          <w:szCs w:val="28"/>
        </w:rPr>
        <w:t xml:space="preserve"> </w:t>
      </w:r>
      <w:proofErr w:type="spellStart"/>
      <w:r w:rsidR="0064457C">
        <w:rPr>
          <w:rFonts w:ascii="Cambria" w:hAnsi="Cambria"/>
          <w:sz w:val="28"/>
          <w:szCs w:val="28"/>
        </w:rPr>
        <w:t>тапсырмаларды</w:t>
      </w:r>
      <w:proofErr w:type="spellEnd"/>
      <w:r w:rsidR="0064457C">
        <w:rPr>
          <w:rFonts w:ascii="Cambria" w:hAnsi="Cambria"/>
          <w:sz w:val="28"/>
          <w:szCs w:val="28"/>
        </w:rPr>
        <w:t xml:space="preserve"> </w:t>
      </w:r>
      <w:proofErr w:type="spellStart"/>
      <w:r w:rsidR="0064457C">
        <w:rPr>
          <w:rFonts w:ascii="Cambria" w:hAnsi="Cambria"/>
          <w:sz w:val="28"/>
          <w:szCs w:val="28"/>
        </w:rPr>
        <w:t>қамтиды</w:t>
      </w:r>
      <w:proofErr w:type="spellEnd"/>
      <w:r w:rsidR="0064457C">
        <w:rPr>
          <w:rFonts w:ascii="Cambria" w:hAnsi="Cambria"/>
          <w:sz w:val="28"/>
          <w:szCs w:val="28"/>
        </w:rPr>
        <w:t>.:</w:t>
      </w:r>
    </w:p>
    <w:p w:rsidR="00702A3A" w:rsidRPr="00702A3A" w:rsidRDefault="00702A3A" w:rsidP="00702A3A">
      <w:pPr>
        <w:rPr>
          <w:rFonts w:ascii="Cambria" w:hAnsi="Cambria"/>
          <w:sz w:val="28"/>
          <w:szCs w:val="28"/>
        </w:rPr>
      </w:pPr>
      <w:r w:rsidRPr="00702A3A">
        <w:rPr>
          <w:rFonts w:ascii="Cambria" w:hAnsi="Cambria"/>
          <w:sz w:val="28"/>
          <w:szCs w:val="28"/>
        </w:rPr>
        <w:t xml:space="preserve">- </w:t>
      </w:r>
      <w:proofErr w:type="spellStart"/>
      <w:r w:rsidRPr="00702A3A">
        <w:rPr>
          <w:rFonts w:ascii="Cambria" w:hAnsi="Cambria"/>
          <w:sz w:val="28"/>
          <w:szCs w:val="28"/>
        </w:rPr>
        <w:t>ойлауды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дамыту</w:t>
      </w:r>
      <w:proofErr w:type="spellEnd"/>
    </w:p>
    <w:p w:rsidR="00702A3A" w:rsidRPr="00702A3A" w:rsidRDefault="00702A3A" w:rsidP="00702A3A">
      <w:pPr>
        <w:rPr>
          <w:rFonts w:ascii="Cambria" w:hAnsi="Cambria"/>
          <w:sz w:val="28"/>
          <w:szCs w:val="28"/>
        </w:rPr>
      </w:pPr>
      <w:r w:rsidRPr="00702A3A">
        <w:rPr>
          <w:rFonts w:ascii="Cambria" w:hAnsi="Cambria"/>
          <w:sz w:val="28"/>
          <w:szCs w:val="28"/>
        </w:rPr>
        <w:t xml:space="preserve">- </w:t>
      </w:r>
      <w:proofErr w:type="spellStart"/>
      <w:r w:rsidRPr="00702A3A">
        <w:rPr>
          <w:rFonts w:ascii="Cambria" w:hAnsi="Cambria"/>
          <w:sz w:val="28"/>
          <w:szCs w:val="28"/>
        </w:rPr>
        <w:t>назар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аударуды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дамыту</w:t>
      </w:r>
      <w:proofErr w:type="spellEnd"/>
    </w:p>
    <w:p w:rsidR="00702A3A" w:rsidRPr="0064457C" w:rsidRDefault="00702A3A" w:rsidP="0064457C">
      <w:pPr>
        <w:pStyle w:val="a3"/>
        <w:shd w:val="clear" w:color="auto" w:fill="FFFFFF"/>
        <w:spacing w:before="0" w:beforeAutospacing="0"/>
        <w:jc w:val="center"/>
        <w:rPr>
          <w:rFonts w:ascii="Cambria" w:hAnsi="Cambria"/>
          <w:color w:val="2C2C2C"/>
        </w:rPr>
      </w:pPr>
      <w:r>
        <w:rPr>
          <w:rFonts w:ascii="Cambria" w:hAnsi="Cambria"/>
          <w:noProof/>
          <w:color w:val="2C2C2C"/>
        </w:rPr>
        <w:drawing>
          <wp:inline distT="0" distB="0" distL="0" distR="0" wp14:anchorId="408C5FE4" wp14:editId="64477B87">
            <wp:extent cx="1900555" cy="1431290"/>
            <wp:effectExtent l="0" t="0" r="4445" b="0"/>
            <wp:docPr id="9" name="Рисунок 9" descr="подготовка к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одготовка к школ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2C2C2C"/>
        </w:rPr>
        <w:t> </w:t>
      </w:r>
      <w:r>
        <w:rPr>
          <w:rFonts w:ascii="Cambria" w:hAnsi="Cambria"/>
          <w:noProof/>
          <w:color w:val="2C2C2C"/>
        </w:rPr>
        <w:drawing>
          <wp:inline distT="0" distB="0" distL="0" distR="0" wp14:anchorId="255AD1BF" wp14:editId="282D4EDA">
            <wp:extent cx="1900555" cy="1431290"/>
            <wp:effectExtent l="0" t="0" r="4445" b="0"/>
            <wp:docPr id="8" name="Рисунок 8" descr="подготовка к школе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одготовка к школе игры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2C2C2C"/>
        </w:rPr>
        <w:t> </w:t>
      </w:r>
      <w:r>
        <w:rPr>
          <w:rFonts w:ascii="Cambria" w:hAnsi="Cambria"/>
          <w:noProof/>
          <w:color w:val="2C2C2C"/>
        </w:rPr>
        <w:drawing>
          <wp:inline distT="0" distB="0" distL="0" distR="0" wp14:anchorId="6D36B917" wp14:editId="67679486">
            <wp:extent cx="1900555" cy="1431290"/>
            <wp:effectExtent l="0" t="0" r="4445" b="0"/>
            <wp:docPr id="7" name="Рисунок 7" descr="подготовка ребенка к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одготовка ребенка к школе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A3A" w:rsidRPr="0064457C" w:rsidRDefault="00702A3A" w:rsidP="0064457C">
      <w:pPr>
        <w:pStyle w:val="1"/>
        <w:rPr>
          <w:rFonts w:ascii="Cambria" w:hAnsi="Cambria"/>
        </w:rPr>
      </w:pPr>
      <w:r w:rsidRPr="0064457C">
        <w:rPr>
          <w:rFonts w:ascii="Cambria" w:hAnsi="Cambria"/>
        </w:rPr>
        <w:t xml:space="preserve">4. </w:t>
      </w:r>
      <w:proofErr w:type="spellStart"/>
      <w:r w:rsidRPr="0064457C">
        <w:rPr>
          <w:rFonts w:ascii="Cambria" w:hAnsi="Cambria"/>
        </w:rPr>
        <w:t>Ойындар</w:t>
      </w:r>
      <w:proofErr w:type="spellEnd"/>
      <w:r w:rsidRPr="0064457C">
        <w:rPr>
          <w:rFonts w:ascii="Cambria" w:hAnsi="Cambria"/>
        </w:rPr>
        <w:t xml:space="preserve"> </w:t>
      </w:r>
      <w:proofErr w:type="spellStart"/>
      <w:r w:rsidRPr="0064457C">
        <w:rPr>
          <w:rFonts w:ascii="Cambria" w:hAnsi="Cambria"/>
        </w:rPr>
        <w:t>тегін</w:t>
      </w:r>
      <w:proofErr w:type="spellEnd"/>
      <w:r w:rsidRPr="0064457C">
        <w:rPr>
          <w:rFonts w:ascii="Cambria" w:hAnsi="Cambria"/>
        </w:rPr>
        <w:t xml:space="preserve"> </w:t>
      </w:r>
      <w:proofErr w:type="spellStart"/>
      <w:r w:rsidRPr="0064457C">
        <w:rPr>
          <w:rFonts w:ascii="Cambria" w:hAnsi="Cambria"/>
        </w:rPr>
        <w:t>дамытады</w:t>
      </w:r>
      <w:proofErr w:type="spellEnd"/>
      <w:r w:rsidRPr="0064457C">
        <w:rPr>
          <w:rFonts w:ascii="Cambria" w:hAnsi="Cambria"/>
        </w:rPr>
        <w:t xml:space="preserve">. </w:t>
      </w:r>
    </w:p>
    <w:p w:rsidR="00702A3A" w:rsidRPr="00650FD3" w:rsidRDefault="00702A3A" w:rsidP="00650FD3">
      <w:pPr>
        <w:rPr>
          <w:rFonts w:ascii="Cambria" w:hAnsi="Cambria"/>
          <w:sz w:val="28"/>
          <w:szCs w:val="28"/>
        </w:rPr>
      </w:pPr>
      <w:r w:rsidRPr="00702A3A">
        <w:rPr>
          <w:rFonts w:ascii="Cambria" w:hAnsi="Cambria"/>
          <w:sz w:val="28"/>
          <w:szCs w:val="28"/>
        </w:rPr>
        <w:t xml:space="preserve">"Онлайн </w:t>
      </w:r>
      <w:proofErr w:type="spellStart"/>
      <w:r w:rsidRPr="00702A3A">
        <w:rPr>
          <w:rFonts w:ascii="Cambria" w:hAnsi="Cambria"/>
          <w:sz w:val="28"/>
          <w:szCs w:val="28"/>
        </w:rPr>
        <w:t>әліппесі</w:t>
      </w:r>
      <w:proofErr w:type="spellEnd"/>
      <w:r w:rsidRPr="00702A3A">
        <w:rPr>
          <w:rFonts w:ascii="Cambria" w:hAnsi="Cambria"/>
          <w:sz w:val="28"/>
          <w:szCs w:val="28"/>
        </w:rPr>
        <w:t xml:space="preserve">" - </w:t>
      </w:r>
      <w:proofErr w:type="spellStart"/>
      <w:r w:rsidRPr="00702A3A">
        <w:rPr>
          <w:rFonts w:ascii="Cambria" w:hAnsi="Cambria"/>
          <w:sz w:val="28"/>
          <w:szCs w:val="28"/>
        </w:rPr>
        <w:t>бұл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жай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ғана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суреттер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әліппесі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емес</w:t>
      </w:r>
      <w:proofErr w:type="spellEnd"/>
      <w:r w:rsidRPr="00702A3A">
        <w:rPr>
          <w:rFonts w:ascii="Cambria" w:hAnsi="Cambria"/>
          <w:sz w:val="28"/>
          <w:szCs w:val="28"/>
        </w:rPr>
        <w:t xml:space="preserve">, </w:t>
      </w:r>
      <w:proofErr w:type="spellStart"/>
      <w:r w:rsidRPr="00702A3A">
        <w:rPr>
          <w:rFonts w:ascii="Cambria" w:hAnsi="Cambria"/>
          <w:sz w:val="28"/>
          <w:szCs w:val="28"/>
        </w:rPr>
        <w:t>бұл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ә</w:t>
      </w:r>
      <w:proofErr w:type="gramStart"/>
      <w:r w:rsidRPr="00702A3A">
        <w:rPr>
          <w:rFonts w:ascii="Cambria" w:hAnsi="Cambria"/>
          <w:sz w:val="28"/>
          <w:szCs w:val="28"/>
        </w:rPr>
        <w:t>р</w:t>
      </w:r>
      <w:proofErr w:type="gramEnd"/>
      <w:r w:rsidRPr="00702A3A">
        <w:rPr>
          <w:rFonts w:ascii="Cambria" w:hAnsi="Cambria"/>
          <w:sz w:val="28"/>
          <w:szCs w:val="28"/>
        </w:rPr>
        <w:t>іптерді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зерттеуге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және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буындарды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оқуға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үйретуге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бағытталған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жаттығулардың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тұтас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кешені</w:t>
      </w:r>
      <w:proofErr w:type="spellEnd"/>
      <w:r>
        <w:rPr>
          <w:rFonts w:ascii="Cambria" w:hAnsi="Cambria"/>
          <w:sz w:val="28"/>
          <w:szCs w:val="28"/>
        </w:rPr>
        <w:t>.</w:t>
      </w:r>
      <w:r w:rsidRPr="00702A3A">
        <w:rPr>
          <w:rFonts w:ascii="Cambria" w:hAnsi="Cambria"/>
          <w:sz w:val="28"/>
          <w:szCs w:val="28"/>
        </w:rPr>
        <w:t xml:space="preserve"> </w:t>
      </w:r>
      <w:r w:rsidRPr="00702A3A">
        <w:rPr>
          <w:rFonts w:ascii="Cambria" w:hAnsi="Cambria"/>
          <w:sz w:val="28"/>
          <w:szCs w:val="28"/>
        </w:rPr>
        <w:t>Б</w:t>
      </w:r>
      <w:r w:rsidRPr="00702A3A">
        <w:rPr>
          <w:rFonts w:ascii="Cambria" w:hAnsi="Cambria"/>
          <w:sz w:val="28"/>
          <w:szCs w:val="28"/>
        </w:rPr>
        <w:t xml:space="preserve">ала </w:t>
      </w:r>
      <w:proofErr w:type="spellStart"/>
      <w:r w:rsidRPr="00702A3A">
        <w:rPr>
          <w:rFonts w:ascii="Cambria" w:hAnsi="Cambria"/>
          <w:sz w:val="28"/>
          <w:szCs w:val="28"/>
        </w:rPr>
        <w:t>өткен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әріптерді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қайталаумен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қатар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буындармен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танысады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және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буындарды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оқуға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арналған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жаттығу</w:t>
      </w:r>
      <w:r w:rsidR="0064457C">
        <w:rPr>
          <w:rFonts w:ascii="Cambria" w:hAnsi="Cambria"/>
          <w:sz w:val="28"/>
          <w:szCs w:val="28"/>
        </w:rPr>
        <w:t>ларды</w:t>
      </w:r>
      <w:proofErr w:type="spellEnd"/>
      <w:r w:rsidR="0064457C">
        <w:rPr>
          <w:rFonts w:ascii="Cambria" w:hAnsi="Cambria"/>
          <w:sz w:val="28"/>
          <w:szCs w:val="28"/>
        </w:rPr>
        <w:t xml:space="preserve"> </w:t>
      </w:r>
      <w:proofErr w:type="spellStart"/>
      <w:r w:rsidR="0064457C">
        <w:rPr>
          <w:rFonts w:ascii="Cambria" w:hAnsi="Cambria"/>
          <w:sz w:val="28"/>
          <w:szCs w:val="28"/>
        </w:rPr>
        <w:t>орындайды</w:t>
      </w:r>
      <w:proofErr w:type="spellEnd"/>
      <w:r w:rsidR="0064457C">
        <w:rPr>
          <w:rFonts w:ascii="Cambria" w:hAnsi="Cambria"/>
          <w:sz w:val="28"/>
          <w:szCs w:val="28"/>
        </w:rPr>
        <w:t xml:space="preserve">. </w:t>
      </w:r>
      <w:proofErr w:type="spellStart"/>
      <w:r w:rsidR="0064457C">
        <w:rPr>
          <w:rFonts w:ascii="Cambria" w:hAnsi="Cambria"/>
          <w:sz w:val="28"/>
          <w:szCs w:val="28"/>
        </w:rPr>
        <w:t>Алфавиттің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әр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әріпін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оқу</w:t>
      </w:r>
      <w:proofErr w:type="spellEnd"/>
      <w:r w:rsidRPr="00702A3A">
        <w:rPr>
          <w:rFonts w:ascii="Cambria" w:hAnsi="Cambria"/>
          <w:sz w:val="28"/>
          <w:szCs w:val="28"/>
        </w:rPr>
        <w:t xml:space="preserve"> 5 </w:t>
      </w:r>
      <w:proofErr w:type="spellStart"/>
      <w:r w:rsidRPr="00702A3A">
        <w:rPr>
          <w:rFonts w:ascii="Cambria" w:hAnsi="Cambria"/>
          <w:sz w:val="28"/>
          <w:szCs w:val="28"/>
        </w:rPr>
        <w:t>жаттығудан</w:t>
      </w:r>
      <w:proofErr w:type="spellEnd"/>
      <w:r w:rsidRPr="00702A3A">
        <w:rPr>
          <w:rFonts w:ascii="Cambria" w:hAnsi="Cambria"/>
          <w:sz w:val="28"/>
          <w:szCs w:val="28"/>
        </w:rPr>
        <w:t xml:space="preserve"> </w:t>
      </w:r>
      <w:proofErr w:type="spellStart"/>
      <w:r w:rsidRPr="00702A3A">
        <w:rPr>
          <w:rFonts w:ascii="Cambria" w:hAnsi="Cambria"/>
          <w:sz w:val="28"/>
          <w:szCs w:val="28"/>
        </w:rPr>
        <w:t>тұрады</w:t>
      </w:r>
      <w:proofErr w:type="spellEnd"/>
      <w:r w:rsidRPr="00702A3A">
        <w:rPr>
          <w:rFonts w:ascii="Cambria" w:hAnsi="Cambria"/>
          <w:sz w:val="28"/>
          <w:szCs w:val="28"/>
        </w:rPr>
        <w:t>.</w:t>
      </w:r>
      <w:bookmarkStart w:id="0" w:name="_GoBack"/>
      <w:bookmarkEnd w:id="0"/>
    </w:p>
    <w:p w:rsidR="00702A3A" w:rsidRPr="0064457C" w:rsidRDefault="00702A3A" w:rsidP="0064457C">
      <w:pPr>
        <w:pStyle w:val="a3"/>
        <w:shd w:val="clear" w:color="auto" w:fill="FFFFFF"/>
        <w:spacing w:before="0" w:beforeAutospacing="0"/>
        <w:jc w:val="center"/>
        <w:rPr>
          <w:rFonts w:ascii="Cambria" w:hAnsi="Cambria"/>
          <w:color w:val="2C2C2C"/>
        </w:rPr>
      </w:pPr>
      <w:r>
        <w:rPr>
          <w:rFonts w:ascii="Cambria" w:hAnsi="Cambria"/>
          <w:noProof/>
          <w:color w:val="2C2C2C"/>
        </w:rPr>
        <w:lastRenderedPageBreak/>
        <w:drawing>
          <wp:inline distT="0" distB="0" distL="0" distR="0" wp14:anchorId="05798B07" wp14:editId="22D75101">
            <wp:extent cx="1900555" cy="1431290"/>
            <wp:effectExtent l="0" t="0" r="4445" b="0"/>
            <wp:docPr id="12" name="Рисунок 12" descr="учимся чит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учимся читать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2C2C2C"/>
        </w:rPr>
        <w:t> </w:t>
      </w:r>
      <w:r>
        <w:rPr>
          <w:rFonts w:ascii="Cambria" w:hAnsi="Cambria"/>
          <w:noProof/>
          <w:color w:val="2C2C2C"/>
        </w:rPr>
        <w:drawing>
          <wp:inline distT="0" distB="0" distL="0" distR="0" wp14:anchorId="394B5573" wp14:editId="1A19FE90">
            <wp:extent cx="1900555" cy="1431290"/>
            <wp:effectExtent l="0" t="0" r="4445" b="0"/>
            <wp:docPr id="11" name="Рисунок 11" descr="обучение чте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обучение чтению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2C2C2C"/>
        </w:rPr>
        <w:t> </w:t>
      </w:r>
      <w:r>
        <w:rPr>
          <w:rFonts w:ascii="Cambria" w:hAnsi="Cambria"/>
          <w:noProof/>
          <w:color w:val="2C2C2C"/>
        </w:rPr>
        <w:drawing>
          <wp:inline distT="0" distB="0" distL="0" distR="0" wp14:anchorId="72478F5C" wp14:editId="3E53AD57">
            <wp:extent cx="1900555" cy="1431290"/>
            <wp:effectExtent l="0" t="0" r="4445" b="0"/>
            <wp:docPr id="10" name="Рисунок 10" descr="игры  для обучения чте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игры  для обучения чтению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FD3" w:rsidRDefault="00702A3A" w:rsidP="00650FD3">
      <w:pPr>
        <w:pStyle w:val="1"/>
        <w:rPr>
          <w:rFonts w:ascii="Cambria" w:hAnsi="Cambria"/>
        </w:rPr>
      </w:pPr>
      <w:r w:rsidRPr="0064457C">
        <w:rPr>
          <w:rFonts w:ascii="Cambria" w:hAnsi="Cambria"/>
        </w:rPr>
        <w:t xml:space="preserve">5. </w:t>
      </w:r>
      <w:proofErr w:type="spellStart"/>
      <w:proofErr w:type="gramStart"/>
      <w:r w:rsidRPr="0064457C">
        <w:rPr>
          <w:rFonts w:ascii="Cambria" w:hAnsi="Cambria"/>
        </w:rPr>
        <w:t>Балалар</w:t>
      </w:r>
      <w:proofErr w:type="gramEnd"/>
      <w:r w:rsidRPr="0064457C">
        <w:rPr>
          <w:rFonts w:ascii="Cambria" w:hAnsi="Cambria"/>
        </w:rPr>
        <w:t>ға</w:t>
      </w:r>
      <w:proofErr w:type="spellEnd"/>
      <w:r w:rsidRPr="0064457C">
        <w:rPr>
          <w:rFonts w:ascii="Cambria" w:hAnsi="Cambria"/>
        </w:rPr>
        <w:t xml:space="preserve"> </w:t>
      </w:r>
      <w:proofErr w:type="spellStart"/>
      <w:r w:rsidRPr="0064457C">
        <w:rPr>
          <w:rFonts w:ascii="Cambria" w:hAnsi="Cambria"/>
        </w:rPr>
        <w:t>арналған</w:t>
      </w:r>
      <w:proofErr w:type="spellEnd"/>
      <w:r w:rsidRPr="0064457C">
        <w:rPr>
          <w:rFonts w:ascii="Cambria" w:hAnsi="Cambria"/>
        </w:rPr>
        <w:t xml:space="preserve"> </w:t>
      </w:r>
      <w:proofErr w:type="spellStart"/>
      <w:r w:rsidRPr="0064457C">
        <w:rPr>
          <w:rFonts w:ascii="Cambria" w:hAnsi="Cambria"/>
        </w:rPr>
        <w:t>дамыту</w:t>
      </w:r>
      <w:proofErr w:type="spellEnd"/>
      <w:r w:rsidRPr="0064457C">
        <w:rPr>
          <w:rFonts w:ascii="Cambria" w:hAnsi="Cambria"/>
        </w:rPr>
        <w:t xml:space="preserve"> </w:t>
      </w:r>
      <w:proofErr w:type="spellStart"/>
      <w:r w:rsidRPr="0064457C">
        <w:rPr>
          <w:rFonts w:ascii="Cambria" w:hAnsi="Cambria"/>
        </w:rPr>
        <w:t>ойындары</w:t>
      </w:r>
      <w:proofErr w:type="spellEnd"/>
      <w:r w:rsidRPr="0064457C">
        <w:rPr>
          <w:rFonts w:ascii="Cambria" w:hAnsi="Cambria"/>
        </w:rPr>
        <w:t xml:space="preserve"> онлайн. </w:t>
      </w:r>
      <w:proofErr w:type="spellStart"/>
      <w:r w:rsidRPr="0064457C">
        <w:rPr>
          <w:rFonts w:ascii="Cambria" w:hAnsi="Cambria"/>
        </w:rPr>
        <w:t>Қызықты</w:t>
      </w:r>
      <w:proofErr w:type="spellEnd"/>
      <w:r w:rsidRPr="0064457C">
        <w:rPr>
          <w:rFonts w:ascii="Cambria" w:hAnsi="Cambria"/>
        </w:rPr>
        <w:t xml:space="preserve"> </w:t>
      </w:r>
      <w:proofErr w:type="spellStart"/>
      <w:r w:rsidRPr="0064457C">
        <w:rPr>
          <w:rFonts w:ascii="Cambria" w:hAnsi="Cambria"/>
        </w:rPr>
        <w:t>математика</w:t>
      </w:r>
      <w:proofErr w:type="spellEnd"/>
    </w:p>
    <w:p w:rsidR="00650FD3" w:rsidRPr="00650FD3" w:rsidRDefault="00650FD3" w:rsidP="00650FD3">
      <w:pPr>
        <w:pStyle w:val="1"/>
        <w:rPr>
          <w:rFonts w:ascii="Cambria" w:hAnsi="Cambria"/>
        </w:rPr>
      </w:pPr>
      <w:proofErr w:type="spellStart"/>
      <w:r w:rsidRPr="00650FD3">
        <w:rPr>
          <w:rFonts w:ascii="Cambria" w:hAnsi="Cambria"/>
          <w:b w:val="0"/>
          <w:color w:val="auto"/>
        </w:rPr>
        <w:t>Мұнда</w:t>
      </w:r>
      <w:proofErr w:type="spellEnd"/>
      <w:r w:rsidRPr="00650FD3">
        <w:rPr>
          <w:rFonts w:ascii="Cambria" w:hAnsi="Cambria"/>
          <w:b w:val="0"/>
          <w:color w:val="auto"/>
        </w:rPr>
        <w:t xml:space="preserve"> </w:t>
      </w:r>
      <w:proofErr w:type="spellStart"/>
      <w:r w:rsidRPr="00650FD3">
        <w:rPr>
          <w:rFonts w:ascii="Cambria" w:hAnsi="Cambria"/>
          <w:b w:val="0"/>
          <w:color w:val="auto"/>
        </w:rPr>
        <w:t>логикалы</w:t>
      </w:r>
      <w:proofErr w:type="gramStart"/>
      <w:r w:rsidRPr="00650FD3">
        <w:rPr>
          <w:rFonts w:ascii="Cambria" w:hAnsi="Cambria"/>
          <w:b w:val="0"/>
          <w:color w:val="auto"/>
        </w:rPr>
        <w:t>қ-</w:t>
      </w:r>
      <w:proofErr w:type="gramEnd"/>
      <w:r w:rsidRPr="00650FD3">
        <w:rPr>
          <w:rFonts w:ascii="Cambria" w:hAnsi="Cambria"/>
          <w:b w:val="0"/>
          <w:color w:val="auto"/>
        </w:rPr>
        <w:t>математикалық</w:t>
      </w:r>
      <w:proofErr w:type="spellEnd"/>
      <w:r w:rsidRPr="00650FD3">
        <w:rPr>
          <w:rFonts w:ascii="Cambria" w:hAnsi="Cambria"/>
          <w:b w:val="0"/>
          <w:color w:val="auto"/>
        </w:rPr>
        <w:t xml:space="preserve"> </w:t>
      </w:r>
      <w:proofErr w:type="spellStart"/>
      <w:r w:rsidRPr="00650FD3">
        <w:rPr>
          <w:rFonts w:ascii="Cambria" w:hAnsi="Cambria"/>
          <w:b w:val="0"/>
          <w:color w:val="auto"/>
        </w:rPr>
        <w:t>қабілеттерін</w:t>
      </w:r>
      <w:proofErr w:type="spellEnd"/>
      <w:r w:rsidRPr="00650FD3">
        <w:rPr>
          <w:rFonts w:ascii="Cambria" w:hAnsi="Cambria"/>
          <w:b w:val="0"/>
          <w:color w:val="auto"/>
        </w:rPr>
        <w:t xml:space="preserve"> </w:t>
      </w:r>
      <w:proofErr w:type="spellStart"/>
      <w:r w:rsidRPr="00650FD3">
        <w:rPr>
          <w:rFonts w:ascii="Cambria" w:hAnsi="Cambria"/>
          <w:b w:val="0"/>
          <w:color w:val="auto"/>
        </w:rPr>
        <w:t>дамыту</w:t>
      </w:r>
      <w:proofErr w:type="spellEnd"/>
      <w:r w:rsidRPr="00650FD3">
        <w:rPr>
          <w:rFonts w:ascii="Cambria" w:hAnsi="Cambria"/>
          <w:b w:val="0"/>
          <w:color w:val="auto"/>
        </w:rPr>
        <w:t xml:space="preserve"> </w:t>
      </w:r>
      <w:proofErr w:type="spellStart"/>
      <w:r w:rsidRPr="00650FD3">
        <w:rPr>
          <w:rFonts w:ascii="Cambria" w:hAnsi="Cambria"/>
          <w:b w:val="0"/>
          <w:color w:val="auto"/>
        </w:rPr>
        <w:t>ойындарын</w:t>
      </w:r>
      <w:proofErr w:type="spellEnd"/>
      <w:r w:rsidRPr="00650FD3">
        <w:rPr>
          <w:rFonts w:ascii="Cambria" w:hAnsi="Cambria"/>
          <w:b w:val="0"/>
          <w:color w:val="auto"/>
        </w:rPr>
        <w:t xml:space="preserve"> </w:t>
      </w:r>
      <w:proofErr w:type="spellStart"/>
      <w:r w:rsidRPr="00650FD3">
        <w:rPr>
          <w:rFonts w:ascii="Cambria" w:hAnsi="Cambria"/>
          <w:b w:val="0"/>
          <w:color w:val="auto"/>
        </w:rPr>
        <w:t>таба</w:t>
      </w:r>
      <w:proofErr w:type="spellEnd"/>
      <w:r w:rsidRPr="00650FD3">
        <w:rPr>
          <w:rFonts w:ascii="Cambria" w:hAnsi="Cambria"/>
          <w:b w:val="0"/>
          <w:color w:val="auto"/>
        </w:rPr>
        <w:t xml:space="preserve"> </w:t>
      </w:r>
      <w:proofErr w:type="spellStart"/>
      <w:r w:rsidRPr="00650FD3">
        <w:rPr>
          <w:rFonts w:ascii="Cambria" w:hAnsi="Cambria"/>
          <w:b w:val="0"/>
          <w:color w:val="auto"/>
        </w:rPr>
        <w:t>аласыз</w:t>
      </w:r>
      <w:proofErr w:type="spellEnd"/>
      <w:r w:rsidRPr="00650FD3">
        <w:rPr>
          <w:rFonts w:ascii="Cambria" w:hAnsi="Cambria"/>
          <w:b w:val="0"/>
          <w:color w:val="auto"/>
        </w:rPr>
        <w:t xml:space="preserve">. </w:t>
      </w:r>
      <w:proofErr w:type="spellStart"/>
      <w:r w:rsidRPr="00650FD3">
        <w:rPr>
          <w:rFonts w:ascii="Cambria" w:hAnsi="Cambria"/>
          <w:b w:val="0"/>
          <w:color w:val="auto"/>
        </w:rPr>
        <w:t>Кейбі</w:t>
      </w:r>
      <w:proofErr w:type="gramStart"/>
      <w:r w:rsidRPr="00650FD3">
        <w:rPr>
          <w:rFonts w:ascii="Cambria" w:hAnsi="Cambria"/>
          <w:b w:val="0"/>
          <w:color w:val="auto"/>
        </w:rPr>
        <w:t>р</w:t>
      </w:r>
      <w:proofErr w:type="spellEnd"/>
      <w:proofErr w:type="gramEnd"/>
      <w:r w:rsidRPr="00650FD3">
        <w:rPr>
          <w:rFonts w:ascii="Cambria" w:hAnsi="Cambria"/>
          <w:b w:val="0"/>
          <w:color w:val="auto"/>
        </w:rPr>
        <w:t xml:space="preserve"> </w:t>
      </w:r>
      <w:proofErr w:type="spellStart"/>
      <w:r w:rsidRPr="00650FD3">
        <w:rPr>
          <w:rFonts w:ascii="Cambria" w:hAnsi="Cambria"/>
          <w:b w:val="0"/>
          <w:color w:val="auto"/>
        </w:rPr>
        <w:t>тапсырмалардың</w:t>
      </w:r>
      <w:proofErr w:type="spellEnd"/>
      <w:r w:rsidRPr="00650FD3">
        <w:rPr>
          <w:rFonts w:ascii="Cambria" w:hAnsi="Cambria"/>
          <w:b w:val="0"/>
          <w:color w:val="auto"/>
        </w:rPr>
        <w:t xml:space="preserve"> </w:t>
      </w:r>
      <w:proofErr w:type="spellStart"/>
      <w:r w:rsidRPr="00650FD3">
        <w:rPr>
          <w:rFonts w:ascii="Cambria" w:hAnsi="Cambria"/>
          <w:b w:val="0"/>
          <w:color w:val="auto"/>
        </w:rPr>
        <w:t>скриншоттарын</w:t>
      </w:r>
      <w:proofErr w:type="spellEnd"/>
      <w:r w:rsidRPr="00650FD3">
        <w:rPr>
          <w:rFonts w:ascii="Cambria" w:hAnsi="Cambria"/>
          <w:b w:val="0"/>
          <w:color w:val="auto"/>
        </w:rPr>
        <w:t xml:space="preserve"> </w:t>
      </w:r>
      <w:proofErr w:type="spellStart"/>
      <w:r w:rsidRPr="00650FD3">
        <w:rPr>
          <w:rFonts w:ascii="Cambria" w:hAnsi="Cambria"/>
          <w:b w:val="0"/>
          <w:color w:val="auto"/>
        </w:rPr>
        <w:t>таныстыру</w:t>
      </w:r>
      <w:proofErr w:type="spellEnd"/>
      <w:r w:rsidRPr="00650FD3">
        <w:rPr>
          <w:rFonts w:ascii="Cambria" w:hAnsi="Cambria"/>
          <w:b w:val="0"/>
          <w:color w:val="auto"/>
        </w:rPr>
        <w:t xml:space="preserve"> </w:t>
      </w:r>
      <w:proofErr w:type="spellStart"/>
      <w:r w:rsidRPr="00650FD3">
        <w:rPr>
          <w:rFonts w:ascii="Cambria" w:hAnsi="Cambria"/>
          <w:b w:val="0"/>
          <w:color w:val="auto"/>
        </w:rPr>
        <w:t>үшін</w:t>
      </w:r>
      <w:proofErr w:type="spellEnd"/>
      <w:r w:rsidRPr="00650FD3">
        <w:rPr>
          <w:rFonts w:ascii="Cambria" w:hAnsi="Cambria"/>
          <w:b w:val="0"/>
          <w:color w:val="auto"/>
        </w:rPr>
        <w:t xml:space="preserve"> </w:t>
      </w:r>
      <w:proofErr w:type="spellStart"/>
      <w:r w:rsidRPr="00650FD3">
        <w:rPr>
          <w:rFonts w:ascii="Cambria" w:hAnsi="Cambria"/>
          <w:b w:val="0"/>
          <w:color w:val="auto"/>
        </w:rPr>
        <w:t>келтірейік</w:t>
      </w:r>
      <w:proofErr w:type="spellEnd"/>
      <w:r w:rsidRPr="00650FD3">
        <w:rPr>
          <w:rFonts w:ascii="Cambria" w:hAnsi="Cambria"/>
          <w:b w:val="0"/>
          <w:color w:val="auto"/>
        </w:rPr>
        <w:t xml:space="preserve">: </w:t>
      </w:r>
    </w:p>
    <w:p w:rsidR="00702A3A" w:rsidRPr="0064457C" w:rsidRDefault="00702A3A" w:rsidP="0064457C">
      <w:pPr>
        <w:pStyle w:val="a3"/>
        <w:shd w:val="clear" w:color="auto" w:fill="FFFFFF"/>
        <w:spacing w:before="0" w:beforeAutospacing="0"/>
        <w:jc w:val="center"/>
        <w:rPr>
          <w:rFonts w:ascii="Cambria" w:hAnsi="Cambria"/>
          <w:color w:val="2C2C2C"/>
        </w:rPr>
      </w:pPr>
      <w:r>
        <w:rPr>
          <w:rFonts w:ascii="Cambria" w:hAnsi="Cambria"/>
          <w:noProof/>
          <w:color w:val="2C2C2C"/>
        </w:rPr>
        <w:drawing>
          <wp:inline distT="0" distB="0" distL="0" distR="0" wp14:anchorId="5B0BA085" wp14:editId="6819FE08">
            <wp:extent cx="2703444" cy="1431145"/>
            <wp:effectExtent l="0" t="0" r="1905" b="0"/>
            <wp:docPr id="15" name="Рисунок 15" descr="учим циф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учим цифры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719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2C2C2C"/>
        </w:rPr>
        <w:t> </w:t>
      </w:r>
      <w:r>
        <w:rPr>
          <w:rFonts w:ascii="Cambria" w:hAnsi="Cambria"/>
          <w:noProof/>
          <w:color w:val="2C2C2C"/>
        </w:rPr>
        <w:drawing>
          <wp:inline distT="0" distB="0" distL="0" distR="0" wp14:anchorId="48337271" wp14:editId="78BA245A">
            <wp:extent cx="2552369" cy="1431144"/>
            <wp:effectExtent l="0" t="0" r="635" b="0"/>
            <wp:docPr id="14" name="Рисунок 14" descr="обучение сче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обучение счету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629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2C2C2C"/>
        </w:rPr>
        <w:t> </w:t>
      </w:r>
      <w:r>
        <w:rPr>
          <w:rFonts w:ascii="Cambria" w:hAnsi="Cambria"/>
          <w:noProof/>
          <w:color w:val="2C2C2C"/>
        </w:rPr>
        <w:drawing>
          <wp:inline distT="0" distB="0" distL="0" distR="0" wp14:anchorId="18117F98" wp14:editId="72589719">
            <wp:extent cx="2679590" cy="1431145"/>
            <wp:effectExtent l="0" t="0" r="6985" b="0"/>
            <wp:docPr id="13" name="Рисунок 13" descr="занимательная матема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занимательная математика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862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A3A" w:rsidRDefault="0064457C" w:rsidP="0064457C">
      <w:pPr>
        <w:pStyle w:val="3"/>
        <w:rPr>
          <w:rFonts w:ascii="Cambria" w:hAnsi="Cambria"/>
          <w:sz w:val="28"/>
          <w:szCs w:val="28"/>
        </w:rPr>
      </w:pPr>
      <w:r w:rsidRPr="0064457C">
        <w:rPr>
          <w:rFonts w:ascii="Cambria" w:hAnsi="Cambria"/>
          <w:sz w:val="28"/>
          <w:szCs w:val="28"/>
        </w:rPr>
        <w:t>6</w:t>
      </w:r>
      <w:r w:rsidR="00702A3A" w:rsidRPr="0064457C">
        <w:rPr>
          <w:rFonts w:ascii="Cambria" w:hAnsi="Cambria"/>
          <w:sz w:val="28"/>
          <w:szCs w:val="28"/>
        </w:rPr>
        <w:t xml:space="preserve">. </w:t>
      </w:r>
      <w:proofErr w:type="spellStart"/>
      <w:r w:rsidR="00702A3A" w:rsidRPr="0064457C">
        <w:rPr>
          <w:rFonts w:ascii="Cambria" w:hAnsi="Cambria" w:cs="Arial"/>
          <w:sz w:val="28"/>
          <w:szCs w:val="28"/>
        </w:rPr>
        <w:t>Қ</w:t>
      </w:r>
      <w:r w:rsidR="00702A3A" w:rsidRPr="0064457C">
        <w:rPr>
          <w:rFonts w:ascii="Cambria" w:hAnsi="Cambria"/>
          <w:sz w:val="28"/>
          <w:szCs w:val="28"/>
        </w:rPr>
        <w:t>иял</w:t>
      </w:r>
      <w:proofErr w:type="spellEnd"/>
      <w:r w:rsidR="00702A3A" w:rsidRPr="0064457C">
        <w:rPr>
          <w:rFonts w:ascii="Cambria" w:hAnsi="Cambria"/>
          <w:sz w:val="28"/>
          <w:szCs w:val="28"/>
        </w:rPr>
        <w:t xml:space="preserve"> мен </w:t>
      </w:r>
      <w:proofErr w:type="spellStart"/>
      <w:r w:rsidR="00702A3A" w:rsidRPr="0064457C">
        <w:rPr>
          <w:rFonts w:ascii="Cambria" w:hAnsi="Cambria"/>
          <w:sz w:val="28"/>
          <w:szCs w:val="28"/>
        </w:rPr>
        <w:t>шы</w:t>
      </w:r>
      <w:r w:rsidR="00702A3A" w:rsidRPr="0064457C">
        <w:rPr>
          <w:rFonts w:ascii="Cambria" w:hAnsi="Cambria" w:cs="Arial"/>
          <w:sz w:val="28"/>
          <w:szCs w:val="28"/>
        </w:rPr>
        <w:t>ғ</w:t>
      </w:r>
      <w:r w:rsidR="00702A3A" w:rsidRPr="0064457C">
        <w:rPr>
          <w:rFonts w:ascii="Cambria" w:hAnsi="Cambria"/>
          <w:sz w:val="28"/>
          <w:szCs w:val="28"/>
        </w:rPr>
        <w:t>армашылы</w:t>
      </w:r>
      <w:r w:rsidR="00702A3A" w:rsidRPr="0064457C">
        <w:rPr>
          <w:rFonts w:ascii="Cambria" w:hAnsi="Cambria" w:cs="Arial"/>
          <w:sz w:val="28"/>
          <w:szCs w:val="28"/>
        </w:rPr>
        <w:t>қ</w:t>
      </w:r>
      <w:proofErr w:type="spellEnd"/>
      <w:r w:rsidR="00702A3A" w:rsidRPr="0064457C">
        <w:rPr>
          <w:rFonts w:ascii="Cambria" w:hAnsi="Cambria"/>
          <w:sz w:val="28"/>
          <w:szCs w:val="28"/>
        </w:rPr>
        <w:t xml:space="preserve"> </w:t>
      </w:r>
      <w:proofErr w:type="spellStart"/>
      <w:r w:rsidR="00702A3A" w:rsidRPr="0064457C">
        <w:rPr>
          <w:rFonts w:ascii="Cambria" w:hAnsi="Cambria"/>
          <w:sz w:val="28"/>
          <w:szCs w:val="28"/>
        </w:rPr>
        <w:t>ойлауды</w:t>
      </w:r>
      <w:proofErr w:type="spellEnd"/>
      <w:r w:rsidR="00702A3A" w:rsidRPr="0064457C"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 w:rsidR="00702A3A" w:rsidRPr="0064457C">
        <w:rPr>
          <w:rFonts w:ascii="Cambria" w:hAnsi="Cambria"/>
          <w:sz w:val="28"/>
          <w:szCs w:val="28"/>
        </w:rPr>
        <w:t>дамыту</w:t>
      </w:r>
      <w:proofErr w:type="gramEnd"/>
      <w:r w:rsidR="00702A3A" w:rsidRPr="0064457C">
        <w:rPr>
          <w:rFonts w:ascii="Cambria" w:hAnsi="Cambria" w:cs="Arial"/>
          <w:sz w:val="28"/>
          <w:szCs w:val="28"/>
        </w:rPr>
        <w:t>ғ</w:t>
      </w:r>
      <w:r w:rsidR="00702A3A" w:rsidRPr="0064457C">
        <w:rPr>
          <w:rFonts w:ascii="Cambria" w:hAnsi="Cambria"/>
          <w:sz w:val="28"/>
          <w:szCs w:val="28"/>
        </w:rPr>
        <w:t>а</w:t>
      </w:r>
      <w:proofErr w:type="spellEnd"/>
      <w:r w:rsidR="00702A3A" w:rsidRPr="0064457C">
        <w:rPr>
          <w:rFonts w:ascii="Cambria" w:hAnsi="Cambria"/>
          <w:sz w:val="28"/>
          <w:szCs w:val="28"/>
        </w:rPr>
        <w:t xml:space="preserve"> </w:t>
      </w:r>
      <w:proofErr w:type="spellStart"/>
      <w:r w:rsidR="00702A3A" w:rsidRPr="0064457C">
        <w:rPr>
          <w:rFonts w:ascii="Cambria" w:hAnsi="Cambria"/>
          <w:sz w:val="28"/>
          <w:szCs w:val="28"/>
        </w:rPr>
        <w:t>арнал</w:t>
      </w:r>
      <w:r w:rsidR="00702A3A" w:rsidRPr="0064457C">
        <w:rPr>
          <w:rFonts w:ascii="Cambria" w:hAnsi="Cambria" w:cs="Arial"/>
          <w:sz w:val="28"/>
          <w:szCs w:val="28"/>
        </w:rPr>
        <w:t>ғ</w:t>
      </w:r>
      <w:r w:rsidR="00702A3A" w:rsidRPr="0064457C">
        <w:rPr>
          <w:rFonts w:ascii="Cambria" w:hAnsi="Cambria"/>
          <w:sz w:val="28"/>
          <w:szCs w:val="28"/>
        </w:rPr>
        <w:t>ан</w:t>
      </w:r>
      <w:proofErr w:type="spellEnd"/>
      <w:r w:rsidR="00702A3A" w:rsidRPr="0064457C">
        <w:rPr>
          <w:rFonts w:ascii="Cambria" w:hAnsi="Cambria"/>
          <w:sz w:val="28"/>
          <w:szCs w:val="28"/>
        </w:rPr>
        <w:t xml:space="preserve"> </w:t>
      </w:r>
      <w:proofErr w:type="spellStart"/>
      <w:r w:rsidR="00702A3A" w:rsidRPr="0064457C">
        <w:rPr>
          <w:rFonts w:ascii="Cambria" w:hAnsi="Cambria"/>
          <w:sz w:val="28"/>
          <w:szCs w:val="28"/>
        </w:rPr>
        <w:t>ойындар</w:t>
      </w:r>
      <w:proofErr w:type="spellEnd"/>
    </w:p>
    <w:p w:rsidR="00650FD3" w:rsidRPr="00650FD3" w:rsidRDefault="00650FD3" w:rsidP="00650FD3">
      <w:pPr>
        <w:rPr>
          <w:rFonts w:ascii="Cambria" w:hAnsi="Cambria"/>
          <w:sz w:val="28"/>
          <w:szCs w:val="28"/>
        </w:rPr>
      </w:pPr>
      <w:r w:rsidRPr="00650FD3">
        <w:rPr>
          <w:rFonts w:ascii="Cambria" w:hAnsi="Cambria"/>
          <w:sz w:val="28"/>
          <w:szCs w:val="28"/>
        </w:rPr>
        <w:t xml:space="preserve">Адам </w:t>
      </w:r>
      <w:proofErr w:type="spellStart"/>
      <w:r w:rsidRPr="00650FD3">
        <w:rPr>
          <w:rFonts w:ascii="Cambria" w:hAnsi="Cambria"/>
          <w:sz w:val="28"/>
          <w:szCs w:val="28"/>
        </w:rPr>
        <w:t>ақылының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нақты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өлшем</w:t>
      </w:r>
      <w:proofErr w:type="gramStart"/>
      <w:r w:rsidRPr="00650FD3">
        <w:rPr>
          <w:rFonts w:ascii="Cambria" w:hAnsi="Cambria"/>
          <w:sz w:val="28"/>
          <w:szCs w:val="28"/>
        </w:rPr>
        <w:t>і-</w:t>
      </w:r>
      <w:proofErr w:type="gramEnd"/>
      <w:r w:rsidRPr="00650FD3">
        <w:rPr>
          <w:rFonts w:ascii="Cambria" w:hAnsi="Cambria"/>
          <w:sz w:val="28"/>
          <w:szCs w:val="28"/>
        </w:rPr>
        <w:t>бұрын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болмаған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жаңа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нәрсе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жасау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қабілеті</w:t>
      </w:r>
      <w:proofErr w:type="spellEnd"/>
      <w:r w:rsidRPr="00650FD3">
        <w:rPr>
          <w:rFonts w:ascii="Cambria" w:hAnsi="Cambria"/>
          <w:sz w:val="28"/>
          <w:szCs w:val="28"/>
        </w:rPr>
        <w:t xml:space="preserve">. </w:t>
      </w:r>
      <w:proofErr w:type="spellStart"/>
      <w:r w:rsidRPr="00650FD3">
        <w:rPr>
          <w:rFonts w:ascii="Cambria" w:hAnsi="Cambria"/>
          <w:sz w:val="28"/>
          <w:szCs w:val="28"/>
        </w:rPr>
        <w:t>Шығармашылық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дарынды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адамдар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кез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келген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қызмет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саласында</w:t>
      </w:r>
      <w:proofErr w:type="spellEnd"/>
      <w:r w:rsidRPr="00650FD3">
        <w:rPr>
          <w:rFonts w:ascii="Cambria" w:hAnsi="Cambria"/>
          <w:sz w:val="28"/>
          <w:szCs w:val="28"/>
        </w:rPr>
        <w:t xml:space="preserve"> (</w:t>
      </w:r>
      <w:proofErr w:type="spellStart"/>
      <w:r w:rsidRPr="00650FD3">
        <w:rPr>
          <w:rFonts w:ascii="Cambria" w:hAnsi="Cambria"/>
          <w:sz w:val="28"/>
          <w:szCs w:val="28"/>
        </w:rPr>
        <w:t>ғылым</w:t>
      </w:r>
      <w:proofErr w:type="spellEnd"/>
      <w:r w:rsidRPr="00650FD3">
        <w:rPr>
          <w:rFonts w:ascii="Cambria" w:hAnsi="Cambria"/>
          <w:sz w:val="28"/>
          <w:szCs w:val="28"/>
        </w:rPr>
        <w:t xml:space="preserve">, </w:t>
      </w:r>
      <w:proofErr w:type="spellStart"/>
      <w:r w:rsidRPr="00650FD3">
        <w:rPr>
          <w:rFonts w:ascii="Cambria" w:hAnsi="Cambria"/>
          <w:sz w:val="28"/>
          <w:szCs w:val="28"/>
        </w:rPr>
        <w:t>өндіріс</w:t>
      </w:r>
      <w:proofErr w:type="spellEnd"/>
      <w:r w:rsidRPr="00650FD3">
        <w:rPr>
          <w:rFonts w:ascii="Cambria" w:hAnsi="Cambria"/>
          <w:sz w:val="28"/>
          <w:szCs w:val="28"/>
        </w:rPr>
        <w:t xml:space="preserve">, бизнес, </w:t>
      </w:r>
      <w:proofErr w:type="spellStart"/>
      <w:r w:rsidRPr="00650FD3">
        <w:rPr>
          <w:rFonts w:ascii="Cambria" w:hAnsi="Cambria"/>
          <w:sz w:val="28"/>
          <w:szCs w:val="28"/>
        </w:rPr>
        <w:t>жарнама</w:t>
      </w:r>
      <w:proofErr w:type="spellEnd"/>
      <w:r w:rsidRPr="00650FD3">
        <w:rPr>
          <w:rFonts w:ascii="Cambria" w:hAnsi="Cambria"/>
          <w:sz w:val="28"/>
          <w:szCs w:val="28"/>
        </w:rPr>
        <w:t xml:space="preserve">) </w:t>
      </w:r>
      <w:proofErr w:type="spellStart"/>
      <w:r w:rsidRPr="00650FD3">
        <w:rPr>
          <w:rFonts w:ascii="Cambria" w:hAnsi="Cambria"/>
          <w:sz w:val="28"/>
          <w:szCs w:val="28"/>
        </w:rPr>
        <w:t>сұранысқа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ие</w:t>
      </w:r>
      <w:proofErr w:type="spellEnd"/>
      <w:r w:rsidRPr="00650FD3">
        <w:rPr>
          <w:rFonts w:ascii="Cambria" w:hAnsi="Cambria"/>
          <w:sz w:val="28"/>
          <w:szCs w:val="28"/>
        </w:rPr>
        <w:t xml:space="preserve">. </w:t>
      </w:r>
      <w:proofErr w:type="spellStart"/>
      <w:r w:rsidRPr="00650FD3">
        <w:rPr>
          <w:rFonts w:ascii="Cambria" w:hAnsi="Cambria"/>
          <w:sz w:val="28"/>
          <w:szCs w:val="28"/>
        </w:rPr>
        <w:t>Ғылыми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өнертабыстар</w:t>
      </w:r>
      <w:proofErr w:type="spellEnd"/>
      <w:r w:rsidRPr="00650FD3">
        <w:rPr>
          <w:rFonts w:ascii="Cambria" w:hAnsi="Cambria"/>
          <w:sz w:val="28"/>
          <w:szCs w:val="28"/>
        </w:rPr>
        <w:t xml:space="preserve">, </w:t>
      </w:r>
      <w:proofErr w:type="spellStart"/>
      <w:r w:rsidRPr="00650FD3">
        <w:rPr>
          <w:rFonts w:ascii="Cambria" w:hAnsi="Cambria"/>
          <w:sz w:val="28"/>
          <w:szCs w:val="28"/>
        </w:rPr>
        <w:t>жаңа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тауарлар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немесе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қызметтер</w:t>
      </w:r>
      <w:proofErr w:type="spellEnd"/>
      <w:r w:rsidRPr="00650FD3">
        <w:rPr>
          <w:rFonts w:ascii="Cambria" w:hAnsi="Cambria"/>
          <w:sz w:val="28"/>
          <w:szCs w:val="28"/>
        </w:rPr>
        <w:t xml:space="preserve">, </w:t>
      </w:r>
      <w:proofErr w:type="spellStart"/>
      <w:r w:rsidRPr="00650FD3">
        <w:rPr>
          <w:rFonts w:ascii="Cambria" w:hAnsi="Cambria"/>
          <w:sz w:val="28"/>
          <w:szCs w:val="28"/>
        </w:rPr>
        <w:t>табысты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кәсіпорындар</w:t>
      </w:r>
      <w:proofErr w:type="spellEnd"/>
      <w:r w:rsidRPr="00650FD3">
        <w:rPr>
          <w:rFonts w:ascii="Cambria" w:hAnsi="Cambria"/>
          <w:sz w:val="28"/>
          <w:szCs w:val="28"/>
        </w:rPr>
        <w:t xml:space="preserve"> (</w:t>
      </w:r>
      <w:proofErr w:type="spellStart"/>
      <w:r w:rsidRPr="00650FD3">
        <w:rPr>
          <w:rFonts w:ascii="Cambria" w:hAnsi="Cambria"/>
          <w:sz w:val="28"/>
          <w:szCs w:val="28"/>
        </w:rPr>
        <w:t>фирмалар</w:t>
      </w:r>
      <w:proofErr w:type="spellEnd"/>
      <w:r w:rsidRPr="00650FD3">
        <w:rPr>
          <w:rFonts w:ascii="Cambria" w:hAnsi="Cambria"/>
          <w:sz w:val="28"/>
          <w:szCs w:val="28"/>
        </w:rPr>
        <w:t xml:space="preserve">, </w:t>
      </w:r>
      <w:proofErr w:type="spellStart"/>
      <w:r w:rsidRPr="00650FD3">
        <w:rPr>
          <w:rFonts w:ascii="Cambria" w:hAnsi="Cambria"/>
          <w:sz w:val="28"/>
          <w:szCs w:val="28"/>
        </w:rPr>
        <w:t>жобалар</w:t>
      </w:r>
      <w:proofErr w:type="spellEnd"/>
      <w:r w:rsidRPr="00650FD3">
        <w:rPr>
          <w:rFonts w:ascii="Cambria" w:hAnsi="Cambria"/>
          <w:sz w:val="28"/>
          <w:szCs w:val="28"/>
        </w:rPr>
        <w:t xml:space="preserve">) – </w:t>
      </w:r>
      <w:proofErr w:type="spellStart"/>
      <w:r w:rsidRPr="00650FD3">
        <w:rPr>
          <w:rFonts w:ascii="Cambria" w:hAnsi="Cambria"/>
          <w:sz w:val="28"/>
          <w:szCs w:val="28"/>
        </w:rPr>
        <w:t>бұл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барлық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креативті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адамдар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қызметінің</w:t>
      </w:r>
      <w:proofErr w:type="spellEnd"/>
      <w:r w:rsidRPr="00650FD3">
        <w:rPr>
          <w:rFonts w:ascii="Cambria" w:hAnsi="Cambria"/>
          <w:sz w:val="28"/>
          <w:szCs w:val="28"/>
        </w:rPr>
        <w:t xml:space="preserve">, </w:t>
      </w:r>
      <w:proofErr w:type="spellStart"/>
      <w:r w:rsidRPr="00650FD3">
        <w:rPr>
          <w:rFonts w:ascii="Cambria" w:hAnsi="Cambria"/>
          <w:sz w:val="28"/>
          <w:szCs w:val="28"/>
        </w:rPr>
        <w:t>стандартты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емес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ойлауға</w:t>
      </w:r>
      <w:proofErr w:type="spellEnd"/>
      <w:r w:rsidRPr="00650FD3">
        <w:rPr>
          <w:rFonts w:ascii="Cambria" w:hAnsi="Cambria"/>
          <w:sz w:val="28"/>
          <w:szCs w:val="28"/>
        </w:rPr>
        <w:t xml:space="preserve">, </w:t>
      </w:r>
      <w:proofErr w:type="spellStart"/>
      <w:r w:rsidRPr="00650FD3">
        <w:rPr>
          <w:rFonts w:ascii="Cambria" w:hAnsi="Cambria"/>
          <w:sz w:val="28"/>
          <w:szCs w:val="28"/>
        </w:rPr>
        <w:t>кез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келген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жағдайда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 w:rsidRPr="00650FD3">
        <w:rPr>
          <w:rFonts w:ascii="Cambria" w:hAnsi="Cambria"/>
          <w:sz w:val="28"/>
          <w:szCs w:val="28"/>
        </w:rPr>
        <w:t>жа</w:t>
      </w:r>
      <w:proofErr w:type="gramEnd"/>
      <w:r w:rsidRPr="00650FD3">
        <w:rPr>
          <w:rFonts w:ascii="Cambria" w:hAnsi="Cambria"/>
          <w:sz w:val="28"/>
          <w:szCs w:val="28"/>
        </w:rPr>
        <w:t>ңа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тәсілдер</w:t>
      </w:r>
      <w:proofErr w:type="spellEnd"/>
      <w:r w:rsidRPr="00650FD3">
        <w:rPr>
          <w:rFonts w:ascii="Cambria" w:hAnsi="Cambria"/>
          <w:sz w:val="28"/>
          <w:szCs w:val="28"/>
        </w:rPr>
        <w:t xml:space="preserve"> мен </w:t>
      </w:r>
      <w:proofErr w:type="spellStart"/>
      <w:r w:rsidRPr="00650FD3">
        <w:rPr>
          <w:rFonts w:ascii="Cambria" w:hAnsi="Cambria"/>
          <w:sz w:val="28"/>
          <w:szCs w:val="28"/>
        </w:rPr>
        <w:t>ерекше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шешімдер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табуға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қабілетті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өнімі</w:t>
      </w:r>
      <w:proofErr w:type="spellEnd"/>
      <w:r w:rsidRPr="00650FD3">
        <w:rPr>
          <w:rFonts w:ascii="Cambria" w:hAnsi="Cambria"/>
          <w:sz w:val="28"/>
          <w:szCs w:val="28"/>
        </w:rPr>
        <w:t xml:space="preserve">. </w:t>
      </w:r>
      <w:proofErr w:type="spellStart"/>
      <w:r w:rsidRPr="00650FD3">
        <w:rPr>
          <w:rFonts w:ascii="Cambria" w:hAnsi="Cambria"/>
          <w:sz w:val="28"/>
          <w:szCs w:val="28"/>
        </w:rPr>
        <w:t>Шығармашылық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қабілеттерін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дамыту</w:t>
      </w:r>
      <w:proofErr w:type="spellEnd"/>
      <w:r w:rsidRPr="00650FD3">
        <w:rPr>
          <w:rFonts w:ascii="Cambria" w:hAnsi="Cambria"/>
          <w:sz w:val="28"/>
          <w:szCs w:val="28"/>
        </w:rPr>
        <w:t xml:space="preserve"> бала </w:t>
      </w:r>
      <w:proofErr w:type="spellStart"/>
      <w:r w:rsidRPr="00650FD3">
        <w:rPr>
          <w:rFonts w:ascii="Cambria" w:hAnsi="Cambria"/>
          <w:sz w:val="28"/>
          <w:szCs w:val="28"/>
        </w:rPr>
        <w:t>кезінен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бастау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керек</w:t>
      </w:r>
      <w:proofErr w:type="spellEnd"/>
      <w:r w:rsidRPr="00650FD3">
        <w:rPr>
          <w:rFonts w:ascii="Cambria" w:hAnsi="Cambria"/>
          <w:sz w:val="28"/>
          <w:szCs w:val="28"/>
        </w:rPr>
        <w:t xml:space="preserve">. </w:t>
      </w:r>
      <w:proofErr w:type="spellStart"/>
      <w:r w:rsidRPr="00650FD3">
        <w:rPr>
          <w:rFonts w:ascii="Cambria" w:hAnsi="Cambria"/>
          <w:sz w:val="28"/>
          <w:szCs w:val="28"/>
        </w:rPr>
        <w:t>Бұл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бөлімі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өз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балаларының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болашағы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туралы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ойлайтын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және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баланың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қиялын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және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шығармашылық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ойлауын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дамытудың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маңыздылығын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түсінеті</w:t>
      </w:r>
      <w:proofErr w:type="gramStart"/>
      <w:r w:rsidRPr="00650FD3">
        <w:rPr>
          <w:rFonts w:ascii="Cambria" w:hAnsi="Cambria"/>
          <w:sz w:val="28"/>
          <w:szCs w:val="28"/>
        </w:rPr>
        <w:t>ната-аналар</w:t>
      </w:r>
      <w:proofErr w:type="gramEnd"/>
      <w:r w:rsidRPr="00650FD3">
        <w:rPr>
          <w:rFonts w:ascii="Cambria" w:hAnsi="Cambria"/>
          <w:sz w:val="28"/>
          <w:szCs w:val="28"/>
        </w:rPr>
        <w:t>ға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арнайы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көмек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ретінде</w:t>
      </w:r>
      <w:proofErr w:type="spellEnd"/>
      <w:r w:rsidRPr="00650FD3">
        <w:rPr>
          <w:rFonts w:ascii="Cambria" w:hAnsi="Cambria"/>
          <w:sz w:val="28"/>
          <w:szCs w:val="28"/>
        </w:rPr>
        <w:t xml:space="preserve"> </w:t>
      </w:r>
      <w:proofErr w:type="spellStart"/>
      <w:r w:rsidRPr="00650FD3">
        <w:rPr>
          <w:rFonts w:ascii="Cambria" w:hAnsi="Cambria"/>
          <w:sz w:val="28"/>
          <w:szCs w:val="28"/>
        </w:rPr>
        <w:t>құрылған</w:t>
      </w:r>
      <w:proofErr w:type="spellEnd"/>
      <w:r w:rsidRPr="00650FD3">
        <w:rPr>
          <w:rFonts w:ascii="Cambria" w:hAnsi="Cambria"/>
          <w:sz w:val="28"/>
          <w:szCs w:val="28"/>
        </w:rPr>
        <w:t>.</w:t>
      </w:r>
    </w:p>
    <w:p w:rsidR="00702A3A" w:rsidRPr="00650FD3" w:rsidRDefault="0064457C" w:rsidP="0064457C">
      <w:pPr>
        <w:pStyle w:val="a3"/>
        <w:shd w:val="clear" w:color="auto" w:fill="FFFFFF"/>
        <w:spacing w:before="0" w:beforeAutospacing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color w:val="2C2C2C"/>
        </w:rPr>
        <w:lastRenderedPageBreak/>
        <w:drawing>
          <wp:inline distT="0" distB="0" distL="0" distR="0" wp14:anchorId="35AA3BEF" wp14:editId="5EC9FFE3">
            <wp:extent cx="2671638" cy="1478764"/>
            <wp:effectExtent l="0" t="0" r="0" b="7620"/>
            <wp:docPr id="18" name="Рисунок 18" descr="развитие вообра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развитие воображения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911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2C2C2C"/>
        </w:rPr>
        <w:t> </w:t>
      </w:r>
      <w:r>
        <w:rPr>
          <w:rFonts w:ascii="Cambria" w:hAnsi="Cambria"/>
          <w:noProof/>
          <w:color w:val="2C2C2C"/>
        </w:rPr>
        <w:drawing>
          <wp:inline distT="0" distB="0" distL="0" distR="0" wp14:anchorId="066A8CEC" wp14:editId="40ACEAF6">
            <wp:extent cx="2695492" cy="1542258"/>
            <wp:effectExtent l="0" t="0" r="0" b="1270"/>
            <wp:docPr id="17" name="Рисунок 17" descr="развитие творческого мыш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развитие творческого мышления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767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2C2C2C"/>
        </w:rPr>
        <w:t> </w:t>
      </w:r>
      <w:r>
        <w:rPr>
          <w:rFonts w:ascii="Cambria" w:hAnsi="Cambria"/>
          <w:noProof/>
          <w:color w:val="2C2C2C"/>
        </w:rPr>
        <w:drawing>
          <wp:inline distT="0" distB="0" distL="0" distR="0" wp14:anchorId="44BEC62B" wp14:editId="65C5418D">
            <wp:extent cx="2258170" cy="1717482"/>
            <wp:effectExtent l="0" t="0" r="8890" b="0"/>
            <wp:docPr id="16" name="Рисунок 16" descr="развитие творческого мыш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развитие творческого мышления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424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9FE" w:rsidRPr="00702A3A" w:rsidRDefault="00F739FE" w:rsidP="00702A3A">
      <w:pPr>
        <w:rPr>
          <w:rFonts w:ascii="Cambria" w:hAnsi="Cambria"/>
          <w:sz w:val="28"/>
          <w:szCs w:val="28"/>
        </w:rPr>
      </w:pPr>
    </w:p>
    <w:sectPr w:rsidR="00F739FE" w:rsidRPr="00702A3A" w:rsidSect="006445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FB0"/>
    <w:rsid w:val="0064457C"/>
    <w:rsid w:val="00650FD3"/>
    <w:rsid w:val="00702A3A"/>
    <w:rsid w:val="009B0FB0"/>
    <w:rsid w:val="00F7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45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45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45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2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2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A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4457C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4457C"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4457C"/>
    <w:rPr>
      <w:rFonts w:asciiTheme="majorHAnsi" w:eastAsiaTheme="majorEastAsia" w:hAnsiTheme="majorHAnsi" w:cstheme="majorBidi"/>
      <w:b/>
      <w:bCs/>
      <w:color w:val="F07F09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45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45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45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2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2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A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4457C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4457C"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4457C"/>
    <w:rPr>
      <w:rFonts w:asciiTheme="majorHAnsi" w:eastAsiaTheme="majorEastAsia" w:hAnsiTheme="majorHAnsi" w:cstheme="majorBidi"/>
      <w:b/>
      <w:bCs/>
      <w:color w:val="F07F09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4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9.jpeg"/></Relationships>
</file>

<file path=word/theme/theme1.xml><?xml version="1.0" encoding="utf-8"?>
<a:theme xmlns:a="http://schemas.openxmlformats.org/drawingml/2006/main" name="Аспект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3027B-63B6-45A3-935E-4DD33B44A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2020-03-29T13:14:00Z</dcterms:created>
  <dcterms:modified xsi:type="dcterms:W3CDTF">2020-03-29T13:14:00Z</dcterms:modified>
</cp:coreProperties>
</file>