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B1" w:rsidRDefault="007E56B1" w:rsidP="007E56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5759BA">
        <w:rPr>
          <w:rFonts w:ascii="Times New Roman" w:eastAsia="Times New Roman" w:hAnsi="Times New Roman" w:cs="Times New Roman"/>
          <w:b/>
          <w:bCs/>
          <w:color w:val="000000"/>
          <w:sz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686.3pt;height:75.65pt" adj="8717" fillcolor="lime" strokecolor="lime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Рекомендации родителям"/>
          </v:shape>
        </w:pict>
      </w:r>
    </w:p>
    <w:p w:rsidR="007E56B1" w:rsidRDefault="007E56B1" w:rsidP="007E56B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56B1" w:rsidRPr="00A30770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FF00"/>
          <w:sz w:val="28"/>
          <w:szCs w:val="28"/>
        </w:rPr>
      </w:pPr>
      <w:r w:rsidRPr="00A30770">
        <w:rPr>
          <w:rFonts w:ascii="Comic Sans MS" w:eastAsia="Times New Roman" w:hAnsi="Comic Sans MS" w:cs="Arial"/>
          <w:b/>
          <w:color w:val="00FF00"/>
          <w:sz w:val="28"/>
          <w:szCs w:val="28"/>
        </w:rPr>
        <w:t>Дайте ребенку время для размышления и рефлексии.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>Старайтесь развивать способности ребенка во всех сферах.</w:t>
      </w:r>
      <w:r w:rsidRPr="0073772B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Например, для интеллектуально одаренного ребенка были бы очень полезны занятия,</w:t>
      </w:r>
      <w:r w:rsidRPr="000359AF">
        <w:rPr>
          <w:rFonts w:ascii="Comic Sans MS" w:eastAsia="Times New Roman" w:hAnsi="Comic Sans MS" w:cs="Calibri"/>
          <w:b/>
          <w:bCs/>
          <w:color w:val="000000"/>
          <w:sz w:val="28"/>
          <w:szCs w:val="28"/>
        </w:rPr>
        <w:t> 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направленные на развитие творческих, коммуникативных, физических и художественных способностей</w:t>
      </w:r>
      <w:r>
        <w:rPr>
          <w:rFonts w:ascii="Comic Sans MS" w:eastAsia="Times New Roman" w:hAnsi="Comic Sans MS" w:cs="Arial"/>
          <w:b/>
          <w:color w:val="000000"/>
          <w:sz w:val="28"/>
          <w:szCs w:val="28"/>
        </w:rPr>
        <w:t>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FF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>Избегайте сравнивать детей друг с другом.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>Дайте ребенку возможность находить решения без боязни ошибиться.</w:t>
      </w:r>
      <w:r w:rsidRPr="0073772B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Помогите</w:t>
      </w:r>
      <w:r w:rsidRPr="000359AF">
        <w:rPr>
          <w:rFonts w:ascii="Comic Sans MS" w:eastAsia="Times New Roman" w:hAnsi="Comic Sans MS" w:cs="Calibri"/>
          <w:b/>
          <w:bCs/>
          <w:color w:val="000000"/>
          <w:sz w:val="28"/>
          <w:szCs w:val="28"/>
        </w:rPr>
        <w:t> 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ему ценить, прежде всего, собственные оригинальные мысли и учиться на своих ошибках.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Поощряйте хорошую организацию работы и правильное распределение времени.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 xml:space="preserve">Поощряйте инициативу. 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Пусть ваш ребенок делает собственные игрушки</w:t>
      </w:r>
      <w:r w:rsidRPr="000359AF">
        <w:rPr>
          <w:rFonts w:ascii="Comic Sans MS" w:eastAsia="Times New Roman" w:hAnsi="Comic Sans MS" w:cs="Calibri"/>
          <w:b/>
          <w:bCs/>
          <w:color w:val="000000"/>
          <w:sz w:val="28"/>
          <w:szCs w:val="28"/>
        </w:rPr>
        <w:t>, 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игры и модели из любых имеющихся материалов.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>Способствуйте задаванию вопросов.</w:t>
      </w:r>
      <w:r w:rsidRPr="0073772B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Помогайте ребенку находить книги или другие источники информации для получения ответов на свои вопросы.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>Дайте ребенку возможность получить максимум жизненного опыта.</w:t>
      </w:r>
      <w:r w:rsidRPr="0073772B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Поощряйте увлечения и интересы в самых разнообразных областях.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Не ждите, что ребенок будет проявлять свою одаренность всегда и во всем.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b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 xml:space="preserve">Будьте осторожны, поправляя ребенка. 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Излишняя критика может заглушить творческую энергию и чувство собственной значимости.</w:t>
      </w:r>
    </w:p>
    <w:p w:rsidR="007E56B1" w:rsidRPr="0073772B" w:rsidRDefault="007E56B1" w:rsidP="007E56B1">
      <w:pPr>
        <w:spacing w:after="0"/>
        <w:ind w:firstLine="709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0359AF">
        <w:rPr>
          <w:rFonts w:ascii="Comic Sans MS" w:eastAsia="Times New Roman" w:hAnsi="Comic Sans MS" w:cs="Arial"/>
          <w:b/>
          <w:color w:val="00FF00"/>
          <w:sz w:val="28"/>
          <w:szCs w:val="28"/>
        </w:rPr>
        <w:t>Находите время для общения всей семьей.</w:t>
      </w:r>
      <w:r w:rsidRPr="0073772B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Pr="000359AF">
        <w:rPr>
          <w:rFonts w:ascii="Comic Sans MS" w:eastAsia="Times New Roman" w:hAnsi="Comic Sans MS" w:cs="Arial"/>
          <w:b/>
          <w:color w:val="000000"/>
          <w:sz w:val="28"/>
          <w:szCs w:val="28"/>
        </w:rPr>
        <w:t>Помогайте ребенку в его самовыражении</w:t>
      </w:r>
      <w:r w:rsidRPr="000359AF">
        <w:rPr>
          <w:rFonts w:ascii="Comic Sans MS" w:eastAsia="Times New Roman" w:hAnsi="Comic Sans MS" w:cs="Calibri"/>
          <w:b/>
          <w:bCs/>
          <w:color w:val="000000"/>
          <w:sz w:val="28"/>
          <w:szCs w:val="28"/>
        </w:rPr>
        <w:t>.</w:t>
      </w:r>
    </w:p>
    <w:sectPr w:rsidR="007E56B1" w:rsidRPr="0073772B" w:rsidSect="007E56B1">
      <w:pgSz w:w="16838" w:h="11906" w:orient="landscape"/>
      <w:pgMar w:top="284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E56B1"/>
    <w:rsid w:val="007E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2016-03-01T06:44:00Z</dcterms:created>
  <dcterms:modified xsi:type="dcterms:W3CDTF">2016-03-01T06:45:00Z</dcterms:modified>
</cp:coreProperties>
</file>