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10" w:rsidRPr="008D74AF" w:rsidRDefault="009E6210" w:rsidP="00D2241F">
      <w:pPr>
        <w:jc w:val="center"/>
        <w:rPr>
          <w:rFonts w:ascii="Arial" w:hAnsi="Arial" w:cs="Aharoni"/>
          <w:b/>
          <w:i/>
          <w:color w:val="FF0000"/>
          <w:sz w:val="56"/>
          <w:szCs w:val="56"/>
        </w:rPr>
      </w:pPr>
      <w:r w:rsidRPr="008D74AF">
        <w:rPr>
          <w:rFonts w:ascii="Arial" w:hAnsi="Arial" w:cs="Aharoni"/>
          <w:b/>
          <w:i/>
          <w:color w:val="FF0000"/>
          <w:sz w:val="56"/>
          <w:szCs w:val="56"/>
        </w:rPr>
        <w:t>Трудности адаптации учащихся 5-х классов</w:t>
      </w:r>
    </w:p>
    <w:p w:rsidR="008D74AF" w:rsidRDefault="008D74AF" w:rsidP="009E6210">
      <w:pPr>
        <w:jc w:val="center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9E6210" w:rsidRPr="009E6210" w:rsidRDefault="009E6210" w:rsidP="009E6210">
      <w:pPr>
        <w:jc w:val="center"/>
        <w:rPr>
          <w:rFonts w:ascii="Arial" w:hAnsi="Arial" w:cs="Arial"/>
          <w:b/>
          <w:i/>
          <w:color w:val="00B0F0"/>
          <w:sz w:val="36"/>
          <w:szCs w:val="36"/>
        </w:rPr>
      </w:pPr>
      <w:r w:rsidRPr="009E6210">
        <w:rPr>
          <w:rFonts w:ascii="Arial" w:hAnsi="Arial" w:cs="Arial"/>
          <w:b/>
          <w:i/>
          <w:color w:val="00B0F0"/>
          <w:sz w:val="36"/>
          <w:szCs w:val="36"/>
        </w:rPr>
        <w:t xml:space="preserve">Что собой представляет адаптация и </w:t>
      </w:r>
      <w:proofErr w:type="spellStart"/>
      <w:r w:rsidRPr="009E6210">
        <w:rPr>
          <w:rFonts w:ascii="Arial" w:hAnsi="Arial" w:cs="Arial"/>
          <w:b/>
          <w:i/>
          <w:color w:val="00B0F0"/>
          <w:sz w:val="36"/>
          <w:szCs w:val="36"/>
        </w:rPr>
        <w:t>дезадаптация</w:t>
      </w:r>
      <w:proofErr w:type="spellEnd"/>
    </w:p>
    <w:p w:rsidR="009E6210" w:rsidRDefault="009E6210" w:rsidP="009E6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E6210">
        <w:rPr>
          <w:rFonts w:ascii="Times New Roman" w:hAnsi="Times New Roman" w:cs="Times New Roman"/>
          <w:sz w:val="32"/>
          <w:szCs w:val="32"/>
        </w:rPr>
        <w:t xml:space="preserve">Если говорить простыми словами, то </w:t>
      </w:r>
      <w:r w:rsidRPr="009E6210">
        <w:rPr>
          <w:rFonts w:ascii="Times New Roman" w:hAnsi="Times New Roman" w:cs="Times New Roman"/>
          <w:b/>
          <w:color w:val="92D050"/>
          <w:sz w:val="32"/>
          <w:szCs w:val="32"/>
        </w:rPr>
        <w:t>адаптация</w:t>
      </w:r>
      <w:r w:rsidRPr="009E6210">
        <w:rPr>
          <w:rFonts w:ascii="Times New Roman" w:hAnsi="Times New Roman" w:cs="Times New Roman"/>
          <w:sz w:val="32"/>
          <w:szCs w:val="32"/>
        </w:rPr>
        <w:t xml:space="preserve"> – это способность организма подстраиваться под меняющиеся условия среды.</w:t>
      </w:r>
    </w:p>
    <w:p w:rsidR="006A3D98" w:rsidRDefault="009E6210" w:rsidP="009E62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E6210">
        <w:rPr>
          <w:rFonts w:ascii="Times New Roman" w:hAnsi="Times New Roman" w:cs="Times New Roman"/>
          <w:b/>
          <w:color w:val="92D050"/>
          <w:sz w:val="32"/>
          <w:szCs w:val="32"/>
        </w:rPr>
        <w:t xml:space="preserve"> Психологическая адаптация пятиклассников</w:t>
      </w:r>
      <w:r w:rsidRPr="009E6210">
        <w:rPr>
          <w:rFonts w:ascii="Times New Roman" w:hAnsi="Times New Roman" w:cs="Times New Roman"/>
          <w:color w:val="92D050"/>
          <w:sz w:val="32"/>
          <w:szCs w:val="32"/>
        </w:rPr>
        <w:t xml:space="preserve"> </w:t>
      </w:r>
      <w:r w:rsidRPr="009E6210">
        <w:rPr>
          <w:rFonts w:ascii="Times New Roman" w:hAnsi="Times New Roman" w:cs="Times New Roman"/>
          <w:sz w:val="32"/>
          <w:szCs w:val="32"/>
        </w:rPr>
        <w:t>– это способность учеников изобретать новые способы поведения, в зависимости от сложившейся ситуации, то есть быть гибкими. В данном случае гибкость должна пониматься как личностное качество. Её наличие зависит от разных факторов, но в первую очередь от жизненного опыта.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E6210">
        <w:rPr>
          <w:rFonts w:ascii="Times New Roman" w:hAnsi="Times New Roman" w:cs="Times New Roman"/>
          <w:sz w:val="32"/>
          <w:szCs w:val="32"/>
        </w:rPr>
        <w:t xml:space="preserve">Адаптация пятиклассников – сложный процесс, который в силу определённых причин может пройти неудачно. И тогда происходит противоположный эффект, именуемый </w:t>
      </w:r>
      <w:proofErr w:type="spellStart"/>
      <w:r w:rsidRPr="009E6210">
        <w:rPr>
          <w:rFonts w:ascii="Times New Roman" w:hAnsi="Times New Roman" w:cs="Times New Roman"/>
          <w:b/>
          <w:color w:val="FF0000"/>
          <w:sz w:val="32"/>
          <w:szCs w:val="32"/>
        </w:rPr>
        <w:t>дезадаптацией</w:t>
      </w:r>
      <w:proofErr w:type="spellEnd"/>
      <w:r w:rsidRPr="009E6210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9E6210" w:rsidRDefault="009E6210" w:rsidP="009E62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D74AF" w:rsidRDefault="008D74AF" w:rsidP="008D74AF">
      <w:pPr>
        <w:spacing w:after="0" w:line="240" w:lineRule="auto"/>
        <w:ind w:firstLine="709"/>
        <w:rPr>
          <w:rFonts w:ascii="Arial" w:hAnsi="Arial" w:cs="Arial"/>
          <w:b/>
          <w:i/>
          <w:color w:val="00B0F0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38AC4E2" wp14:editId="3DAFD8E9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3025775" cy="2990215"/>
            <wp:effectExtent l="0" t="0" r="3175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77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color w:val="00B0F0"/>
          <w:sz w:val="36"/>
          <w:szCs w:val="36"/>
        </w:rPr>
        <w:t xml:space="preserve">Почему возникают трудности адаптации                                                         </w:t>
      </w:r>
    </w:p>
    <w:p w:rsidR="008D74AF" w:rsidRDefault="008D74AF" w:rsidP="008D74AF">
      <w:pPr>
        <w:spacing w:after="0" w:line="240" w:lineRule="auto"/>
        <w:ind w:firstLine="709"/>
        <w:rPr>
          <w:rFonts w:ascii="Arial" w:hAnsi="Arial" w:cs="Arial"/>
          <w:b/>
          <w:i/>
          <w:color w:val="00B0F0"/>
          <w:sz w:val="36"/>
          <w:szCs w:val="36"/>
        </w:rPr>
      </w:pPr>
      <w:r>
        <w:rPr>
          <w:rFonts w:ascii="Arial" w:hAnsi="Arial" w:cs="Arial"/>
          <w:b/>
          <w:i/>
          <w:color w:val="00B0F0"/>
          <w:sz w:val="36"/>
          <w:szCs w:val="36"/>
        </w:rPr>
        <w:t xml:space="preserve">                      пятиклассников?</w:t>
      </w:r>
    </w:p>
    <w:p w:rsidR="008D74AF" w:rsidRPr="00863480" w:rsidRDefault="008D74AF" w:rsidP="008634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</w:pPr>
      <w:r w:rsidRPr="00863480"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>Переход в среднюю школу</w:t>
      </w:r>
      <w:r w:rsidRPr="00863480">
        <w:rPr>
          <w:rFonts w:ascii="Times New Roman" w:hAnsi="Times New Roman" w:cs="Times New Roman"/>
          <w:color w:val="365F91" w:themeColor="accent1" w:themeShade="BF"/>
          <w:sz w:val="36"/>
          <w:szCs w:val="36"/>
        </w:rPr>
        <w:t xml:space="preserve"> – это период, когда ребёнок постепенно начинает стремиться к самостоятельному решению жизненных трудностей и задач. Надо помнить, что адаптация пятиклассников в школе связана с изменениями не только в физиологическом плане, но и в психическом. Проявляющееся чувство взросления заставляет ребенка отстаивать свою независимость. Вместе с этим появляется желание противостоять советам и наставлениям старшим, отрицая практически любое их влияние. </w:t>
      </w:r>
    </w:p>
    <w:p w:rsidR="008D74AF" w:rsidRDefault="008D74AF" w:rsidP="00E04219">
      <w:pPr>
        <w:spacing w:after="0" w:line="240" w:lineRule="auto"/>
        <w:ind w:firstLine="709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E04219" w:rsidRDefault="00E04219" w:rsidP="009E6210">
      <w:pPr>
        <w:spacing w:after="0" w:line="240" w:lineRule="auto"/>
        <w:ind w:firstLine="709"/>
        <w:jc w:val="center"/>
        <w:rPr>
          <w:rFonts w:ascii="Arial" w:hAnsi="Arial" w:cs="Arial"/>
          <w:b/>
          <w:i/>
          <w:color w:val="7030A0"/>
          <w:sz w:val="48"/>
          <w:szCs w:val="48"/>
        </w:rPr>
      </w:pPr>
    </w:p>
    <w:p w:rsidR="00425D26" w:rsidRDefault="00425D26" w:rsidP="009E6210">
      <w:pPr>
        <w:spacing w:after="0" w:line="240" w:lineRule="auto"/>
        <w:ind w:firstLine="709"/>
        <w:jc w:val="center"/>
        <w:rPr>
          <w:rFonts w:ascii="Arial" w:hAnsi="Arial" w:cs="Arial"/>
          <w:b/>
          <w:i/>
          <w:color w:val="7030A0"/>
          <w:sz w:val="48"/>
          <w:szCs w:val="48"/>
        </w:rPr>
        <w:sectPr w:rsidR="00425D26" w:rsidSect="008D74AF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04219" w:rsidRPr="00425D26" w:rsidRDefault="00E04219" w:rsidP="00425D26">
      <w:pPr>
        <w:spacing w:after="0" w:line="240" w:lineRule="auto"/>
        <w:ind w:firstLine="709"/>
        <w:jc w:val="center"/>
        <w:rPr>
          <w:rFonts w:ascii="Arial" w:hAnsi="Arial" w:cs="Arial"/>
          <w:b/>
          <w:i/>
          <w:color w:val="7030A0"/>
          <w:sz w:val="36"/>
          <w:szCs w:val="36"/>
        </w:rPr>
      </w:pPr>
      <w:r w:rsidRPr="00425D26">
        <w:rPr>
          <w:rFonts w:ascii="Arial" w:hAnsi="Arial" w:cs="Arial"/>
          <w:b/>
          <w:i/>
          <w:color w:val="7030A0"/>
          <w:sz w:val="36"/>
          <w:szCs w:val="36"/>
        </w:rPr>
        <w:lastRenderedPageBreak/>
        <w:t>Характерные признаки успешно пройденной адаптации</w:t>
      </w:r>
    </w:p>
    <w:p w:rsidR="00E04219" w:rsidRPr="00425D26" w:rsidRDefault="00E04219" w:rsidP="00425D26">
      <w:pPr>
        <w:spacing w:after="0" w:line="240" w:lineRule="auto"/>
        <w:rPr>
          <w:rFonts w:ascii="Arial" w:hAnsi="Arial" w:cs="Arial"/>
          <w:b/>
          <w:i/>
          <w:color w:val="00B0F0"/>
          <w:sz w:val="28"/>
          <w:szCs w:val="28"/>
        </w:rPr>
      </w:pPr>
    </w:p>
    <w:p w:rsidR="00E04219" w:rsidRPr="009E67FC" w:rsidRDefault="00E04219" w:rsidP="00E04219">
      <w:pPr>
        <w:spacing w:after="0" w:line="240" w:lineRule="auto"/>
        <w:ind w:firstLine="709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 w:rsidRPr="009E67FC">
        <w:rPr>
          <w:rFonts w:ascii="Arial" w:hAnsi="Arial" w:cs="Arial"/>
          <w:i/>
          <w:color w:val="000000" w:themeColor="text1"/>
          <w:sz w:val="28"/>
          <w:szCs w:val="28"/>
        </w:rPr>
        <w:t>- Удовлетворённость ребёнка социальными контактами и межличностным общением внутри школьного коллектива.</w:t>
      </w:r>
    </w:p>
    <w:p w:rsidR="00425D26" w:rsidRPr="009E67FC" w:rsidRDefault="00425D26" w:rsidP="00425D26">
      <w:pPr>
        <w:spacing w:after="0" w:line="240" w:lineRule="auto"/>
        <w:ind w:firstLine="709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 w:rsidRPr="009E67FC">
        <w:rPr>
          <w:rFonts w:ascii="Arial" w:hAnsi="Arial" w:cs="Arial"/>
          <w:i/>
          <w:color w:val="000000" w:themeColor="text1"/>
          <w:sz w:val="28"/>
          <w:szCs w:val="28"/>
        </w:rPr>
        <w:t>- Положительное отношение школьника к процессу проведения уроков.</w:t>
      </w:r>
    </w:p>
    <w:p w:rsidR="00425D26" w:rsidRPr="009E67FC" w:rsidRDefault="00425D26" w:rsidP="00425D26">
      <w:pPr>
        <w:spacing w:after="0" w:line="240" w:lineRule="auto"/>
        <w:ind w:firstLine="709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 w:rsidRPr="009E67FC">
        <w:rPr>
          <w:rFonts w:ascii="Arial" w:hAnsi="Arial" w:cs="Arial"/>
          <w:i/>
          <w:color w:val="000000" w:themeColor="text1"/>
          <w:sz w:val="28"/>
          <w:szCs w:val="28"/>
        </w:rPr>
        <w:t>- У ребёнка не возникает особых трудностей в усвоении учебного материала.</w:t>
      </w:r>
    </w:p>
    <w:p w:rsidR="00425D26" w:rsidRPr="009E67FC" w:rsidRDefault="00425D26" w:rsidP="00425D26">
      <w:pPr>
        <w:spacing w:after="0" w:line="240" w:lineRule="auto"/>
        <w:ind w:firstLine="709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 w:rsidRPr="009E67FC">
        <w:rPr>
          <w:rFonts w:ascii="Arial" w:hAnsi="Arial" w:cs="Arial"/>
          <w:i/>
          <w:color w:val="000000" w:themeColor="text1"/>
          <w:sz w:val="28"/>
          <w:szCs w:val="28"/>
        </w:rPr>
        <w:t>-</w:t>
      </w:r>
      <w:r w:rsidR="009E67FC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Pr="009E67FC">
        <w:rPr>
          <w:rFonts w:ascii="Arial" w:hAnsi="Arial" w:cs="Arial"/>
          <w:i/>
          <w:color w:val="000000" w:themeColor="text1"/>
          <w:sz w:val="28"/>
          <w:szCs w:val="28"/>
        </w:rPr>
        <w:t xml:space="preserve">Достаточный уровень самостоятельности при подготовке домашнего задания. </w:t>
      </w:r>
    </w:p>
    <w:p w:rsidR="00425D26" w:rsidRDefault="00425D26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28"/>
          <w:szCs w:val="28"/>
        </w:rPr>
      </w:pPr>
    </w:p>
    <w:p w:rsidR="005C1DC9" w:rsidRDefault="005C1DC9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28"/>
          <w:szCs w:val="28"/>
        </w:rPr>
      </w:pPr>
    </w:p>
    <w:p w:rsidR="005C1DC9" w:rsidRPr="009E67FC" w:rsidRDefault="005C1DC9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28"/>
          <w:szCs w:val="28"/>
        </w:rPr>
      </w:pPr>
    </w:p>
    <w:p w:rsidR="005C1DC9" w:rsidRDefault="005C1DC9" w:rsidP="00E04219">
      <w:pPr>
        <w:spacing w:after="0" w:line="240" w:lineRule="auto"/>
        <w:ind w:firstLine="709"/>
        <w:jc w:val="both"/>
        <w:rPr>
          <w:rFonts w:ascii="Arial" w:hAnsi="Arial" w:cs="Arial"/>
          <w:i/>
          <w:color w:val="FF0000"/>
          <w:sz w:val="36"/>
          <w:szCs w:val="36"/>
        </w:rPr>
      </w:pPr>
      <w:r>
        <w:rPr>
          <w:rFonts w:ascii="Arial" w:hAnsi="Arial" w:cs="Arial"/>
          <w:i/>
          <w:color w:val="FF0000"/>
          <w:sz w:val="36"/>
          <w:szCs w:val="36"/>
        </w:rPr>
        <w:t xml:space="preserve">      </w:t>
      </w:r>
      <w:r w:rsidR="009E67FC" w:rsidRPr="005C1DC9">
        <w:rPr>
          <w:rFonts w:ascii="Arial" w:hAnsi="Arial" w:cs="Arial"/>
          <w:i/>
          <w:color w:val="FF0000"/>
          <w:sz w:val="36"/>
          <w:szCs w:val="36"/>
        </w:rPr>
        <w:t xml:space="preserve">К признакам </w:t>
      </w:r>
      <w:proofErr w:type="spellStart"/>
      <w:r w:rsidR="009E67FC" w:rsidRPr="005C1DC9">
        <w:rPr>
          <w:rFonts w:ascii="Arial" w:hAnsi="Arial" w:cs="Arial"/>
          <w:i/>
          <w:color w:val="FF0000"/>
          <w:sz w:val="36"/>
          <w:szCs w:val="36"/>
        </w:rPr>
        <w:t>дезадаптации</w:t>
      </w:r>
      <w:proofErr w:type="spellEnd"/>
      <w:r w:rsidR="009E67FC" w:rsidRPr="005C1DC9">
        <w:rPr>
          <w:rFonts w:ascii="Arial" w:hAnsi="Arial" w:cs="Arial"/>
          <w:i/>
          <w:color w:val="FF0000"/>
          <w:sz w:val="36"/>
          <w:szCs w:val="36"/>
        </w:rPr>
        <w:t xml:space="preserve"> </w:t>
      </w:r>
    </w:p>
    <w:p w:rsidR="005C1DC9" w:rsidRDefault="005C1DC9" w:rsidP="00E04219">
      <w:pPr>
        <w:spacing w:after="0" w:line="240" w:lineRule="auto"/>
        <w:ind w:firstLine="709"/>
        <w:jc w:val="both"/>
        <w:rPr>
          <w:rFonts w:ascii="Arial" w:hAnsi="Arial" w:cs="Arial"/>
          <w:i/>
          <w:color w:val="FF0000"/>
          <w:sz w:val="36"/>
          <w:szCs w:val="36"/>
        </w:rPr>
      </w:pPr>
      <w:r>
        <w:rPr>
          <w:rFonts w:ascii="Arial" w:hAnsi="Arial" w:cs="Arial"/>
          <w:i/>
          <w:color w:val="FF0000"/>
          <w:sz w:val="36"/>
          <w:szCs w:val="36"/>
        </w:rPr>
        <w:t xml:space="preserve">              </w:t>
      </w:r>
      <w:r w:rsidR="009E67FC" w:rsidRPr="005C1DC9">
        <w:rPr>
          <w:rFonts w:ascii="Arial" w:hAnsi="Arial" w:cs="Arial"/>
          <w:i/>
          <w:color w:val="FF0000"/>
          <w:sz w:val="36"/>
          <w:szCs w:val="36"/>
        </w:rPr>
        <w:t>можно отнести</w:t>
      </w:r>
    </w:p>
    <w:p w:rsidR="005C1DC9" w:rsidRDefault="009E67FC" w:rsidP="00E04219">
      <w:pPr>
        <w:spacing w:after="0" w:line="240" w:lineRule="auto"/>
        <w:ind w:firstLine="709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 w:rsidRPr="009E67FC">
        <w:rPr>
          <w:rFonts w:ascii="Arial" w:hAnsi="Arial" w:cs="Arial"/>
          <w:i/>
          <w:color w:val="000000" w:themeColor="text1"/>
          <w:sz w:val="28"/>
          <w:szCs w:val="28"/>
        </w:rPr>
        <w:t>- Разлады психофизиологического характера (тревожный сон, тяжёлый подъём по утрам, частая головная боль, вялое состояние, хронически протекающая усталость).</w:t>
      </w:r>
    </w:p>
    <w:p w:rsidR="005C1DC9" w:rsidRDefault="009E67FC" w:rsidP="00E04219">
      <w:pPr>
        <w:spacing w:after="0" w:line="240" w:lineRule="auto"/>
        <w:ind w:firstLine="709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 w:rsidRPr="009E67FC">
        <w:rPr>
          <w:rFonts w:ascii="Arial" w:hAnsi="Arial" w:cs="Arial"/>
          <w:i/>
          <w:color w:val="000000" w:themeColor="text1"/>
          <w:sz w:val="28"/>
          <w:szCs w:val="28"/>
        </w:rPr>
        <w:t>- Недовольство по поводу отношений с одноклассниками, страх перед учителем.</w:t>
      </w:r>
    </w:p>
    <w:p w:rsidR="009E67FC" w:rsidRPr="009E67FC" w:rsidRDefault="009E67FC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28"/>
          <w:szCs w:val="28"/>
        </w:rPr>
      </w:pPr>
      <w:r w:rsidRPr="009E67FC">
        <w:rPr>
          <w:rFonts w:ascii="Arial" w:hAnsi="Arial" w:cs="Arial"/>
          <w:i/>
          <w:color w:val="000000" w:themeColor="text1"/>
          <w:sz w:val="28"/>
          <w:szCs w:val="28"/>
        </w:rPr>
        <w:t>- Скрытие эмоций, нежелание рассказывать о своих впечатлениях.</w:t>
      </w:r>
      <w:r w:rsidR="005C1DC9">
        <w:rPr>
          <w:rFonts w:ascii="Arial" w:hAnsi="Arial" w:cs="Arial"/>
          <w:b/>
          <w:i/>
          <w:color w:val="00B0F0"/>
          <w:sz w:val="28"/>
          <w:szCs w:val="28"/>
        </w:rPr>
        <w:t xml:space="preserve"> </w:t>
      </w:r>
    </w:p>
    <w:p w:rsidR="009E67FC" w:rsidRDefault="009E67FC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425D26" w:rsidRDefault="00425D26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425D26" w:rsidRDefault="00425D26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425D26" w:rsidRDefault="00425D26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425D26" w:rsidRDefault="00425D26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425D26" w:rsidRDefault="005C1DC9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47F01413" wp14:editId="603F03DA">
            <wp:extent cx="4656831" cy="469033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6832" cy="469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D26" w:rsidRDefault="00425D26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425D26" w:rsidRDefault="00425D26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425D26" w:rsidRDefault="00425D26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425D26" w:rsidRDefault="00425D26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425D26" w:rsidRDefault="00425D26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425D26" w:rsidRDefault="00425D26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425D26" w:rsidRDefault="00425D26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425D26" w:rsidRDefault="00425D26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425D26" w:rsidRDefault="00425D26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425D26" w:rsidRDefault="00425D26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425D26" w:rsidRDefault="00425D26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425D26" w:rsidRDefault="00425D26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425D26" w:rsidRDefault="00425D26" w:rsidP="00E04219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425D26" w:rsidRDefault="00425D26" w:rsidP="009E6210">
      <w:pPr>
        <w:spacing w:after="0" w:line="240" w:lineRule="auto"/>
        <w:ind w:firstLine="709"/>
        <w:jc w:val="center"/>
        <w:rPr>
          <w:rFonts w:ascii="Arial" w:hAnsi="Arial" w:cs="Arial"/>
          <w:b/>
          <w:i/>
          <w:color w:val="00B0F0"/>
          <w:sz w:val="36"/>
          <w:szCs w:val="36"/>
        </w:rPr>
        <w:sectPr w:rsidR="00425D26" w:rsidSect="00425D26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E04219" w:rsidRDefault="00E04219" w:rsidP="009E6210">
      <w:pPr>
        <w:spacing w:after="0" w:line="240" w:lineRule="auto"/>
        <w:ind w:firstLine="709"/>
        <w:jc w:val="center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E04219" w:rsidRDefault="00E04219" w:rsidP="009E6210">
      <w:pPr>
        <w:spacing w:after="0" w:line="240" w:lineRule="auto"/>
        <w:ind w:firstLine="709"/>
        <w:jc w:val="center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E04219" w:rsidRDefault="00E04219" w:rsidP="009E6210">
      <w:pPr>
        <w:spacing w:after="0" w:line="240" w:lineRule="auto"/>
        <w:ind w:firstLine="709"/>
        <w:jc w:val="center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E04219" w:rsidRDefault="00E04219" w:rsidP="009E6210">
      <w:pPr>
        <w:spacing w:after="0" w:line="240" w:lineRule="auto"/>
        <w:ind w:firstLine="709"/>
        <w:jc w:val="center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E04219" w:rsidRDefault="00E04219" w:rsidP="009E6210">
      <w:pPr>
        <w:spacing w:after="0" w:line="240" w:lineRule="auto"/>
        <w:ind w:firstLine="709"/>
        <w:jc w:val="center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E04219" w:rsidRDefault="00E04219" w:rsidP="009E6210">
      <w:pPr>
        <w:spacing w:after="0" w:line="240" w:lineRule="auto"/>
        <w:ind w:firstLine="709"/>
        <w:jc w:val="center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E04219" w:rsidRDefault="00E04219" w:rsidP="009E6210">
      <w:pPr>
        <w:spacing w:after="0" w:line="240" w:lineRule="auto"/>
        <w:ind w:firstLine="709"/>
        <w:jc w:val="center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E04219" w:rsidRDefault="00E04219" w:rsidP="009E6210">
      <w:pPr>
        <w:spacing w:after="0" w:line="240" w:lineRule="auto"/>
        <w:ind w:firstLine="709"/>
        <w:jc w:val="center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E04219" w:rsidRDefault="00E04219" w:rsidP="009E6210">
      <w:pPr>
        <w:spacing w:after="0" w:line="240" w:lineRule="auto"/>
        <w:ind w:firstLine="709"/>
        <w:jc w:val="center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E04219" w:rsidRDefault="00E04219" w:rsidP="009E6210">
      <w:pPr>
        <w:spacing w:after="0" w:line="240" w:lineRule="auto"/>
        <w:ind w:firstLine="709"/>
        <w:jc w:val="center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E04219" w:rsidRDefault="00E04219" w:rsidP="009E6210">
      <w:pPr>
        <w:spacing w:after="0" w:line="240" w:lineRule="auto"/>
        <w:ind w:firstLine="709"/>
        <w:jc w:val="center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E04219" w:rsidRDefault="00E04219" w:rsidP="009E6210">
      <w:pPr>
        <w:spacing w:after="0" w:line="240" w:lineRule="auto"/>
        <w:ind w:firstLine="709"/>
        <w:jc w:val="center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E04219" w:rsidRDefault="00E04219" w:rsidP="009E6210">
      <w:pPr>
        <w:spacing w:after="0" w:line="240" w:lineRule="auto"/>
        <w:ind w:firstLine="709"/>
        <w:jc w:val="center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E04219" w:rsidRDefault="00E04219" w:rsidP="009E6210">
      <w:pPr>
        <w:spacing w:after="0" w:line="240" w:lineRule="auto"/>
        <w:ind w:firstLine="709"/>
        <w:jc w:val="center"/>
        <w:rPr>
          <w:rFonts w:ascii="Arial" w:hAnsi="Arial" w:cs="Arial"/>
          <w:b/>
          <w:i/>
          <w:color w:val="00B0F0"/>
          <w:sz w:val="36"/>
          <w:szCs w:val="36"/>
        </w:rPr>
      </w:pPr>
    </w:p>
    <w:p w:rsidR="00E04219" w:rsidRDefault="00E04219" w:rsidP="009E6210">
      <w:pPr>
        <w:spacing w:after="0" w:line="240" w:lineRule="auto"/>
        <w:ind w:firstLine="709"/>
        <w:jc w:val="center"/>
        <w:rPr>
          <w:rFonts w:ascii="Arial" w:hAnsi="Arial" w:cs="Arial"/>
          <w:b/>
          <w:i/>
          <w:color w:val="00B0F0"/>
          <w:sz w:val="36"/>
          <w:szCs w:val="36"/>
        </w:rPr>
      </w:pPr>
    </w:p>
    <w:sectPr w:rsidR="00E04219" w:rsidSect="008D74AF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10"/>
    <w:rsid w:val="00112C5E"/>
    <w:rsid w:val="002C4756"/>
    <w:rsid w:val="00425D26"/>
    <w:rsid w:val="005C1DC9"/>
    <w:rsid w:val="008353F2"/>
    <w:rsid w:val="00863480"/>
    <w:rsid w:val="008D74AF"/>
    <w:rsid w:val="009831B3"/>
    <w:rsid w:val="009E6210"/>
    <w:rsid w:val="009E67FC"/>
    <w:rsid w:val="00A57AF2"/>
    <w:rsid w:val="00D2241F"/>
    <w:rsid w:val="00E04219"/>
    <w:rsid w:val="00E8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4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2015-09-27T04:57:00Z</dcterms:created>
  <dcterms:modified xsi:type="dcterms:W3CDTF">2015-09-27T05:38:00Z</dcterms:modified>
</cp:coreProperties>
</file>