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5DC8" w:rsidRDefault="005A5DC8" w:rsidP="005A5DC8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 w:rsidRPr="005A5DC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Ребенок не хочет учиться в школе! В чем причина?</w:t>
      </w:r>
    </w:p>
    <w:p w:rsidR="005A5DC8" w:rsidRPr="005A5DC8" w:rsidRDefault="005A5DC8" w:rsidP="005A5DC8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</w:p>
    <w:p w:rsidR="005A5DC8" w:rsidRPr="005A5DC8" w:rsidRDefault="005A5DC8" w:rsidP="005A5DC8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i/>
          <w:color w:val="000000"/>
          <w:sz w:val="28"/>
          <w:szCs w:val="28"/>
        </w:rPr>
      </w:pPr>
      <w:r w:rsidRPr="005A5DC8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Родительское собрание. За партами – родители старшеклассников-подростков.</w:t>
      </w:r>
    </w:p>
    <w:p w:rsidR="005A5DC8" w:rsidRPr="005A5DC8" w:rsidRDefault="005A5DC8" w:rsidP="005A5DC8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i/>
          <w:color w:val="000000"/>
          <w:sz w:val="28"/>
          <w:szCs w:val="28"/>
        </w:rPr>
      </w:pPr>
      <w:r w:rsidRPr="005A5DC8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Если закрыть глаза и только слушать, то может показаться, что речь идёт о младших школьниках. Учителя говорят о сложности учебной программы, о необходимости помощи при выполнении домашних заданий, о контроле над поведением. Родителей особо нерадивых учащихся убеждают с особым старанием – призывают воспитывать, объяснять, порой даже провожать в школу.</w:t>
      </w:r>
    </w:p>
    <w:p w:rsidR="005A5DC8" w:rsidRPr="005A5DC8" w:rsidRDefault="005A5DC8" w:rsidP="005A5DC8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i/>
          <w:color w:val="000000"/>
          <w:sz w:val="28"/>
          <w:szCs w:val="28"/>
        </w:rPr>
      </w:pPr>
      <w:r w:rsidRPr="005A5DC8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И иной родитель не знает, что делать. Показать себя несостоятельным перед учителями? Обвинить их во всем? Испортить окончательно и так непростые отношения с непокорным подростком? Делать уроки за него? Обратиться за помощью в Комиссию по делам несовершеннолетних, или в милицию, или к психологу – словом, к кому-нибудь, кто повлиял бы на школьника, который плохо себя ведёт и не хочет учиться? Или вовсе забрать его из школы, потому что ученику невозможно больше оставаться эффективным учеником, а родителю – эффективным родителем…</w:t>
      </w:r>
    </w:p>
    <w:p w:rsidR="005A5DC8" w:rsidRPr="005A5DC8" w:rsidRDefault="005A5DC8" w:rsidP="005A5DC8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i/>
          <w:color w:val="000000"/>
          <w:sz w:val="28"/>
          <w:szCs w:val="28"/>
        </w:rPr>
      </w:pPr>
      <w:r w:rsidRPr="005A5DC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Всё чаще и чаще можно услышать от детей такую фразу: «Я не хочу учиться, ходить в школу, мне в ней не интересно». Родители с ужасом смотрят на ребёнка и не понимают, что им делать дальше, а ребёнок тем временем прогуливает уроки, конфликтует с педагогами,  в общем, ведёт себя так, лишь </w:t>
      </w:r>
      <w:proofErr w:type="gramStart"/>
      <w:r w:rsidRPr="005A5DC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бы не</w:t>
      </w:r>
      <w:proofErr w:type="gramEnd"/>
      <w:r w:rsidRPr="005A5DC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ходить в школу! Давайте посмотрим, какие же могут быть причины  у ребёнка, чтобы не посещать школу и не хотеть учиться.</w:t>
      </w:r>
    </w:p>
    <w:p w:rsidR="005A5DC8" w:rsidRPr="005A5DC8" w:rsidRDefault="005A5DC8" w:rsidP="005A5DC8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i/>
          <w:color w:val="000000"/>
          <w:sz w:val="28"/>
          <w:szCs w:val="28"/>
        </w:rPr>
      </w:pPr>
      <w:r w:rsidRPr="005A5DC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Причина 1.</w:t>
      </w:r>
      <w:r w:rsidRPr="005A5DC8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Достигнув подросткового возраста, дети вдруг задаются вопросом: для чего это нужно? Да, не удивляйтесь. Ведь аргументы, бывшие вескими для нас, до нынешних ребят попросту не доходят. Еще 15-20 лет назад чувство «долга перед страной, перед будущими поколениями, перед комсомолом» было вполне реальным. Сегодня — нет! Ваше поучение о том, что они должны учиться, для подросших детей — пустой звук. Мало того, вызывает сомнение и утверждение: «Только если будешь хорошо учиться, достойно устроишься в жизни». Во-первых, они видят «прекрасно устроенных» в жизни явно не самых лучших в прошлом учеников. Во-вторых, ребёнок как до, так и после 14 лет зачастую не очень способен к прогностическому мышлению. Задумываться сегодня о том, что будет с ним через пять-шесть лет, да ещё как-то подчинять этому сегодняшние поступки — непосильный труд для разума.</w:t>
      </w:r>
    </w:p>
    <w:p w:rsidR="005A5DC8" w:rsidRPr="005A5DC8" w:rsidRDefault="005A5DC8" w:rsidP="005A5DC8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i/>
          <w:color w:val="000000"/>
          <w:sz w:val="28"/>
          <w:szCs w:val="28"/>
        </w:rPr>
      </w:pPr>
      <w:r w:rsidRPr="005A5DC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Маленький совет.</w:t>
      </w:r>
      <w:r w:rsidRPr="005A5DC8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Ежедневно, при каждом удобном случае, нужно рассказывать и показывать своему повзрослевшему чаду, что образование делает жизнь интересней и полнее, помогает понять мир и многое в нём. И не стесняйтесь приводить доступные, понятные, интересные примеры.</w:t>
      </w:r>
    </w:p>
    <w:p w:rsidR="005A5DC8" w:rsidRPr="005A5DC8" w:rsidRDefault="005A5DC8" w:rsidP="005A5DC8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i/>
          <w:color w:val="000000"/>
          <w:sz w:val="28"/>
          <w:szCs w:val="28"/>
        </w:rPr>
      </w:pPr>
      <w:r w:rsidRPr="005A5DC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Причина 2.</w:t>
      </w:r>
      <w:r w:rsidRPr="005A5DC8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Отсутствие интереса к учёбе. Кстати говоря, этим грешат, обычно, как раз способные, одарённые дети. Им просто неинтересно, и никакие ваши убеждения, мольбы и угрозы не помогут. </w:t>
      </w:r>
      <w:r w:rsidRPr="005A5DC8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lastRenderedPageBreak/>
        <w:t>Масла в огонь добавляют «непедагогичные» учителя и совершенно неинтересные и скучные уроки. Хотя это вовсе необязательно, потому что в любой школе есть отличные педагоги, уроки которых по-настоящему заинтересовывают детей. Ещё сильнее снижает интерес к учёбе ярлык «</w:t>
      </w:r>
      <w:proofErr w:type="gramStart"/>
      <w:r w:rsidRPr="005A5DC8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негодяй</w:t>
      </w:r>
      <w:proofErr w:type="gramEnd"/>
      <w:r w:rsidRPr="005A5DC8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» — то есть плохая репутация, сложившаяся у ребёнка в школе (из-за чрезмерной разговорчивости, подвижности, шумности, весёлости и т. д.). В этом случае подросток оказывается крайним практически в любой проделке или конфликтной ситуации. В результате он, даже имея лёгкий и добродушный характер, постепенно настраивается «против» школы.</w:t>
      </w:r>
    </w:p>
    <w:p w:rsidR="005A5DC8" w:rsidRPr="005A5DC8" w:rsidRDefault="005A5DC8" w:rsidP="005A5DC8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i/>
          <w:color w:val="000000"/>
          <w:sz w:val="28"/>
          <w:szCs w:val="28"/>
        </w:rPr>
      </w:pPr>
      <w:r w:rsidRPr="005A5DC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Маленький совет.</w:t>
      </w:r>
      <w:r w:rsidRPr="005A5DC8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Если подросток действительно одарён и ему неинтересно, потому что школьная программа для него «простовата», подыщите школу или программу, более адекватную для его возможностей. Не бойтесь загрузить, если видите, что можно. Вернётся интерес к учёбе - повысится успеваемость, И срочно стирайте ярлыки. Поговорите с учителем о вашем ребёнке: может, он слишком категоричен в «создании» неприглядного образа?</w:t>
      </w:r>
    </w:p>
    <w:p w:rsidR="005A5DC8" w:rsidRPr="005A5DC8" w:rsidRDefault="005A5DC8" w:rsidP="005A5DC8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i/>
          <w:color w:val="000000"/>
          <w:sz w:val="28"/>
          <w:szCs w:val="28"/>
        </w:rPr>
      </w:pPr>
      <w:r w:rsidRPr="005A5DC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Причина 3.</w:t>
      </w:r>
      <w:r w:rsidRPr="005A5DC8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Конфликты в школе. В средних классах это встречается особенно часто. Во-первых, когда взрослеющий ребёнок хочет быть лидером, но не имеет сил или способностей вести за собой других. Во-вторых, если подросток попадает между двумя компаниями одноклассников и не может определиться, «куда ему нужно», конфликтует с обеими сторонами, оказываясь в результате в проигрыше. В-третьих, если переходит в другой класс или школу (что нынче бывает довольно часто в средней и старшей школе), где отношения уже сложились — друзей у него нет, а первым он начать общение не решается. Подростку некомфортно в «чужом» классе и, естественно, он не может хорошо учиться, не хочет идти в школу.</w:t>
      </w:r>
    </w:p>
    <w:p w:rsidR="005A5DC8" w:rsidRPr="005A5DC8" w:rsidRDefault="005A5DC8" w:rsidP="005A5DC8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i/>
          <w:color w:val="000000"/>
          <w:sz w:val="28"/>
          <w:szCs w:val="28"/>
        </w:rPr>
      </w:pPr>
      <w:r w:rsidRPr="005A5DC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Маленький совет.</w:t>
      </w:r>
      <w:r w:rsidRPr="005A5DC8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Первым делом проанализируйте причины конфликтов вашего ребёнка с одноклассниками. Поговорите с ним по душам, не обвиняя, не унижая и не ругая (даже если он в чём-то неправ). Помните: нарушенные взаимоотношения в школе — это всегда беда, а не вина вашего ребёнка. Потому больше думайте о том, как ему помочь, а не о том, в чём его можно обвинить. Ищите способ изменить ситуацию к лучшему. Оказывайте ребёнку всемерную поддержку в семье. В конце концов, если потребуется, обратитесь к специалисту за индивидуальной или групповой психотерапией.</w:t>
      </w:r>
    </w:p>
    <w:p w:rsidR="005A5DC8" w:rsidRPr="005A5DC8" w:rsidRDefault="005A5DC8" w:rsidP="005A5DC8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b/>
          <w:i/>
          <w:color w:val="000000"/>
          <w:sz w:val="28"/>
          <w:szCs w:val="28"/>
        </w:rPr>
      </w:pPr>
      <w:r w:rsidRPr="005A5DC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Как помочь ребёнку?</w:t>
      </w:r>
    </w:p>
    <w:p w:rsidR="005A5DC8" w:rsidRPr="005A5DC8" w:rsidRDefault="005A5DC8" w:rsidP="005A5DC8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i/>
          <w:color w:val="000000"/>
          <w:sz w:val="28"/>
          <w:szCs w:val="28"/>
        </w:rPr>
      </w:pPr>
      <w:r w:rsidRPr="005A5DC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- Не стоит говорить подростку о том, что он должен учиться в любом случае, несмотря на все чувства, которые он по этому поводу испытывает. </w:t>
      </w:r>
      <w:r w:rsidRPr="005A5DC8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И не надо «успокаивать», мол, </w:t>
      </w:r>
      <w:proofErr w:type="gramStart"/>
      <w:r w:rsidRPr="005A5DC8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ну не</w:t>
      </w:r>
      <w:proofErr w:type="gramEnd"/>
      <w:r w:rsidRPr="005A5DC8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любишь ты школу, ничего страшного: вон Иван </w:t>
      </w:r>
      <w:proofErr w:type="spellStart"/>
      <w:r w:rsidRPr="005A5DC8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Иваныч</w:t>
      </w:r>
      <w:proofErr w:type="spellEnd"/>
      <w:r w:rsidRPr="005A5DC8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как ненавидел школу, а все же добился в жизни кое-чего. Расскажите лучше о тех, кто благодаря любви к учёбе многого добился.</w:t>
      </w:r>
    </w:p>
    <w:p w:rsidR="005A5DC8" w:rsidRPr="005A5DC8" w:rsidRDefault="005A5DC8" w:rsidP="005A5DC8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i/>
          <w:color w:val="000000"/>
          <w:sz w:val="28"/>
          <w:szCs w:val="28"/>
        </w:rPr>
      </w:pPr>
      <w:r w:rsidRPr="005A5DC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- Никогда не сравнивайте своего сына (или дочку) со сверстником, который учится лучше, особенно если он испытывает к этому ребёнку </w:t>
      </w:r>
      <w:r w:rsidRPr="005A5DC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lastRenderedPageBreak/>
        <w:t xml:space="preserve">антипатию (это может быть сосед, одноклассник или дочь (сын) вашей подруги). </w:t>
      </w:r>
      <w:r w:rsidRPr="005A5DC8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Никогда не акцентируйте внимание своего ребёнка на успехах другого, его хорошей учёбе, помощи маме и уважении к старшим.</w:t>
      </w:r>
    </w:p>
    <w:p w:rsidR="005A5DC8" w:rsidRPr="005A5DC8" w:rsidRDefault="005A5DC8" w:rsidP="005A5DC8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i/>
          <w:color w:val="000000"/>
          <w:sz w:val="28"/>
          <w:szCs w:val="28"/>
        </w:rPr>
      </w:pPr>
      <w:r w:rsidRPr="005A5DC8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- </w:t>
      </w:r>
      <w:r w:rsidRPr="005A5DC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Больше хвалите и меньше указывайте на недостатки своего подростка. </w:t>
      </w:r>
      <w:r w:rsidRPr="005A5DC8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Не стоит обзывать его </w:t>
      </w:r>
      <w:proofErr w:type="gramStart"/>
      <w:r w:rsidRPr="005A5DC8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лентяем</w:t>
      </w:r>
      <w:proofErr w:type="gramEnd"/>
      <w:r w:rsidRPr="005A5DC8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, безмозглым и безруким. И не «пугайте», что все эти качества «останутся с ним навсегда, потому что он совсем не работает над собой» — он всё равно не поверит, но очень обидится, замкнется.</w:t>
      </w:r>
    </w:p>
    <w:p w:rsidR="005A5DC8" w:rsidRPr="005A5DC8" w:rsidRDefault="005A5DC8" w:rsidP="005A5DC8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i/>
          <w:color w:val="000000"/>
          <w:sz w:val="28"/>
          <w:szCs w:val="28"/>
        </w:rPr>
      </w:pPr>
      <w:r w:rsidRPr="005A5DC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- Никогда не ругайте в присутствии ребёнка его учителей и школу в целом.</w:t>
      </w:r>
      <w:r w:rsidRPr="005A5DC8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Ни с домашними, ни с подругой по телефону! Всё-таки вы для него — авторитет. Послушает и сделает неутешительные выводы, дескать, точно — и школа плохая, и учителя никуда не годятся. Это только усугубит его нежелание учиться, к тому же может стать причиной излишней грубости по отношению к учителям. Кого вы тогда будете винить? Его? Постарайтесь при ребёнке всегда положительно отзываться о школе и об учителях, не помешает и похвала — и подросток под вашим влиянием будет более позитивно воспринимать школу, учёбу, преподавателей.</w:t>
      </w:r>
    </w:p>
    <w:p w:rsidR="005A5DC8" w:rsidRPr="005A5DC8" w:rsidRDefault="005A5DC8" w:rsidP="005A5DC8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i/>
          <w:color w:val="000000"/>
          <w:sz w:val="28"/>
          <w:szCs w:val="28"/>
        </w:rPr>
      </w:pPr>
      <w:r w:rsidRPr="005A5DC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- Не запугивайте, не давите на то, какая ужасная судьба ребёнка, если он не будет хорошо учиться.</w:t>
      </w:r>
      <w:r w:rsidRPr="005A5DC8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Примеры криминальных и асоциальных элементов категорически неуместны. Как и ваши высказывания, что успехам в жизни вы обязаны тому, что десять лет кряду смотрели в рот учительнице. Не причитайте (если вдруг вы сами считаете себя неудачниками), что всё это потому, что недостаточно хорошо учились в школе, и вот сын (дочка) повторяет вашу судьбу.</w:t>
      </w:r>
    </w:p>
    <w:p w:rsidR="005A5DC8" w:rsidRDefault="005A5DC8" w:rsidP="005A5DC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5A5DC8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Подростку в трудном возрасте нужна всяческая поддержка, а не пессимизм не всегда счастливых в жизни взрослых.</w:t>
      </w:r>
    </w:p>
    <w:p w:rsidR="005A5DC8" w:rsidRDefault="005A5DC8" w:rsidP="005A5DC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</w:p>
    <w:p w:rsidR="005A5DC8" w:rsidRPr="005A5DC8" w:rsidRDefault="005A5DC8" w:rsidP="005A5DC8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i/>
          <w:color w:val="000000"/>
          <w:sz w:val="28"/>
          <w:szCs w:val="28"/>
        </w:rPr>
      </w:pPr>
    </w:p>
    <w:p w:rsidR="001C12B6" w:rsidRPr="005A5DC8" w:rsidRDefault="005A5DC8" w:rsidP="005A5DC8">
      <w:pPr>
        <w:spacing w:after="0"/>
        <w:ind w:firstLine="142"/>
        <w:jc w:val="center"/>
        <w:rPr>
          <w:i/>
          <w:sz w:val="28"/>
          <w:szCs w:val="28"/>
        </w:rPr>
      </w:pPr>
      <w:r>
        <w:rPr>
          <w:noProof/>
        </w:rPr>
        <w:drawing>
          <wp:inline distT="0" distB="0" distL="0" distR="0">
            <wp:extent cx="2895600" cy="2895600"/>
            <wp:effectExtent l="19050" t="0" r="0" b="0"/>
            <wp:docPr id="1" name="Рисунок 1" descr="http://shkola.ostriv.in.ua/images/publications/4/12812/attb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hkola.ostriv.in.ua/images/publications/4/12812/attbr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2895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C12B6" w:rsidRPr="005A5D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A5DC8"/>
    <w:rsid w:val="001C12B6"/>
    <w:rsid w:val="005A5D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A5D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A5D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543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1069</Words>
  <Characters>6095</Characters>
  <Application>Microsoft Office Word</Application>
  <DocSecurity>0</DocSecurity>
  <Lines>50</Lines>
  <Paragraphs>14</Paragraphs>
  <ScaleCrop>false</ScaleCrop>
  <Company/>
  <LinksUpToDate>false</LinksUpToDate>
  <CharactersWithSpaces>7150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2016-04-04T06:35:00Z</dcterms:created>
  <dcterms:modified xsi:type="dcterms:W3CDTF">2016-04-04T06:38:00Z</dcterms:modified>
</cp:coreProperties>
</file>