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C9" w:rsidRDefault="00F408C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алушыға</w:t>
      </w:r>
      <w:r w:rsidRPr="00F408C9">
        <w:rPr>
          <w:rFonts w:ascii="Times New Roman" w:eastAsia="Times New Roman" w:hAnsi="Times New Roman" w:cs="Times New Roman"/>
          <w:b/>
          <w:sz w:val="24"/>
          <w:szCs w:val="24"/>
        </w:rPr>
        <w:t xml:space="preserve"> арналған бағыт парағы</w:t>
      </w:r>
    </w:p>
    <w:p w:rsidR="0091656D" w:rsidRDefault="00F408C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8C9">
        <w:rPr>
          <w:rFonts w:ascii="Times New Roman" w:eastAsia="Times New Roman" w:hAnsi="Times New Roman" w:cs="Times New Roman"/>
          <w:b/>
          <w:sz w:val="24"/>
          <w:szCs w:val="24"/>
        </w:rPr>
        <w:t>Нұсқаулық</w:t>
      </w:r>
      <w:r w:rsidR="0075781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5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бағыт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пара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ғы</w:t>
      </w:r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электронды форм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атта толтырылуы және мұғалімге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Кунделік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»</w:t>
      </w:r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жүйесі немесе кез келген қолжетімді мессенджер арқылы тексеруге жіберілуі мүмкін.</w:t>
      </w:r>
      <w:r w:rsidR="0075781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Мұндай мүмкіндік болмаған жағдайда тапсырмалар дәптерге орындалады, суретке түсіріледі және мұғалімге қол жетімді мессенджер арқылы тексеруге жіберіледі</w:t>
      </w:r>
      <w:r w:rsidR="0075781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tbl>
      <w:tblPr>
        <w:tblStyle w:val="a5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7655"/>
      </w:tblGrid>
      <w:tr w:rsidR="0091656D">
        <w:tc>
          <w:tcPr>
            <w:tcW w:w="2943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Т.А.Ә.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Pr="00F408C9" w:rsidRDefault="0075781D" w:rsidP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 </w:t>
            </w:r>
            <w:r w:rsid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Оқыту мақсаты</w:t>
            </w:r>
          </w:p>
          <w:p w:rsidR="0091656D" w:rsidRDefault="0075781D" w:rsidP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қысқаша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Default="00F408C9" w:rsidP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Білім алушының Т.А.</w:t>
            </w:r>
            <w:r w:rsidR="00757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656D" w:rsidRDefault="009165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0"/>
        <w:gridCol w:w="3190"/>
        <w:gridCol w:w="4218"/>
      </w:tblGrid>
      <w:tr w:rsidR="0091656D">
        <w:tc>
          <w:tcPr>
            <w:tcW w:w="3190" w:type="dxa"/>
          </w:tcPr>
          <w:p w:rsidR="0091656D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Іс-әрекет тәртібі</w:t>
            </w:r>
          </w:p>
        </w:tc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  <w:p w:rsidR="0091656D" w:rsidRDefault="0075781D" w:rsidP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мұғалім толтырады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218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Орындалу</w:t>
            </w:r>
          </w:p>
          <w:p w:rsidR="0091656D" w:rsidRDefault="0075781D" w:rsidP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91656D">
        <w:tc>
          <w:tcPr>
            <w:tcW w:w="3190" w:type="dxa"/>
          </w:tcPr>
          <w:p w:rsidR="0091656D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Оқып-үйрен</w:t>
            </w:r>
          </w:p>
        </w:tc>
        <w:tc>
          <w:tcPr>
            <w:tcW w:w="3190" w:type="dxa"/>
          </w:tcPr>
          <w:p w:rsidR="0091656D" w:rsidRPr="00F408C9" w:rsidRDefault="00F408C9" w:rsidP="0020759D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болған жағдайда</w:t>
            </w:r>
            <w:r w:rsidR="007B0F36" w:rsidRPr="002075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="007B0F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F408C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видео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>ға сілтемелер</w:t>
            </w:r>
            <w:r w:rsidRPr="00F408C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, интернет-ресурстар, 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презентациялық материал 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>«</w:t>
            </w:r>
            <w:r w:rsidRPr="00F408C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Kundelik.kz»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 xml:space="preserve"> сайтында</w:t>
            </w:r>
          </w:p>
          <w:p w:rsidR="0020759D" w:rsidRPr="0020759D" w:rsidRDefault="0020759D" w:rsidP="0020759D">
            <w:pPr>
              <w:rPr>
                <w:lang w:val="kk-KZ"/>
              </w:rPr>
            </w:pPr>
          </w:p>
          <w:p w:rsidR="0091656D" w:rsidRPr="00F408C9" w:rsidRDefault="00F408C9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болмаған жағдайда</w:t>
            </w:r>
            <w:r w:rsidR="007B0F36"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1656D" w:rsidRPr="00F408C9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Оқулықтан теориялық материалды оқыңыз</w:t>
            </w:r>
            <w:r w:rsidR="007B0F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§ ..., стр....</w:t>
            </w:r>
          </w:p>
        </w:tc>
        <w:tc>
          <w:tcPr>
            <w:tcW w:w="4218" w:type="dxa"/>
          </w:tcPr>
          <w:p w:rsidR="0091656D" w:rsidRDefault="007B0F36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Pr="007B0F36" w:rsidRDefault="00F408C9" w:rsidP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Танысқан материалды «+» </w:t>
            </w: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белгісімен белгілеу</w:t>
            </w:r>
            <w:r w:rsidR="002075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91656D" w:rsidRPr="00DC5AC2"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Оқытылған материал бойынша мұғалімнің сұрақтары</w:t>
            </w:r>
          </w:p>
        </w:tc>
        <w:tc>
          <w:tcPr>
            <w:tcW w:w="4218" w:type="dxa"/>
          </w:tcPr>
          <w:p w:rsidR="0091656D" w:rsidRPr="00F408C9" w:rsidRDefault="009165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1656D" w:rsidRPr="00DC5AC2"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болған жағдайда: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Интернет-ресурстарға, интерактивті тесттерге, оқулықтан жасалған жаттығуларға сілтемелер</w:t>
            </w:r>
          </w:p>
          <w:p w:rsidR="0035370C" w:rsidRPr="00F408C9" w:rsidRDefault="00F408C9" w:rsidP="0035370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болмаған жағдайда</w:t>
            </w:r>
            <w:r w:rsidR="0035370C"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1656D" w:rsidRPr="0035370C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Оқылған тақырып бойынша тапсырмаларды, оқулықтан жаттығулар, тесттер, есептер және т. б. жазу</w:t>
            </w:r>
          </w:p>
        </w:tc>
        <w:tc>
          <w:tcPr>
            <w:tcW w:w="4218" w:type="dxa"/>
          </w:tcPr>
          <w:p w:rsidR="0091656D" w:rsidRPr="00F408C9" w:rsidRDefault="009165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1656D">
        <w:trPr>
          <w:trHeight w:val="252"/>
        </w:trPr>
        <w:tc>
          <w:tcPr>
            <w:tcW w:w="3190" w:type="dxa"/>
            <w:vMerge w:val="restart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 w:rsidR="0091656D" w:rsidRDefault="00F408C9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Енді мен білемін</w:t>
            </w:r>
            <w:r w:rsidR="0075781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18" w:type="dxa"/>
            <w:tcBorders>
              <w:bottom w:val="single" w:sz="4" w:space="0" w:color="000000"/>
            </w:tcBorders>
          </w:tcPr>
          <w:p w:rsidR="0091656D" w:rsidRDefault="009165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656D" w:rsidTr="0075781D">
        <w:trPr>
          <w:trHeight w:val="588"/>
        </w:trPr>
        <w:tc>
          <w:tcPr>
            <w:tcW w:w="3190" w:type="dxa"/>
            <w:vMerge/>
          </w:tcPr>
          <w:p w:rsidR="0091656D" w:rsidRDefault="009165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bottom w:val="single" w:sz="4" w:space="0" w:color="000000"/>
            </w:tcBorders>
          </w:tcPr>
          <w:p w:rsidR="0091656D" w:rsidRDefault="00F40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Енді мен істей аламын </w:t>
            </w:r>
            <w:r w:rsidR="0075781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91656D" w:rsidRDefault="0075781D" w:rsidP="00F40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</w:t>
            </w:r>
            <w:r w:rsidR="00F408C9">
              <w:rPr>
                <w:rFonts w:ascii="Times New Roman" w:eastAsia="Times New Roman" w:hAnsi="Times New Roman" w:cs="Times New Roman"/>
                <w:i/>
                <w:lang w:val="kk-KZ"/>
              </w:rPr>
              <w:t>критерийлерден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4218" w:type="dxa"/>
            <w:tcBorders>
              <w:top w:val="single" w:sz="4" w:space="0" w:color="000000"/>
              <w:bottom w:val="single" w:sz="4" w:space="0" w:color="000000"/>
            </w:tcBorders>
          </w:tcPr>
          <w:p w:rsidR="0091656D" w:rsidRDefault="009165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1656D" w:rsidRPr="00F408C9" w:rsidRDefault="0075781D" w:rsidP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«+» </w:t>
            </w:r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немесе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«-»</w:t>
            </w:r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белгісін қой</w:t>
            </w:r>
          </w:p>
        </w:tc>
      </w:tr>
    </w:tbl>
    <w:p w:rsidR="0091656D" w:rsidRDefault="009165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7371"/>
      </w:tblGrid>
      <w:tr w:rsidR="0091656D">
        <w:tc>
          <w:tcPr>
            <w:tcW w:w="3227" w:type="dxa"/>
          </w:tcPr>
          <w:p w:rsidR="0091656D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Ұстаздан кері байланыс 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ауызша бағалау және / немесе түсініктеме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656D" w:rsidRPr="00DC5AC2" w:rsidRDefault="0091656D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sectPr w:rsidR="0091656D" w:rsidRPr="00DC5AC2" w:rsidSect="00DC5AC2">
      <w:pgSz w:w="11906" w:h="16838"/>
      <w:pgMar w:top="567" w:right="720" w:bottom="568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6D"/>
    <w:rsid w:val="0020759D"/>
    <w:rsid w:val="00305957"/>
    <w:rsid w:val="0035370C"/>
    <w:rsid w:val="0075781D"/>
    <w:rsid w:val="007B0F36"/>
    <w:rsid w:val="0091656D"/>
    <w:rsid w:val="00DC5AC2"/>
    <w:rsid w:val="00F4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5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78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5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7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ПК</cp:lastModifiedBy>
  <cp:revision>2</cp:revision>
  <cp:lastPrinted>2020-03-27T09:32:00Z</cp:lastPrinted>
  <dcterms:created xsi:type="dcterms:W3CDTF">2020-04-04T03:34:00Z</dcterms:created>
  <dcterms:modified xsi:type="dcterms:W3CDTF">2020-04-04T03:34:00Z</dcterms:modified>
</cp:coreProperties>
</file>