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853"/>
      </w:tblGrid>
      <w:tr w:rsidR="007F26D9" w:rsidTr="007F26D9">
        <w:tblPrEx>
          <w:tblCellMar>
            <w:top w:w="0" w:type="dxa"/>
            <w:bottom w:w="0" w:type="dxa"/>
          </w:tblCellMar>
        </w:tblPrEx>
        <w:tc>
          <w:tcPr>
            <w:tcW w:w="9853" w:type="dxa"/>
            <w:shd w:val="clear" w:color="auto" w:fill="auto"/>
          </w:tcPr>
          <w:p w:rsidR="007F26D9" w:rsidRPr="007F26D9" w:rsidRDefault="007F26D9" w:rsidP="009A3987">
            <w:pPr>
              <w:rPr>
                <w:color w:val="0C0000"/>
                <w:sz w:val="24"/>
                <w:lang w:val="kk-KZ"/>
              </w:rPr>
            </w:pPr>
            <w:r>
              <w:rPr>
                <w:color w:val="0C0000"/>
                <w:sz w:val="24"/>
                <w:lang w:val="kk-KZ"/>
              </w:rPr>
              <w:t>30.04.2020-ғы № 168 шығыс хаты</w:t>
            </w:r>
          </w:p>
        </w:tc>
      </w:tr>
    </w:tbl>
    <w:p w:rsidR="008A437F" w:rsidRDefault="001A1881" w:rsidP="009A39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9A3987" w:rsidRDefault="009A3987" w:rsidP="009A3987">
      <w:pPr>
        <w:rPr>
          <w:lang w:val="kk-KZ"/>
        </w:rPr>
      </w:pPr>
    </w:p>
    <w:p w:rsidR="000A1541" w:rsidRPr="009A3987" w:rsidRDefault="000A1541" w:rsidP="009A3987">
      <w:pPr>
        <w:rPr>
          <w:lang w:val="kk-KZ"/>
        </w:rPr>
      </w:pPr>
    </w:p>
    <w:p w:rsidR="008A437F" w:rsidRDefault="008A437F" w:rsidP="00697879">
      <w:pPr>
        <w:ind w:firstLine="708"/>
        <w:jc w:val="both"/>
        <w:rPr>
          <w:b/>
          <w:sz w:val="28"/>
          <w:szCs w:val="28"/>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9C7B27" w:rsidRPr="005E1D51" w:rsidTr="00C70984">
        <w:tc>
          <w:tcPr>
            <w:tcW w:w="5211" w:type="dxa"/>
          </w:tcPr>
          <w:p w:rsidR="009C7B27" w:rsidRPr="009E0D70" w:rsidRDefault="009C7B27" w:rsidP="0010417E">
            <w:pPr>
              <w:pStyle w:val="Standard"/>
              <w:jc w:val="both"/>
              <w:rPr>
                <w:b/>
                <w:spacing w:val="2"/>
                <w:sz w:val="28"/>
                <w:szCs w:val="28"/>
                <w:lang w:val="kk-KZ"/>
              </w:rPr>
            </w:pPr>
            <w:r>
              <w:rPr>
                <w:b/>
                <w:sz w:val="28"/>
                <w:szCs w:val="28"/>
              </w:rPr>
              <w:t>О внесении</w:t>
            </w:r>
            <w:r w:rsidR="009E0D70">
              <w:rPr>
                <w:b/>
                <w:sz w:val="28"/>
                <w:szCs w:val="28"/>
                <w:lang w:val="kk-KZ"/>
              </w:rPr>
              <w:t xml:space="preserve"> </w:t>
            </w:r>
            <w:r w:rsidR="005B7C4A">
              <w:rPr>
                <w:b/>
                <w:sz w:val="28"/>
                <w:szCs w:val="28"/>
                <w:lang w:val="kk-KZ"/>
              </w:rPr>
              <w:t xml:space="preserve">изменений и </w:t>
            </w:r>
            <w:r w:rsidR="0010417E">
              <w:rPr>
                <w:b/>
                <w:sz w:val="28"/>
                <w:szCs w:val="28"/>
              </w:rPr>
              <w:t>дополнени</w:t>
            </w:r>
            <w:r w:rsidR="005B7C4A">
              <w:rPr>
                <w:b/>
                <w:sz w:val="28"/>
                <w:szCs w:val="28"/>
              </w:rPr>
              <w:t>я</w:t>
            </w:r>
            <w:r w:rsidRPr="008067BD">
              <w:rPr>
                <w:b/>
                <w:sz w:val="28"/>
                <w:szCs w:val="28"/>
              </w:rPr>
              <w:t xml:space="preserve"> в приказ Министра образования и науки Республики Казахстан от </w:t>
            </w:r>
            <w:r w:rsidR="009E0D70">
              <w:rPr>
                <w:b/>
                <w:sz w:val="28"/>
                <w:szCs w:val="28"/>
                <w:lang w:val="kk-KZ"/>
              </w:rPr>
              <w:t>8</w:t>
            </w:r>
            <w:r>
              <w:rPr>
                <w:b/>
                <w:sz w:val="28"/>
                <w:szCs w:val="28"/>
              </w:rPr>
              <w:t xml:space="preserve"> апреля</w:t>
            </w:r>
            <w:r w:rsidRPr="008067BD">
              <w:rPr>
                <w:b/>
                <w:sz w:val="28"/>
                <w:szCs w:val="28"/>
              </w:rPr>
              <w:t xml:space="preserve"> </w:t>
            </w:r>
            <w:r w:rsidR="0010417E" w:rsidRPr="0010417E">
              <w:rPr>
                <w:b/>
                <w:sz w:val="28"/>
                <w:szCs w:val="28"/>
              </w:rPr>
              <w:t xml:space="preserve">  </w:t>
            </w:r>
            <w:r w:rsidRPr="008067BD">
              <w:rPr>
                <w:b/>
                <w:sz w:val="28"/>
                <w:szCs w:val="28"/>
              </w:rPr>
              <w:t>20</w:t>
            </w:r>
            <w:r>
              <w:rPr>
                <w:b/>
                <w:sz w:val="28"/>
                <w:szCs w:val="28"/>
              </w:rPr>
              <w:t>20</w:t>
            </w:r>
            <w:r w:rsidRPr="008067BD">
              <w:rPr>
                <w:b/>
                <w:sz w:val="28"/>
                <w:szCs w:val="28"/>
              </w:rPr>
              <w:t xml:space="preserve"> года № </w:t>
            </w:r>
            <w:r>
              <w:rPr>
                <w:b/>
                <w:sz w:val="28"/>
                <w:szCs w:val="28"/>
              </w:rPr>
              <w:t>13</w:t>
            </w:r>
            <w:r w:rsidR="009E0D70">
              <w:rPr>
                <w:b/>
                <w:sz w:val="28"/>
                <w:szCs w:val="28"/>
                <w:lang w:val="kk-KZ"/>
              </w:rPr>
              <w:t>5</w:t>
            </w:r>
            <w:r w:rsidRPr="008067BD">
              <w:rPr>
                <w:b/>
                <w:sz w:val="28"/>
                <w:szCs w:val="28"/>
              </w:rPr>
              <w:t xml:space="preserve"> «</w:t>
            </w:r>
            <w:r w:rsidR="009E0D70" w:rsidRPr="00267767">
              <w:rPr>
                <w:b/>
                <w:spacing w:val="2"/>
                <w:sz w:val="28"/>
                <w:szCs w:val="28"/>
              </w:rPr>
              <w:t>О дополнительных</w:t>
            </w:r>
            <w:r w:rsidR="009E0D70">
              <w:rPr>
                <w:b/>
                <w:spacing w:val="2"/>
                <w:sz w:val="28"/>
                <w:szCs w:val="28"/>
                <w:lang w:val="kk-KZ"/>
              </w:rPr>
              <w:t xml:space="preserve"> </w:t>
            </w:r>
            <w:r w:rsidR="009E0D70" w:rsidRPr="00267767">
              <w:rPr>
                <w:b/>
                <w:spacing w:val="2"/>
                <w:sz w:val="28"/>
                <w:szCs w:val="28"/>
              </w:rPr>
              <w:t>мерах по</w:t>
            </w:r>
            <w:r w:rsidR="009E0D70" w:rsidRPr="00267767">
              <w:rPr>
                <w:b/>
                <w:spacing w:val="2"/>
                <w:sz w:val="28"/>
                <w:szCs w:val="28"/>
                <w:lang w:val="kk-KZ"/>
              </w:rPr>
              <w:t xml:space="preserve"> обеспечению</w:t>
            </w:r>
            <w:r w:rsidR="009E0D70">
              <w:rPr>
                <w:b/>
                <w:spacing w:val="2"/>
                <w:sz w:val="28"/>
                <w:szCs w:val="28"/>
                <w:lang w:val="kk-KZ"/>
              </w:rPr>
              <w:t xml:space="preserve"> </w:t>
            </w:r>
            <w:r w:rsidR="009E0D70" w:rsidRPr="00267767">
              <w:rPr>
                <w:b/>
                <w:spacing w:val="2"/>
                <w:sz w:val="28"/>
                <w:szCs w:val="28"/>
                <w:lang w:val="kk-KZ"/>
              </w:rPr>
              <w:t>качества образования при переходе</w:t>
            </w:r>
            <w:r w:rsidR="009E0D70">
              <w:rPr>
                <w:b/>
                <w:spacing w:val="2"/>
                <w:sz w:val="28"/>
                <w:szCs w:val="28"/>
                <w:lang w:val="kk-KZ"/>
              </w:rPr>
              <w:t xml:space="preserve"> </w:t>
            </w:r>
            <w:r w:rsidR="009E0D70" w:rsidRPr="00267767">
              <w:rPr>
                <w:b/>
                <w:spacing w:val="2"/>
                <w:sz w:val="28"/>
                <w:szCs w:val="28"/>
                <w:lang w:val="kk-KZ"/>
              </w:rPr>
              <w:t>учебного процесса на дистанционные</w:t>
            </w:r>
            <w:r w:rsidR="0010417E" w:rsidRPr="0010417E">
              <w:rPr>
                <w:b/>
                <w:spacing w:val="2"/>
                <w:sz w:val="28"/>
                <w:szCs w:val="28"/>
              </w:rPr>
              <w:t xml:space="preserve"> </w:t>
            </w:r>
            <w:r w:rsidR="009E0D70" w:rsidRPr="00267767">
              <w:rPr>
                <w:b/>
                <w:spacing w:val="2"/>
                <w:sz w:val="28"/>
                <w:szCs w:val="28"/>
                <w:lang w:val="kk-KZ"/>
              </w:rPr>
              <w:t>образовательные технологии</w:t>
            </w:r>
            <w:r w:rsidR="009E0D70">
              <w:rPr>
                <w:b/>
                <w:spacing w:val="2"/>
                <w:sz w:val="28"/>
                <w:szCs w:val="28"/>
                <w:lang w:val="kk-KZ"/>
              </w:rPr>
              <w:t xml:space="preserve"> на период пандемии корона</w:t>
            </w:r>
            <w:r w:rsidR="009E0D70" w:rsidRPr="00D84632">
              <w:rPr>
                <w:b/>
                <w:spacing w:val="2"/>
                <w:sz w:val="28"/>
                <w:szCs w:val="28"/>
                <w:lang w:val="kk-KZ"/>
              </w:rPr>
              <w:t>вирусной инфекции COVID-19</w:t>
            </w:r>
            <w:r w:rsidRPr="008067BD">
              <w:rPr>
                <w:b/>
                <w:sz w:val="28"/>
                <w:szCs w:val="28"/>
              </w:rPr>
              <w:t>»</w:t>
            </w:r>
          </w:p>
        </w:tc>
      </w:tr>
    </w:tbl>
    <w:p w:rsidR="009C7B27" w:rsidRPr="00254EAE" w:rsidRDefault="009C7B27" w:rsidP="009C7B27">
      <w:pPr>
        <w:tabs>
          <w:tab w:val="left" w:pos="0"/>
          <w:tab w:val="left" w:pos="709"/>
        </w:tabs>
        <w:contextualSpacing/>
        <w:jc w:val="both"/>
        <w:rPr>
          <w:b/>
          <w:sz w:val="28"/>
          <w:szCs w:val="28"/>
        </w:rPr>
      </w:pPr>
    </w:p>
    <w:p w:rsidR="009C7B27" w:rsidRDefault="009C7B27" w:rsidP="009C7B27">
      <w:pPr>
        <w:ind w:firstLine="708"/>
        <w:jc w:val="both"/>
        <w:rPr>
          <w:b/>
          <w:sz w:val="28"/>
          <w:szCs w:val="28"/>
        </w:rPr>
      </w:pPr>
      <w:r w:rsidRPr="004B0509">
        <w:rPr>
          <w:b/>
          <w:sz w:val="28"/>
          <w:szCs w:val="28"/>
        </w:rPr>
        <w:t>ПРИКАЗЫВАЮ:</w:t>
      </w:r>
    </w:p>
    <w:p w:rsidR="009C7B27" w:rsidRPr="0099697A" w:rsidRDefault="009C7B27" w:rsidP="0010417E">
      <w:pPr>
        <w:pStyle w:val="Standard"/>
        <w:ind w:right="139" w:firstLine="708"/>
        <w:jc w:val="both"/>
        <w:rPr>
          <w:sz w:val="28"/>
          <w:szCs w:val="28"/>
        </w:rPr>
      </w:pPr>
      <w:r>
        <w:rPr>
          <w:sz w:val="28"/>
          <w:szCs w:val="28"/>
        </w:rPr>
        <w:t>1. Внести в п</w:t>
      </w:r>
      <w:r w:rsidRPr="003402B6">
        <w:rPr>
          <w:sz w:val="28"/>
          <w:szCs w:val="28"/>
        </w:rPr>
        <w:t xml:space="preserve">риказ Министра образования и науки Республики Казахстан </w:t>
      </w:r>
      <w:r w:rsidRPr="001D122C">
        <w:rPr>
          <w:sz w:val="28"/>
          <w:szCs w:val="28"/>
        </w:rPr>
        <w:t>от</w:t>
      </w:r>
      <w:r>
        <w:rPr>
          <w:sz w:val="28"/>
          <w:szCs w:val="28"/>
        </w:rPr>
        <w:t xml:space="preserve"> </w:t>
      </w:r>
      <w:r w:rsidR="0099697A">
        <w:rPr>
          <w:sz w:val="28"/>
          <w:szCs w:val="28"/>
          <w:lang w:val="kk-KZ"/>
        </w:rPr>
        <w:t>8</w:t>
      </w:r>
      <w:r w:rsidRPr="001D122C">
        <w:rPr>
          <w:sz w:val="28"/>
          <w:szCs w:val="28"/>
        </w:rPr>
        <w:t xml:space="preserve"> апреля </w:t>
      </w:r>
      <w:r>
        <w:rPr>
          <w:sz w:val="28"/>
          <w:szCs w:val="28"/>
        </w:rPr>
        <w:t>2020</w:t>
      </w:r>
      <w:r w:rsidRPr="001D122C">
        <w:rPr>
          <w:sz w:val="28"/>
          <w:szCs w:val="28"/>
        </w:rPr>
        <w:t xml:space="preserve"> года № 13</w:t>
      </w:r>
      <w:r w:rsidR="0099697A">
        <w:rPr>
          <w:sz w:val="28"/>
          <w:szCs w:val="28"/>
          <w:lang w:val="kk-KZ"/>
        </w:rPr>
        <w:t>5</w:t>
      </w:r>
      <w:r w:rsidRPr="001D122C">
        <w:rPr>
          <w:sz w:val="28"/>
          <w:szCs w:val="28"/>
        </w:rPr>
        <w:t xml:space="preserve"> «</w:t>
      </w:r>
      <w:r w:rsidR="0099697A" w:rsidRPr="0099697A">
        <w:rPr>
          <w:spacing w:val="2"/>
          <w:sz w:val="28"/>
          <w:szCs w:val="28"/>
        </w:rPr>
        <w:t>О дополнительных</w:t>
      </w:r>
      <w:r w:rsidR="0099697A" w:rsidRPr="0099697A">
        <w:rPr>
          <w:spacing w:val="2"/>
          <w:sz w:val="28"/>
          <w:szCs w:val="28"/>
          <w:lang w:val="kk-KZ"/>
        </w:rPr>
        <w:t xml:space="preserve"> </w:t>
      </w:r>
      <w:r w:rsidR="0099697A" w:rsidRPr="0099697A">
        <w:rPr>
          <w:spacing w:val="2"/>
          <w:sz w:val="28"/>
          <w:szCs w:val="28"/>
        </w:rPr>
        <w:t>мерах по</w:t>
      </w:r>
      <w:r w:rsidR="0099697A" w:rsidRPr="0099697A">
        <w:rPr>
          <w:spacing w:val="2"/>
          <w:sz w:val="28"/>
          <w:szCs w:val="28"/>
          <w:lang w:val="kk-KZ"/>
        </w:rPr>
        <w:t xml:space="preserve"> обеспечению качества образования при переходе учебного процесса на дистанционные</w:t>
      </w:r>
      <w:r w:rsidR="0010417E">
        <w:rPr>
          <w:spacing w:val="2"/>
          <w:sz w:val="28"/>
          <w:szCs w:val="28"/>
          <w:lang w:val="kk-KZ"/>
        </w:rPr>
        <w:t xml:space="preserve"> </w:t>
      </w:r>
      <w:r w:rsidR="0099697A" w:rsidRPr="0099697A">
        <w:rPr>
          <w:spacing w:val="2"/>
          <w:sz w:val="28"/>
          <w:szCs w:val="28"/>
          <w:lang w:val="kk-KZ"/>
        </w:rPr>
        <w:t>образовательные технологии на период п</w:t>
      </w:r>
      <w:r w:rsidR="0010417E">
        <w:rPr>
          <w:spacing w:val="2"/>
          <w:sz w:val="28"/>
          <w:szCs w:val="28"/>
          <w:lang w:val="kk-KZ"/>
        </w:rPr>
        <w:t xml:space="preserve">андемии коронавирусной инфекции </w:t>
      </w:r>
      <w:r w:rsidR="0099697A" w:rsidRPr="0099697A">
        <w:rPr>
          <w:spacing w:val="2"/>
          <w:sz w:val="28"/>
          <w:szCs w:val="28"/>
          <w:lang w:val="kk-KZ"/>
        </w:rPr>
        <w:t>COVID-19</w:t>
      </w:r>
      <w:r w:rsidRPr="0099697A">
        <w:rPr>
          <w:sz w:val="28"/>
          <w:szCs w:val="28"/>
          <w:lang w:val="kk-KZ"/>
        </w:rPr>
        <w:t>»</w:t>
      </w:r>
      <w:r w:rsidRPr="0099697A">
        <w:rPr>
          <w:sz w:val="28"/>
          <w:szCs w:val="28"/>
        </w:rPr>
        <w:t xml:space="preserve"> </w:t>
      </w:r>
      <w:r w:rsidR="001B37A3" w:rsidRPr="0099697A">
        <w:rPr>
          <w:sz w:val="28"/>
          <w:szCs w:val="28"/>
        </w:rPr>
        <w:t xml:space="preserve">следующее </w:t>
      </w:r>
      <w:r w:rsidR="005B7C4A">
        <w:rPr>
          <w:sz w:val="28"/>
          <w:szCs w:val="28"/>
        </w:rPr>
        <w:t xml:space="preserve">изменения и </w:t>
      </w:r>
      <w:r w:rsidR="001B37A3">
        <w:rPr>
          <w:sz w:val="28"/>
          <w:szCs w:val="28"/>
          <w:lang w:val="kk-KZ"/>
        </w:rPr>
        <w:t>дополнени</w:t>
      </w:r>
      <w:r w:rsidR="005B7C4A">
        <w:rPr>
          <w:sz w:val="28"/>
          <w:szCs w:val="28"/>
          <w:lang w:val="kk-KZ"/>
        </w:rPr>
        <w:t>е</w:t>
      </w:r>
      <w:r w:rsidRPr="0099697A">
        <w:rPr>
          <w:sz w:val="28"/>
          <w:szCs w:val="28"/>
        </w:rPr>
        <w:t>:</w:t>
      </w:r>
    </w:p>
    <w:p w:rsidR="000E5107" w:rsidRDefault="00DF7A60" w:rsidP="000E5107">
      <w:pPr>
        <w:pStyle w:val="Standard"/>
        <w:ind w:right="142" w:firstLine="709"/>
        <w:jc w:val="both"/>
        <w:rPr>
          <w:sz w:val="28"/>
          <w:szCs w:val="28"/>
        </w:rPr>
      </w:pPr>
      <w:r>
        <w:rPr>
          <w:sz w:val="28"/>
          <w:szCs w:val="28"/>
        </w:rPr>
        <w:t>пункт 3 дополнить абзацем</w:t>
      </w:r>
      <w:r w:rsidR="0010417E">
        <w:rPr>
          <w:sz w:val="28"/>
          <w:szCs w:val="28"/>
        </w:rPr>
        <w:t xml:space="preserve"> вторым следующего содержания</w:t>
      </w:r>
      <w:r>
        <w:rPr>
          <w:sz w:val="28"/>
          <w:szCs w:val="28"/>
        </w:rPr>
        <w:t>:</w:t>
      </w:r>
    </w:p>
    <w:p w:rsidR="000E5107" w:rsidRDefault="00DF7A60" w:rsidP="000E5107">
      <w:pPr>
        <w:pStyle w:val="Standard"/>
        <w:ind w:right="142" w:firstLine="709"/>
        <w:jc w:val="both"/>
        <w:rPr>
          <w:sz w:val="28"/>
          <w:szCs w:val="28"/>
        </w:rPr>
      </w:pPr>
      <w:r w:rsidRPr="007C3BE5">
        <w:rPr>
          <w:bCs/>
          <w:sz w:val="28"/>
          <w:szCs w:val="28"/>
          <w:lang w:val="kk-KZ"/>
        </w:rPr>
        <w:t>Методические рекомендации по</w:t>
      </w:r>
      <w:r w:rsidR="0010417E">
        <w:rPr>
          <w:bCs/>
          <w:sz w:val="28"/>
          <w:szCs w:val="28"/>
          <w:lang w:val="kk-KZ"/>
        </w:rPr>
        <w:t xml:space="preserve"> проведению суммативных работ в </w:t>
      </w:r>
      <w:r w:rsidRPr="007C3BE5">
        <w:rPr>
          <w:bCs/>
          <w:sz w:val="28"/>
          <w:szCs w:val="28"/>
          <w:lang w:val="kk-KZ"/>
        </w:rPr>
        <w:t>условиях</w:t>
      </w:r>
      <w:r w:rsidRPr="007C3BE5">
        <w:rPr>
          <w:bCs/>
          <w:sz w:val="28"/>
          <w:szCs w:val="28"/>
        </w:rPr>
        <w:t xml:space="preserve"> дистанционного обучения (приложение 2)</w:t>
      </w:r>
      <w:r w:rsidR="001B37A3">
        <w:rPr>
          <w:bCs/>
          <w:sz w:val="28"/>
          <w:szCs w:val="28"/>
          <w:lang w:val="kk-KZ"/>
        </w:rPr>
        <w:t>;</w:t>
      </w:r>
      <w:r w:rsidRPr="0037633F">
        <w:rPr>
          <w:rFonts w:ascii="Arial" w:eastAsia="Calibri" w:hAnsi="Arial" w:cs="Arial"/>
          <w:b/>
          <w:sz w:val="24"/>
          <w:szCs w:val="24"/>
          <w:lang w:val="kk-KZ"/>
        </w:rPr>
        <w:t xml:space="preserve"> </w:t>
      </w:r>
    </w:p>
    <w:p w:rsidR="000E5107" w:rsidRDefault="00DF7A60" w:rsidP="000E5107">
      <w:pPr>
        <w:pStyle w:val="Standard"/>
        <w:ind w:right="142" w:firstLine="709"/>
        <w:jc w:val="both"/>
        <w:rPr>
          <w:sz w:val="28"/>
          <w:szCs w:val="28"/>
        </w:rPr>
      </w:pPr>
      <w:r w:rsidRPr="008251BB">
        <w:rPr>
          <w:sz w:val="28"/>
          <w:szCs w:val="28"/>
        </w:rPr>
        <w:t xml:space="preserve">дополнить приложением </w:t>
      </w:r>
      <w:r>
        <w:rPr>
          <w:sz w:val="28"/>
          <w:szCs w:val="28"/>
        </w:rPr>
        <w:t>2</w:t>
      </w:r>
      <w:r w:rsidRPr="008251BB">
        <w:rPr>
          <w:sz w:val="28"/>
          <w:szCs w:val="28"/>
        </w:rPr>
        <w:t xml:space="preserve"> согласно приложению к настоящему приказу.</w:t>
      </w:r>
      <w:r>
        <w:rPr>
          <w:sz w:val="28"/>
          <w:szCs w:val="28"/>
        </w:rPr>
        <w:t xml:space="preserve"> </w:t>
      </w:r>
    </w:p>
    <w:p w:rsidR="00A81BED" w:rsidRDefault="00A81BED" w:rsidP="00A81BED">
      <w:pPr>
        <w:pStyle w:val="Standard"/>
        <w:ind w:right="142" w:firstLine="709"/>
        <w:jc w:val="both"/>
        <w:rPr>
          <w:sz w:val="28"/>
          <w:szCs w:val="28"/>
        </w:rPr>
      </w:pPr>
      <w:r>
        <w:rPr>
          <w:sz w:val="28"/>
          <w:szCs w:val="28"/>
        </w:rPr>
        <w:t>в Методических рекомендациях по организации дистанционного обучения, утвержденных согласно приложению 1 к указанному приказу:</w:t>
      </w:r>
    </w:p>
    <w:p w:rsidR="00A81BED" w:rsidRDefault="00A81BED" w:rsidP="00A81BED">
      <w:pPr>
        <w:pStyle w:val="Standard"/>
        <w:ind w:right="142" w:firstLine="708"/>
        <w:jc w:val="both"/>
        <w:rPr>
          <w:sz w:val="28"/>
          <w:szCs w:val="28"/>
        </w:rPr>
      </w:pPr>
      <w:r>
        <w:rPr>
          <w:bCs/>
          <w:sz w:val="28"/>
          <w:szCs w:val="28"/>
        </w:rPr>
        <w:t>пункт 17 исключить.</w:t>
      </w:r>
    </w:p>
    <w:p w:rsidR="009C7B27" w:rsidRPr="008F2958" w:rsidRDefault="009C7B27" w:rsidP="000E5107">
      <w:pPr>
        <w:ind w:firstLine="709"/>
        <w:jc w:val="both"/>
        <w:rPr>
          <w:bCs/>
          <w:sz w:val="28"/>
          <w:szCs w:val="28"/>
        </w:rPr>
      </w:pPr>
      <w:r w:rsidRPr="00FD08E9">
        <w:rPr>
          <w:sz w:val="28"/>
          <w:szCs w:val="28"/>
        </w:rPr>
        <w:t>2.</w:t>
      </w:r>
      <w:r w:rsidRPr="00FD08E9">
        <w:t xml:space="preserve"> </w:t>
      </w:r>
      <w:r w:rsidRPr="00FD08E9">
        <w:rPr>
          <w:sz w:val="28"/>
          <w:szCs w:val="28"/>
          <w:lang w:val="kk-KZ"/>
        </w:rPr>
        <w:t>Комитету дошкольного и среднего образования Министерства образования и науки Республики Казахстан (Мелдебекова М.Т.) довести настоящий приказ до сведения руководителей управлений образования областей, городов Нур-Султан, Алматы и Шымкент.</w:t>
      </w:r>
    </w:p>
    <w:p w:rsidR="009C7B27" w:rsidRPr="00832B8C" w:rsidRDefault="009C7B27" w:rsidP="009C7B27">
      <w:pPr>
        <w:ind w:firstLine="708"/>
        <w:jc w:val="both"/>
        <w:rPr>
          <w:sz w:val="28"/>
          <w:szCs w:val="28"/>
          <w:lang w:val="kk-KZ"/>
        </w:rPr>
      </w:pPr>
      <w:r>
        <w:rPr>
          <w:sz w:val="28"/>
          <w:szCs w:val="28"/>
        </w:rPr>
        <w:t>3</w:t>
      </w:r>
      <w:r w:rsidRPr="0033658D">
        <w:rPr>
          <w:sz w:val="28"/>
          <w:szCs w:val="28"/>
        </w:rPr>
        <w:t xml:space="preserve">. </w:t>
      </w:r>
      <w:r w:rsidR="000A1541" w:rsidRPr="000A1541">
        <w:rPr>
          <w:sz w:val="28"/>
          <w:szCs w:val="28"/>
        </w:rPr>
        <w:t>Контроль за исполнением настоящего приказа возложить на</w:t>
      </w:r>
      <w:r w:rsidR="00832B8C">
        <w:rPr>
          <w:sz w:val="28"/>
          <w:szCs w:val="28"/>
          <w:lang w:val="kk-KZ"/>
        </w:rPr>
        <w:t xml:space="preserve"> курирующего</w:t>
      </w:r>
      <w:r w:rsidR="000A1541" w:rsidRPr="000A1541">
        <w:rPr>
          <w:sz w:val="28"/>
          <w:szCs w:val="28"/>
        </w:rPr>
        <w:t xml:space="preserve"> вице-министра образования и науки Республики Казахстан</w:t>
      </w:r>
      <w:r w:rsidR="00832B8C">
        <w:rPr>
          <w:sz w:val="28"/>
          <w:szCs w:val="28"/>
          <w:lang w:val="kk-KZ"/>
        </w:rPr>
        <w:t>.</w:t>
      </w:r>
    </w:p>
    <w:p w:rsidR="00832B8C" w:rsidRPr="00832B8C" w:rsidRDefault="009C7B27" w:rsidP="00832B8C">
      <w:pPr>
        <w:ind w:firstLine="708"/>
        <w:jc w:val="both"/>
        <w:rPr>
          <w:sz w:val="28"/>
          <w:szCs w:val="28"/>
        </w:rPr>
      </w:pPr>
      <w:r>
        <w:rPr>
          <w:sz w:val="28"/>
          <w:szCs w:val="28"/>
        </w:rPr>
        <w:t>4</w:t>
      </w:r>
      <w:r w:rsidRPr="0033658D">
        <w:rPr>
          <w:sz w:val="28"/>
          <w:szCs w:val="28"/>
        </w:rPr>
        <w:t>. Настоящий приказ вступает в силу со дня его подписания.</w:t>
      </w:r>
    </w:p>
    <w:p w:rsidR="00832B8C" w:rsidRDefault="00832B8C" w:rsidP="009C7B27">
      <w:pPr>
        <w:ind w:firstLine="708"/>
        <w:jc w:val="both"/>
        <w:rPr>
          <w:b/>
          <w:sz w:val="28"/>
          <w:szCs w:val="28"/>
        </w:rPr>
      </w:pPr>
    </w:p>
    <w:p w:rsidR="00832B8C" w:rsidRDefault="00832B8C" w:rsidP="009C7B27">
      <w:pPr>
        <w:ind w:firstLine="708"/>
        <w:jc w:val="both"/>
        <w:rPr>
          <w:b/>
          <w:sz w:val="28"/>
          <w:szCs w:val="28"/>
        </w:rPr>
      </w:pPr>
    </w:p>
    <w:p w:rsidR="009C7B27" w:rsidRPr="00D70853" w:rsidRDefault="009C7B27" w:rsidP="009C7B27">
      <w:pPr>
        <w:ind w:firstLine="708"/>
        <w:jc w:val="both"/>
        <w:rPr>
          <w:b/>
          <w:sz w:val="28"/>
          <w:szCs w:val="28"/>
        </w:rPr>
      </w:pPr>
      <w:r w:rsidRPr="0033658D">
        <w:rPr>
          <w:b/>
          <w:sz w:val="28"/>
          <w:szCs w:val="28"/>
        </w:rPr>
        <w:t xml:space="preserve">Министр                               </w:t>
      </w:r>
      <w:r>
        <w:rPr>
          <w:b/>
          <w:sz w:val="28"/>
          <w:szCs w:val="28"/>
        </w:rPr>
        <w:t xml:space="preserve">           </w:t>
      </w:r>
      <w:r w:rsidRPr="0033658D">
        <w:rPr>
          <w:b/>
          <w:sz w:val="28"/>
          <w:szCs w:val="28"/>
        </w:rPr>
        <w:t xml:space="preserve">                           </w:t>
      </w:r>
      <w:r w:rsidRPr="0033658D">
        <w:rPr>
          <w:b/>
          <w:sz w:val="28"/>
          <w:szCs w:val="28"/>
          <w:lang w:val="kk-KZ"/>
        </w:rPr>
        <w:t xml:space="preserve">       </w:t>
      </w:r>
      <w:r w:rsidRPr="0033658D">
        <w:rPr>
          <w:b/>
          <w:sz w:val="28"/>
          <w:szCs w:val="28"/>
        </w:rPr>
        <w:t xml:space="preserve">А. </w:t>
      </w:r>
      <w:proofErr w:type="spellStart"/>
      <w:r w:rsidRPr="0033658D">
        <w:rPr>
          <w:b/>
          <w:sz w:val="28"/>
          <w:szCs w:val="28"/>
        </w:rPr>
        <w:t>Аймагамбетов</w:t>
      </w:r>
      <w:proofErr w:type="spellEnd"/>
    </w:p>
    <w:p w:rsidR="0010675D" w:rsidRPr="00584EA5" w:rsidRDefault="0010675D" w:rsidP="0010675D">
      <w:pPr>
        <w:rPr>
          <w:lang w:val="kk-KZ"/>
        </w:rPr>
      </w:pPr>
    </w:p>
    <w:p w:rsidR="0010675D" w:rsidRPr="00584EA5" w:rsidRDefault="0010675D" w:rsidP="0010675D">
      <w:pPr>
        <w:rPr>
          <w:lang w:val="kk-KZ"/>
        </w:rPr>
      </w:pPr>
    </w:p>
    <w:p w:rsidR="002A3D25" w:rsidRDefault="0010675D" w:rsidP="002A3D25">
      <w:pPr>
        <w:tabs>
          <w:tab w:val="left" w:pos="0"/>
          <w:tab w:val="left" w:pos="709"/>
        </w:tabs>
        <w:contextualSpacing/>
        <w:jc w:val="center"/>
        <w:rPr>
          <w:lang w:val="kk-KZ"/>
        </w:rPr>
      </w:pPr>
      <w:r w:rsidRPr="00584EA5">
        <w:rPr>
          <w:lang w:val="kk-KZ"/>
        </w:rPr>
        <w:tab/>
      </w:r>
    </w:p>
    <w:p w:rsidR="007F26D9" w:rsidRDefault="007F26D9" w:rsidP="002A3D25">
      <w:pPr>
        <w:tabs>
          <w:tab w:val="left" w:pos="0"/>
          <w:tab w:val="left" w:pos="709"/>
        </w:tabs>
        <w:contextualSpacing/>
        <w:jc w:val="center"/>
        <w:rPr>
          <w:lang w:val="kk-KZ"/>
        </w:rPr>
      </w:pPr>
    </w:p>
    <w:p w:rsidR="007F26D9" w:rsidRPr="007F26D9" w:rsidRDefault="007F26D9" w:rsidP="007F26D9">
      <w:pPr>
        <w:tabs>
          <w:tab w:val="left" w:pos="0"/>
          <w:tab w:val="left" w:pos="709"/>
        </w:tabs>
        <w:contextualSpacing/>
        <w:rPr>
          <w:color w:val="0C0000"/>
          <w:lang w:val="kk-KZ"/>
        </w:rPr>
      </w:pPr>
      <w:r>
        <w:rPr>
          <w:b/>
          <w:color w:val="0C0000"/>
          <w:lang w:val="kk-KZ"/>
        </w:rPr>
        <w:t>Результаты согласования</w:t>
      </w:r>
      <w:r>
        <w:rPr>
          <w:b/>
          <w:color w:val="0C0000"/>
          <w:lang w:val="kk-KZ"/>
        </w:rPr>
        <w:br/>
      </w:r>
      <w:r>
        <w:rPr>
          <w:color w:val="0C0000"/>
          <w:lang w:val="kk-KZ"/>
        </w:rPr>
        <w:t>30.04.2020 11:21:50: Мелдебекова М. Т. (Комитет дошкольного и среднего образования) - - cогласовано без замечаний</w:t>
      </w:r>
      <w:r>
        <w:rPr>
          <w:color w:val="0C0000"/>
          <w:lang w:val="kk-KZ"/>
        </w:rPr>
        <w:br/>
        <w:t>30.04.2020 11:21:56: Каринова Ш. Т. (Руководство) - - cогласовано без замечаний</w:t>
      </w:r>
      <w:r>
        <w:rPr>
          <w:color w:val="0C0000"/>
          <w:lang w:val="kk-KZ"/>
        </w:rPr>
        <w:br/>
        <w:t>30.04.2020 11:26:38: Байжанов Н. А. (Юридический Департамент) - - cогласовано без замечаний</w:t>
      </w:r>
      <w:r>
        <w:rPr>
          <w:color w:val="0C0000"/>
          <w:lang w:val="kk-KZ"/>
        </w:rPr>
        <w:br/>
      </w:r>
      <w:bookmarkStart w:id="0" w:name="_GoBack"/>
      <w:bookmarkEnd w:id="0"/>
    </w:p>
    <w:sectPr w:rsidR="007F26D9" w:rsidRPr="007F26D9" w:rsidSect="00832B8C">
      <w:headerReference w:type="even" r:id="rId7"/>
      <w:headerReference w:type="default" r:id="rId8"/>
      <w:footerReference w:type="default" r:id="rId9"/>
      <w:headerReference w:type="first" r:id="rId10"/>
      <w:pgSz w:w="11906" w:h="16838"/>
      <w:pgMar w:top="1418"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B9B" w:rsidRDefault="00220B9B">
      <w:r>
        <w:separator/>
      </w:r>
    </w:p>
  </w:endnote>
  <w:endnote w:type="continuationSeparator" w:id="0">
    <w:p w:rsidR="00220B9B" w:rsidRDefault="0022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6D9" w:rsidRDefault="007F26D9">
    <w:pPr>
      <w:pStyle w:val="af4"/>
    </w:pPr>
    <w:r>
      <w:rPr>
        <w:noProof/>
      </w:rPr>
      <mc:AlternateContent>
        <mc:Choice Requires="wps">
          <w:drawing>
            <wp:anchor distT="0" distB="0" distL="114300" distR="114300" simplePos="0" relativeHeight="251661824" behindDoc="0" locked="0" layoutInCell="1" allowOverlap="1">
              <wp:simplePos x="0" y="0"/>
              <wp:positionH relativeFrom="column">
                <wp:posOffset>6278880</wp:posOffset>
              </wp:positionH>
              <wp:positionV relativeFrom="paragraph">
                <wp:posOffset>-9026652</wp:posOffset>
              </wp:positionV>
              <wp:extent cx="381000" cy="8019098"/>
              <wp:effectExtent l="0" t="0" r="0" b="1270"/>
              <wp:wrapNone/>
              <wp:docPr id="3" name="Надпись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F26D9" w:rsidRPr="007F26D9" w:rsidRDefault="007F26D9">
                          <w:pPr>
                            <w:rPr>
                              <w:color w:val="0C0000"/>
                              <w:sz w:val="14"/>
                            </w:rPr>
                          </w:pPr>
                          <w:r>
                            <w:rPr>
                              <w:color w:val="0C0000"/>
                              <w:sz w:val="14"/>
                            </w:rPr>
                            <w:t xml:space="preserve">30.04.2020 ЭҚАБЖ МО (7.23.0 </w:t>
                          </w:r>
                          <w:proofErr w:type="spellStart"/>
                          <w:r>
                            <w:rPr>
                              <w:color w:val="0C0000"/>
                              <w:sz w:val="14"/>
                            </w:rPr>
                            <w:t>нұсқасы</w:t>
                          </w:r>
                          <w:proofErr w:type="spellEnd"/>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3" o:spid="_x0000_s1027" type="#_x0000_t202" style="position:absolute;margin-left:494.4pt;margin-top:-710.75pt;width:30pt;height:631.4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" filled="f" stroked="f" strokeweight=".5pt">
              <v:fill o:detectmouseclick="t"/>
              <v:textbox style="layout-flow:vertical;mso-layout-flow-alt:bottom-to-top">
                <w:txbxContent>
                  <w:p w:rsidR="007F26D9" w:rsidRPr="007F26D9" w:rsidRDefault="007F26D9">
                    <w:pPr>
                      <w:rPr>
                        <w:color w:val="0C0000"/>
                        <w:sz w:val="14"/>
                      </w:rPr>
                    </w:pPr>
                    <w:r>
                      <w:rPr>
                        <w:color w:val="0C0000"/>
                        <w:sz w:val="14"/>
                      </w:rPr>
                      <w:t xml:space="preserve">30.04.2020 ЭҚАБЖ МО (7.23.0 </w:t>
                    </w:r>
                    <w:proofErr w:type="spellStart"/>
                    <w:r>
                      <w:rPr>
                        <w:color w:val="0C0000"/>
                        <w:sz w:val="14"/>
                      </w:rPr>
                      <w:t>нұсқасы</w:t>
                    </w:r>
                    <w:proofErr w:type="spellEnd"/>
                    <w:r>
                      <w:rPr>
                        <w:color w:val="0C0000"/>
                        <w:sz w:val="1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B9B" w:rsidRDefault="00220B9B">
      <w:r>
        <w:separator/>
      </w:r>
    </w:p>
  </w:footnote>
  <w:footnote w:type="continuationSeparator" w:id="0">
    <w:p w:rsidR="00220B9B" w:rsidRDefault="0022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A1541">
      <w:rPr>
        <w:rStyle w:val="af2"/>
        <w:noProof/>
      </w:rPr>
      <w:t>2</w:t>
    </w:r>
    <w:r>
      <w:rPr>
        <w:rStyle w:val="af2"/>
      </w:rPr>
      <w:fldChar w:fldCharType="end"/>
    </w:r>
  </w:p>
  <w:p w:rsidR="00BE78CA" w:rsidRDefault="00171166">
    <w:pPr>
      <w:pStyle w:val="aa"/>
    </w:pPr>
    <w:r>
      <w:rPr>
        <w:noProof/>
        <w:lang w:eastAsia="ru-RU"/>
      </w:rPr>
      <mc:AlternateContent>
        <mc:Choice Requires="wps">
          <w:drawing>
            <wp:anchor distT="0" distB="0" distL="114300" distR="114300" simplePos="0" relativeHeight="251660800" behindDoc="0" locked="0" layoutInCell="1" allowOverlap="1" wp14:anchorId="4EDCC910" wp14:editId="071A40C2">
              <wp:simplePos x="0" y="0"/>
              <wp:positionH relativeFrom="column">
                <wp:posOffset>6459220</wp:posOffset>
              </wp:positionH>
              <wp:positionV relativeFrom="paragraph">
                <wp:posOffset>618998</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71166" w:rsidRPr="00171166" w:rsidRDefault="00171166">
                          <w:pPr>
                            <w:rPr>
                              <w:color w:val="0C0000"/>
                              <w:sz w:val="14"/>
                            </w:rPr>
                          </w:pPr>
                          <w:r>
                            <w:rPr>
                              <w:color w:val="0C0000"/>
                              <w:sz w:val="14"/>
                            </w:rPr>
                            <w:t xml:space="preserve">13.04.2020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DCC910" id="_x0000_t202" coordsize="21600,21600" o:spt="202" path="m,l,21600r21600,l21600,xe">
              <v:stroke joinstyle="miter"/>
              <v:path gradientshapeok="t" o:connecttype="rect"/>
            </v:shapetype>
            <v:shape id="Надпись 2" o:spid="_x0000_s1026" type="#_x0000_t202" style="position:absolute;margin-left:508.6pt;margin-top:48.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" filled="f" stroked="f" strokeweight=".5pt">
              <v:textbox style="layout-flow:vertical;mso-layout-flow-alt:bottom-to-top">
                <w:txbxContent>
                  <w:p w:rsidR="00171166" w:rsidRPr="00171166" w:rsidRDefault="00171166">
                    <w:pPr>
                      <w:rPr>
                        <w:color w:val="0C0000"/>
                        <w:sz w:val="14"/>
                      </w:rPr>
                    </w:pPr>
                    <w:r>
                      <w:rPr>
                        <w:color w:val="0C0000"/>
                        <w:sz w:val="14"/>
                      </w:rPr>
                      <w:t xml:space="preserve">13.04.2020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776" behindDoc="0" locked="0" layoutInCell="1" allowOverlap="1" wp14:anchorId="15331311" wp14:editId="636F3CAE">
                <wp:simplePos x="0" y="0"/>
                <wp:positionH relativeFrom="column">
                  <wp:posOffset>234315</wp:posOffset>
                </wp:positionH>
                <wp:positionV relativeFrom="paragraph">
                  <wp:posOffset>-109855</wp:posOffset>
                </wp:positionV>
                <wp:extent cx="866775" cy="857250"/>
                <wp:effectExtent l="0" t="0" r="9525" b="0"/>
                <wp:wrapNone/>
                <wp:docPr id="7" name="Рисунок 7"/>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1A1881" w:rsidP="0010675D">
          <w:pPr>
            <w:spacing w:line="288" w:lineRule="auto"/>
            <w:jc w:val="center"/>
            <w:rPr>
              <w:b/>
              <w:color w:val="1F497D" w:themeColor="text2"/>
              <w:sz w:val="29"/>
              <w:szCs w:val="29"/>
              <w:lang w:val="kk-KZ"/>
            </w:rPr>
          </w:pPr>
          <w:r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Pr="00584EA5">
            <w:rPr>
              <w:b/>
              <w:bCs/>
              <w:color w:val="1F497D" w:themeColor="text2"/>
              <w:sz w:val="24"/>
              <w:szCs w:val="24"/>
            </w:rPr>
            <w:t>КАЗАХСТАН</w:t>
          </w:r>
        </w:p>
      </w:tc>
    </w:tr>
  </w:tbl>
  <w:p w:rsidR="004B400D" w:rsidRPr="00584EA5" w:rsidRDefault="00584EA5" w:rsidP="004B400D">
    <w:pPr>
      <w:pStyle w:val="aa"/>
      <w:rPr>
        <w:color w:val="1F497D" w:themeColor="text2"/>
      </w:rPr>
    </w:pPr>
    <w:r w:rsidRPr="00584EA5">
      <w:rPr>
        <w:noProof/>
        <w:color w:val="1F497D" w:themeColor="text2"/>
        <w:sz w:val="22"/>
        <w:szCs w:val="22"/>
        <w:lang w:eastAsia="ru-RU"/>
      </w:rPr>
      <mc:AlternateContent>
        <mc:Choice Requires="wps">
          <w:drawing>
            <wp:anchor distT="0" distB="0" distL="114300" distR="114300" simplePos="0" relativeHeight="251657728" behindDoc="0" locked="0" layoutInCell="1" allowOverlap="1" wp14:anchorId="3D77C052" wp14:editId="3619CCDA">
              <wp:simplePos x="0" y="0"/>
              <wp:positionH relativeFrom="column">
                <wp:posOffset>-59690</wp:posOffset>
              </wp:positionH>
              <wp:positionV relativeFrom="page">
                <wp:posOffset>1342390</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7B2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a"/>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a"/>
      <w:rPr>
        <w:color w:val="1F497D" w:themeColor="text2"/>
        <w:sz w:val="22"/>
        <w:szCs w:val="22"/>
        <w:lang w:val="kk-KZ"/>
      </w:rPr>
    </w:pPr>
  </w:p>
  <w:p w:rsidR="000A1541" w:rsidRDefault="000A1541" w:rsidP="000A1541">
    <w:pPr>
      <w:pStyle w:val="aa"/>
      <w:rPr>
        <w:b/>
        <w:bCs/>
        <w:color w:val="1F497D"/>
        <w:sz w:val="20"/>
        <w:szCs w:val="20"/>
        <w:lang w:val="kk-KZ" w:eastAsia="ru-RU"/>
      </w:rPr>
    </w:pPr>
    <w:r>
      <w:rPr>
        <w:b/>
        <w:bCs/>
        <w:color w:val="1F497D"/>
        <w:sz w:val="20"/>
        <w:szCs w:val="20"/>
        <w:lang w:val="kk-KZ" w:eastAsia="ru-RU"/>
      </w:rPr>
      <w:t>№  ____________________                                                                                    от «___» ___________  202__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 w15:restartNumberingAfterBreak="0">
    <w:nsid w:val="77A41455"/>
    <w:multiLevelType w:val="hybridMultilevel"/>
    <w:tmpl w:val="6F6E3392"/>
    <w:lvl w:ilvl="0" w:tplc="07583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D62"/>
    <w:rsid w:val="000026AE"/>
    <w:rsid w:val="00047FC1"/>
    <w:rsid w:val="000922AA"/>
    <w:rsid w:val="000A1541"/>
    <w:rsid w:val="000B4F68"/>
    <w:rsid w:val="000C1710"/>
    <w:rsid w:val="000D4DAC"/>
    <w:rsid w:val="000E40A1"/>
    <w:rsid w:val="000E5107"/>
    <w:rsid w:val="000F48E7"/>
    <w:rsid w:val="0010417E"/>
    <w:rsid w:val="0010675D"/>
    <w:rsid w:val="001319EE"/>
    <w:rsid w:val="00143292"/>
    <w:rsid w:val="00145BF5"/>
    <w:rsid w:val="00167B70"/>
    <w:rsid w:val="00171166"/>
    <w:rsid w:val="001763DE"/>
    <w:rsid w:val="00177EA8"/>
    <w:rsid w:val="001A1881"/>
    <w:rsid w:val="001B37A3"/>
    <w:rsid w:val="001B61C1"/>
    <w:rsid w:val="001B6592"/>
    <w:rsid w:val="001C5860"/>
    <w:rsid w:val="001F4925"/>
    <w:rsid w:val="001F64CB"/>
    <w:rsid w:val="001F7E85"/>
    <w:rsid w:val="002000F4"/>
    <w:rsid w:val="00220590"/>
    <w:rsid w:val="002206A5"/>
    <w:rsid w:val="00220B9B"/>
    <w:rsid w:val="0022101F"/>
    <w:rsid w:val="0023374B"/>
    <w:rsid w:val="0024002F"/>
    <w:rsid w:val="00251F3F"/>
    <w:rsid w:val="0025227D"/>
    <w:rsid w:val="0027748A"/>
    <w:rsid w:val="00284862"/>
    <w:rsid w:val="00290E03"/>
    <w:rsid w:val="002A394A"/>
    <w:rsid w:val="002A3D25"/>
    <w:rsid w:val="002B50F6"/>
    <w:rsid w:val="00364E0B"/>
    <w:rsid w:val="0037633F"/>
    <w:rsid w:val="003D65D5"/>
    <w:rsid w:val="003E0ABE"/>
    <w:rsid w:val="003F241E"/>
    <w:rsid w:val="00423754"/>
    <w:rsid w:val="00430E89"/>
    <w:rsid w:val="00442A66"/>
    <w:rsid w:val="004726FE"/>
    <w:rsid w:val="00473898"/>
    <w:rsid w:val="0047742A"/>
    <w:rsid w:val="0049623C"/>
    <w:rsid w:val="004B400D"/>
    <w:rsid w:val="004C34B8"/>
    <w:rsid w:val="004E49BE"/>
    <w:rsid w:val="004E6F64"/>
    <w:rsid w:val="004E7F19"/>
    <w:rsid w:val="004F3375"/>
    <w:rsid w:val="00520863"/>
    <w:rsid w:val="00536266"/>
    <w:rsid w:val="00584EA5"/>
    <w:rsid w:val="00594F37"/>
    <w:rsid w:val="00595239"/>
    <w:rsid w:val="005B7C4A"/>
    <w:rsid w:val="005E3BFF"/>
    <w:rsid w:val="005F582C"/>
    <w:rsid w:val="006366C2"/>
    <w:rsid w:val="00697879"/>
    <w:rsid w:val="006A4A00"/>
    <w:rsid w:val="006B6938"/>
    <w:rsid w:val="006E365C"/>
    <w:rsid w:val="006E660C"/>
    <w:rsid w:val="006E7EAD"/>
    <w:rsid w:val="007111E8"/>
    <w:rsid w:val="007257EA"/>
    <w:rsid w:val="00731B2A"/>
    <w:rsid w:val="00731EF2"/>
    <w:rsid w:val="00740441"/>
    <w:rsid w:val="007767CD"/>
    <w:rsid w:val="00782A16"/>
    <w:rsid w:val="00795BB2"/>
    <w:rsid w:val="007A7FC2"/>
    <w:rsid w:val="007C3BE5"/>
    <w:rsid w:val="007E588D"/>
    <w:rsid w:val="007F26D9"/>
    <w:rsid w:val="007F5205"/>
    <w:rsid w:val="0081000A"/>
    <w:rsid w:val="00821766"/>
    <w:rsid w:val="00832B8C"/>
    <w:rsid w:val="008436CA"/>
    <w:rsid w:val="00851363"/>
    <w:rsid w:val="00864C44"/>
    <w:rsid w:val="0086589D"/>
    <w:rsid w:val="00866964"/>
    <w:rsid w:val="00867FA4"/>
    <w:rsid w:val="008A404E"/>
    <w:rsid w:val="008A437F"/>
    <w:rsid w:val="008B48FD"/>
    <w:rsid w:val="008C2866"/>
    <w:rsid w:val="008D69C7"/>
    <w:rsid w:val="009139A9"/>
    <w:rsid w:val="00914138"/>
    <w:rsid w:val="00915A4B"/>
    <w:rsid w:val="009255AD"/>
    <w:rsid w:val="00934587"/>
    <w:rsid w:val="009924CE"/>
    <w:rsid w:val="0099697A"/>
    <w:rsid w:val="009A3987"/>
    <w:rsid w:val="009B6126"/>
    <w:rsid w:val="009B6224"/>
    <w:rsid w:val="009B69F4"/>
    <w:rsid w:val="009C5D43"/>
    <w:rsid w:val="009C7B27"/>
    <w:rsid w:val="009E0D70"/>
    <w:rsid w:val="00A0117C"/>
    <w:rsid w:val="00A10052"/>
    <w:rsid w:val="00A17FE7"/>
    <w:rsid w:val="00A338BC"/>
    <w:rsid w:val="00A36C2B"/>
    <w:rsid w:val="00A47D62"/>
    <w:rsid w:val="00A64CFB"/>
    <w:rsid w:val="00A7237C"/>
    <w:rsid w:val="00A81BED"/>
    <w:rsid w:val="00A90462"/>
    <w:rsid w:val="00AA02B4"/>
    <w:rsid w:val="00AA225A"/>
    <w:rsid w:val="00AC76FB"/>
    <w:rsid w:val="00AD27B4"/>
    <w:rsid w:val="00B12DB7"/>
    <w:rsid w:val="00B86340"/>
    <w:rsid w:val="00B91097"/>
    <w:rsid w:val="00BC77AE"/>
    <w:rsid w:val="00BE3CFA"/>
    <w:rsid w:val="00BE78CA"/>
    <w:rsid w:val="00BF2AEA"/>
    <w:rsid w:val="00C06853"/>
    <w:rsid w:val="00C20C25"/>
    <w:rsid w:val="00C47DFE"/>
    <w:rsid w:val="00C6746E"/>
    <w:rsid w:val="00C7780A"/>
    <w:rsid w:val="00C863A6"/>
    <w:rsid w:val="00CA1875"/>
    <w:rsid w:val="00CC7D90"/>
    <w:rsid w:val="00CE34E6"/>
    <w:rsid w:val="00CE6A1B"/>
    <w:rsid w:val="00D03D0C"/>
    <w:rsid w:val="00D11982"/>
    <w:rsid w:val="00D14F06"/>
    <w:rsid w:val="00D6602F"/>
    <w:rsid w:val="00D741E6"/>
    <w:rsid w:val="00DF7A60"/>
    <w:rsid w:val="00E43190"/>
    <w:rsid w:val="00E57A5B"/>
    <w:rsid w:val="00E866E0"/>
    <w:rsid w:val="00EB54A3"/>
    <w:rsid w:val="00EC3C11"/>
    <w:rsid w:val="00EE1A39"/>
    <w:rsid w:val="00EE4EB3"/>
    <w:rsid w:val="00F07CDA"/>
    <w:rsid w:val="00F22932"/>
    <w:rsid w:val="00F22975"/>
    <w:rsid w:val="00F26B06"/>
    <w:rsid w:val="00F30FDD"/>
    <w:rsid w:val="00F525B9"/>
    <w:rsid w:val="00F64017"/>
    <w:rsid w:val="00F80B47"/>
    <w:rsid w:val="00F93EE0"/>
    <w:rsid w:val="00FB459A"/>
    <w:rsid w:val="00FD1E5F"/>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0426BB-8042-4764-AC3B-ECD56C33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1"/>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1">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0"/>
    <w:locked/>
    <w:rsid w:val="0010675D"/>
    <w:rPr>
      <w:sz w:val="24"/>
      <w:szCs w:val="24"/>
    </w:rPr>
  </w:style>
  <w:style w:type="paragraph" w:styleId="af9">
    <w:name w:val="Balloon Text"/>
    <w:basedOn w:val="a"/>
    <w:link w:val="afa"/>
    <w:semiHidden/>
    <w:unhideWhenUsed/>
    <w:rsid w:val="003D65D5"/>
    <w:rPr>
      <w:rFonts w:ascii="Tahoma" w:hAnsi="Tahoma" w:cs="Tahoma"/>
      <w:sz w:val="16"/>
      <w:szCs w:val="16"/>
    </w:rPr>
  </w:style>
  <w:style w:type="character" w:customStyle="1" w:styleId="afa">
    <w:name w:val="Текст выноски Знак"/>
    <w:basedOn w:val="a0"/>
    <w:link w:val="af9"/>
    <w:semiHidden/>
    <w:rsid w:val="003D65D5"/>
    <w:rPr>
      <w:rFonts w:ascii="Tahoma" w:hAnsi="Tahoma" w:cs="Tahoma"/>
      <w:sz w:val="16"/>
      <w:szCs w:val="16"/>
    </w:rPr>
  </w:style>
  <w:style w:type="paragraph" w:customStyle="1" w:styleId="Standard">
    <w:name w:val="Standard"/>
    <w:rsid w:val="00F80B47"/>
    <w:pPr>
      <w:suppressAutoHyphens/>
      <w:overflowPunct w:val="0"/>
      <w:autoSpaceDN w:val="0"/>
      <w:textAlignment w:val="baseline"/>
    </w:pPr>
    <w:rPr>
      <w:kern w:val="3"/>
    </w:rPr>
  </w:style>
  <w:style w:type="character" w:customStyle="1" w:styleId="afb">
    <w:name w:val="Нет"/>
    <w:rsid w:val="002B50F6"/>
  </w:style>
  <w:style w:type="character" w:customStyle="1" w:styleId="ab">
    <w:name w:val="Верхний колонтитул Знак"/>
    <w:basedOn w:val="a0"/>
    <w:link w:val="aa"/>
    <w:uiPriority w:val="99"/>
    <w:rsid w:val="000A154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4835">
      <w:bodyDiv w:val="1"/>
      <w:marLeft w:val="0"/>
      <w:marRight w:val="0"/>
      <w:marTop w:val="0"/>
      <w:marBottom w:val="0"/>
      <w:divBdr>
        <w:top w:val="none" w:sz="0" w:space="0" w:color="auto"/>
        <w:left w:val="none" w:sz="0" w:space="0" w:color="auto"/>
        <w:bottom w:val="none" w:sz="0" w:space="0" w:color="auto"/>
        <w:right w:val="none" w:sz="0" w:space="0" w:color="auto"/>
      </w:divBdr>
    </w:div>
    <w:div w:id="1508324898">
      <w:bodyDiv w:val="1"/>
      <w:marLeft w:val="0"/>
      <w:marRight w:val="0"/>
      <w:marTop w:val="0"/>
      <w:marBottom w:val="0"/>
      <w:divBdr>
        <w:top w:val="none" w:sz="0" w:space="0" w:color="auto"/>
        <w:left w:val="none" w:sz="0" w:space="0" w:color="auto"/>
        <w:bottom w:val="none" w:sz="0" w:space="0" w:color="auto"/>
        <w:right w:val="none" w:sz="0" w:space="0" w:color="auto"/>
      </w:divBdr>
    </w:div>
    <w:div w:id="178280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Абдрахманова Назира Кабдоллаевна</cp:lastModifiedBy>
  <cp:revision>2</cp:revision>
  <cp:lastPrinted>2020-04-29T11:06:00Z</cp:lastPrinted>
  <dcterms:created xsi:type="dcterms:W3CDTF">2020-04-30T06:10:00Z</dcterms:created>
  <dcterms:modified xsi:type="dcterms:W3CDTF">2020-04-30T06:10:00Z</dcterms:modified>
</cp:coreProperties>
</file>