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20C" w:rsidRDefault="004950BA" w:rsidP="004950BA">
      <w:pPr>
        <w:ind w:firstLine="709"/>
        <w:jc w:val="center"/>
        <w:rPr>
          <w:rFonts w:ascii="Times New Roman" w:hAnsi="Times New Roman" w:cs="Times New Roman"/>
          <w:b/>
          <w:color w:val="19232D"/>
          <w:sz w:val="30"/>
          <w:szCs w:val="30"/>
          <w:shd w:val="clear" w:color="auto" w:fill="FFFFFF"/>
          <w:lang w:val="kk-KZ"/>
        </w:rPr>
      </w:pPr>
      <w:proofErr w:type="spellStart"/>
      <w:r w:rsidRPr="004950BA">
        <w:rPr>
          <w:rFonts w:ascii="Times New Roman" w:hAnsi="Times New Roman" w:cs="Times New Roman"/>
          <w:b/>
          <w:color w:val="19232D"/>
          <w:sz w:val="30"/>
          <w:szCs w:val="30"/>
          <w:shd w:val="clear" w:color="auto" w:fill="FFFFFF"/>
        </w:rPr>
        <w:t>Кеңес</w:t>
      </w:r>
      <w:proofErr w:type="spellEnd"/>
    </w:p>
    <w:p w:rsidR="004950BA" w:rsidRDefault="004950BA" w:rsidP="004950BA">
      <w:pPr>
        <w:ind w:firstLine="709"/>
        <w:jc w:val="both"/>
        <w:rPr>
          <w:rFonts w:ascii="Times New Roman" w:hAnsi="Times New Roman" w:cs="Times New Roman"/>
          <w:sz w:val="30"/>
          <w:szCs w:val="30"/>
          <w:lang w:val="kk-KZ"/>
        </w:rPr>
      </w:pPr>
      <w:r w:rsidRPr="004950BA">
        <w:rPr>
          <w:rFonts w:ascii="Times New Roman" w:hAnsi="Times New Roman" w:cs="Times New Roman"/>
          <w:sz w:val="30"/>
          <w:szCs w:val="30"/>
          <w:lang w:val="kk-KZ"/>
        </w:rPr>
        <w:t>Отбасы – баланың ең жақын әлеуметтендіру ортасы қатарында өмірдің мақсаты, оның құндылықтарын біліп, өзін қалай ұстау керектігі туралы алғашқы мәліметтерді береді және онда басқалармен қарым-қатынас орнатуына іс жүзінде дағдыланады. Сөйтіп өзінің «кім» және «қандай» екенін практикада сынап байқап көреді. Отабасында әртүрлі жағдаяттар мен төтенше ахуалдарда өзін ұстаудың нормаларын, мінез-құлқын реттеудің өлшемдерін меңгереді. Ата-ан</w:t>
      </w:r>
      <w:bookmarkStart w:id="0" w:name="_GoBack"/>
      <w:bookmarkEnd w:id="0"/>
      <w:r w:rsidRPr="004950BA">
        <w:rPr>
          <w:rFonts w:ascii="Times New Roman" w:hAnsi="Times New Roman" w:cs="Times New Roman"/>
          <w:sz w:val="30"/>
          <w:szCs w:val="30"/>
          <w:lang w:val="kk-KZ"/>
        </w:rPr>
        <w:t>аның үгіт — насихаты, түсіндіруі, олардың үлгі — өнегесі, үйдегі ахуал, отбасының психологиялық тынысы арқылы балалардың әдеті, мінез-құлқы, жақсы — жаманды бағалау критерийлері қалыптасуымен қатар қандай қылықтары үшін сөгіс алып, не үшін жазаланатынын, әділдік пен адалдық туралы ұғынып түсінеді.</w:t>
      </w:r>
    </w:p>
    <w:p w:rsidR="004950BA" w:rsidRDefault="004950BA" w:rsidP="004950BA">
      <w:pPr>
        <w:ind w:firstLine="709"/>
        <w:jc w:val="both"/>
        <w:rPr>
          <w:rFonts w:ascii="Times New Roman" w:hAnsi="Times New Roman" w:cs="Times New Roman"/>
          <w:sz w:val="30"/>
          <w:szCs w:val="30"/>
          <w:lang w:val="kk-KZ"/>
        </w:rPr>
      </w:pPr>
      <w:r w:rsidRPr="004950BA">
        <w:rPr>
          <w:rFonts w:ascii="Times New Roman" w:hAnsi="Times New Roman" w:cs="Times New Roman"/>
          <w:sz w:val="30"/>
          <w:szCs w:val="30"/>
          <w:lang w:val="kk-KZ"/>
        </w:rPr>
        <w:t>Бұзақылықтың басы – баланың бос жүруінен басталады. Үй шаруасына қол жұмсамай өскен бала өсе келе қолы бостығынан, зеріккендігінен үйден тыс теріс әрекетке беріледі, қисық жолға түседі. Оған қоса кейбір ата-аналар түрлі сылтау айту салдарынан балаларын өтірік айтуға үйретеді. Кейде сабақты жиі қалдырған балаға әртүрлі сылтауды тауып айтуды үлкендердің өзі үйретіп отырады. Бұл жағдайда ата-ана балаға өтірік айтуды үйретіп отырғанын аңғармай да қалуы мүмкін. «Жас шыбықты қалай исең, солай өседі», «Ұяда не көрсең, ұшқанда соны ілерсің» деген мақалдар осыған дәлел. Сондықтан ата-ананың берген тәрбиесі бала өмірінде үлкен із қалдыратынын ескерген жөн. Баланың бойына барлық жақсы қасиеттерді дарытуда оларды дамыту, тіпті жанында жүрген достарына дейін мән беру, баланың бойында табиғат сыйлаған дарыны болса дамыту, дұрыс білім алуына жағдай жасау – ата-ананың басты пар</w:t>
      </w:r>
      <w:r>
        <w:rPr>
          <w:rFonts w:ascii="Times New Roman" w:hAnsi="Times New Roman" w:cs="Times New Roman"/>
          <w:sz w:val="30"/>
          <w:szCs w:val="30"/>
          <w:lang w:val="kk-KZ"/>
        </w:rPr>
        <w:t>ызы</w:t>
      </w:r>
    </w:p>
    <w:p w:rsidR="004950BA" w:rsidRDefault="004950BA" w:rsidP="004950BA">
      <w:pPr>
        <w:ind w:firstLine="709"/>
        <w:jc w:val="both"/>
        <w:rPr>
          <w:rFonts w:ascii="Times New Roman" w:hAnsi="Times New Roman" w:cs="Times New Roman"/>
          <w:sz w:val="30"/>
          <w:szCs w:val="30"/>
          <w:lang w:val="kk-KZ"/>
        </w:rPr>
      </w:pPr>
      <w:r w:rsidRPr="004950BA">
        <w:rPr>
          <w:rFonts w:ascii="Times New Roman" w:hAnsi="Times New Roman" w:cs="Times New Roman"/>
          <w:sz w:val="30"/>
          <w:szCs w:val="30"/>
          <w:lang w:val="kk-KZ"/>
        </w:rPr>
        <w:t xml:space="preserve">Бала тәрбиесі игілікті іс деп саналады. Бала – табиғатынан өте құмарпаз, әуесқой және тынымсыз айнала зерттеушісі. Әр бала басынан сипағанды, жылы сөйлегенді, аялап еркелеткенді, ертегі мен әңгіме тыңдағанды, ойын ойнағанды ұнатады. Мұның барлығы – баланың бойындағы ересектерден ерекшеленіп тұратын негізгі қасиеттер. Бұл қасиеттер тек балаға ғана тән. Сонымен қатар осы қасиеттерді баланың жастайынан ата-анасы ескеріп тәрбие бергені дұрыс, ескерілмей қалған жағдайда балалық шағынан шыққан ересектің жағымсыз қылықтары </w:t>
      </w:r>
      <w:r w:rsidRPr="004950BA">
        <w:rPr>
          <w:rFonts w:ascii="Times New Roman" w:hAnsi="Times New Roman" w:cs="Times New Roman"/>
          <w:sz w:val="30"/>
          <w:szCs w:val="30"/>
          <w:lang w:val="kk-KZ"/>
        </w:rPr>
        <w:lastRenderedPageBreak/>
        <w:t>мен іс-әрекеті ата-анасына таяқтай тиеді, баланың болашағы болмайды. Осыған қоса баланың сезімі де пәк екенін естен шығармаған жөн. баланы періштеге теңеу осыдан шыққан ба деген ой келеді.</w:t>
      </w:r>
    </w:p>
    <w:p w:rsidR="004950BA" w:rsidRPr="004950BA" w:rsidRDefault="004950BA" w:rsidP="004950BA">
      <w:pPr>
        <w:ind w:firstLine="709"/>
        <w:jc w:val="both"/>
        <w:rPr>
          <w:rFonts w:ascii="Times New Roman" w:hAnsi="Times New Roman" w:cs="Times New Roman"/>
          <w:sz w:val="30"/>
          <w:szCs w:val="30"/>
          <w:lang w:val="kk-KZ"/>
        </w:rPr>
      </w:pPr>
      <w:r w:rsidRPr="004950BA">
        <w:rPr>
          <w:rFonts w:ascii="Times New Roman" w:hAnsi="Times New Roman" w:cs="Times New Roman"/>
          <w:sz w:val="30"/>
          <w:szCs w:val="30"/>
          <w:lang w:val="kk-KZ"/>
        </w:rPr>
        <w:t>Отбасында баламен қарым-қатынас жасау үшін ата-аналарға мына түрдегі кеңестерді ескерген артық болмас деп ойлаймын.</w:t>
      </w:r>
      <w:r w:rsidRPr="004950BA">
        <w:rPr>
          <w:rFonts w:ascii="Times New Roman" w:hAnsi="Times New Roman" w:cs="Times New Roman"/>
          <w:sz w:val="30"/>
          <w:szCs w:val="30"/>
          <w:lang w:val="kk-KZ"/>
        </w:rPr>
        <w:br/>
        <w:t>— баланы бар қалпында сүйіп, оны бала екеніне қарамастан құрметтеу қажет;</w:t>
      </w:r>
      <w:r w:rsidRPr="004950BA">
        <w:rPr>
          <w:rFonts w:ascii="Times New Roman" w:hAnsi="Times New Roman" w:cs="Times New Roman"/>
          <w:sz w:val="30"/>
          <w:szCs w:val="30"/>
          <w:lang w:val="kk-KZ"/>
        </w:rPr>
        <w:br/>
        <w:t>— баламен қарым-қатынас барысында оның санасына әсер ететін құрғақ сөз емес, керісінше сол сөздің қалай айтылғаны мен шын көңілден шыққанын ескерген жөн;</w:t>
      </w:r>
      <w:r w:rsidRPr="004950BA">
        <w:rPr>
          <w:rFonts w:ascii="Times New Roman" w:hAnsi="Times New Roman" w:cs="Times New Roman"/>
          <w:sz w:val="30"/>
          <w:szCs w:val="30"/>
          <w:lang w:val="kk-KZ"/>
        </w:rPr>
        <w:br/>
        <w:t>— баланың не айтқысы келетінін ата-ана түсініп алып, жауап қайтарғаны жөн, ал асығыстық жасаған жағдайда қорытынды жасаудан сақтанған дұрыс;</w:t>
      </w:r>
      <w:r w:rsidRPr="004950BA">
        <w:rPr>
          <w:rFonts w:ascii="Times New Roman" w:hAnsi="Times New Roman" w:cs="Times New Roman"/>
          <w:sz w:val="30"/>
          <w:szCs w:val="30"/>
          <w:lang w:val="kk-KZ"/>
        </w:rPr>
        <w:br/>
        <w:t>— бала жасаған келеңсіз іс-әрекеті үшін ата-ана жаза қолдана білгені жөн, ол баланың жауапкелікті болып өсуіне ықпал етеді. Бірақ ешуақытта баланың намысына тиіп, қорламаңыз, себебі бала жаман емес, оның қылығы жаман.</w:t>
      </w:r>
      <w:r w:rsidRPr="004950BA">
        <w:rPr>
          <w:rFonts w:ascii="Times New Roman" w:hAnsi="Times New Roman" w:cs="Times New Roman"/>
          <w:sz w:val="30"/>
          <w:szCs w:val="30"/>
          <w:lang w:val="kk-KZ"/>
        </w:rPr>
        <w:br/>
        <w:t>— бала жөнінде басқалар (мұғалімдер, көршілер) тарапынан айтылған сын пікірлерден қорытынды жасаудан бұрын оның өзімен әңгімелесіп, жасаған іс-әрекетінің себебін анықтап болған соң шешім қабылдаған жөн, жұрт алдынды балам үшін беделімді жоғалтамын деп қорқудың қажеті жоқ, керісінше өз балаңның сенімінен айырылмағаның дұрыс;</w:t>
      </w:r>
      <w:r w:rsidRPr="004950BA">
        <w:rPr>
          <w:rFonts w:ascii="Times New Roman" w:hAnsi="Times New Roman" w:cs="Times New Roman"/>
          <w:sz w:val="30"/>
          <w:szCs w:val="30"/>
          <w:lang w:val="kk-KZ"/>
        </w:rPr>
        <w:br/>
        <w:t>— балаға үйрететініңді алдымен өзің үйреніп, біліп алғаның жөн;</w:t>
      </w:r>
      <w:r w:rsidRPr="004950BA">
        <w:rPr>
          <w:rFonts w:ascii="Times New Roman" w:hAnsi="Times New Roman" w:cs="Times New Roman"/>
          <w:sz w:val="30"/>
          <w:szCs w:val="30"/>
          <w:lang w:val="kk-KZ"/>
        </w:rPr>
        <w:br/>
        <w:t>— күнделікті балаға қанша рет «жоқ» деп, бетін қайтаратыныңызға мән беріңіз, шыққан қорытындыдан шешім жасаңыз. Отбасында бала ата-анасына түгелдей тәуелді екенін ұмытпаңыз;</w:t>
      </w:r>
      <w:r w:rsidRPr="004950BA">
        <w:rPr>
          <w:rFonts w:ascii="Times New Roman" w:hAnsi="Times New Roman" w:cs="Times New Roman"/>
          <w:sz w:val="30"/>
          <w:szCs w:val="30"/>
          <w:lang w:val="kk-KZ"/>
        </w:rPr>
        <w:br/>
        <w:t>— бала жастығына қарамастан, ата-ана тарапынан қадағалағанды жек көреді, өз өміріне тек шын ықыласпен араласқанды ғана ұнатады. Бала табиғатынан ата-анасын сүйеді;</w:t>
      </w:r>
      <w:r w:rsidRPr="004950BA">
        <w:rPr>
          <w:rFonts w:ascii="Times New Roman" w:hAnsi="Times New Roman" w:cs="Times New Roman"/>
          <w:sz w:val="30"/>
          <w:szCs w:val="30"/>
          <w:lang w:val="kk-KZ"/>
        </w:rPr>
        <w:br/>
        <w:t>— ата-ана баланы қиындықтардың құрсаында жалғыз қалдырмауға тырысқаны жөн.</w:t>
      </w:r>
      <w:r w:rsidRPr="004950BA">
        <w:rPr>
          <w:rFonts w:ascii="Times New Roman" w:hAnsi="Times New Roman" w:cs="Times New Roman"/>
          <w:sz w:val="30"/>
          <w:szCs w:val="30"/>
          <w:lang w:val="kk-KZ"/>
        </w:rPr>
        <w:br/>
        <w:t xml:space="preserve">Бала тәрбиесінде қолданылатын басты әдістер, бұл – үлгі — өнеге, бірлікті еңбек, әңгіме — сұхбат, баланы қолдау мен қуаттау және қорғау. Бала ата-аналар арасындағы байланысқа, басқа адамдармен қарым-қатынас орнатуына, отбасы ішіндегі тұрмыс — тіршілігіндегі жағдайларға, барша отбасылық іс-әрекеттерге қатысады. Сондықтан да </w:t>
      </w:r>
      <w:r w:rsidRPr="004950BA">
        <w:rPr>
          <w:rFonts w:ascii="Times New Roman" w:hAnsi="Times New Roman" w:cs="Times New Roman"/>
          <w:sz w:val="30"/>
          <w:szCs w:val="30"/>
          <w:lang w:val="kk-KZ"/>
        </w:rPr>
        <w:lastRenderedPageBreak/>
        <w:t>баланы тәрбиелеу үшін арнайы шарт, жағдайлар жасаудың тіпті де қажеті жоқ, тек қана ата-ана мен отбасы мүшелері тарапынан дұрыс, инабатты, адамгершілік әдебі сақталған қарым-қатынас арқылы баланы тәрбиелеп, өз болашағында осы қасиеттерді басты ұстаным етіп алуын ұғындырған жөн.</w:t>
      </w:r>
    </w:p>
    <w:p w:rsidR="004950BA" w:rsidRPr="004950BA" w:rsidRDefault="004950BA" w:rsidP="004950BA">
      <w:pPr>
        <w:ind w:firstLine="709"/>
        <w:jc w:val="both"/>
        <w:rPr>
          <w:rFonts w:ascii="Times New Roman" w:hAnsi="Times New Roman" w:cs="Times New Roman"/>
          <w:b/>
          <w:sz w:val="30"/>
          <w:szCs w:val="30"/>
          <w:lang w:val="kk-KZ"/>
        </w:rPr>
      </w:pPr>
    </w:p>
    <w:sectPr w:rsidR="004950BA" w:rsidRPr="004950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933"/>
    <w:rsid w:val="001E2933"/>
    <w:rsid w:val="004950BA"/>
    <w:rsid w:val="00B07186"/>
    <w:rsid w:val="00C81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22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662</Words>
  <Characters>3779</Characters>
  <Application>Microsoft Office Word</Application>
  <DocSecurity>0</DocSecurity>
  <Lines>31</Lines>
  <Paragraphs>8</Paragraphs>
  <ScaleCrop>false</ScaleCrop>
  <Company>SPecialiST RePack</Company>
  <LinksUpToDate>false</LinksUpToDate>
  <CharactersWithSpaces>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2020-05-28T09:20:00Z</dcterms:created>
  <dcterms:modified xsi:type="dcterms:W3CDTF">2020-05-28T09:29:00Z</dcterms:modified>
</cp:coreProperties>
</file>