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47" w:rsidRPr="00C910C0" w:rsidRDefault="00A36747" w:rsidP="00A367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6747">
        <w:rPr>
          <w:rFonts w:ascii="Times New Roman" w:hAnsi="Times New Roman" w:cs="Times New Roman"/>
          <w:b/>
          <w:sz w:val="28"/>
          <w:szCs w:val="28"/>
          <w:lang w:val="kk-KZ"/>
        </w:rPr>
        <w:t>"Менің кіші Отаным"</w:t>
      </w:r>
      <w:r w:rsidRPr="00C910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367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жас тарихшылар </w:t>
      </w:r>
      <w:r w:rsidRPr="00C910C0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A36747">
        <w:rPr>
          <w:rFonts w:ascii="Times New Roman" w:hAnsi="Times New Roman" w:cs="Times New Roman"/>
          <w:b/>
          <w:sz w:val="28"/>
          <w:szCs w:val="28"/>
          <w:lang w:val="kk-KZ"/>
        </w:rPr>
        <w:t>еспубликалық</w:t>
      </w:r>
      <w:r w:rsidRPr="00C910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36747">
        <w:rPr>
          <w:rFonts w:ascii="Times New Roman" w:hAnsi="Times New Roman" w:cs="Times New Roman"/>
          <w:b/>
          <w:sz w:val="28"/>
          <w:szCs w:val="28"/>
          <w:lang w:val="kk-KZ"/>
        </w:rPr>
        <w:t>интеллектуалдық</w:t>
      </w:r>
      <w:r w:rsidRPr="00C910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36747">
        <w:rPr>
          <w:rFonts w:ascii="Times New Roman" w:hAnsi="Times New Roman" w:cs="Times New Roman"/>
          <w:b/>
          <w:sz w:val="28"/>
          <w:szCs w:val="28"/>
          <w:lang w:val="kk-KZ"/>
        </w:rPr>
        <w:t>конкурс</w:t>
      </w:r>
      <w:r w:rsidRPr="00C910C0">
        <w:rPr>
          <w:rFonts w:ascii="Times New Roman" w:hAnsi="Times New Roman" w:cs="Times New Roman"/>
          <w:b/>
          <w:sz w:val="28"/>
          <w:szCs w:val="28"/>
          <w:lang w:val="kk-KZ"/>
        </w:rPr>
        <w:t>ының</w:t>
      </w:r>
      <w:r w:rsidRPr="00A367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221C2">
        <w:rPr>
          <w:rFonts w:ascii="Times New Roman" w:hAnsi="Times New Roman" w:cs="Times New Roman"/>
          <w:b/>
          <w:sz w:val="28"/>
          <w:szCs w:val="28"/>
          <w:lang w:val="kk-KZ"/>
        </w:rPr>
        <w:t>қалалық кезеңінің е</w:t>
      </w:r>
      <w:r w:rsidRPr="00A36747">
        <w:rPr>
          <w:rFonts w:ascii="Times New Roman" w:hAnsi="Times New Roman" w:cs="Times New Roman"/>
          <w:b/>
          <w:sz w:val="28"/>
          <w:szCs w:val="28"/>
          <w:lang w:val="kk-KZ"/>
        </w:rPr>
        <w:t>режесі</w:t>
      </w:r>
    </w:p>
    <w:p w:rsidR="00A36747" w:rsidRPr="00C910C0" w:rsidRDefault="00A36747" w:rsidP="00A367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6747" w:rsidRPr="00C910C0" w:rsidRDefault="00A36747" w:rsidP="00A36747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A36747" w:rsidRPr="00C910C0" w:rsidRDefault="00A36747" w:rsidP="00A3674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A36747" w:rsidRPr="00C910C0" w:rsidRDefault="00A36747" w:rsidP="00A3674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 xml:space="preserve">Осы Ереже </w:t>
      </w:r>
      <w:r w:rsidRPr="00C910C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Мемлекет басшысының «Болашаққа</w:t>
      </w:r>
      <w:r w:rsidRPr="00C910C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 </w:t>
      </w:r>
      <w:r w:rsidRPr="00C910C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бағдар:</w:t>
      </w:r>
      <w:r w:rsidRPr="00C910C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 </w:t>
      </w:r>
      <w:r w:rsidRPr="00C910C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рухани</w:t>
      </w:r>
      <w:r w:rsidRPr="00C910C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 </w:t>
      </w:r>
      <w:r w:rsidRPr="00C910C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жаңғыру» атты мақаласындағы «Туған жер» </w:t>
      </w:r>
      <w:r w:rsidRPr="00C910C0">
        <w:rPr>
          <w:rFonts w:ascii="Times New Roman" w:hAnsi="Times New Roman" w:cs="Times New Roman"/>
          <w:sz w:val="28"/>
          <w:szCs w:val="28"/>
          <w:lang w:val="kk-KZ"/>
        </w:rPr>
        <w:t>бағдарламасын іске асыру шеңберінде «Менің кіші Отаным» жас тарихшылар республикалық интеллектуалдық конкурсының (бұдан әрі – Конкурс) мақсаты мен міндеттерін, ұйымдастырушылық-әдістемелік қызметінің қамсыздандырылуын, өткізу мен қаржыландыру тәртібін, қатысуын және жеңімпаздары мен жүлдегерлерін анықтау тәртібін белгілейді.</w:t>
      </w:r>
    </w:p>
    <w:p w:rsidR="00A36747" w:rsidRPr="00C910C0" w:rsidRDefault="00A36747" w:rsidP="00A3674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Конкурстың ұйымдастырушысы «</w:t>
      </w:r>
      <w:r w:rsidR="006221C2">
        <w:rPr>
          <w:rFonts w:ascii="Times New Roman" w:hAnsi="Times New Roman" w:cs="Times New Roman"/>
          <w:sz w:val="28"/>
          <w:szCs w:val="28"/>
          <w:lang w:val="kk-KZ"/>
        </w:rPr>
        <w:t>Павлодар д</w:t>
      </w:r>
      <w:r w:rsidRPr="00C910C0">
        <w:rPr>
          <w:rFonts w:ascii="Times New Roman" w:hAnsi="Times New Roman" w:cs="Times New Roman"/>
          <w:sz w:val="28"/>
          <w:szCs w:val="28"/>
          <w:lang w:val="kk-KZ"/>
        </w:rPr>
        <w:t>арын</w:t>
      </w:r>
      <w:r w:rsidR="006221C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910C0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6221C2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бос уақытын қамту және дарындылығыен дамыту орталығы </w:t>
      </w:r>
      <w:r w:rsidRPr="00C910C0">
        <w:rPr>
          <w:rFonts w:ascii="Times New Roman" w:hAnsi="Times New Roman" w:cs="Times New Roman"/>
          <w:sz w:val="28"/>
          <w:szCs w:val="28"/>
          <w:lang w:val="kk-KZ"/>
        </w:rPr>
        <w:t>(бұдан әрі – «</w:t>
      </w:r>
      <w:r w:rsidR="006221C2">
        <w:rPr>
          <w:rFonts w:ascii="Times New Roman" w:hAnsi="Times New Roman" w:cs="Times New Roman"/>
          <w:sz w:val="28"/>
          <w:szCs w:val="28"/>
          <w:lang w:val="kk-KZ"/>
        </w:rPr>
        <w:t>Павлодар дарын» ББУҚДДО</w:t>
      </w:r>
      <w:r w:rsidRPr="00C910C0">
        <w:rPr>
          <w:rFonts w:ascii="Times New Roman" w:hAnsi="Times New Roman" w:cs="Times New Roman"/>
          <w:sz w:val="28"/>
          <w:szCs w:val="28"/>
          <w:lang w:val="kk-KZ"/>
        </w:rPr>
        <w:t>)  болып табылады.</w:t>
      </w:r>
    </w:p>
    <w:p w:rsidR="00A36747" w:rsidRPr="00C910C0" w:rsidRDefault="00A36747" w:rsidP="00A36747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Конкурстың мақсаты: туған елдің тарихына аса қызығушылық танытатын талантты оқушыларды анықтап, олардың шығармашылық қабілетін, қоғамдық белсенділігін дамы</w:t>
      </w:r>
      <w:r w:rsidR="004456D6">
        <w:rPr>
          <w:rFonts w:ascii="Times New Roman" w:hAnsi="Times New Roman" w:cs="Times New Roman"/>
          <w:sz w:val="28"/>
          <w:szCs w:val="28"/>
          <w:lang w:val="kk-KZ"/>
        </w:rPr>
        <w:t>туға, өскелең ұрпақтың бойында қ</w:t>
      </w:r>
      <w:r w:rsidRPr="00C910C0">
        <w:rPr>
          <w:rFonts w:ascii="Times New Roman" w:hAnsi="Times New Roman" w:cs="Times New Roman"/>
          <w:sz w:val="28"/>
          <w:szCs w:val="28"/>
          <w:lang w:val="kk-KZ"/>
        </w:rPr>
        <w:t>азақстандық патриотизм мен азаматтық сезімді қалыптастыру, мектеп оқушыларының  тарих және өлкетану бойынша білімін дамыту, ұлттық өзін-өзі тануына және олардың кішкентай Отанына деген мақтанышын арттыру.</w:t>
      </w:r>
    </w:p>
    <w:p w:rsidR="00A36747" w:rsidRPr="00C910C0" w:rsidRDefault="00A36747" w:rsidP="00A3674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1.4. Конкурстың негізгі міндеттері:</w:t>
      </w:r>
    </w:p>
    <w:p w:rsidR="00A36747" w:rsidRPr="00C910C0" w:rsidRDefault="00A36747" w:rsidP="00A3674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- өлкетануға қызығушылық танытқан оқушыларды анықтау және қолдау;</w:t>
      </w:r>
    </w:p>
    <w:p w:rsidR="00A36747" w:rsidRPr="00C910C0" w:rsidRDefault="00A36747" w:rsidP="00A3674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- туған өлкенің тарихын зерттеуде танымдық қызығушылығын ынталандыру;</w:t>
      </w:r>
    </w:p>
    <w:p w:rsidR="00A36747" w:rsidRPr="00C910C0" w:rsidRDefault="00A36747" w:rsidP="00A3674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- оқушылардың тарихи өлкетану саласындағы бастамалары мен зерттеу идеяларын анықтау және ынталандыру;</w:t>
      </w:r>
    </w:p>
    <w:p w:rsidR="00A36747" w:rsidRPr="00C910C0" w:rsidRDefault="00A36747" w:rsidP="00A3674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 xml:space="preserve">- жалпы тарих негізінде өз жерін, </w:t>
      </w:r>
      <w:r w:rsidR="006221C2">
        <w:rPr>
          <w:rFonts w:ascii="Times New Roman" w:hAnsi="Times New Roman" w:cs="Times New Roman"/>
          <w:sz w:val="28"/>
          <w:szCs w:val="28"/>
          <w:lang w:val="kk-KZ"/>
        </w:rPr>
        <w:t>аймағын, өз қаласын, ауылын сүйю</w:t>
      </w:r>
      <w:r w:rsidRPr="00C910C0">
        <w:rPr>
          <w:rFonts w:ascii="Times New Roman" w:hAnsi="Times New Roman" w:cs="Times New Roman"/>
          <w:sz w:val="28"/>
          <w:szCs w:val="28"/>
          <w:lang w:val="kk-KZ"/>
        </w:rPr>
        <w:t xml:space="preserve">ге </w:t>
      </w:r>
      <w:r w:rsidR="004456D6">
        <w:rPr>
          <w:rFonts w:ascii="Times New Roman" w:hAnsi="Times New Roman" w:cs="Times New Roman"/>
          <w:sz w:val="28"/>
          <w:szCs w:val="28"/>
          <w:lang w:val="kk-KZ"/>
        </w:rPr>
        <w:t>бүкіл қ</w:t>
      </w:r>
      <w:r w:rsidRPr="00C910C0">
        <w:rPr>
          <w:rFonts w:ascii="Times New Roman" w:hAnsi="Times New Roman" w:cs="Times New Roman"/>
          <w:sz w:val="28"/>
          <w:szCs w:val="28"/>
          <w:lang w:val="kk-KZ"/>
        </w:rPr>
        <w:t>азақстандық бірегейлік пен бірлікті қалыптастыру.</w:t>
      </w:r>
    </w:p>
    <w:p w:rsidR="00A36747" w:rsidRPr="00C910C0" w:rsidRDefault="00A36747" w:rsidP="00A3674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6747" w:rsidRPr="00C910C0" w:rsidRDefault="00A36747" w:rsidP="00A36747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b/>
          <w:sz w:val="28"/>
          <w:szCs w:val="28"/>
          <w:lang w:val="kk-KZ"/>
        </w:rPr>
        <w:t>Конкурстың ұйымдастыру комитеті</w:t>
      </w:r>
    </w:p>
    <w:p w:rsidR="00A36747" w:rsidRPr="00C910C0" w:rsidRDefault="00A36747" w:rsidP="00A3674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2.1. Конкурсты ұйымдастыру және өткізу үшін ұйымдастыру комитеті (бұдан әрі - Ұйымдастыру комитеті)</w:t>
      </w:r>
      <w:r w:rsidR="006221C2" w:rsidRPr="006221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1C2" w:rsidRPr="00C910C0">
        <w:rPr>
          <w:rFonts w:ascii="Times New Roman" w:hAnsi="Times New Roman" w:cs="Times New Roman"/>
          <w:sz w:val="28"/>
          <w:szCs w:val="28"/>
          <w:lang w:val="kk-KZ"/>
        </w:rPr>
        <w:t>құрылады.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Ұйымдастыру комитеті: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- Конкурсты дайындауға және өткізуге тікелей басшылықты қамтамасыз етеді;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- Конкурстың өткізу күнін белгілейді.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- Конкурсқа қатысу үшін өтінімдерді және қажетті материалдарды қабылдайды;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- қазылар алқасының құрамын қалыптастырып бекітеді;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 xml:space="preserve">- іс-шараның түрлерін анықтайды; 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- Конкурс нәтижесін талдау және қорытындылау;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lastRenderedPageBreak/>
        <w:t>- Конкурстың дайындығын, өткізу барысын және нәтижесін БАҚ-да жария етілуін қамтамасыз етеді.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 xml:space="preserve">2.2. Қазылар алқасы Конкурс қатысушыларының жұмысын бағалайды, қорытындысын шығарады, жеңімпаздар мен жүлдегерлерді анықтайды. 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2.3. Қазылар алқасы қатысушылардың ұсынған материалдары негізінде келесі критерийлер бойынша бағалауды жүзеге асырады: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- тақырыптың толық ашылуы мен сапасын (жұмыстың мазмұны, зерттеу дәрежесі номинация тақырыбына сәйкестігін);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- тұжырымдардың нақтылығын, көркемдік шеберлігін, техникалық және орындалу сапасын (идеяның өзіндік ерекшелігі), шығармашылық деңгейі автордың жасына сәйкестігін;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- "Менің туған өлкем" номинациясы үшін: баяндаудың стилі, онда көрсетілген кешенді түсіну проблемалары, өзіндік көзқарасы, терминологиялық аппаратты дұрыс пайдалана отырып тақырыптың теориялық және практикалық деңгейде ашылуы, нақты хронология көздеріне сілтемелер, дәйексөздер, тұжырым және қорытынды жасай білу.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6747" w:rsidRPr="00C910C0" w:rsidRDefault="00A36747" w:rsidP="00A367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b/>
          <w:sz w:val="28"/>
          <w:szCs w:val="28"/>
          <w:lang w:val="kk-KZ"/>
        </w:rPr>
        <w:t>IІI. Конкурстың қатысушылары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3.1. Конкурс қатысушылары білім беру ұйымдарының барлық типтері мен түрлерінің 9</w:t>
      </w:r>
      <w:r w:rsidR="006221C2">
        <w:rPr>
          <w:rFonts w:ascii="Times New Roman" w:hAnsi="Times New Roman" w:cs="Times New Roman"/>
          <w:sz w:val="28"/>
          <w:szCs w:val="28"/>
          <w:lang w:val="kk-KZ"/>
        </w:rPr>
        <w:t xml:space="preserve">-10 </w:t>
      </w:r>
      <w:r w:rsidRPr="00C910C0">
        <w:rPr>
          <w:rFonts w:ascii="Times New Roman" w:hAnsi="Times New Roman" w:cs="Times New Roman"/>
          <w:sz w:val="28"/>
          <w:szCs w:val="28"/>
          <w:lang w:val="kk-KZ"/>
        </w:rPr>
        <w:t xml:space="preserve">сынып оқушылары болып табылады. 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3.2. Конкурстың оқу тілі  - қазақ және орыс тілдері.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6747" w:rsidRPr="00C910C0" w:rsidRDefault="00A36747" w:rsidP="00A367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b/>
          <w:sz w:val="28"/>
          <w:szCs w:val="28"/>
          <w:lang w:val="kk-KZ"/>
        </w:rPr>
        <w:t>IV. Конкурсты ұйымдастыру және өткізу тәртібі</w:t>
      </w: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4.1. Конкурс үш кезең бойынша өткізіледі:</w:t>
      </w:r>
    </w:p>
    <w:p w:rsidR="00A36747" w:rsidRPr="00C910C0" w:rsidRDefault="006221C2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 xml:space="preserve">1) бірінші кезең - </w:t>
      </w:r>
      <w:r w:rsidR="00A36747" w:rsidRPr="00C910C0">
        <w:rPr>
          <w:rFonts w:eastAsiaTheme="minorHAnsi"/>
          <w:sz w:val="28"/>
          <w:szCs w:val="28"/>
          <w:lang w:val="kk-KZ" w:eastAsia="en-US"/>
        </w:rPr>
        <w:t xml:space="preserve">қалалық, ағымдағы жылдың </w:t>
      </w:r>
      <w:r w:rsidR="00110C4C" w:rsidRPr="00110C4C">
        <w:rPr>
          <w:rFonts w:eastAsiaTheme="minorHAnsi"/>
          <w:b/>
          <w:sz w:val="28"/>
          <w:szCs w:val="28"/>
          <w:lang w:val="kk-KZ" w:eastAsia="en-US"/>
        </w:rPr>
        <w:t>06</w:t>
      </w:r>
      <w:r w:rsidRPr="00110C4C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="00A36747" w:rsidRPr="00110C4C">
        <w:rPr>
          <w:rFonts w:eastAsiaTheme="minorHAnsi"/>
          <w:b/>
          <w:sz w:val="28"/>
          <w:szCs w:val="28"/>
          <w:lang w:val="kk-KZ" w:eastAsia="en-US"/>
        </w:rPr>
        <w:t>қ</w:t>
      </w:r>
      <w:r w:rsidR="00110C4C" w:rsidRPr="00110C4C">
        <w:rPr>
          <w:rFonts w:eastAsiaTheme="minorHAnsi"/>
          <w:b/>
          <w:sz w:val="28"/>
          <w:szCs w:val="28"/>
          <w:lang w:val="kk-KZ" w:eastAsia="en-US"/>
        </w:rPr>
        <w:t>азанда</w:t>
      </w:r>
      <w:r w:rsidR="00A36747" w:rsidRPr="00C910C0">
        <w:rPr>
          <w:rFonts w:eastAsiaTheme="minorHAnsi"/>
          <w:sz w:val="28"/>
          <w:szCs w:val="28"/>
          <w:lang w:val="kk-KZ" w:eastAsia="en-US"/>
        </w:rPr>
        <w:t xml:space="preserve"> өткізіледі. </w:t>
      </w:r>
      <w:r>
        <w:rPr>
          <w:rFonts w:eastAsiaTheme="minorHAnsi"/>
          <w:sz w:val="28"/>
          <w:szCs w:val="28"/>
          <w:lang w:val="kk-KZ" w:eastAsia="en-US"/>
        </w:rPr>
        <w:t>Қалалық кезең</w:t>
      </w:r>
      <w:r w:rsidR="00A36747" w:rsidRPr="00C910C0">
        <w:rPr>
          <w:rFonts w:eastAsiaTheme="minorHAnsi"/>
          <w:sz w:val="28"/>
          <w:szCs w:val="28"/>
          <w:lang w:val="kk-KZ" w:eastAsia="en-US"/>
        </w:rPr>
        <w:t>ді «Дарын» РҒПО дайындаған тапсырмалары бойынша аудандық және қалалық білім басқармалары жүзеге асырады;</w:t>
      </w:r>
    </w:p>
    <w:p w:rsidR="00A36747" w:rsidRPr="00C910C0" w:rsidRDefault="00A36747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kk-KZ" w:eastAsia="en-US"/>
        </w:rPr>
      </w:pPr>
      <w:r w:rsidRPr="00C910C0">
        <w:rPr>
          <w:rFonts w:eastAsiaTheme="minorHAnsi"/>
          <w:sz w:val="28"/>
          <w:szCs w:val="28"/>
          <w:lang w:val="kk-KZ" w:eastAsia="en-US"/>
        </w:rPr>
        <w:t>2) екінші кезең - облыстық, ағымдағы жылдың қазан айында өткізіледі. Облыстық іріктеу кезеңді «Дарын» РҒПО дайындаған тапсырмалары бойынша, облыстық, Астана, Алматы және Шымкент қалаларының білім басқармалары, Дербес білім беру ұйымдары «Назарбаев Зияткерлік мектептері» (бұдан әрі - ДББҰ «НЗМ»), сондай-ақ коммерциялық емес акционерлік қоғамы «Республикалық физика-математика мектебі» (бұдан әрі - КеАҚ «РФММ») республикалық білім беру ұйымдары (бұдан әрі - РББҰ) жүзеге асырады.</w:t>
      </w:r>
    </w:p>
    <w:p w:rsidR="00A36747" w:rsidRPr="00C910C0" w:rsidRDefault="00A36747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kk-KZ" w:eastAsia="en-US"/>
        </w:rPr>
      </w:pPr>
      <w:r w:rsidRPr="00C910C0">
        <w:rPr>
          <w:rFonts w:eastAsiaTheme="minorHAnsi"/>
          <w:sz w:val="28"/>
          <w:szCs w:val="28"/>
          <w:lang w:val="kk-KZ" w:eastAsia="en-US"/>
        </w:rPr>
        <w:t xml:space="preserve">3) үшінші кезең - республикалық, ағымдағы жылдың қараша күндері Алматы қаласындағы Әл-Фараби атындағы Қазақ ұлттық университетінің тарих, археология жəне этнология факультеті базасында өткізіледі. </w:t>
      </w:r>
    </w:p>
    <w:p w:rsidR="00A36747" w:rsidRPr="00C910C0" w:rsidRDefault="00A36747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spacing w:val="1"/>
          <w:sz w:val="28"/>
          <w:szCs w:val="28"/>
          <w:lang w:val="kk-KZ"/>
        </w:rPr>
      </w:pPr>
    </w:p>
    <w:p w:rsidR="00A36747" w:rsidRPr="00C910C0" w:rsidRDefault="00A36747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center"/>
        <w:textAlignment w:val="baseline"/>
        <w:rPr>
          <w:b/>
          <w:spacing w:val="1"/>
          <w:sz w:val="28"/>
          <w:szCs w:val="28"/>
          <w:lang w:val="kk-KZ"/>
        </w:rPr>
      </w:pPr>
      <w:r w:rsidRPr="00C910C0">
        <w:rPr>
          <w:b/>
          <w:spacing w:val="1"/>
          <w:sz w:val="28"/>
          <w:szCs w:val="28"/>
          <w:lang w:val="kk-KZ"/>
        </w:rPr>
        <w:t>V. Конкурсты өткізу шарттары</w:t>
      </w:r>
    </w:p>
    <w:p w:rsidR="00A36747" w:rsidRPr="00C910C0" w:rsidRDefault="00A36747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spacing w:val="1"/>
          <w:sz w:val="28"/>
          <w:szCs w:val="28"/>
          <w:lang w:val="kk-KZ"/>
        </w:rPr>
      </w:pPr>
    </w:p>
    <w:p w:rsidR="00A36747" w:rsidRPr="00C910C0" w:rsidRDefault="00A36747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spacing w:val="1"/>
          <w:sz w:val="28"/>
          <w:szCs w:val="28"/>
          <w:lang w:val="kk-KZ"/>
        </w:rPr>
      </w:pPr>
      <w:r w:rsidRPr="00C910C0">
        <w:rPr>
          <w:spacing w:val="1"/>
          <w:sz w:val="28"/>
          <w:szCs w:val="28"/>
          <w:lang w:val="kk-KZ"/>
        </w:rPr>
        <w:t>5.1. Конкурстың қорытынды кезеңі екі тур бойынша өткізіледі:</w:t>
      </w:r>
    </w:p>
    <w:p w:rsidR="00A36747" w:rsidRPr="00C910C0" w:rsidRDefault="00A36747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spacing w:val="1"/>
          <w:sz w:val="28"/>
          <w:szCs w:val="28"/>
          <w:lang w:val="kk-KZ"/>
        </w:rPr>
      </w:pPr>
      <w:r w:rsidRPr="00C910C0">
        <w:rPr>
          <w:spacing w:val="1"/>
          <w:sz w:val="28"/>
          <w:szCs w:val="28"/>
          <w:lang w:val="kk-KZ"/>
        </w:rPr>
        <w:t>І тур – Қазақстан тарихы сұрақтары бойынша тест тапсыру;</w:t>
      </w:r>
    </w:p>
    <w:p w:rsidR="00A36747" w:rsidRPr="00C910C0" w:rsidRDefault="00A36747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spacing w:val="1"/>
          <w:sz w:val="28"/>
          <w:szCs w:val="28"/>
          <w:lang w:val="kk-KZ"/>
        </w:rPr>
      </w:pPr>
      <w:r w:rsidRPr="00C910C0">
        <w:rPr>
          <w:spacing w:val="1"/>
          <w:sz w:val="28"/>
          <w:szCs w:val="28"/>
          <w:lang w:val="kk-KZ"/>
        </w:rPr>
        <w:lastRenderedPageBreak/>
        <w:t>ІІ тур – 4 номинация бойынша:</w:t>
      </w:r>
    </w:p>
    <w:p w:rsidR="00A36747" w:rsidRPr="00C910C0" w:rsidRDefault="00A36747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kk-KZ"/>
        </w:rPr>
      </w:pPr>
      <w:r w:rsidRPr="00C910C0">
        <w:rPr>
          <w:spacing w:val="1"/>
          <w:sz w:val="28"/>
          <w:szCs w:val="28"/>
          <w:lang w:val="kk-KZ"/>
        </w:rPr>
        <w:t xml:space="preserve"> - «Менің кішкентай Отанымның тарихы» номинациясы бойынша - елді мекеннің тарихын презентация түрінде немесе бейнефильм форматында ашу (географиялық атауын, құрылу тарихын, дамудың негізгі кезеңдерін, табиғи-климаттық ерекшеліктерін, халықтың саны, </w:t>
      </w:r>
      <w:r w:rsidRPr="00C910C0">
        <w:rPr>
          <w:sz w:val="28"/>
          <w:szCs w:val="28"/>
          <w:lang w:val="kk-KZ"/>
        </w:rPr>
        <w:t>кәсіпорындар мен әлеуметтік-тұрмыстық сала мекемелері туралы ақпарат,</w:t>
      </w:r>
      <w:r w:rsidRPr="00C910C0">
        <w:rPr>
          <w:spacing w:val="1"/>
          <w:sz w:val="28"/>
          <w:szCs w:val="28"/>
          <w:lang w:val="kk-KZ"/>
        </w:rPr>
        <w:t xml:space="preserve"> көрікті жерлері және т.б.)</w:t>
      </w:r>
      <w:r w:rsidRPr="00C910C0">
        <w:rPr>
          <w:sz w:val="28"/>
          <w:szCs w:val="28"/>
          <w:lang w:val="kk-KZ"/>
        </w:rPr>
        <w:t>;</w:t>
      </w:r>
    </w:p>
    <w:p w:rsidR="00A36747" w:rsidRPr="00C910C0" w:rsidRDefault="00A36747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kk-KZ"/>
        </w:rPr>
      </w:pPr>
      <w:r w:rsidRPr="00C910C0">
        <w:rPr>
          <w:spacing w:val="1"/>
          <w:sz w:val="28"/>
          <w:szCs w:val="28"/>
          <w:lang w:val="kk-KZ"/>
        </w:rPr>
        <w:t xml:space="preserve"> - «Кішкентай Отанымның символы» номинациясы бойынша - автордың өзінің кіші Отанына деген сүйіспеншілік символы болып табылатын жануарлар, өсімдіктер, адамдар, құбылыстар және т.б. туралы презентация түрінде немесе бейнефильм форматында баяндау. (өз таңдауын бірегейлі негіздеу, дәлелдеу қажет)</w:t>
      </w:r>
      <w:r w:rsidRPr="00C910C0">
        <w:rPr>
          <w:sz w:val="28"/>
          <w:szCs w:val="28"/>
          <w:lang w:val="kk-KZ"/>
        </w:rPr>
        <w:t>;</w:t>
      </w:r>
    </w:p>
    <w:p w:rsidR="00A36747" w:rsidRPr="00C910C0" w:rsidRDefault="00A36747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spacing w:val="1"/>
          <w:sz w:val="28"/>
          <w:szCs w:val="28"/>
          <w:lang w:val="kk-KZ"/>
        </w:rPr>
      </w:pPr>
      <w:r w:rsidRPr="00C910C0">
        <w:rPr>
          <w:spacing w:val="1"/>
          <w:sz w:val="28"/>
          <w:szCs w:val="28"/>
          <w:lang w:val="kk-KZ"/>
        </w:rPr>
        <w:t>- Менің кішкентай Отанымның болашағы" номинациясы бойынша - нысан макетін презентация түрінде таныстыру;</w:t>
      </w:r>
    </w:p>
    <w:p w:rsidR="00A36747" w:rsidRDefault="00A36747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spacing w:val="1"/>
          <w:sz w:val="28"/>
          <w:szCs w:val="28"/>
          <w:lang w:val="kk-KZ"/>
        </w:rPr>
      </w:pPr>
      <w:r w:rsidRPr="00C910C0">
        <w:rPr>
          <w:spacing w:val="1"/>
          <w:sz w:val="28"/>
          <w:szCs w:val="28"/>
          <w:lang w:val="kk-KZ"/>
        </w:rPr>
        <w:t>- «Менің туған өлкем» номинациясы бойынша -  өз елді мекені, ауылы туралы эссе жазу.</w:t>
      </w:r>
    </w:p>
    <w:p w:rsidR="006221C2" w:rsidRPr="00C910C0" w:rsidRDefault="006221C2" w:rsidP="00622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10C0">
        <w:rPr>
          <w:rFonts w:ascii="Times New Roman" w:hAnsi="Times New Roman" w:cs="Times New Roman"/>
          <w:sz w:val="28"/>
          <w:szCs w:val="28"/>
          <w:lang w:val="kk-KZ"/>
        </w:rPr>
        <w:t>Сөйлеу уақыты</w:t>
      </w:r>
      <w:r w:rsidR="004B3C9E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r w:rsidRPr="00C910C0">
        <w:rPr>
          <w:rFonts w:ascii="Times New Roman" w:hAnsi="Times New Roman" w:cs="Times New Roman"/>
          <w:sz w:val="28"/>
          <w:szCs w:val="28"/>
          <w:lang w:val="kk-KZ"/>
        </w:rPr>
        <w:t xml:space="preserve"> минуттан аспауы керек.</w:t>
      </w:r>
    </w:p>
    <w:p w:rsidR="006221C2" w:rsidRPr="00C910C0" w:rsidRDefault="006221C2" w:rsidP="00A36747">
      <w:pPr>
        <w:pStyle w:val="a6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567"/>
        <w:jc w:val="both"/>
        <w:textAlignment w:val="baseline"/>
        <w:rPr>
          <w:spacing w:val="1"/>
          <w:sz w:val="28"/>
          <w:szCs w:val="28"/>
          <w:lang w:val="kk-KZ"/>
        </w:rPr>
      </w:pPr>
    </w:p>
    <w:p w:rsidR="00A36747" w:rsidRPr="00C910C0" w:rsidRDefault="00A36747" w:rsidP="00A367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6747" w:rsidRPr="00C910C0" w:rsidRDefault="00A36747" w:rsidP="00A36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16D5" w:rsidRDefault="00110C4C">
      <w:pPr>
        <w:rPr>
          <w:lang w:val="kk-KZ"/>
        </w:rPr>
      </w:pPr>
    </w:p>
    <w:p w:rsidR="00A36747" w:rsidRDefault="00A36747">
      <w:pPr>
        <w:rPr>
          <w:lang w:val="kk-KZ"/>
        </w:rPr>
      </w:pPr>
    </w:p>
    <w:p w:rsidR="00A36747" w:rsidRDefault="00A36747">
      <w:pPr>
        <w:rPr>
          <w:lang w:val="kk-KZ"/>
        </w:rPr>
      </w:pPr>
    </w:p>
    <w:p w:rsidR="00A36747" w:rsidRDefault="00A36747">
      <w:pPr>
        <w:rPr>
          <w:lang w:val="kk-KZ"/>
        </w:rPr>
      </w:pPr>
    </w:p>
    <w:p w:rsidR="00A36747" w:rsidRDefault="00A36747">
      <w:pPr>
        <w:rPr>
          <w:lang w:val="kk-KZ"/>
        </w:rPr>
      </w:pPr>
    </w:p>
    <w:p w:rsidR="00A36747" w:rsidRDefault="00A36747">
      <w:pPr>
        <w:rPr>
          <w:lang w:val="kk-KZ"/>
        </w:rPr>
      </w:pPr>
    </w:p>
    <w:p w:rsidR="00A36747" w:rsidRDefault="00A36747">
      <w:pPr>
        <w:rPr>
          <w:lang w:val="kk-KZ"/>
        </w:rPr>
      </w:pPr>
    </w:p>
    <w:p w:rsidR="00A36747" w:rsidRDefault="00A36747">
      <w:pPr>
        <w:rPr>
          <w:lang w:val="kk-KZ"/>
        </w:rPr>
      </w:pPr>
    </w:p>
    <w:p w:rsidR="00A36747" w:rsidRDefault="00A36747">
      <w:pPr>
        <w:rPr>
          <w:lang w:val="kk-KZ"/>
        </w:rPr>
      </w:pPr>
    </w:p>
    <w:p w:rsidR="00D231A9" w:rsidRDefault="00D231A9" w:rsidP="00A367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F86" w:rsidRDefault="003C5F86" w:rsidP="00A367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F86" w:rsidRDefault="003C5F86" w:rsidP="00A367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F86" w:rsidRDefault="003C5F86" w:rsidP="00A367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F86" w:rsidRDefault="003C5F86" w:rsidP="00A367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F86" w:rsidRDefault="003C5F86" w:rsidP="00A367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5AC1" w:rsidRDefault="00A85AC1" w:rsidP="00A3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</w:p>
    <w:p w:rsidR="00A36747" w:rsidRPr="00A85AC1" w:rsidRDefault="00A85AC1" w:rsidP="00A85A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A36747" w:rsidRPr="00D9209A" w:rsidRDefault="00A36747" w:rsidP="00A3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0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 </w:t>
      </w:r>
    </w:p>
    <w:p w:rsidR="00A36747" w:rsidRDefault="004B3C9E" w:rsidP="00A3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36747">
        <w:rPr>
          <w:rFonts w:ascii="Times New Roman" w:hAnsi="Times New Roman" w:cs="Times New Roman"/>
          <w:b/>
          <w:sz w:val="28"/>
          <w:szCs w:val="28"/>
        </w:rPr>
        <w:t>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городского этапа</w:t>
      </w:r>
      <w:r w:rsidR="00A36747">
        <w:rPr>
          <w:rFonts w:ascii="Times New Roman" w:hAnsi="Times New Roman" w:cs="Times New Roman"/>
          <w:b/>
          <w:sz w:val="28"/>
          <w:szCs w:val="28"/>
        </w:rPr>
        <w:t xml:space="preserve"> Республиканского интеллектуального конкурса</w:t>
      </w:r>
    </w:p>
    <w:p w:rsidR="00A36747" w:rsidRPr="00D9209A" w:rsidRDefault="00A36747" w:rsidP="00A3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юных историков </w:t>
      </w:r>
      <w:r w:rsidRPr="00D9209A">
        <w:rPr>
          <w:rFonts w:ascii="Times New Roman" w:hAnsi="Times New Roman" w:cs="Times New Roman"/>
          <w:b/>
          <w:sz w:val="28"/>
          <w:szCs w:val="28"/>
        </w:rPr>
        <w:t xml:space="preserve"> «Моя малая Родина»</w:t>
      </w:r>
    </w:p>
    <w:p w:rsidR="00A36747" w:rsidRPr="00B72B8F" w:rsidRDefault="00A36747" w:rsidP="00A36747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36747" w:rsidRPr="00D11421" w:rsidRDefault="00A36747" w:rsidP="00A36747">
      <w:pPr>
        <w:pStyle w:val="a3"/>
        <w:tabs>
          <w:tab w:val="center" w:pos="5217"/>
          <w:tab w:val="left" w:pos="7005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B0BE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1142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36747" w:rsidRPr="00D34806" w:rsidRDefault="00A36747" w:rsidP="00A3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spellStart"/>
      <w:r w:rsidRPr="00D34806">
        <w:rPr>
          <w:rFonts w:ascii="Times New Roman" w:hAnsi="Times New Roman" w:cs="Times New Roman"/>
          <w:sz w:val="28"/>
          <w:szCs w:val="28"/>
        </w:rPr>
        <w:t>Настоящ</w:t>
      </w:r>
      <w:proofErr w:type="spellEnd"/>
      <w:r w:rsidRPr="00D34806">
        <w:rPr>
          <w:rFonts w:ascii="Times New Roman" w:hAnsi="Times New Roman" w:cs="Times New Roman"/>
          <w:sz w:val="28"/>
          <w:szCs w:val="28"/>
          <w:lang w:val="kk-KZ"/>
        </w:rPr>
        <w:t xml:space="preserve">ие  Правила  </w:t>
      </w:r>
      <w:r>
        <w:rPr>
          <w:rFonts w:ascii="Times New Roman CYR" w:hAnsi="Times New Roman CYR" w:cs="Times New Roman CYR"/>
          <w:color w:val="0D0D0D"/>
          <w:sz w:val="28"/>
          <w:szCs w:val="28"/>
          <w:lang w:eastAsia="ru-RU"/>
        </w:rPr>
        <w:t xml:space="preserve">разработаны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в рамках реализации стать</w:t>
      </w:r>
      <w:r>
        <w:rPr>
          <w:rFonts w:ascii="Times New Roman" w:hAnsi="Times New Roman"/>
          <w:color w:val="0D0D0D"/>
          <w:sz w:val="28"/>
          <w:szCs w:val="28"/>
          <w:lang w:val="kk-KZ" w:eastAsia="ru-RU"/>
        </w:rPr>
        <w:t>и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Главы государства </w:t>
      </w:r>
      <w:r>
        <w:rPr>
          <w:rFonts w:ascii="Times New Roman CYR" w:hAnsi="Times New Roman CYR" w:cs="Times New Roman CYR"/>
          <w:color w:val="0D0D0D"/>
          <w:sz w:val="28"/>
          <w:szCs w:val="28"/>
          <w:lang w:eastAsia="ru-RU"/>
        </w:rPr>
        <w:t xml:space="preserve">«Взгляд в будущее: </w:t>
      </w:r>
      <w:r>
        <w:rPr>
          <w:rFonts w:ascii="Times New Roman CYR" w:hAnsi="Times New Roman CYR" w:cs="Times New Roman CYR"/>
          <w:color w:val="0D0D0D"/>
          <w:sz w:val="28"/>
          <w:szCs w:val="28"/>
          <w:lang w:val="kk-KZ" w:eastAsia="ru-RU"/>
        </w:rPr>
        <w:t>модернизация общественного сознания</w:t>
      </w:r>
      <w:r>
        <w:rPr>
          <w:rFonts w:ascii="Times New Roman CYR" w:hAnsi="Times New Roman CYR" w:cs="Times New Roman CYR"/>
          <w:color w:val="0D0D0D"/>
          <w:sz w:val="28"/>
          <w:szCs w:val="28"/>
          <w:lang w:eastAsia="ru-RU"/>
        </w:rPr>
        <w:t>»</w:t>
      </w:r>
      <w:r>
        <w:rPr>
          <w:rFonts w:ascii="Times New Roman CYR" w:hAnsi="Times New Roman CYR" w:cs="Times New Roman CYR"/>
          <w:color w:val="0D0D0D"/>
          <w:sz w:val="28"/>
          <w:szCs w:val="28"/>
          <w:lang w:val="kk-KZ" w:eastAsia="ru-RU"/>
        </w:rPr>
        <w:t xml:space="preserve"> в части </w:t>
      </w:r>
      <w:r>
        <w:rPr>
          <w:rFonts w:ascii="Times New Roman" w:hAnsi="Times New Roman"/>
          <w:color w:val="0D0D0D"/>
          <w:sz w:val="28"/>
          <w:szCs w:val="28"/>
          <w:lang w:val="kk-KZ" w:eastAsia="ru-RU"/>
        </w:rPr>
        <w:t>программы «Туған жер»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kk-KZ" w:eastAsia="ru-RU"/>
        </w:rPr>
        <w:t xml:space="preserve"> </w:t>
      </w:r>
      <w:r w:rsidRPr="00D34806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и </w:t>
      </w:r>
      <w:r w:rsidRPr="00D34806">
        <w:rPr>
          <w:rFonts w:ascii="Times New Roman" w:hAnsi="Times New Roman" w:cs="Times New Roman"/>
          <w:sz w:val="28"/>
          <w:szCs w:val="28"/>
        </w:rPr>
        <w:t xml:space="preserve">определяют цели и задачи, организационно-методическое обеспечение, порядок проведения и финансирования, участия и определения победителей и призеров </w:t>
      </w:r>
      <w:r w:rsidRPr="00E93E31">
        <w:rPr>
          <w:rFonts w:ascii="Times New Roman" w:hAnsi="Times New Roman" w:cs="Times New Roman"/>
          <w:sz w:val="28"/>
          <w:szCs w:val="28"/>
        </w:rPr>
        <w:t xml:space="preserve">Республиканского интеллектуального конкурса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93E31">
        <w:rPr>
          <w:rFonts w:ascii="Times New Roman" w:hAnsi="Times New Roman" w:cs="Times New Roman"/>
          <w:sz w:val="28"/>
          <w:szCs w:val="28"/>
        </w:rPr>
        <w:t>ных историков  «Моя малая Родина»</w:t>
      </w:r>
      <w:r w:rsidRPr="00D34806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Pr="00D348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онкурс</w:t>
      </w:r>
      <w:r w:rsidRPr="00D3480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36747" w:rsidRPr="00AA2B8F" w:rsidRDefault="00A36747" w:rsidP="00A36747">
      <w:pPr>
        <w:pStyle w:val="a7"/>
        <w:spacing w:line="240" w:lineRule="auto"/>
        <w:ind w:left="0" w:right="0" w:firstLine="709"/>
        <w:rPr>
          <w:szCs w:val="28"/>
        </w:rPr>
      </w:pPr>
      <w:r>
        <w:rPr>
          <w:szCs w:val="28"/>
        </w:rPr>
        <w:t>1.</w:t>
      </w:r>
      <w:r w:rsidRPr="00AA2B8F">
        <w:rPr>
          <w:szCs w:val="28"/>
        </w:rPr>
        <w:t>2. Организатором</w:t>
      </w:r>
      <w:r>
        <w:rPr>
          <w:szCs w:val="28"/>
        </w:rPr>
        <w:t xml:space="preserve"> Конкурса </w:t>
      </w:r>
      <w:r w:rsidRPr="00AA2B8F">
        <w:rPr>
          <w:szCs w:val="28"/>
        </w:rPr>
        <w:t xml:space="preserve"> является </w:t>
      </w:r>
      <w:r w:rsidR="003C5F86">
        <w:rPr>
          <w:szCs w:val="28"/>
          <w:lang w:val="kk-KZ"/>
        </w:rPr>
        <w:t xml:space="preserve">центр занятости и развития детской одаренности </w:t>
      </w:r>
      <w:r w:rsidRPr="00AA2B8F">
        <w:rPr>
          <w:szCs w:val="28"/>
        </w:rPr>
        <w:t>«</w:t>
      </w:r>
      <w:r w:rsidR="003C5F86">
        <w:rPr>
          <w:szCs w:val="28"/>
          <w:lang w:val="kk-KZ"/>
        </w:rPr>
        <w:t>Павлодар д</w:t>
      </w:r>
      <w:proofErr w:type="spellStart"/>
      <w:r w:rsidRPr="00AA2B8F">
        <w:rPr>
          <w:szCs w:val="28"/>
        </w:rPr>
        <w:t>арын</w:t>
      </w:r>
      <w:proofErr w:type="spellEnd"/>
      <w:r w:rsidR="003C5F86">
        <w:rPr>
          <w:szCs w:val="28"/>
          <w:lang w:val="kk-KZ"/>
        </w:rPr>
        <w:t>ы</w:t>
      </w:r>
      <w:r w:rsidR="003C5F86">
        <w:rPr>
          <w:szCs w:val="28"/>
        </w:rPr>
        <w:t xml:space="preserve">» (далее – </w:t>
      </w:r>
      <w:r w:rsidR="003C5F86">
        <w:rPr>
          <w:szCs w:val="28"/>
          <w:lang w:val="kk-KZ"/>
        </w:rPr>
        <w:t>ЦЗРДО</w:t>
      </w:r>
      <w:r w:rsidR="003C5F86">
        <w:rPr>
          <w:szCs w:val="28"/>
        </w:rPr>
        <w:t xml:space="preserve"> </w:t>
      </w:r>
      <w:r w:rsidR="003C5F86">
        <w:rPr>
          <w:szCs w:val="28"/>
          <w:lang w:val="kk-KZ"/>
        </w:rPr>
        <w:t xml:space="preserve">                        «Павлодар д</w:t>
      </w:r>
      <w:proofErr w:type="spellStart"/>
      <w:r w:rsidRPr="00AA2B8F">
        <w:rPr>
          <w:szCs w:val="28"/>
        </w:rPr>
        <w:t>арын</w:t>
      </w:r>
      <w:proofErr w:type="spellEnd"/>
      <w:r w:rsidR="003C5F86">
        <w:rPr>
          <w:szCs w:val="28"/>
          <w:lang w:val="kk-KZ"/>
        </w:rPr>
        <w:t>ы</w:t>
      </w:r>
      <w:r w:rsidRPr="00AA2B8F">
        <w:rPr>
          <w:szCs w:val="28"/>
        </w:rPr>
        <w:t>»).</w:t>
      </w: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AA2B8F">
        <w:rPr>
          <w:rFonts w:ascii="Times New Roman" w:hAnsi="Times New Roman" w:cs="Times New Roman"/>
          <w:sz w:val="28"/>
          <w:szCs w:val="28"/>
        </w:rPr>
        <w:t xml:space="preserve">. </w:t>
      </w:r>
      <w:r w:rsidRPr="00695FE6">
        <w:rPr>
          <w:rFonts w:ascii="Times New Roman" w:hAnsi="Times New Roman" w:cs="Times New Roman"/>
          <w:sz w:val="28"/>
          <w:szCs w:val="28"/>
        </w:rPr>
        <w:t>Цель</w:t>
      </w:r>
      <w:r w:rsidRPr="00695F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5FE6">
        <w:rPr>
          <w:rFonts w:ascii="Times New Roman" w:hAnsi="Times New Roman" w:cs="Times New Roman"/>
          <w:sz w:val="28"/>
          <w:szCs w:val="28"/>
        </w:rPr>
        <w:t>Конкурса</w:t>
      </w:r>
      <w:r w:rsidRPr="00695FE6">
        <w:rPr>
          <w:rFonts w:ascii="Times New Roman" w:hAnsi="Times New Roman" w:cs="Times New Roman"/>
          <w:sz w:val="28"/>
          <w:szCs w:val="28"/>
          <w:lang w:val="kk-KZ"/>
        </w:rPr>
        <w:t>: выявление талантливых учащихся, проявляющих интерес к истории родной страны, их творч</w:t>
      </w:r>
      <w:r>
        <w:rPr>
          <w:rFonts w:ascii="Times New Roman" w:hAnsi="Times New Roman" w:cs="Times New Roman"/>
          <w:sz w:val="28"/>
          <w:szCs w:val="28"/>
          <w:lang w:val="kk-KZ"/>
        </w:rPr>
        <w:t>еских способностей, формирование</w:t>
      </w:r>
      <w:r w:rsidRPr="00695FE6"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общественной активности и развитие у подрастающего поколения чувства казахстанского патриотизма и гра</w:t>
      </w:r>
      <w:r>
        <w:rPr>
          <w:rFonts w:ascii="Times New Roman" w:hAnsi="Times New Roman" w:cs="Times New Roman"/>
          <w:sz w:val="28"/>
          <w:szCs w:val="28"/>
          <w:lang w:val="kk-KZ"/>
        </w:rPr>
        <w:t>жданственности, а также развитие</w:t>
      </w:r>
      <w:r w:rsidRPr="00695FE6">
        <w:rPr>
          <w:rFonts w:ascii="Times New Roman" w:hAnsi="Times New Roman" w:cs="Times New Roman"/>
          <w:sz w:val="28"/>
          <w:szCs w:val="28"/>
          <w:lang w:val="kk-KZ"/>
        </w:rPr>
        <w:t xml:space="preserve"> знаний учащихся по краеведению и истории Казахстана, </w:t>
      </w:r>
      <w:r w:rsidRPr="00695FE6">
        <w:rPr>
          <w:rFonts w:ascii="Times New Roman" w:hAnsi="Times New Roman" w:cs="Times New Roman"/>
          <w:sz w:val="28"/>
          <w:szCs w:val="28"/>
        </w:rPr>
        <w:t xml:space="preserve"> национальной самоидентификации и гордости за свою малую Родину.</w:t>
      </w: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B12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Основные задачи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Конкурса:</w:t>
      </w: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выявление и поддержка учащихся, проявляющих интерес к краеведению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познавательного интереса к изучению истории родного края;</w:t>
      </w: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поощрение исследовательских идей и инициатив учащихся в области исторического краеведения;</w:t>
      </w: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общеказахстанской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идентичности и единства на основе общей истории, любви к своей земле, к своему аулу, городу, региону.</w:t>
      </w:r>
    </w:p>
    <w:p w:rsidR="00A36747" w:rsidRDefault="00A36747" w:rsidP="00A3674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36747" w:rsidRDefault="00A36747" w:rsidP="00A367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E5A0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11421">
        <w:rPr>
          <w:rFonts w:ascii="Times New Roman" w:hAnsi="Times New Roman" w:cs="Times New Roman"/>
          <w:b/>
          <w:sz w:val="28"/>
          <w:szCs w:val="28"/>
        </w:rPr>
        <w:t xml:space="preserve">Организационный комитет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A36747" w:rsidRPr="00D11421" w:rsidRDefault="00A36747" w:rsidP="00A36747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36747" w:rsidRPr="007E5A0F" w:rsidRDefault="00A36747" w:rsidP="00A3674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A0F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Конкурса создается </w:t>
      </w:r>
    </w:p>
    <w:p w:rsidR="00A36747" w:rsidRPr="007E5A0F" w:rsidRDefault="00A36747" w:rsidP="00A3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A0F">
        <w:rPr>
          <w:rFonts w:ascii="Times New Roman" w:hAnsi="Times New Roman" w:cs="Times New Roman"/>
          <w:sz w:val="28"/>
          <w:szCs w:val="28"/>
        </w:rPr>
        <w:t>организационный комитет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A0F">
        <w:rPr>
          <w:rFonts w:ascii="Times New Roman" w:hAnsi="Times New Roman" w:cs="Times New Roman"/>
          <w:sz w:val="28"/>
          <w:szCs w:val="28"/>
        </w:rPr>
        <w:t>- Оргкомитет).</w:t>
      </w:r>
    </w:p>
    <w:p w:rsidR="00A36747" w:rsidRDefault="00A36747" w:rsidP="00A36747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Оргкомитет:</w:t>
      </w:r>
    </w:p>
    <w:p w:rsidR="00A36747" w:rsidRDefault="00A36747" w:rsidP="00A36747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непосредственное руководство подготовкой и проведением Конкурса;</w:t>
      </w:r>
    </w:p>
    <w:p w:rsidR="00A36747" w:rsidRDefault="00A36747" w:rsidP="00A36747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дату проведения Конкурса;</w:t>
      </w:r>
    </w:p>
    <w:p w:rsidR="00A36747" w:rsidRDefault="00A36747" w:rsidP="00A36747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заявки и необходимые материалы для участия в Конкурсе;</w:t>
      </w:r>
    </w:p>
    <w:p w:rsidR="00A36747" w:rsidRDefault="00A36747" w:rsidP="00A36747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и утверждает состав жюри Конкурса;</w:t>
      </w:r>
    </w:p>
    <w:p w:rsidR="00A36747" w:rsidRDefault="00A36747" w:rsidP="00A36747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виды мероприятий Конкурса;</w:t>
      </w:r>
    </w:p>
    <w:p w:rsidR="00A36747" w:rsidRDefault="00A36747" w:rsidP="00A36747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анализирует и обобщает итоги Конкурса;</w:t>
      </w:r>
    </w:p>
    <w:p w:rsidR="00A36747" w:rsidRDefault="00A36747" w:rsidP="00A36747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освещение хода подготовки, проведения и результатов Конкурса в СМИ. </w:t>
      </w:r>
    </w:p>
    <w:p w:rsidR="00A36747" w:rsidRPr="00AA2B8F" w:rsidRDefault="00A36747" w:rsidP="00A3674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2.2. </w:t>
      </w:r>
      <w:r w:rsidRPr="00AA2B8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Жюри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Конкурса</w:t>
      </w:r>
      <w:r w:rsidRPr="00AA2B8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оценивает работы участников,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подводит итоги, </w:t>
      </w:r>
      <w:r w:rsidRPr="00AA2B8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определяет победителей и призеров. </w:t>
      </w:r>
    </w:p>
    <w:p w:rsidR="00A36747" w:rsidRDefault="00A36747" w:rsidP="00A367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Жюри осуществляет оценку представленных участниками материалов на основе следующих критериев:</w:t>
      </w:r>
    </w:p>
    <w:p w:rsidR="00A36747" w:rsidRDefault="00A36747" w:rsidP="00A36747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и полнота раскрытия темы (соответствие работы номинации и теме, содержательность, степень исследования);</w:t>
      </w:r>
    </w:p>
    <w:p w:rsidR="00A36747" w:rsidRDefault="00A36747" w:rsidP="00A36747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четкость выводов, художественное мастерство, техника и качества исполнения работы (оригинальность замысла), соответствие творческого уровня возрасту автора;</w:t>
      </w:r>
    </w:p>
    <w:p w:rsidR="00A36747" w:rsidRDefault="00A36747" w:rsidP="00A36747">
      <w:pPr>
        <w:shd w:val="clear" w:color="auto" w:fill="FFFFFF"/>
        <w:spacing w:before="30" w:after="30" w:line="235" w:lineRule="atLeast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B8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для номинации «Мой родной край»: стиль изложения, в котором </w:t>
      </w:r>
      <w:r w:rsidRPr="00AA2B8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продемонстрированы комплексное понимание проблемы, собственная  точка зрения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,</w:t>
      </w:r>
      <w:r w:rsidR="003C5F8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kk-KZ" w:eastAsia="ru-RU"/>
        </w:rPr>
        <w:t xml:space="preserve"> </w:t>
      </w:r>
      <w:r w:rsidRPr="00AA2B8F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  <w:t xml:space="preserve">раскрытие темы на теоретическом и практическом </w:t>
      </w:r>
      <w:proofErr w:type="spellStart"/>
      <w:r w:rsidRPr="00AA2B8F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уровняхс</w:t>
      </w:r>
      <w:proofErr w:type="spellEnd"/>
      <w:r w:rsidRPr="00AA2B8F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 xml:space="preserve"> корректным использованием терминологического аппарата, </w:t>
      </w:r>
      <w:r w:rsidRPr="00AA2B8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четкое владение хронологией</w:t>
      </w:r>
      <w:r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ссылки на источник, цитирование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, </w:t>
      </w:r>
      <w:r w:rsidRPr="00AA2B8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ум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ение делать выводы и заключение</w:t>
      </w:r>
      <w:r w:rsidRPr="00AA2B8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. </w:t>
      </w:r>
      <w:proofErr w:type="gramEnd"/>
    </w:p>
    <w:p w:rsidR="00A36747" w:rsidRDefault="00A36747" w:rsidP="00A36747">
      <w:pPr>
        <w:pStyle w:val="a3"/>
        <w:spacing w:after="0" w:line="240" w:lineRule="auto"/>
        <w:ind w:left="0" w:firstLine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747" w:rsidRPr="003B6159" w:rsidRDefault="00A36747" w:rsidP="00A367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15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95992">
        <w:rPr>
          <w:rFonts w:ascii="Times New Roman" w:hAnsi="Times New Roman" w:cs="Times New Roman"/>
          <w:b/>
          <w:sz w:val="28"/>
          <w:szCs w:val="28"/>
        </w:rPr>
        <w:t>.</w:t>
      </w:r>
      <w:r w:rsidRPr="003B6159">
        <w:rPr>
          <w:rFonts w:ascii="Times New Roman" w:hAnsi="Times New Roman" w:cs="Times New Roman"/>
          <w:b/>
          <w:sz w:val="28"/>
          <w:szCs w:val="28"/>
        </w:rPr>
        <w:t xml:space="preserve"> Участники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A36747" w:rsidRPr="003B6159" w:rsidRDefault="00A36747" w:rsidP="00A36747">
      <w:pPr>
        <w:pStyle w:val="a3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A36747" w:rsidRPr="00295992" w:rsidRDefault="00A36747" w:rsidP="00A3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992">
        <w:rPr>
          <w:rFonts w:ascii="Times New Roman" w:hAnsi="Times New Roman" w:cs="Times New Roman"/>
          <w:sz w:val="28"/>
          <w:szCs w:val="28"/>
        </w:rPr>
        <w:t xml:space="preserve">3.1.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295992">
        <w:rPr>
          <w:rFonts w:ascii="Times New Roman" w:hAnsi="Times New Roman" w:cs="Times New Roman"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>учащиеся 9</w:t>
      </w:r>
      <w:r w:rsidR="003C5F86">
        <w:rPr>
          <w:rFonts w:ascii="Times New Roman" w:hAnsi="Times New Roman" w:cs="Times New Roman"/>
          <w:sz w:val="28"/>
          <w:szCs w:val="28"/>
          <w:lang w:val="kk-KZ"/>
        </w:rPr>
        <w:t>-10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29599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всех типов и видов. </w:t>
      </w:r>
    </w:p>
    <w:p w:rsidR="00A36747" w:rsidRDefault="00A36747" w:rsidP="00A3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3.2. Рабочими языками Конкурса являются казахский и русский языки.</w:t>
      </w:r>
    </w:p>
    <w:p w:rsidR="00A36747" w:rsidRDefault="00A36747" w:rsidP="00A3674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A36747" w:rsidRPr="00080CB0" w:rsidRDefault="00A36747" w:rsidP="00A367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CB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80C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0CB0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и проведения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A36747" w:rsidRPr="00080CB0" w:rsidRDefault="00A36747" w:rsidP="00A3674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4.1.Конкурс  проводится в три этапа:</w:t>
      </w:r>
    </w:p>
    <w:p w:rsidR="00A36747" w:rsidRPr="00740640" w:rsidRDefault="00A36747" w:rsidP="00A3674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</w:rPr>
        <w:tab/>
      </w:r>
      <w:r w:rsidR="003C5F86">
        <w:rPr>
          <w:rFonts w:ascii="Times New Roman" w:hAnsi="Times New Roman"/>
          <w:color w:val="000000"/>
          <w:sz w:val="28"/>
          <w:szCs w:val="28"/>
        </w:rPr>
        <w:t>1) первый этап –</w:t>
      </w:r>
      <w:r w:rsidR="003C5F8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3C5F86">
        <w:rPr>
          <w:rFonts w:ascii="Times New Roman" w:hAnsi="Times New Roman"/>
          <w:color w:val="000000"/>
          <w:sz w:val="28"/>
          <w:szCs w:val="28"/>
        </w:rPr>
        <w:t>городской</w:t>
      </w:r>
      <w:r w:rsidRPr="0074064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85AC1">
        <w:rPr>
          <w:rFonts w:ascii="Times New Roman" w:hAnsi="Times New Roman"/>
          <w:b/>
          <w:color w:val="000000"/>
          <w:sz w:val="28"/>
          <w:szCs w:val="28"/>
          <w:lang w:val="kk-KZ"/>
        </w:rPr>
        <w:t>6 октября</w:t>
      </w:r>
      <w:r w:rsidRPr="007406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40640">
        <w:rPr>
          <w:rFonts w:ascii="Times New Roman" w:hAnsi="Times New Roman"/>
          <w:color w:val="000000"/>
          <w:sz w:val="28"/>
          <w:szCs w:val="28"/>
        </w:rPr>
        <w:t xml:space="preserve">т.г. </w:t>
      </w:r>
      <w:r w:rsidR="003C5F86">
        <w:rPr>
          <w:rFonts w:ascii="Times New Roman" w:hAnsi="Times New Roman"/>
          <w:color w:val="000000"/>
          <w:sz w:val="28"/>
          <w:szCs w:val="28"/>
          <w:lang w:val="kk-KZ"/>
        </w:rPr>
        <w:t xml:space="preserve">Городской </w:t>
      </w:r>
      <w:r w:rsidR="003C5F86">
        <w:rPr>
          <w:rFonts w:ascii="Times New Roman" w:hAnsi="Times New Roman"/>
          <w:color w:val="000000"/>
          <w:sz w:val="28"/>
          <w:szCs w:val="28"/>
        </w:rPr>
        <w:t xml:space="preserve">этап проводится </w:t>
      </w:r>
      <w:r w:rsidRPr="00740640">
        <w:rPr>
          <w:rFonts w:ascii="Times New Roman" w:hAnsi="Times New Roman"/>
          <w:color w:val="000000"/>
          <w:sz w:val="28"/>
          <w:szCs w:val="28"/>
        </w:rPr>
        <w:t>городскими органами управления образования по заданиям, подготовленными РНПЦ «</w:t>
      </w:r>
      <w:proofErr w:type="spellStart"/>
      <w:r w:rsidRPr="00740640">
        <w:rPr>
          <w:rFonts w:ascii="Times New Roman" w:hAnsi="Times New Roman"/>
          <w:color w:val="000000"/>
          <w:sz w:val="28"/>
          <w:szCs w:val="28"/>
        </w:rPr>
        <w:t>Дарын</w:t>
      </w:r>
      <w:proofErr w:type="spellEnd"/>
      <w:r w:rsidRPr="00740640">
        <w:rPr>
          <w:rFonts w:ascii="Times New Roman" w:hAnsi="Times New Roman"/>
          <w:color w:val="000000"/>
          <w:sz w:val="28"/>
          <w:szCs w:val="28"/>
        </w:rPr>
        <w:t>»;</w:t>
      </w:r>
    </w:p>
    <w:p w:rsidR="00A36747" w:rsidRPr="00740640" w:rsidRDefault="00A36747" w:rsidP="00A3674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40640">
        <w:rPr>
          <w:rFonts w:ascii="Times New Roman" w:hAnsi="Times New Roman"/>
          <w:color w:val="000000"/>
          <w:sz w:val="28"/>
          <w:szCs w:val="28"/>
        </w:rPr>
        <w:tab/>
        <w:t xml:space="preserve">2) </w:t>
      </w:r>
      <w:r w:rsidRPr="009537AC">
        <w:rPr>
          <w:rFonts w:ascii="Times New Roman" w:hAnsi="Times New Roman"/>
          <w:color w:val="000000"/>
          <w:sz w:val="28"/>
          <w:szCs w:val="28"/>
        </w:rPr>
        <w:t xml:space="preserve">второй этап - областной,  Областной этап проводится областными, городов Астана, </w:t>
      </w:r>
      <w:proofErr w:type="spellStart"/>
      <w:r w:rsidRPr="009537AC"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 w:rsidRPr="009537AC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Шымкента</w:t>
      </w:r>
      <w:r w:rsidRPr="009537AC">
        <w:rPr>
          <w:rFonts w:ascii="Times New Roman" w:hAnsi="Times New Roman"/>
          <w:color w:val="000000"/>
          <w:sz w:val="28"/>
          <w:szCs w:val="28"/>
        </w:rPr>
        <w:t xml:space="preserve"> управлениями образования, республиканскими организациями образования (далее - РОО), автономными организациями образования «Назарбаев Интеллектуальные школы» (далее – АОО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9537AC">
        <w:rPr>
          <w:rFonts w:ascii="Times New Roman" w:hAnsi="Times New Roman"/>
          <w:color w:val="000000"/>
          <w:sz w:val="28"/>
          <w:szCs w:val="28"/>
        </w:rPr>
        <w:t>НИШ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9537AC">
        <w:rPr>
          <w:rFonts w:ascii="Times New Roman" w:hAnsi="Times New Roman"/>
          <w:color w:val="000000"/>
          <w:sz w:val="28"/>
          <w:szCs w:val="28"/>
        </w:rPr>
        <w:t xml:space="preserve">) и Некоммерческим акционерным обществом «Республиканская физико-математическая школа» (далее – НАО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9537AC">
        <w:rPr>
          <w:rFonts w:ascii="Times New Roman" w:hAnsi="Times New Roman"/>
          <w:color w:val="000000"/>
          <w:sz w:val="28"/>
          <w:szCs w:val="28"/>
        </w:rPr>
        <w:t>РФМШ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9537AC">
        <w:rPr>
          <w:rFonts w:ascii="Times New Roman" w:hAnsi="Times New Roman"/>
          <w:color w:val="000000"/>
          <w:sz w:val="28"/>
          <w:szCs w:val="28"/>
        </w:rPr>
        <w:t>) по заданиям, подготовленными РНПЦ «</w:t>
      </w:r>
      <w:proofErr w:type="spellStart"/>
      <w:r w:rsidRPr="009537AC">
        <w:rPr>
          <w:rFonts w:ascii="Times New Roman" w:hAnsi="Times New Roman"/>
          <w:color w:val="000000"/>
          <w:sz w:val="28"/>
          <w:szCs w:val="28"/>
        </w:rPr>
        <w:t>Дарын</w:t>
      </w:r>
      <w:proofErr w:type="spellEnd"/>
      <w:r w:rsidRPr="009537AC">
        <w:rPr>
          <w:rFonts w:ascii="Times New Roman" w:hAnsi="Times New Roman"/>
          <w:color w:val="000000"/>
          <w:sz w:val="28"/>
          <w:szCs w:val="28"/>
        </w:rPr>
        <w:t>»;</w:t>
      </w:r>
    </w:p>
    <w:p w:rsidR="00A36747" w:rsidRPr="003C5F86" w:rsidRDefault="00A36747" w:rsidP="003C5F86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Pr="00740640">
        <w:rPr>
          <w:rFonts w:ascii="Times New Roman" w:hAnsi="Times New Roman"/>
          <w:color w:val="000000"/>
          <w:sz w:val="28"/>
          <w:szCs w:val="28"/>
        </w:rPr>
        <w:t xml:space="preserve">) третий этап – </w:t>
      </w:r>
      <w:proofErr w:type="spellStart"/>
      <w:r w:rsidRPr="00740640">
        <w:rPr>
          <w:rFonts w:ascii="Times New Roman" w:hAnsi="Times New Roman"/>
          <w:color w:val="000000"/>
          <w:sz w:val="28"/>
          <w:szCs w:val="28"/>
        </w:rPr>
        <w:t>республиканскийв</w:t>
      </w:r>
      <w:proofErr w:type="spellEnd"/>
      <w:r w:rsidRPr="00740640">
        <w:rPr>
          <w:rFonts w:ascii="Times New Roman" w:hAnsi="Times New Roman"/>
          <w:color w:val="000000"/>
          <w:sz w:val="28"/>
          <w:szCs w:val="28"/>
        </w:rPr>
        <w:t xml:space="preserve"> г. </w:t>
      </w:r>
      <w:proofErr w:type="spellStart"/>
      <w:r w:rsidRPr="00740640"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 w:rsidRPr="00740640">
        <w:rPr>
          <w:rFonts w:ascii="Times New Roman" w:hAnsi="Times New Roman"/>
          <w:color w:val="000000"/>
          <w:sz w:val="28"/>
          <w:szCs w:val="28"/>
        </w:rPr>
        <w:t xml:space="preserve"> на базе факультета истории, </w:t>
      </w:r>
      <w:r w:rsidRPr="00740640">
        <w:rPr>
          <w:rFonts w:ascii="Times New Roman" w:hAnsi="Times New Roman" w:cs="Times New Roman"/>
          <w:sz w:val="28"/>
          <w:szCs w:val="28"/>
          <w:lang w:val="kk-KZ"/>
        </w:rPr>
        <w:t xml:space="preserve">археологии и этнологии Казахского национального университета имени аль-Фараби. </w:t>
      </w:r>
    </w:p>
    <w:p w:rsidR="003C5F86" w:rsidRPr="00A85AC1" w:rsidRDefault="003C5F86" w:rsidP="00EF2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747" w:rsidRPr="00A85AC1" w:rsidRDefault="00A36747" w:rsidP="00A85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5CA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717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85CAD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32241A">
        <w:rPr>
          <w:rFonts w:ascii="Times New Roman" w:hAnsi="Times New Roman" w:cs="Times New Roman"/>
          <w:sz w:val="28"/>
          <w:szCs w:val="28"/>
        </w:rPr>
        <w:t xml:space="preserve">Конкурс  проводится в </w:t>
      </w:r>
      <w:r>
        <w:rPr>
          <w:rFonts w:ascii="Times New Roman" w:hAnsi="Times New Roman" w:cs="Times New Roman"/>
          <w:sz w:val="28"/>
          <w:szCs w:val="28"/>
          <w:lang w:val="kk-KZ"/>
        </w:rPr>
        <w:t>два тура:</w:t>
      </w:r>
    </w:p>
    <w:p w:rsidR="00A36747" w:rsidRPr="00D848D1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І тур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тестировани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2241A">
        <w:rPr>
          <w:rFonts w:ascii="Times New Roman" w:hAnsi="Times New Roman" w:cs="Times New Roman"/>
          <w:sz w:val="28"/>
          <w:szCs w:val="28"/>
        </w:rPr>
        <w:t xml:space="preserve"> по вопросам истории Казахстана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36747" w:rsidRPr="00D848D1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 тур – по </w:t>
      </w:r>
      <w:r w:rsidRPr="0032241A">
        <w:rPr>
          <w:rFonts w:ascii="Times New Roman" w:hAnsi="Times New Roman" w:cs="Times New Roman"/>
          <w:sz w:val="28"/>
          <w:szCs w:val="28"/>
        </w:rPr>
        <w:t>4 номинациям:</w:t>
      </w: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номинации «История моей малой Родины»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раскрыть историю населенного пункта (географическое название, история создания, основные вехи развития, природно-климатические особенности местности, численность населения, информация о предприятиях и учреждениях социально-бытовой сферы, достопримечательностях  и т.д.) в формате презентации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репортажа;</w:t>
      </w: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номинации «Символ малой Родины»  - повествование о животном, растении, человеке, явлении и т.д., который является для автора символом любви в малой Родине (необходимо обосновать свой выбор, аргументировать, в чем заключается уникальность) в формате презентации видео;</w:t>
      </w: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номинации «Будущее моей малой  Родины»  - в форме презентации макета;</w:t>
      </w: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номинации «Мой родной край» - написание эссе о своем населенном пункте. </w:t>
      </w:r>
    </w:p>
    <w:p w:rsidR="00A36747" w:rsidRPr="004B3C9E" w:rsidRDefault="004B3C9E" w:rsidP="004B3C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B3C9E">
        <w:rPr>
          <w:rFonts w:ascii="Times New Roman" w:hAnsi="Times New Roman" w:cs="Times New Roman"/>
          <w:sz w:val="28"/>
          <w:szCs w:val="28"/>
          <w:lang w:val="kk-KZ"/>
        </w:rPr>
        <w:t>Время защиты не должно привышать 5 минут.</w:t>
      </w: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747" w:rsidRDefault="00A36747" w:rsidP="00A36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747" w:rsidRPr="004B3C9E" w:rsidRDefault="00A36747">
      <w:pPr>
        <w:rPr>
          <w:lang w:val="kk-KZ"/>
        </w:rPr>
      </w:pPr>
    </w:p>
    <w:sectPr w:rsidR="00A36747" w:rsidRPr="004B3C9E" w:rsidSect="00FA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5498"/>
    <w:multiLevelType w:val="multilevel"/>
    <w:tmpl w:val="B77216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C15054A"/>
    <w:multiLevelType w:val="multilevel"/>
    <w:tmpl w:val="50E608A8"/>
    <w:lvl w:ilvl="0">
      <w:start w:val="1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">
    <w:nsid w:val="68F415B6"/>
    <w:multiLevelType w:val="multilevel"/>
    <w:tmpl w:val="3DDEFA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747"/>
    <w:rsid w:val="00101EF2"/>
    <w:rsid w:val="00110C4C"/>
    <w:rsid w:val="001D73D7"/>
    <w:rsid w:val="002B330B"/>
    <w:rsid w:val="003C5F86"/>
    <w:rsid w:val="003D1515"/>
    <w:rsid w:val="003E4064"/>
    <w:rsid w:val="004456D6"/>
    <w:rsid w:val="004B3C9E"/>
    <w:rsid w:val="006221C2"/>
    <w:rsid w:val="006910B0"/>
    <w:rsid w:val="00741B92"/>
    <w:rsid w:val="00A36747"/>
    <w:rsid w:val="00A85AC1"/>
    <w:rsid w:val="00C6360F"/>
    <w:rsid w:val="00D231A9"/>
    <w:rsid w:val="00DF684C"/>
    <w:rsid w:val="00EF243C"/>
    <w:rsid w:val="00FA181F"/>
    <w:rsid w:val="00FB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747"/>
    <w:pPr>
      <w:ind w:left="720"/>
      <w:contextualSpacing/>
    </w:pPr>
  </w:style>
  <w:style w:type="character" w:styleId="a4">
    <w:name w:val="Strong"/>
    <w:uiPriority w:val="22"/>
    <w:qFormat/>
    <w:rsid w:val="00A36747"/>
    <w:rPr>
      <w:b/>
      <w:bCs/>
    </w:rPr>
  </w:style>
  <w:style w:type="character" w:styleId="a5">
    <w:name w:val="Hyperlink"/>
    <w:unhideWhenUsed/>
    <w:rsid w:val="00A3674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36747"/>
  </w:style>
  <w:style w:type="paragraph" w:styleId="a7">
    <w:name w:val="Block Text"/>
    <w:basedOn w:val="a"/>
    <w:rsid w:val="00A36747"/>
    <w:pPr>
      <w:spacing w:after="0" w:line="360" w:lineRule="auto"/>
      <w:ind w:left="1134" w:right="1134" w:firstLine="51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A3674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2019-09-18T08:30:00Z</cp:lastPrinted>
  <dcterms:created xsi:type="dcterms:W3CDTF">2019-09-18T06:42:00Z</dcterms:created>
  <dcterms:modified xsi:type="dcterms:W3CDTF">2020-09-23T04:28:00Z</dcterms:modified>
</cp:coreProperties>
</file>