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17" w:rsidRPr="007B650A" w:rsidRDefault="00F81C17" w:rsidP="007B650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 w:val="32"/>
          <w:szCs w:val="32"/>
        </w:rPr>
      </w:pPr>
      <w:r w:rsidRPr="007B650A">
        <w:rPr>
          <w:rStyle w:val="a4"/>
          <w:b/>
          <w:bCs/>
          <w:i w:val="0"/>
          <w:color w:val="FF0000"/>
          <w:sz w:val="32"/>
          <w:szCs w:val="32"/>
          <w:bdr w:val="none" w:sz="0" w:space="0" w:color="auto" w:frame="1"/>
        </w:rPr>
        <w:t xml:space="preserve">Как общаться с </w:t>
      </w:r>
      <w:r w:rsidR="007B650A">
        <w:rPr>
          <w:rStyle w:val="a4"/>
          <w:b/>
          <w:bCs/>
          <w:i w:val="0"/>
          <w:color w:val="FF0000"/>
          <w:sz w:val="32"/>
          <w:szCs w:val="32"/>
          <w:bdr w:val="none" w:sz="0" w:space="0" w:color="auto" w:frame="1"/>
        </w:rPr>
        <w:t>подростком</w:t>
      </w:r>
      <w:r w:rsidRPr="007B650A">
        <w:rPr>
          <w:rStyle w:val="a4"/>
          <w:b/>
          <w:bCs/>
          <w:i w:val="0"/>
          <w:color w:val="FF0000"/>
          <w:sz w:val="32"/>
          <w:szCs w:val="32"/>
          <w:bdr w:val="none" w:sz="0" w:space="0" w:color="auto" w:frame="1"/>
        </w:rPr>
        <w:t>, чтобы он доверял Вам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r w:rsidRPr="00F81C17">
        <w:rPr>
          <w:rFonts w:ascii="Arial" w:hAnsi="Arial" w:cs="Arial"/>
          <w:sz w:val="28"/>
          <w:szCs w:val="28"/>
        </w:rPr>
        <w:t>Дети часто отказываются разделять с родителями свои внутренние проблемы. Дети научаются тому, что говорить с родителями бесполезно и даже небезопасно. Многие родители считают, что если они будут полностью принимать своего ребенка, то он останется таким, как он есть, а лучший способ изменить ребенка, – это сказать ему, что в нем вам не нравится, и для этого широко используются критика, морализирование, приказы и уговоры.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r w:rsidRPr="00F81C17">
        <w:rPr>
          <w:rFonts w:ascii="Arial" w:hAnsi="Arial" w:cs="Arial"/>
          <w:sz w:val="28"/>
          <w:szCs w:val="28"/>
        </w:rPr>
        <w:t>Это ведет к тому, что ребенок отворачивается от родителей, перестает говорить с ними, свои чувства и проблемы держит при себе. Мало просто разговаривать с ребенком, важно то, как вы разговариваете с ним.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r w:rsidRPr="00F81C17">
        <w:rPr>
          <w:rFonts w:ascii="Arial" w:hAnsi="Arial" w:cs="Arial"/>
          <w:sz w:val="28"/>
          <w:szCs w:val="28"/>
        </w:rPr>
        <w:t>Например, если ребенок говорит: «Я не хочу ходить в школу. Все, чему там учат – куча ненужных фактов. Можно и без них обойтись», а вы ему отвечаете: «Мы все тоже когда-то чувствовали то же самое по поводу школы – это пройдет».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r w:rsidRPr="00F81C17">
        <w:rPr>
          <w:rFonts w:ascii="Arial" w:hAnsi="Arial" w:cs="Arial"/>
          <w:sz w:val="28"/>
          <w:szCs w:val="28"/>
        </w:rPr>
        <w:t>Ребенок может «услышать» какое-либо (или все) скрытое сообщение: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81C17">
        <w:rPr>
          <w:rFonts w:ascii="Arial" w:hAnsi="Arial" w:cs="Arial"/>
          <w:sz w:val="28"/>
          <w:szCs w:val="28"/>
        </w:rPr>
        <w:t>û</w:t>
      </w:r>
      <w:proofErr w:type="spellEnd"/>
      <w:r w:rsidRPr="00F81C17">
        <w:rPr>
          <w:rFonts w:ascii="Arial" w:hAnsi="Arial" w:cs="Arial"/>
          <w:sz w:val="28"/>
          <w:szCs w:val="28"/>
        </w:rPr>
        <w:t>  «Ты не считаешь мои чувства важными».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81C17">
        <w:rPr>
          <w:rFonts w:ascii="Arial" w:hAnsi="Arial" w:cs="Arial"/>
          <w:sz w:val="28"/>
          <w:szCs w:val="28"/>
        </w:rPr>
        <w:t>û</w:t>
      </w:r>
      <w:proofErr w:type="spellEnd"/>
      <w:r w:rsidRPr="00F81C17">
        <w:rPr>
          <w:rFonts w:ascii="Arial" w:hAnsi="Arial" w:cs="Arial"/>
          <w:sz w:val="28"/>
          <w:szCs w:val="28"/>
        </w:rPr>
        <w:t>  «Ты не принимаешь меня с этими моими чувствами».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81C17">
        <w:rPr>
          <w:rFonts w:ascii="Arial" w:hAnsi="Arial" w:cs="Arial"/>
          <w:sz w:val="28"/>
          <w:szCs w:val="28"/>
        </w:rPr>
        <w:t>û</w:t>
      </w:r>
      <w:proofErr w:type="spellEnd"/>
      <w:r w:rsidRPr="00F81C17">
        <w:rPr>
          <w:rFonts w:ascii="Arial" w:hAnsi="Arial" w:cs="Arial"/>
          <w:sz w:val="28"/>
          <w:szCs w:val="28"/>
        </w:rPr>
        <w:t>  «Ты чувствуешь, что дело не в школе, а во мне».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81C17">
        <w:rPr>
          <w:rFonts w:ascii="Arial" w:hAnsi="Arial" w:cs="Arial"/>
          <w:sz w:val="28"/>
          <w:szCs w:val="28"/>
        </w:rPr>
        <w:t>û</w:t>
      </w:r>
      <w:proofErr w:type="spellEnd"/>
      <w:r w:rsidRPr="00F81C17">
        <w:rPr>
          <w:rFonts w:ascii="Arial" w:hAnsi="Arial" w:cs="Arial"/>
          <w:sz w:val="28"/>
          <w:szCs w:val="28"/>
        </w:rPr>
        <w:t>  «Ты не принимаешь меня всерьез».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81C17">
        <w:rPr>
          <w:rFonts w:ascii="Arial" w:hAnsi="Arial" w:cs="Arial"/>
          <w:sz w:val="28"/>
          <w:szCs w:val="28"/>
        </w:rPr>
        <w:t>û</w:t>
      </w:r>
      <w:proofErr w:type="spellEnd"/>
      <w:r w:rsidRPr="00F81C17">
        <w:rPr>
          <w:rFonts w:ascii="Arial" w:hAnsi="Arial" w:cs="Arial"/>
          <w:sz w:val="28"/>
          <w:szCs w:val="28"/>
        </w:rPr>
        <w:t>  «Тебе все равно, что я чувствую».</w:t>
      </w:r>
    </w:p>
    <w:p w:rsidR="00F81C17" w:rsidRPr="00F81C17" w:rsidRDefault="00F81C17" w:rsidP="00F81C17">
      <w:pPr>
        <w:pStyle w:val="a3"/>
        <w:shd w:val="clear" w:color="auto" w:fill="FFFFFF"/>
        <w:spacing w:before="0" w:beforeAutospacing="0" w:after="390" w:afterAutospacing="0"/>
        <w:textAlignment w:val="baseline"/>
        <w:rPr>
          <w:b/>
          <w:sz w:val="28"/>
          <w:szCs w:val="28"/>
        </w:rPr>
      </w:pPr>
      <w:r w:rsidRPr="00F81C17">
        <w:rPr>
          <w:b/>
          <w:sz w:val="28"/>
          <w:szCs w:val="28"/>
        </w:rPr>
        <w:t>Каковы же альтернативные ответы?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Один из наиболее эффективных способов ответа на сообщения ребенка о своих чувствах или проблемах – побуждение его сказать больше. Например: «Расскажи мне об этом», «Я хочу услышать об этом», «Мне интересна твоя точка зрения», «Давай обсудим это», «Похоже, что это важно для тебя». Или более простые фразы: «Я вижу», «Интересно», «Правда?», «Неужели?», «Не шутишь» и т. п.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 xml:space="preserve">Это дает ребенку понять, что его принимают и уважают как личность, его мнения и чувства важны и цены для вас. Выбирайте верный тон и не отвечайте безапелляционно или саркастично – дети могут расценивать </w:t>
      </w:r>
      <w:r w:rsidRPr="00F81C17">
        <w:rPr>
          <w:rFonts w:ascii="Arial" w:eastAsia="Times New Roman" w:hAnsi="Arial" w:cs="Arial"/>
          <w:sz w:val="28"/>
          <w:szCs w:val="28"/>
        </w:rPr>
        <w:lastRenderedPageBreak/>
        <w:t>это как пренебрежение к своей личности. Учтите, что когда человек «выговаривается» по поводу проблемы, то он часто находит лучшее ее решение, чем когда просто думает о ней.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Обращайте внимание не только на то, что говорит ребенок, но и на выражение его лица, жесты, позу.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Выражайте свою поддержку и поощрение не только словами. Это может быть ваша улыбка, похлопывание по плечу, кивок головой, взгляд в глаза, прикосновение к ребенку.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Если вы будете неискренни в разговоре с ребенком, то он это почувствует и разговор будет бесполезным. Помните: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1) Вы должны хотеть слышать то, что говорит ребенок. Это означает, что вы хотите потратить время на слушание. Если у вас нет времени, вы должны сказать об этом.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2) Вы должны искренне хотеть помочь ему в его проблеме в данное время. Если вы не хотите, подождите до тех пор, пока не захотите.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 xml:space="preserve">3) Вы должны искренне быть в состоянии принять его чувства, какими бы они ни были, и как бы ни отличались от </w:t>
      </w:r>
      <w:proofErr w:type="gramStart"/>
      <w:r w:rsidRPr="00F81C17">
        <w:rPr>
          <w:rFonts w:ascii="Arial" w:eastAsia="Times New Roman" w:hAnsi="Arial" w:cs="Arial"/>
          <w:sz w:val="28"/>
          <w:szCs w:val="28"/>
        </w:rPr>
        <w:t>ваших</w:t>
      </w:r>
      <w:proofErr w:type="gramEnd"/>
      <w:r w:rsidRPr="00F81C17">
        <w:rPr>
          <w:rFonts w:ascii="Arial" w:eastAsia="Times New Roman" w:hAnsi="Arial" w:cs="Arial"/>
          <w:sz w:val="28"/>
          <w:szCs w:val="28"/>
        </w:rPr>
        <w:t>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4) Вы должны иметь глубокое чувство доверия к ребенку в том, что он может стравляться со своими чувствами, искать решение своих проблем. Вы выработаете это доверие, наблюдая, как ваш ребенок решает свои проблемы.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5) Не нужно бояться выражения чувств; они не будут навсегда фиксированы внутри ребенка, они преходящи.</w:t>
      </w:r>
    </w:p>
    <w:p w:rsidR="00F81C17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6) Вы должны быть в состоянии смотреть на ребенка как на человека, отдельного от вас – уникальную личность, более не соединенную с вами.</w:t>
      </w: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Default="00F81C17" w:rsidP="00F8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1C17" w:rsidRPr="00F81C17" w:rsidRDefault="00F81C17" w:rsidP="00F8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81C17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lastRenderedPageBreak/>
        <w:t>Подсказки для родителей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возрасте…», «Это меня ранит больше, чем тебя…».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lastRenderedPageBreak/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Избегайте крайностей: давать полную свободу так же неверно, как и «закручивать гайки».</w:t>
      </w:r>
    </w:p>
    <w:p w:rsidR="00F81C17" w:rsidRPr="00F81C17" w:rsidRDefault="00F81C17" w:rsidP="00F81C17">
      <w:pPr>
        <w:numPr>
          <w:ilvl w:val="0"/>
          <w:numId w:val="1"/>
        </w:num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F81C17">
        <w:rPr>
          <w:rFonts w:ascii="inherit" w:eastAsia="Times New Roman" w:hAnsi="inherit" w:cs="Arial"/>
          <w:sz w:val="28"/>
          <w:szCs w:val="28"/>
        </w:rPr>
        <w:t>Сохраняйте чувство юмора.</w:t>
      </w:r>
    </w:p>
    <w:p w:rsidR="007A3050" w:rsidRPr="00F81C17" w:rsidRDefault="00F81C17" w:rsidP="00F81C17">
      <w:pPr>
        <w:shd w:val="clear" w:color="auto" w:fill="FFFFFF"/>
        <w:spacing w:after="390" w:line="240" w:lineRule="auto"/>
        <w:textAlignment w:val="baseline"/>
        <w:rPr>
          <w:sz w:val="28"/>
          <w:szCs w:val="28"/>
        </w:rPr>
      </w:pPr>
      <w:r w:rsidRPr="00F81C17">
        <w:rPr>
          <w:rFonts w:ascii="Arial" w:eastAsia="Times New Roman" w:hAnsi="Arial" w:cs="Arial"/>
          <w:sz w:val="28"/>
          <w:szCs w:val="28"/>
        </w:rPr>
        <w:t> </w:t>
      </w:r>
    </w:p>
    <w:sectPr w:rsidR="007A3050" w:rsidRPr="00F81C17" w:rsidSect="00F81C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35B01"/>
    <w:multiLevelType w:val="multilevel"/>
    <w:tmpl w:val="8FF4E9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1C17"/>
    <w:rsid w:val="00057613"/>
    <w:rsid w:val="007A3050"/>
    <w:rsid w:val="007B650A"/>
    <w:rsid w:val="00F8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81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2020-10-16T09:34:00Z</dcterms:created>
  <dcterms:modified xsi:type="dcterms:W3CDTF">2020-12-03T04:59:00Z</dcterms:modified>
</cp:coreProperties>
</file>