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F1" w:rsidRPr="005D77F1" w:rsidRDefault="005D77F1" w:rsidP="005D77F1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color w:val="000000" w:themeColor="text1"/>
          <w:sz w:val="28"/>
          <w:szCs w:val="28"/>
        </w:rPr>
      </w:pPr>
      <w:r w:rsidRPr="005D77F1">
        <w:rPr>
          <w:rStyle w:val="c18"/>
          <w:b/>
          <w:bCs/>
          <w:color w:val="000000" w:themeColor="text1"/>
          <w:sz w:val="28"/>
          <w:szCs w:val="28"/>
        </w:rPr>
        <w:t>Консультация для родителей:</w:t>
      </w:r>
    </w:p>
    <w:p w:rsidR="005D77F1" w:rsidRPr="005D77F1" w:rsidRDefault="005D77F1" w:rsidP="005D77F1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color w:val="000000" w:themeColor="text1"/>
          <w:sz w:val="28"/>
          <w:szCs w:val="28"/>
        </w:rPr>
      </w:pPr>
      <w:bookmarkStart w:id="0" w:name="_GoBack"/>
      <w:r w:rsidRPr="005D77F1">
        <w:rPr>
          <w:rStyle w:val="c18"/>
          <w:b/>
          <w:bCs/>
          <w:color w:val="000000" w:themeColor="text1"/>
          <w:sz w:val="28"/>
          <w:szCs w:val="28"/>
        </w:rPr>
        <w:t>«Занимательные опыты и эксперименты для дошкольников»</w:t>
      </w:r>
    </w:p>
    <w:bookmarkEnd w:id="0"/>
    <w:p w:rsid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6"/>
          <w:color w:val="000000" w:themeColor="text1"/>
          <w:sz w:val="28"/>
          <w:szCs w:val="28"/>
        </w:rPr>
      </w:pP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26"/>
          <w:color w:val="000000" w:themeColor="text1"/>
          <w:sz w:val="28"/>
          <w:szCs w:val="28"/>
        </w:rPr>
        <w:t>К</w:t>
      </w:r>
      <w:r w:rsidRPr="005D77F1">
        <w:rPr>
          <w:rStyle w:val="c3"/>
          <w:color w:val="000000" w:themeColor="text1"/>
          <w:sz w:val="28"/>
          <w:szCs w:val="28"/>
        </w:rPr>
        <w:t>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Как проткнуть воздушный шарик без вреда для него?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"Подводная лодка" №1.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Подводная лодка из винограда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Возьмите стакан со свежей газированной водой или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лимонадом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"Подводная лодка" №2.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Подводная лодка из яйца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Возьмите 3 банки: две пол-литровые и одну литровую. Одну банку наполните чистой водой и опустите в нее сырое яйцо. Оно утонет.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 вторую банку налейте крепкий раствор поваренной соли (2 столовые ложки на 0, 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Когда опыт проведен, можно показать фокус. Подливая соленой воды, вы добьетесь того, что яйцо будет всплывать. Подливая пресную воду - того, </w:t>
      </w:r>
      <w:r w:rsidRPr="005D77F1">
        <w:rPr>
          <w:rStyle w:val="c3"/>
          <w:color w:val="000000" w:themeColor="text1"/>
          <w:sz w:val="28"/>
          <w:szCs w:val="28"/>
        </w:rPr>
        <w:lastRenderedPageBreak/>
        <w:t>что яйцо будет тонуть. Внешне соленая и пресная вода не отличается друг от друга, и это будет выглядеть удивительно.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 Как достать монету из воды, не замочив рук? Как выйти сухим из воды?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Цветы лотоса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Естественная лупа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Если вам понадобилось разглядеть какое-либо маленькое существо, например паука, комара или муху, сделать это очень просто.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Водяной подсвечник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И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кроме того, свеча в таком подсвечнике никогда не будет причиной пожара. Фитиль будет погашен водой.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Как добыть воду для питья?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lastRenderedPageBreak/>
        <w:t xml:space="preserve"> Оставьте свою конструкцию до вечера.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А теперь осторожно стряхните землю с пленки, чтобы она не попала в контейнер (миску, и посмотрите: в миске находится чистая вода.</w:t>
      </w:r>
      <w:proofErr w:type="gramEnd"/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Чудесные спички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Вам понадобится 5 спичек.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Надломите их посредине, согните под прямым углом и положите на блюдце.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Капните несколько капель воды на сгибы спичек. Наблюдайте. Постепенно спички начнут расправляться и образуют звезду.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Умывальников начальник.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Сделать умывальник - это просто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Куда делись чернила?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Превращения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Она посветлеет на глазах. Дело в том, что уголь впитывает своей поверхностью молекулы красителя и его уже и не видно.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Делаем облако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Налейте в трехлитровую банку горячей воды (примерно 2, 5 см.)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 xml:space="preserve"> .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Положите на противень несколько кубиков льда и поставьте его на банку. </w:t>
      </w:r>
      <w:r w:rsidRPr="005D77F1">
        <w:rPr>
          <w:rStyle w:val="c3"/>
          <w:color w:val="000000" w:themeColor="text1"/>
          <w:sz w:val="28"/>
          <w:szCs w:val="28"/>
        </w:rPr>
        <w:lastRenderedPageBreak/>
        <w:t>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Рукам своим не верю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Приготовьте три миски с водой: одну - с холодной, другую - с комнатной, третью -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с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Всасывание воды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Своды и тоннели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Всем поровну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Возьмите обычную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вешалку-плечики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>,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 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"Паинька и ванька-встанька".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Послушное и непослушное яйцо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Сначала попробуйте поставить целое сырое яйцо на тупой или острый конец. Потом приступайте к эксперименту.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lastRenderedPageBreak/>
        <w:t> 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Чтобы сделать "ваньку-встаньку" (неваляшку, нужно вместо песка набросать в яйцо 30-40 штук самых мелких дробинок и кусочки стеарина от свечи.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Неваляшку невозможно будет уложить. Послушное же яйцо будет стоять и на столе, и на краю стакана, и на ручке ножа.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Если ваш ребенок захочет, пусть разрисует оба яйца или приклеит им смешные рожицы.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Вареное или сырое?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"Стой, руки вверх! "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5D77F1">
        <w:rPr>
          <w:rStyle w:val="c3"/>
          <w:color w:val="000000" w:themeColor="text1"/>
          <w:sz w:val="28"/>
          <w:szCs w:val="28"/>
        </w:rPr>
        <w:t>незавинчивающейся</w:t>
      </w:r>
      <w:proofErr w:type="spellEnd"/>
      <w:r w:rsidRPr="005D77F1">
        <w:rPr>
          <w:rStyle w:val="c3"/>
          <w:color w:val="000000" w:themeColor="text1"/>
          <w:sz w:val="28"/>
          <w:szCs w:val="28"/>
        </w:rPr>
        <w:t>)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 xml:space="preserve"> .</w:t>
      </w:r>
      <w:proofErr w:type="gramEnd"/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Поставьте ее на стол, перевернув "вверх ногами", и ждите. Газ, выделенный при химической реакции таблетки и воды, вытолкнет бутылочку, раздастся "грохот" и бутылочку подбросит вверх.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"Волшебные зеркала" или 1? 3? 5?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Поставьте два зеркала под углом больше чем 90°. В угол положите одно яблоко.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Другими словами, чем меньше угол сближения зеркал, тем больше отразится предметов.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Как оттереть зеленую от травы коленку?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Возьмите свежие листья любого зеленого растения, положите их обязательно в тонкостенный стакан и залейте небольшим количеством водки.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 xml:space="preserve">Поставьте стакан в кастрюлю с горячей водой (на водяную баню, но не прямо </w:t>
      </w:r>
      <w:r w:rsidRPr="005D77F1">
        <w:rPr>
          <w:rStyle w:val="c3"/>
          <w:color w:val="000000" w:themeColor="text1"/>
          <w:sz w:val="28"/>
          <w:szCs w:val="28"/>
        </w:rPr>
        <w:lastRenderedPageBreak/>
        <w:t>на дно, а на какой-нибудь деревянный кружок.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"питаться" солнечной энергией.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Этот опыт будет полезен в жизни. Например, если ребенок нечаянно запачкал колени или руки травой, то оттереть их можно спиртом или одеколоном.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Куда делся запах?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Возьмите кукурузные палочки, положите их в банку, в которую заранее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был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Что такое упругость?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Возьмите в одну руку небольшой резиновый мячик, а в другую - такой же по размеру шарик из пластилина. Бросьте их на пол с одинаковой высоты.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Понятие об электрических зарядах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Танцующая фольга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lastRenderedPageBreak/>
        <w:t> 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Полоски начнут "танцевать". Это притягиваются друг к другу положительные и отрицательные электрические заряды.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Вися на голове, или Можно ли висеть на голове?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Сделайте легкий волчок из картона, насадив его на тонкую палочку.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Нижний конец палочки заострите, а в верхний воткните портновскую булавку (с металлической, а не пластмассовой головкой) поглубже, чтобы была видна только головка.</w:t>
      </w:r>
      <w:proofErr w:type="gramEnd"/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Пустите волчок "танцевать" 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Секретное письмо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невидимое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превращается в видимое. Импровизированные чернила вскипят, буквы потемнеют, и секретное письмо можно будет прочитать.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Потомки Шерлока Холмса, или</w:t>
      </w:r>
      <w:proofErr w:type="gramStart"/>
      <w:r w:rsidRPr="005D77F1">
        <w:rPr>
          <w:rStyle w:val="c7"/>
          <w:b/>
          <w:bCs/>
          <w:color w:val="000000" w:themeColor="text1"/>
          <w:sz w:val="28"/>
          <w:szCs w:val="28"/>
        </w:rPr>
        <w:t xml:space="preserve"> П</w:t>
      </w:r>
      <w:proofErr w:type="gramEnd"/>
      <w:r w:rsidRPr="005D77F1">
        <w:rPr>
          <w:rStyle w:val="c7"/>
          <w:b/>
          <w:bCs/>
          <w:color w:val="000000" w:themeColor="text1"/>
          <w:sz w:val="28"/>
          <w:szCs w:val="28"/>
        </w:rPr>
        <w:t>о следам Шерлока Холмса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Вдвоем веселее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25"/>
          <w:color w:val="000000" w:themeColor="text1"/>
          <w:sz w:val="28"/>
          <w:szCs w:val="28"/>
        </w:rPr>
        <w:t> </w:t>
      </w:r>
      <w:r w:rsidRPr="005D77F1">
        <w:rPr>
          <w:rStyle w:val="c7"/>
          <w:b/>
          <w:bCs/>
          <w:color w:val="000000" w:themeColor="text1"/>
          <w:sz w:val="28"/>
          <w:szCs w:val="28"/>
        </w:rPr>
        <w:t xml:space="preserve">Тайный похититель варенья. А может, это </w:t>
      </w:r>
      <w:proofErr w:type="spellStart"/>
      <w:r w:rsidRPr="005D77F1">
        <w:rPr>
          <w:rStyle w:val="c7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5D77F1">
        <w:rPr>
          <w:rStyle w:val="c7"/>
          <w:b/>
          <w:bCs/>
          <w:color w:val="000000" w:themeColor="text1"/>
          <w:sz w:val="28"/>
          <w:szCs w:val="28"/>
        </w:rPr>
        <w:t>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- на нем будет виден отпечаток узора пальца вашего малыша. Теперь-то мы узнаем, чьи отпечатки остались на банке варенья. Или, может, это прилетал </w:t>
      </w:r>
      <w:proofErr w:type="spellStart"/>
      <w:r w:rsidRPr="005D77F1">
        <w:rPr>
          <w:rStyle w:val="c3"/>
          <w:color w:val="000000" w:themeColor="text1"/>
          <w:sz w:val="28"/>
          <w:szCs w:val="28"/>
        </w:rPr>
        <w:t>Карлосон</w:t>
      </w:r>
      <w:proofErr w:type="spellEnd"/>
      <w:r w:rsidRPr="005D77F1">
        <w:rPr>
          <w:rStyle w:val="c3"/>
          <w:color w:val="000000" w:themeColor="text1"/>
          <w:sz w:val="28"/>
          <w:szCs w:val="28"/>
        </w:rPr>
        <w:t>?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7"/>
          <w:b/>
          <w:bCs/>
          <w:color w:val="000000" w:themeColor="text1"/>
          <w:sz w:val="28"/>
          <w:szCs w:val="28"/>
        </w:rPr>
        <w:t> Необычное рисование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lastRenderedPageBreak/>
        <w:t> Дайте ребенку кусочек чистой светлой однотонной ткани (белой, голубой, розовой, светло-зеленой)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 xml:space="preserve"> .</w:t>
      </w:r>
      <w:proofErr w:type="gramEnd"/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Нарвите лепестков от разных цветов: желтых, оранжевых, красных, синих, голубых, а также зеленых листьев разного оттенка. Только помните, что некоторые растения ядовиты, например аконит.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 xml:space="preserve"> Набросайте эту смесь на ткань, положенную на разделочную доску. Вы </w:t>
      </w:r>
      <w:proofErr w:type="gramStart"/>
      <w:r w:rsidRPr="005D77F1">
        <w:rPr>
          <w:rStyle w:val="c3"/>
          <w:color w:val="000000" w:themeColor="text1"/>
          <w:sz w:val="28"/>
          <w:szCs w:val="28"/>
        </w:rPr>
        <w:t>можете</w:t>
      </w:r>
      <w:proofErr w:type="gramEnd"/>
      <w:r w:rsidRPr="005D77F1">
        <w:rPr>
          <w:rStyle w:val="c3"/>
          <w:color w:val="000000" w:themeColor="text1"/>
          <w:sz w:val="28"/>
          <w:szCs w:val="28"/>
        </w:rPr>
        <w:t xml:space="preserve">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"краски", натяните ткань на тонкую фанерку и вставьте в рамку. Шедевр юного дарования готов!</w:t>
      </w:r>
    </w:p>
    <w:p w:rsidR="005D77F1" w:rsidRPr="005D77F1" w:rsidRDefault="005D77F1" w:rsidP="005D77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5D77F1">
        <w:rPr>
          <w:rStyle w:val="c3"/>
          <w:color w:val="000000" w:themeColor="text1"/>
          <w:sz w:val="28"/>
          <w:szCs w:val="28"/>
        </w:rPr>
        <w:t> Получился прекрасный подарок маме и бабушке.</w:t>
      </w:r>
    </w:p>
    <w:p w:rsidR="001B07DB" w:rsidRPr="005D77F1" w:rsidRDefault="001B07DB" w:rsidP="005D77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07DB" w:rsidRPr="005D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DB"/>
    <w:rsid w:val="001B07DB"/>
    <w:rsid w:val="005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D77F1"/>
  </w:style>
  <w:style w:type="paragraph" w:customStyle="1" w:styleId="c19">
    <w:name w:val="c19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77F1"/>
  </w:style>
  <w:style w:type="paragraph" w:customStyle="1" w:styleId="c1">
    <w:name w:val="c1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D77F1"/>
  </w:style>
  <w:style w:type="character" w:customStyle="1" w:styleId="c3">
    <w:name w:val="c3"/>
    <w:basedOn w:val="a0"/>
    <w:rsid w:val="005D77F1"/>
  </w:style>
  <w:style w:type="character" w:customStyle="1" w:styleId="c7">
    <w:name w:val="c7"/>
    <w:basedOn w:val="a0"/>
    <w:rsid w:val="005D77F1"/>
  </w:style>
  <w:style w:type="character" w:customStyle="1" w:styleId="c25">
    <w:name w:val="c25"/>
    <w:basedOn w:val="a0"/>
    <w:rsid w:val="005D7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D77F1"/>
  </w:style>
  <w:style w:type="paragraph" w:customStyle="1" w:styleId="c19">
    <w:name w:val="c19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77F1"/>
  </w:style>
  <w:style w:type="paragraph" w:customStyle="1" w:styleId="c1">
    <w:name w:val="c1"/>
    <w:basedOn w:val="a"/>
    <w:rsid w:val="005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D77F1"/>
  </w:style>
  <w:style w:type="character" w:customStyle="1" w:styleId="c3">
    <w:name w:val="c3"/>
    <w:basedOn w:val="a0"/>
    <w:rsid w:val="005D77F1"/>
  </w:style>
  <w:style w:type="character" w:customStyle="1" w:styleId="c7">
    <w:name w:val="c7"/>
    <w:basedOn w:val="a0"/>
    <w:rsid w:val="005D77F1"/>
  </w:style>
  <w:style w:type="character" w:customStyle="1" w:styleId="c25">
    <w:name w:val="c25"/>
    <w:basedOn w:val="a0"/>
    <w:rsid w:val="005D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2772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2021-02-08T17:40:00Z</dcterms:created>
  <dcterms:modified xsi:type="dcterms:W3CDTF">2021-02-08T17:41:00Z</dcterms:modified>
</cp:coreProperties>
</file>