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4B" w:rsidRPr="00C35107" w:rsidRDefault="005B7D4B" w:rsidP="005B7D4B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  <w:r w:rsidRPr="00C35107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Итоговая аттестация обучающихся 11(12) классов</w:t>
      </w:r>
      <w:r w:rsidRPr="00C35107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– процедура, проводимая с целью определения степени освоения </w:t>
      </w:r>
      <w:proofErr w:type="gramStart"/>
      <w:r w:rsidRPr="00C35107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обучающимися</w:t>
      </w:r>
      <w:proofErr w:type="gramEnd"/>
      <w:r w:rsidRPr="00C35107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объема учебных дисциплин, предусмотренных государственным общеобязательным стандартом общего среднего образования. Форма проведения: школьные выпускные экзамены </w:t>
      </w:r>
    </w:p>
    <w:p w:rsidR="005B7D4B" w:rsidRDefault="005B7D4B" w:rsidP="005B7D4B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5B7D4B" w:rsidRPr="00D172A1" w:rsidRDefault="005B7D4B" w:rsidP="005B7D4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  <w:r w:rsidRPr="00D16559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Место проведения</w:t>
      </w:r>
      <w:r w:rsidRPr="00D16559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: на базе школы, где обучается выпускник </w:t>
      </w:r>
    </w:p>
    <w:p w:rsidR="005B7D4B" w:rsidRDefault="005B7D4B" w:rsidP="005B7D4B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5B7D4B" w:rsidRDefault="005B7D4B" w:rsidP="005B7D4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  <w:r w:rsidRPr="00D16559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Сроки проведения</w:t>
      </w:r>
      <w:r w:rsidRPr="00D16559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: ориентировочно с 29.05.2021 - 09.06.2021</w:t>
      </w:r>
    </w:p>
    <w:p w:rsidR="005B7D4B" w:rsidRDefault="005B7D4B" w:rsidP="005B7D4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</w:p>
    <w:tbl>
      <w:tblPr>
        <w:tblStyle w:val="1-5"/>
        <w:tblW w:w="0" w:type="auto"/>
        <w:tblLook w:val="04A0"/>
      </w:tblPr>
      <w:tblGrid>
        <w:gridCol w:w="797"/>
        <w:gridCol w:w="4556"/>
        <w:gridCol w:w="2693"/>
        <w:gridCol w:w="1525"/>
      </w:tblGrid>
      <w:tr w:rsidR="005B7D4B" w:rsidTr="00A026E9">
        <w:trPr>
          <w:cnfStyle w:val="100000000000"/>
        </w:trPr>
        <w:tc>
          <w:tcPr>
            <w:cnfStyle w:val="001000000000"/>
            <w:tcW w:w="797" w:type="dxa"/>
          </w:tcPr>
          <w:p w:rsidR="005B7D4B" w:rsidRPr="006132E8" w:rsidRDefault="005B7D4B" w:rsidP="00A026E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56" w:type="dxa"/>
          </w:tcPr>
          <w:p w:rsidR="005B7D4B" w:rsidRPr="006132E8" w:rsidRDefault="005B7D4B" w:rsidP="00A026E9">
            <w:pPr>
              <w:jc w:val="both"/>
              <w:cnfStyle w:val="1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2693" w:type="dxa"/>
          </w:tcPr>
          <w:p w:rsidR="005B7D4B" w:rsidRPr="006132E8" w:rsidRDefault="005B7D4B" w:rsidP="00A026E9">
            <w:pPr>
              <w:jc w:val="both"/>
              <w:cnfStyle w:val="1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525" w:type="dxa"/>
          </w:tcPr>
          <w:p w:rsidR="005B7D4B" w:rsidRPr="006132E8" w:rsidRDefault="005B7D4B" w:rsidP="00A026E9">
            <w:pPr>
              <w:jc w:val="both"/>
              <w:cnfStyle w:val="1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Время</w:t>
            </w:r>
          </w:p>
        </w:tc>
      </w:tr>
      <w:tr w:rsidR="005B7D4B" w:rsidTr="00A026E9">
        <w:trPr>
          <w:cnfStyle w:val="000000100000"/>
        </w:trPr>
        <w:tc>
          <w:tcPr>
            <w:cnfStyle w:val="001000000000"/>
            <w:tcW w:w="9571" w:type="dxa"/>
            <w:gridSpan w:val="4"/>
          </w:tcPr>
          <w:p w:rsidR="005B7D4B" w:rsidRPr="006132E8" w:rsidRDefault="005B7D4B" w:rsidP="00A026E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Обязательный</w:t>
            </w:r>
          </w:p>
        </w:tc>
      </w:tr>
      <w:tr w:rsidR="005B7D4B" w:rsidTr="00A026E9">
        <w:tc>
          <w:tcPr>
            <w:cnfStyle w:val="001000000000"/>
            <w:tcW w:w="797" w:type="dxa"/>
          </w:tcPr>
          <w:p w:rsidR="005B7D4B" w:rsidRPr="006132E8" w:rsidRDefault="005B7D4B" w:rsidP="00A026E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6" w:type="dxa"/>
          </w:tcPr>
          <w:p w:rsidR="005B7D4B" w:rsidRPr="006132E8" w:rsidRDefault="005B7D4B" w:rsidP="00A026E9">
            <w:pPr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Родной язык (язык обучения) </w:t>
            </w:r>
          </w:p>
        </w:tc>
        <w:tc>
          <w:tcPr>
            <w:tcW w:w="2693" w:type="dxa"/>
          </w:tcPr>
          <w:p w:rsidR="005B7D4B" w:rsidRPr="006132E8" w:rsidRDefault="005B7D4B" w:rsidP="00A026E9">
            <w:pPr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П</w:t>
            </w: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исьменны</w:t>
            </w:r>
            <w:proofErr w:type="gramStart"/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й</w:t>
            </w:r>
            <w:r w:rsidRPr="006132E8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(</w:t>
            </w:r>
            <w:proofErr w:type="gramEnd"/>
            <w:r w:rsidRPr="006132E8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эссе)</w:t>
            </w:r>
          </w:p>
        </w:tc>
        <w:tc>
          <w:tcPr>
            <w:tcW w:w="1525" w:type="dxa"/>
          </w:tcPr>
          <w:p w:rsidR="005B7D4B" w:rsidRPr="006132E8" w:rsidRDefault="005B7D4B" w:rsidP="00A026E9">
            <w:pPr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часа</w:t>
            </w:r>
          </w:p>
        </w:tc>
      </w:tr>
      <w:tr w:rsidR="005B7D4B" w:rsidTr="00A026E9">
        <w:trPr>
          <w:cnfStyle w:val="000000100000"/>
        </w:trPr>
        <w:tc>
          <w:tcPr>
            <w:cnfStyle w:val="001000000000"/>
            <w:tcW w:w="797" w:type="dxa"/>
          </w:tcPr>
          <w:p w:rsidR="005B7D4B" w:rsidRPr="006132E8" w:rsidRDefault="005B7D4B" w:rsidP="00A026E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6" w:type="dxa"/>
          </w:tcPr>
          <w:p w:rsidR="005B7D4B" w:rsidRPr="006132E8" w:rsidRDefault="005B7D4B" w:rsidP="00A026E9">
            <w:pPr>
              <w:jc w:val="both"/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Алгебра и начала анализа</w:t>
            </w:r>
          </w:p>
        </w:tc>
        <w:tc>
          <w:tcPr>
            <w:tcW w:w="2693" w:type="dxa"/>
          </w:tcPr>
          <w:p w:rsidR="005B7D4B" w:rsidRPr="006132E8" w:rsidRDefault="005B7D4B" w:rsidP="00A026E9">
            <w:pPr>
              <w:jc w:val="both"/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письменный</w:t>
            </w:r>
            <w:proofErr w:type="gramEnd"/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(контрольная работа)</w:t>
            </w:r>
          </w:p>
        </w:tc>
        <w:tc>
          <w:tcPr>
            <w:tcW w:w="1525" w:type="dxa"/>
          </w:tcPr>
          <w:p w:rsidR="005B7D4B" w:rsidRPr="006132E8" w:rsidRDefault="005B7D4B" w:rsidP="00A026E9">
            <w:pPr>
              <w:jc w:val="both"/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часов</w:t>
            </w:r>
          </w:p>
        </w:tc>
      </w:tr>
      <w:tr w:rsidR="005B7D4B" w:rsidTr="00A026E9">
        <w:tc>
          <w:tcPr>
            <w:cnfStyle w:val="001000000000"/>
            <w:tcW w:w="797" w:type="dxa"/>
          </w:tcPr>
          <w:p w:rsidR="005B7D4B" w:rsidRPr="006132E8" w:rsidRDefault="005B7D4B" w:rsidP="00A026E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6" w:type="dxa"/>
          </w:tcPr>
          <w:p w:rsidR="005B7D4B" w:rsidRPr="006132E8" w:rsidRDefault="005B7D4B" w:rsidP="00A026E9">
            <w:pPr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История Казахстана</w:t>
            </w:r>
          </w:p>
        </w:tc>
        <w:tc>
          <w:tcPr>
            <w:tcW w:w="2693" w:type="dxa"/>
          </w:tcPr>
          <w:p w:rsidR="005B7D4B" w:rsidRPr="006132E8" w:rsidRDefault="005B7D4B" w:rsidP="00A026E9">
            <w:pPr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тестирование </w:t>
            </w:r>
          </w:p>
        </w:tc>
        <w:tc>
          <w:tcPr>
            <w:tcW w:w="1525" w:type="dxa"/>
          </w:tcPr>
          <w:p w:rsidR="005B7D4B" w:rsidRPr="006132E8" w:rsidRDefault="005B7D4B" w:rsidP="00A026E9">
            <w:pPr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80 минут</w:t>
            </w:r>
          </w:p>
        </w:tc>
      </w:tr>
      <w:tr w:rsidR="005B7D4B" w:rsidTr="00A026E9">
        <w:trPr>
          <w:cnfStyle w:val="000000100000"/>
        </w:trPr>
        <w:tc>
          <w:tcPr>
            <w:cnfStyle w:val="001000000000"/>
            <w:tcW w:w="797" w:type="dxa"/>
          </w:tcPr>
          <w:p w:rsidR="005B7D4B" w:rsidRPr="006132E8" w:rsidRDefault="005B7D4B" w:rsidP="00A026E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6" w:type="dxa"/>
          </w:tcPr>
          <w:p w:rsidR="005B7D4B" w:rsidRPr="006132E8" w:rsidRDefault="005B7D4B" w:rsidP="00A026E9">
            <w:pPr>
              <w:jc w:val="both"/>
              <w:cnfStyle w:val="000000100000"/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Казахский язык для школ с русским, узбекским, уйгурским и таджикским языками обучения, русский язык для школ с казахским языком обучения</w:t>
            </w:r>
          </w:p>
        </w:tc>
        <w:tc>
          <w:tcPr>
            <w:tcW w:w="2693" w:type="dxa"/>
          </w:tcPr>
          <w:p w:rsidR="005B7D4B" w:rsidRPr="006132E8" w:rsidRDefault="005B7D4B" w:rsidP="00A026E9">
            <w:pPr>
              <w:jc w:val="both"/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тестирование </w:t>
            </w:r>
          </w:p>
        </w:tc>
        <w:tc>
          <w:tcPr>
            <w:tcW w:w="1525" w:type="dxa"/>
          </w:tcPr>
          <w:p w:rsidR="005B7D4B" w:rsidRPr="006132E8" w:rsidRDefault="005B7D4B" w:rsidP="00A026E9">
            <w:pPr>
              <w:jc w:val="both"/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80 минут</w:t>
            </w:r>
          </w:p>
        </w:tc>
      </w:tr>
      <w:tr w:rsidR="005B7D4B" w:rsidTr="00A026E9">
        <w:tc>
          <w:tcPr>
            <w:cnfStyle w:val="001000000000"/>
            <w:tcW w:w="9571" w:type="dxa"/>
            <w:gridSpan w:val="4"/>
          </w:tcPr>
          <w:p w:rsidR="005B7D4B" w:rsidRPr="006132E8" w:rsidRDefault="005B7D4B" w:rsidP="00A026E9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6132E8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По выбору</w:t>
            </w:r>
          </w:p>
        </w:tc>
      </w:tr>
      <w:tr w:rsidR="005B7D4B" w:rsidTr="00A026E9">
        <w:trPr>
          <w:cnfStyle w:val="000000100000"/>
        </w:trPr>
        <w:tc>
          <w:tcPr>
            <w:cnfStyle w:val="001000000000"/>
            <w:tcW w:w="797" w:type="dxa"/>
          </w:tcPr>
          <w:p w:rsidR="005B7D4B" w:rsidRPr="006132E8" w:rsidRDefault="005B7D4B" w:rsidP="00A026E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6" w:type="dxa"/>
          </w:tcPr>
          <w:p w:rsidR="005B7D4B" w:rsidRPr="006132E8" w:rsidRDefault="005B7D4B" w:rsidP="00A026E9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132E8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Физика, химия, биология, география, геометрия, всемирная история, основы права, литература, иностранный язык (английский язык, французский язык, немецкий язык), информатика</w:t>
            </w:r>
            <w:proofErr w:type="gramEnd"/>
          </w:p>
          <w:p w:rsidR="005B7D4B" w:rsidRPr="006132E8" w:rsidRDefault="005B7D4B" w:rsidP="00A026E9">
            <w:pPr>
              <w:shd w:val="clear" w:color="auto" w:fill="FFFFFF"/>
              <w:cnfStyle w:val="000000100000"/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93" w:type="dxa"/>
          </w:tcPr>
          <w:p w:rsidR="005B7D4B" w:rsidRPr="006132E8" w:rsidRDefault="005B7D4B" w:rsidP="00A026E9">
            <w:pPr>
              <w:jc w:val="both"/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тестирование </w:t>
            </w:r>
          </w:p>
        </w:tc>
        <w:tc>
          <w:tcPr>
            <w:tcW w:w="1525" w:type="dxa"/>
          </w:tcPr>
          <w:p w:rsidR="005B7D4B" w:rsidRPr="006132E8" w:rsidRDefault="005B7D4B" w:rsidP="00A026E9">
            <w:pPr>
              <w:jc w:val="both"/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80 минут</w:t>
            </w:r>
          </w:p>
        </w:tc>
      </w:tr>
    </w:tbl>
    <w:p w:rsidR="005B7D4B" w:rsidRPr="00D16559" w:rsidRDefault="005B7D4B" w:rsidP="005B7D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D4B" w:rsidRDefault="005B7D4B" w:rsidP="005B7D4B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D172A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</w:p>
    <w:tbl>
      <w:tblPr>
        <w:tblStyle w:val="-1"/>
        <w:tblW w:w="0" w:type="auto"/>
        <w:tblLook w:val="04A0"/>
      </w:tblPr>
      <w:tblGrid>
        <w:gridCol w:w="2518"/>
        <w:gridCol w:w="7053"/>
      </w:tblGrid>
      <w:tr w:rsidR="005B7D4B" w:rsidTr="00A026E9">
        <w:trPr>
          <w:cnfStyle w:val="100000000000"/>
        </w:trPr>
        <w:tc>
          <w:tcPr>
            <w:cnfStyle w:val="001000000000"/>
            <w:tcW w:w="2518" w:type="dxa"/>
          </w:tcPr>
          <w:p w:rsidR="005B7D4B" w:rsidRPr="001D5973" w:rsidRDefault="005B7D4B" w:rsidP="00A026E9">
            <w:pPr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  <w:t>Родной язык</w:t>
            </w:r>
          </w:p>
        </w:tc>
        <w:tc>
          <w:tcPr>
            <w:tcW w:w="7053" w:type="dxa"/>
          </w:tcPr>
          <w:p w:rsidR="005B7D4B" w:rsidRPr="001D5973" w:rsidRDefault="005B7D4B" w:rsidP="00A026E9">
            <w:pPr>
              <w:cnfStyle w:val="100000000000"/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  <w:t>Для написания эссе выпускникам предлагается выбрать одну тему. Содержание эссе должно содержать 250-300 слов. В эссе необходимо определить главную мысль, сформулировать проблему, написать аргументы, использовать языковые средства и приемы языка, сформулировать общий вывод и сделать резюме</w:t>
            </w:r>
          </w:p>
        </w:tc>
      </w:tr>
      <w:tr w:rsidR="005B7D4B" w:rsidTr="00A026E9">
        <w:trPr>
          <w:cnfStyle w:val="000000100000"/>
        </w:trPr>
        <w:tc>
          <w:tcPr>
            <w:cnfStyle w:val="001000000000"/>
            <w:tcW w:w="2518" w:type="dxa"/>
          </w:tcPr>
          <w:p w:rsidR="005B7D4B" w:rsidRPr="001D5973" w:rsidRDefault="005B7D4B" w:rsidP="00A026E9">
            <w:pPr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  <w:t>Алгебра и начала анализа.</w:t>
            </w:r>
          </w:p>
        </w:tc>
        <w:tc>
          <w:tcPr>
            <w:tcW w:w="7053" w:type="dxa"/>
          </w:tcPr>
          <w:p w:rsidR="005B7D4B" w:rsidRPr="001D5973" w:rsidRDefault="005B7D4B" w:rsidP="00A026E9">
            <w:pPr>
              <w:cnfStyle w:val="000000100000"/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Контрольная работа состоит из 5 заданий для общественно-гуманитарного направления, 6 заданий для естественно-математического направления и для школ с углубленным изучением математики, направленных на выявление степени усвоения математических фактов, понятий и приемов, умение решать прикладные и логические задачи.</w:t>
            </w:r>
          </w:p>
        </w:tc>
      </w:tr>
      <w:tr w:rsidR="005B7D4B" w:rsidTr="00A026E9">
        <w:tc>
          <w:tcPr>
            <w:cnfStyle w:val="001000000000"/>
            <w:tcW w:w="2518" w:type="dxa"/>
          </w:tcPr>
          <w:p w:rsidR="005B7D4B" w:rsidRPr="001D5973" w:rsidRDefault="005B7D4B" w:rsidP="00A026E9">
            <w:pPr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  <w:t>История Казахстана.</w:t>
            </w:r>
          </w:p>
        </w:tc>
        <w:tc>
          <w:tcPr>
            <w:tcW w:w="7053" w:type="dxa"/>
          </w:tcPr>
          <w:p w:rsidR="005B7D4B" w:rsidRPr="001D5973" w:rsidRDefault="005B7D4B" w:rsidP="00A026E9">
            <w:pPr>
              <w:cnfStyle w:val="000000000000"/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Тест состоит из 18 заданий: 10 тестовых заданий с выбором одного правильного ответа, 5 тестовых заданий с выбором одного правильного ответа к одному контексту, 3 тестовых заданий открытой формы.</w:t>
            </w:r>
          </w:p>
        </w:tc>
      </w:tr>
      <w:tr w:rsidR="005B7D4B" w:rsidTr="00A026E9">
        <w:trPr>
          <w:cnfStyle w:val="000000100000"/>
        </w:trPr>
        <w:tc>
          <w:tcPr>
            <w:cnfStyle w:val="001000000000"/>
            <w:tcW w:w="2518" w:type="dxa"/>
          </w:tcPr>
          <w:p w:rsidR="005B7D4B" w:rsidRPr="001D5973" w:rsidRDefault="005B7D4B" w:rsidP="00A026E9">
            <w:pPr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  <w:t>Казахский язык для школ с русским, узбекским, уйгурским и таджикским языками обучения, русский язык для школ с казахским языком обучения.</w:t>
            </w:r>
          </w:p>
        </w:tc>
        <w:tc>
          <w:tcPr>
            <w:tcW w:w="7053" w:type="dxa"/>
          </w:tcPr>
          <w:p w:rsidR="005B7D4B" w:rsidRPr="001D5973" w:rsidRDefault="005B7D4B" w:rsidP="00A026E9">
            <w:pPr>
              <w:cnfStyle w:val="000000100000"/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Тест состоит из 18 тестовых заданий по двум блокам: </w:t>
            </w:r>
          </w:p>
          <w:p w:rsidR="005B7D4B" w:rsidRPr="001D5973" w:rsidRDefault="005B7D4B" w:rsidP="00A026E9">
            <w:pPr>
              <w:cnfStyle w:val="000000100000"/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proofErr w:type="spellStart"/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Аудирование</w:t>
            </w:r>
            <w:proofErr w:type="spellEnd"/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 (2 текста: 5 тестовых заданий к каждому тексту с выбором одного правильного ответа); </w:t>
            </w:r>
          </w:p>
          <w:p w:rsidR="005B7D4B" w:rsidRPr="001D5973" w:rsidRDefault="005B7D4B" w:rsidP="00A026E9">
            <w:pPr>
              <w:cnfStyle w:val="000000100000"/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proofErr w:type="gramStart"/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Чтение (2 текста: 1 текст с 5 тестовыми заданиями с выбором одного правильного ответа, </w:t>
            </w:r>
            <w:proofErr w:type="gramEnd"/>
          </w:p>
          <w:p w:rsidR="005B7D4B" w:rsidRPr="001D5973" w:rsidRDefault="005B7D4B" w:rsidP="00A026E9">
            <w:pPr>
              <w:cnfStyle w:val="000000100000"/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proofErr w:type="gramStart"/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1 текст с 3 тестовыми заданиями открытой формы).</w:t>
            </w:r>
            <w:proofErr w:type="gramEnd"/>
          </w:p>
        </w:tc>
      </w:tr>
      <w:tr w:rsidR="005B7D4B" w:rsidTr="00A026E9">
        <w:tc>
          <w:tcPr>
            <w:cnfStyle w:val="001000000000"/>
            <w:tcW w:w="2518" w:type="dxa"/>
            <w:vMerge w:val="restart"/>
          </w:tcPr>
          <w:p w:rsidR="005B7D4B" w:rsidRPr="001D5973" w:rsidRDefault="005B7D4B" w:rsidP="00A026E9">
            <w:pPr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  <w:t>Предметы по выбору:</w:t>
            </w:r>
          </w:p>
        </w:tc>
        <w:tc>
          <w:tcPr>
            <w:tcW w:w="7053" w:type="dxa"/>
          </w:tcPr>
          <w:p w:rsidR="005B7D4B" w:rsidRPr="001D5973" w:rsidRDefault="005B7D4B" w:rsidP="00A026E9">
            <w:pPr>
              <w:cnfStyle w:val="000000000000"/>
              <w:rPr>
                <w:rFonts w:ascii="Arial" w:eastAsia="Times New Roman" w:hAnsi="Arial" w:cs="Arial"/>
                <w:i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i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Физика, химия, биология, география, геометрия, всемирная </w:t>
            </w:r>
            <w:r w:rsidRPr="00D172A1">
              <w:rPr>
                <w:rFonts w:ascii="Arial" w:eastAsia="Times New Roman" w:hAnsi="Arial" w:cs="Arial"/>
                <w:i/>
                <w:color w:val="333333"/>
                <w:sz w:val="21"/>
                <w:szCs w:val="21"/>
                <w:shd w:val="clear" w:color="auto" w:fill="FFFFFF"/>
                <w:lang w:eastAsia="ru-RU"/>
              </w:rPr>
              <w:lastRenderedPageBreak/>
              <w:t>история, основы права, литература.</w:t>
            </w:r>
            <w:r w:rsidRPr="001D5973">
              <w:rPr>
                <w:rFonts w:ascii="Arial" w:eastAsia="Times New Roman" w:hAnsi="Arial" w:cs="Arial"/>
                <w:i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</w:p>
          <w:p w:rsidR="005B7D4B" w:rsidRPr="001D5973" w:rsidRDefault="005B7D4B" w:rsidP="00A026E9">
            <w:pPr>
              <w:cnfStyle w:val="000000000000"/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Тест состоит из 18 заданий: 10 тестовых заданий с выбором одного правильного ответа, 5 тестовых заданий с выбором одного правильного ответа к одному контексту, 3 тестовых заданий открытой формы.</w:t>
            </w:r>
          </w:p>
        </w:tc>
      </w:tr>
      <w:tr w:rsidR="005B7D4B" w:rsidTr="00A026E9">
        <w:trPr>
          <w:cnfStyle w:val="000000100000"/>
        </w:trPr>
        <w:tc>
          <w:tcPr>
            <w:cnfStyle w:val="001000000000"/>
            <w:tcW w:w="2518" w:type="dxa"/>
            <w:vMerge/>
          </w:tcPr>
          <w:p w:rsidR="005B7D4B" w:rsidRDefault="005B7D4B" w:rsidP="00A026E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7053" w:type="dxa"/>
          </w:tcPr>
          <w:p w:rsidR="005B7D4B" w:rsidRDefault="005B7D4B" w:rsidP="00A026E9">
            <w:pPr>
              <w:cnfStyle w:val="000000100000"/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b/>
                <w:i/>
                <w:color w:val="333333"/>
                <w:sz w:val="21"/>
                <w:szCs w:val="21"/>
                <w:shd w:val="clear" w:color="auto" w:fill="FFFFFF"/>
                <w:lang w:eastAsia="ru-RU"/>
              </w:rPr>
              <w:t>Иностранные языки</w:t>
            </w:r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</w:p>
          <w:p w:rsidR="005B7D4B" w:rsidRDefault="005B7D4B" w:rsidP="00A026E9">
            <w:pPr>
              <w:cnfStyle w:val="000000100000"/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Тест состоит из 18 тестовых заданий по двум блокам: </w:t>
            </w:r>
          </w:p>
          <w:p w:rsidR="005B7D4B" w:rsidRDefault="005B7D4B" w:rsidP="00A026E9">
            <w:pPr>
              <w:cnfStyle w:val="000000100000"/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proofErr w:type="spellStart"/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Аудирование</w:t>
            </w:r>
            <w:proofErr w:type="spellEnd"/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 (2 текста: 5 тестовых заданий к каждому тексту с выбором одного правильного ответа); </w:t>
            </w:r>
          </w:p>
          <w:p w:rsidR="005B7D4B" w:rsidRPr="00D172A1" w:rsidRDefault="005B7D4B" w:rsidP="00A026E9">
            <w:pPr>
              <w:cnfStyle w:val="000000100000"/>
              <w:rPr>
                <w:rFonts w:ascii="Arial" w:eastAsia="Times New Roman" w:hAnsi="Arial" w:cs="Arial"/>
                <w:b/>
                <w:i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Чтение (2 текста: 1 текст с 5 тестовыми заданиями с выбором одного правильного ответа, 1 текст с 3 тестовыми заданиями открытой формы).</w:t>
            </w:r>
          </w:p>
        </w:tc>
      </w:tr>
      <w:tr w:rsidR="005B7D4B" w:rsidTr="00A026E9">
        <w:tc>
          <w:tcPr>
            <w:cnfStyle w:val="001000000000"/>
            <w:tcW w:w="2518" w:type="dxa"/>
            <w:vMerge/>
          </w:tcPr>
          <w:p w:rsidR="005B7D4B" w:rsidRDefault="005B7D4B" w:rsidP="00A026E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7053" w:type="dxa"/>
          </w:tcPr>
          <w:p w:rsidR="005B7D4B" w:rsidRPr="00D172A1" w:rsidRDefault="005B7D4B" w:rsidP="00A026E9">
            <w:pPr>
              <w:cnfStyle w:val="000000000000"/>
              <w:rPr>
                <w:rFonts w:ascii="Arial" w:eastAsia="Times New Roman" w:hAnsi="Arial" w:cs="Arial"/>
                <w:b/>
                <w:i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b/>
                <w:i/>
                <w:color w:val="333333"/>
                <w:sz w:val="21"/>
                <w:szCs w:val="21"/>
                <w:shd w:val="clear" w:color="auto" w:fill="FFFFFF"/>
                <w:lang w:eastAsia="ru-RU"/>
              </w:rPr>
              <w:t>Информатика.</w:t>
            </w:r>
          </w:p>
          <w:p w:rsidR="005B7D4B" w:rsidRDefault="005B7D4B" w:rsidP="00A026E9">
            <w:pPr>
              <w:cnfStyle w:val="000000000000"/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 Тест состоит из 17 заданий: 10 тестовых заданий с выбором одного правильного ответа, 5 тестовых заданий с выбором одного или нескольких правильных ответов, 2 заданий, ориентированных на навыки практического применения.</w:t>
            </w:r>
          </w:p>
        </w:tc>
      </w:tr>
    </w:tbl>
    <w:p w:rsidR="005B7D4B" w:rsidRPr="00D172A1" w:rsidRDefault="005B7D4B" w:rsidP="005B7D4B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5B7D4B" w:rsidRPr="00D172A1" w:rsidRDefault="005B7D4B" w:rsidP="005B7D4B">
      <w:pPr>
        <w:jc w:val="both"/>
        <w:rPr>
          <w:sz w:val="28"/>
          <w:szCs w:val="28"/>
        </w:rPr>
      </w:pPr>
    </w:p>
    <w:p w:rsidR="005821E0" w:rsidRDefault="005821E0"/>
    <w:sectPr w:rsidR="005821E0" w:rsidSect="00582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D4B"/>
    <w:rsid w:val="005821E0"/>
    <w:rsid w:val="005B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5">
    <w:name w:val="Medium List 1 Accent 5"/>
    <w:basedOn w:val="a1"/>
    <w:uiPriority w:val="65"/>
    <w:rsid w:val="005B7D4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-1">
    <w:name w:val="Light Shading Accent 1"/>
    <w:basedOn w:val="a1"/>
    <w:uiPriority w:val="60"/>
    <w:rsid w:val="005B7D4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3">
    <w:name w:val="List Paragraph"/>
    <w:basedOn w:val="a"/>
    <w:uiPriority w:val="34"/>
    <w:qFormat/>
    <w:rsid w:val="005B7D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2673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2021-02-11T11:39:00Z</dcterms:created>
  <dcterms:modified xsi:type="dcterms:W3CDTF">2021-02-11T11:39:00Z</dcterms:modified>
</cp:coreProperties>
</file>