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E7" w:rsidRPr="00736604" w:rsidRDefault="00592AE7" w:rsidP="00592AE7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28"/>
        </w:rPr>
      </w:pPr>
      <w:r w:rsidRPr="00736604">
        <w:rPr>
          <w:rFonts w:ascii="Times New Roman" w:hAnsi="Times New Roman"/>
          <w:b/>
          <w:sz w:val="32"/>
          <w:szCs w:val="28"/>
        </w:rPr>
        <w:t>"Роль игры в жизни ребенка"</w:t>
      </w: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6604">
        <w:rPr>
          <w:rFonts w:ascii="Times New Roman" w:hAnsi="Times New Roman"/>
          <w:sz w:val="28"/>
          <w:szCs w:val="28"/>
        </w:rPr>
        <w:t>Задумывались ли вы, почему дети любят играть? Что дает ребенку игра? Помните, во что Вы играли в детстве?</w:t>
      </w: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6604">
        <w:rPr>
          <w:rFonts w:ascii="Times New Roman" w:hAnsi="Times New Roman"/>
          <w:sz w:val="28"/>
          <w:szCs w:val="28"/>
        </w:rPr>
        <w:t>Детство-это не только самое счастливое и беззаботное время в жизни человека, это период становления будущей личности. Игра является важным условием полноценного развития ребенка.</w:t>
      </w: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6604">
        <w:rPr>
          <w:rFonts w:ascii="Times New Roman" w:hAnsi="Times New Roman"/>
          <w:sz w:val="28"/>
          <w:szCs w:val="28"/>
        </w:rPr>
        <w:t>Так что же такое игра?</w:t>
      </w: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6604">
        <w:rPr>
          <w:rFonts w:ascii="Times New Roman" w:hAnsi="Times New Roman"/>
          <w:sz w:val="28"/>
          <w:szCs w:val="28"/>
        </w:rPr>
        <w:t>"Игра-это большое светлое окно, через которое в духовный мир ребенка вливается живой поток представлений и представлений об окружающем мире</w:t>
      </w:r>
      <w:proofErr w:type="gramStart"/>
      <w:r w:rsidRPr="00736604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736604">
        <w:rPr>
          <w:rFonts w:ascii="Times New Roman" w:hAnsi="Times New Roman"/>
          <w:sz w:val="28"/>
          <w:szCs w:val="28"/>
        </w:rPr>
        <w:t xml:space="preserve"> Игра-это искра страсти и познания". Сухомлинский В. А.</w:t>
      </w: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736604">
        <w:rPr>
          <w:rFonts w:ascii="Times New Roman" w:hAnsi="Times New Roman"/>
          <w:sz w:val="28"/>
          <w:szCs w:val="28"/>
        </w:rPr>
        <w:t>Игра-доступная</w:t>
      </w:r>
      <w:proofErr w:type="gramEnd"/>
      <w:r w:rsidRPr="00736604">
        <w:rPr>
          <w:rFonts w:ascii="Times New Roman" w:hAnsi="Times New Roman"/>
          <w:sz w:val="28"/>
          <w:szCs w:val="28"/>
        </w:rPr>
        <w:t xml:space="preserve"> и привлекательная для ребенка деятельность, в ходе которой ребенок осваивает назначение предметов и обобщенные действия с ними.</w:t>
      </w: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6604">
        <w:rPr>
          <w:rFonts w:ascii="Times New Roman" w:hAnsi="Times New Roman"/>
          <w:sz w:val="28"/>
          <w:szCs w:val="28"/>
        </w:rPr>
        <w:t>Игра-основное и любимое занятие детей. Это их работа! В игре часто становится "сложным": дети учатся наблюдать, сравнивать, обобщать, делать выводы. Будет внимательным и старающимся, умным и трудолюбивым. Игра позволяет поддерживать душевное равновесие, дает ощущение психологического комфорта, дарит радость и удовольствие.</w:t>
      </w: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6604">
        <w:rPr>
          <w:rFonts w:ascii="Times New Roman" w:hAnsi="Times New Roman"/>
          <w:sz w:val="28"/>
          <w:szCs w:val="28"/>
        </w:rPr>
        <w:t>Однако</w:t>
      </w:r>
      <w:proofErr w:type="gramStart"/>
      <w:r w:rsidRPr="00736604">
        <w:rPr>
          <w:rFonts w:ascii="Times New Roman" w:hAnsi="Times New Roman"/>
          <w:sz w:val="28"/>
          <w:szCs w:val="28"/>
        </w:rPr>
        <w:t>,</w:t>
      </w:r>
      <w:proofErr w:type="gramEnd"/>
      <w:r w:rsidRPr="00736604">
        <w:rPr>
          <w:rFonts w:ascii="Times New Roman" w:hAnsi="Times New Roman"/>
          <w:sz w:val="28"/>
          <w:szCs w:val="28"/>
        </w:rPr>
        <w:t xml:space="preserve"> чтобы это произошло, необходимо помочь детям играть и играть вместе с ними. Ребенок ставит в игре простые, очень реалистичные цели: сварить </w:t>
      </w:r>
      <w:proofErr w:type="gramStart"/>
      <w:r w:rsidRPr="00736604">
        <w:rPr>
          <w:rFonts w:ascii="Times New Roman" w:hAnsi="Times New Roman"/>
          <w:sz w:val="28"/>
          <w:szCs w:val="28"/>
        </w:rPr>
        <w:t>суп-накормить</w:t>
      </w:r>
      <w:proofErr w:type="gramEnd"/>
      <w:r w:rsidRPr="00736604">
        <w:rPr>
          <w:rFonts w:ascii="Times New Roman" w:hAnsi="Times New Roman"/>
          <w:sz w:val="28"/>
          <w:szCs w:val="28"/>
        </w:rPr>
        <w:t xml:space="preserve"> куклу, вылечить заболевшего кролика, сделать прическу и макияж и т.д. Но не может реализовать четко задуманное. Мы должны научить вас использовать предметы-заменители в играх, действовать с воображаемыми предметами (блокировать суп в пустой кастрюле, пить чай из пустой чашки, бросать лак из любой посуды и т. д.)</w:t>
      </w: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6604">
        <w:rPr>
          <w:rFonts w:ascii="Times New Roman" w:hAnsi="Times New Roman"/>
          <w:sz w:val="28"/>
          <w:szCs w:val="28"/>
        </w:rPr>
        <w:t>Вот как описываются эти "настоящие" цели и пути достижения "нетерпеливых" детей дошкольного возраста.</w:t>
      </w: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6604">
        <w:rPr>
          <w:rFonts w:ascii="Times New Roman" w:hAnsi="Times New Roman"/>
          <w:sz w:val="28"/>
          <w:szCs w:val="28"/>
        </w:rPr>
        <w:t>В игре также ставится еще одна цель, на которую хотелось бы обратить внимание. Это общение в игре с другими детьми и взрослыми: обмен информацией, выражение общения и согласование действий. Главный пример здесь-вы (родитель-друг-консультант-помощник).</w:t>
      </w: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736604">
        <w:rPr>
          <w:rFonts w:ascii="Times New Roman" w:hAnsi="Times New Roman"/>
          <w:sz w:val="28"/>
          <w:szCs w:val="28"/>
        </w:rPr>
        <w:t>Все, что вам нужно, это несколько остроумных идей, интересных инструментов и времени, чтобы наслаждаться с ребенком.</w:t>
      </w:r>
    </w:p>
    <w:p w:rsidR="00592AE7" w:rsidRPr="00736604" w:rsidRDefault="00592AE7" w:rsidP="00592AE7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61CA5" w:rsidRDefault="00861CA5">
      <w:bookmarkStart w:id="0" w:name="_GoBack"/>
      <w:bookmarkEnd w:id="0"/>
    </w:p>
    <w:sectPr w:rsidR="00861CA5" w:rsidSect="00B7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F01"/>
    <w:rsid w:val="00025F01"/>
    <w:rsid w:val="00592AE7"/>
    <w:rsid w:val="0086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E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2021-02-26T07:42:00Z</dcterms:created>
  <dcterms:modified xsi:type="dcterms:W3CDTF">2021-02-26T07:42:00Z</dcterms:modified>
</cp:coreProperties>
</file>