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25" w:type="dxa"/>
        <w:tblLayout w:type="fixed"/>
        <w:tblLook w:val="01E0" w:firstRow="1" w:lastRow="1" w:firstColumn="1" w:lastColumn="1" w:noHBand="0" w:noVBand="0"/>
      </w:tblPr>
      <w:tblGrid>
        <w:gridCol w:w="3936"/>
        <w:gridCol w:w="2126"/>
        <w:gridCol w:w="4263"/>
      </w:tblGrid>
      <w:tr w:rsidR="00354F66" w:rsidRPr="00D100F6" w:rsidTr="00642DF0">
        <w:trPr>
          <w:trHeight w:val="1348"/>
        </w:trPr>
        <w:tc>
          <w:tcPr>
            <w:tcW w:w="3936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720"/>
            </w:tblGrid>
            <w:tr w:rsidR="00C479CF" w:rsidTr="00C479CF">
              <w:tc>
                <w:tcPr>
                  <w:tcW w:w="3720" w:type="dxa"/>
                  <w:shd w:val="clear" w:color="auto" w:fill="auto"/>
                </w:tcPr>
                <w:p w:rsidR="00C479CF" w:rsidRPr="00C479CF" w:rsidRDefault="00C479CF" w:rsidP="00642DF0">
                  <w:pPr>
                    <w:spacing w:line="288" w:lineRule="auto"/>
                    <w:ind w:right="459"/>
                    <w:jc w:val="center"/>
                    <w:rPr>
                      <w:bCs/>
                      <w:color w:val="0C0000"/>
                      <w:sz w:val="24"/>
                    </w:rPr>
                  </w:pPr>
                  <w:r>
                    <w:rPr>
                      <w:bCs/>
                      <w:color w:val="0C0000"/>
                      <w:sz w:val="24"/>
                    </w:rPr>
                    <w:t xml:space="preserve">№ </w:t>
                  </w:r>
                  <w:proofErr w:type="spellStart"/>
                  <w:r>
                    <w:rPr>
                      <w:bCs/>
                      <w:color w:val="0C0000"/>
                      <w:sz w:val="24"/>
                    </w:rPr>
                    <w:t>исх</w:t>
                  </w:r>
                  <w:proofErr w:type="spellEnd"/>
                  <w:r>
                    <w:rPr>
                      <w:bCs/>
                      <w:color w:val="0C0000"/>
                      <w:sz w:val="24"/>
                    </w:rPr>
                    <w:t>: 82   от: 26.02.2021</w:t>
                  </w:r>
                </w:p>
              </w:tc>
            </w:tr>
          </w:tbl>
          <w:p w:rsidR="00354F66" w:rsidRDefault="00354F66" w:rsidP="00642DF0">
            <w:pPr>
              <w:spacing w:line="288" w:lineRule="auto"/>
              <w:ind w:right="459"/>
              <w:jc w:val="center"/>
              <w:rPr>
                <w:b/>
                <w:bCs/>
                <w:color w:val="3399FF"/>
                <w:lang w:val="kk-KZ"/>
              </w:rPr>
            </w:pPr>
            <w:r w:rsidRPr="00B12C86">
              <w:rPr>
                <w:b/>
                <w:bCs/>
                <w:color w:val="3399FF"/>
              </w:rPr>
              <w:t xml:space="preserve">ҚАЗАҚСТАН РЕСПУБЛИКАСЫ </w:t>
            </w:r>
            <w:r>
              <w:rPr>
                <w:b/>
                <w:bCs/>
                <w:color w:val="3399FF"/>
                <w:lang w:val="kk-KZ"/>
              </w:rPr>
              <w:t>БІЛІМ ЖӘНЕ ҒЫЛЫМ</w:t>
            </w:r>
          </w:p>
          <w:p w:rsidR="00354F66" w:rsidRPr="00A87887" w:rsidRDefault="00354F66" w:rsidP="00642DF0">
            <w:pPr>
              <w:spacing w:line="288" w:lineRule="auto"/>
              <w:ind w:right="459"/>
              <w:jc w:val="center"/>
              <w:rPr>
                <w:b/>
                <w:color w:val="3A7298"/>
                <w:sz w:val="32"/>
                <w:szCs w:val="32"/>
              </w:rPr>
            </w:pPr>
            <w:r>
              <w:rPr>
                <w:b/>
                <w:bCs/>
                <w:color w:val="3399FF"/>
                <w:lang w:val="kk-KZ"/>
              </w:rPr>
              <w:t>МИНИСТРЛІГІ</w:t>
            </w:r>
          </w:p>
        </w:tc>
        <w:tc>
          <w:tcPr>
            <w:tcW w:w="2126" w:type="dxa"/>
            <w:shd w:val="clear" w:color="auto" w:fill="auto"/>
          </w:tcPr>
          <w:p w:rsidR="00354F66" w:rsidRPr="00C723BA" w:rsidRDefault="00354F66" w:rsidP="00642DF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44ACA933" wp14:editId="2EE3EBE9">
                  <wp:extent cx="972820" cy="9728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82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3" w:type="dxa"/>
            <w:shd w:val="clear" w:color="auto" w:fill="auto"/>
          </w:tcPr>
          <w:p w:rsidR="00354F66" w:rsidRDefault="00354F66" w:rsidP="00642DF0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B12C86">
              <w:rPr>
                <w:b/>
                <w:bCs/>
                <w:color w:val="3399FF"/>
                <w:lang w:val="kk-KZ"/>
              </w:rPr>
              <w:t xml:space="preserve">МИНИСТЕРСТВО </w:t>
            </w:r>
          </w:p>
          <w:p w:rsidR="00354F66" w:rsidRDefault="00354F66" w:rsidP="00642DF0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>
              <w:rPr>
                <w:b/>
                <w:bCs/>
                <w:color w:val="3399FF"/>
                <w:lang w:val="kk-KZ"/>
              </w:rPr>
              <w:t xml:space="preserve">ОБРАЗОВАНИЯ И НАУКИ </w:t>
            </w:r>
          </w:p>
          <w:p w:rsidR="00354F66" w:rsidRPr="00D100F6" w:rsidRDefault="00354F66" w:rsidP="00642DF0">
            <w:pPr>
              <w:spacing w:line="288" w:lineRule="auto"/>
              <w:jc w:val="center"/>
              <w:rPr>
                <w:b/>
                <w:color w:val="3A7298"/>
                <w:sz w:val="29"/>
                <w:szCs w:val="29"/>
                <w:lang w:val="kk-KZ"/>
              </w:rPr>
            </w:pPr>
            <w:r>
              <w:rPr>
                <w:b/>
                <w:bCs/>
                <w:color w:val="3399FF"/>
                <w:lang w:val="kk-KZ"/>
              </w:rPr>
              <w:t>РЕСПУБЛИКИ КАЗАХСТАН</w:t>
            </w:r>
          </w:p>
        </w:tc>
      </w:tr>
      <w:tr w:rsidR="00354F66" w:rsidRPr="00D100F6" w:rsidTr="00642DF0">
        <w:trPr>
          <w:trHeight w:val="591"/>
        </w:trPr>
        <w:tc>
          <w:tcPr>
            <w:tcW w:w="3936" w:type="dxa"/>
            <w:shd w:val="clear" w:color="auto" w:fill="auto"/>
          </w:tcPr>
          <w:p w:rsidR="00354F66" w:rsidRDefault="00354F66" w:rsidP="00642DF0">
            <w:pPr>
              <w:widowControl w:val="0"/>
              <w:ind w:right="459"/>
              <w:jc w:val="center"/>
              <w:rPr>
                <w:b/>
                <w:bCs/>
                <w:color w:val="3399FF"/>
                <w:sz w:val="22"/>
                <w:szCs w:val="22"/>
              </w:rPr>
            </w:pPr>
            <w:r w:rsidRPr="00642211">
              <w:rPr>
                <w:noProof/>
                <w:color w:val="3399F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DE1B8A" wp14:editId="7BD36B6D">
                      <wp:simplePos x="0" y="0"/>
                      <wp:positionH relativeFrom="column">
                        <wp:posOffset>-61595</wp:posOffset>
                      </wp:positionH>
                      <wp:positionV relativeFrom="page">
                        <wp:posOffset>116205</wp:posOffset>
                      </wp:positionV>
                      <wp:extent cx="6411595" cy="0"/>
                      <wp:effectExtent l="12700" t="8890" r="14605" b="10160"/>
                      <wp:wrapNone/>
                      <wp:docPr id="1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1159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>
                                <a:solidFill>
                                  <a:srgbClr val="3399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94350A" id="Line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85pt,9.15pt" to="500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" strokecolor="#39f" strokeweight="1.25pt">
                      <w10:wrap anchory="page"/>
                    </v:line>
                  </w:pict>
                </mc:Fallback>
              </mc:AlternateContent>
            </w:r>
          </w:p>
          <w:p w:rsidR="00354F66" w:rsidRPr="00642211" w:rsidRDefault="00354F66" w:rsidP="00642DF0">
            <w:pPr>
              <w:widowControl w:val="0"/>
              <w:ind w:right="459"/>
              <w:jc w:val="center"/>
              <w:rPr>
                <w:b/>
                <w:bCs/>
                <w:color w:val="3399FF"/>
                <w:sz w:val="22"/>
                <w:szCs w:val="22"/>
              </w:rPr>
            </w:pPr>
            <w:r w:rsidRPr="0087566C">
              <w:rPr>
                <w:b/>
                <w:bCs/>
                <w:color w:val="3399FF"/>
                <w:sz w:val="22"/>
                <w:szCs w:val="22"/>
              </w:rPr>
              <w:t>БҰЙРЫҚ</w:t>
            </w:r>
          </w:p>
        </w:tc>
        <w:tc>
          <w:tcPr>
            <w:tcW w:w="2126" w:type="dxa"/>
            <w:shd w:val="clear" w:color="auto" w:fill="auto"/>
          </w:tcPr>
          <w:p w:rsidR="00354F66" w:rsidRDefault="00354F66" w:rsidP="00642DF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63" w:type="dxa"/>
            <w:shd w:val="clear" w:color="auto" w:fill="auto"/>
          </w:tcPr>
          <w:p w:rsidR="00354F66" w:rsidRDefault="00354F66" w:rsidP="00642DF0">
            <w:pPr>
              <w:spacing w:line="288" w:lineRule="auto"/>
              <w:jc w:val="center"/>
              <w:rPr>
                <w:b/>
                <w:bCs/>
                <w:color w:val="3399FF"/>
                <w:sz w:val="22"/>
                <w:szCs w:val="22"/>
              </w:rPr>
            </w:pPr>
          </w:p>
          <w:p w:rsidR="00354F66" w:rsidRDefault="00354F66" w:rsidP="00642DF0">
            <w:pPr>
              <w:spacing w:line="288" w:lineRule="auto"/>
              <w:jc w:val="center"/>
              <w:rPr>
                <w:b/>
                <w:bCs/>
                <w:color w:val="3399FF"/>
                <w:lang w:val="kk-KZ"/>
              </w:rPr>
            </w:pPr>
            <w:r w:rsidRPr="0087566C">
              <w:rPr>
                <w:b/>
                <w:bCs/>
                <w:color w:val="3399FF"/>
                <w:sz w:val="22"/>
                <w:szCs w:val="22"/>
              </w:rPr>
              <w:t>ПРИКАЗ</w:t>
            </w:r>
          </w:p>
        </w:tc>
      </w:tr>
    </w:tbl>
    <w:p w:rsidR="00354F66" w:rsidRDefault="00354F66" w:rsidP="00354F66">
      <w:pPr>
        <w:pStyle w:val="a7"/>
        <w:rPr>
          <w:color w:val="3A7298"/>
          <w:sz w:val="22"/>
          <w:szCs w:val="22"/>
          <w:lang w:val="kk-KZ"/>
        </w:rPr>
      </w:pPr>
    </w:p>
    <w:p w:rsidR="00354F66" w:rsidRPr="00207569" w:rsidRDefault="00354F66" w:rsidP="00354F66">
      <w:pPr>
        <w:pStyle w:val="a7"/>
        <w:rPr>
          <w:color w:val="3A7298"/>
          <w:sz w:val="22"/>
          <w:szCs w:val="22"/>
        </w:rPr>
      </w:pPr>
      <w:r>
        <w:rPr>
          <w:b/>
          <w:color w:val="3399FF"/>
          <w:sz w:val="22"/>
          <w:szCs w:val="22"/>
          <w:lang w:val="kk-KZ"/>
        </w:rPr>
        <w:t xml:space="preserve">                                                                  </w:t>
      </w:r>
    </w:p>
    <w:p w:rsidR="00354F66" w:rsidRDefault="00354F66" w:rsidP="00354F66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CA185B" w:rsidRDefault="00CA185B" w:rsidP="00CF47D7">
      <w:pPr>
        <w:ind w:right="5526"/>
        <w:contextualSpacing/>
        <w:jc w:val="both"/>
        <w:rPr>
          <w:b/>
          <w:sz w:val="28"/>
          <w:szCs w:val="28"/>
          <w:lang w:val="kk-KZ"/>
        </w:rPr>
      </w:pPr>
    </w:p>
    <w:p w:rsidR="00CA185B" w:rsidRDefault="00CA185B" w:rsidP="00CF47D7">
      <w:pPr>
        <w:ind w:right="5526"/>
        <w:contextualSpacing/>
        <w:jc w:val="both"/>
        <w:rPr>
          <w:b/>
          <w:sz w:val="28"/>
          <w:szCs w:val="28"/>
          <w:lang w:val="kk-KZ"/>
        </w:rPr>
      </w:pPr>
    </w:p>
    <w:p w:rsidR="009D2786" w:rsidRPr="008758E8" w:rsidRDefault="009D2786" w:rsidP="009D2786">
      <w:pPr>
        <w:ind w:right="5526"/>
        <w:contextualSpacing/>
        <w:jc w:val="both"/>
        <w:rPr>
          <w:b/>
          <w:sz w:val="28"/>
          <w:szCs w:val="28"/>
          <w:lang w:val="kk-KZ"/>
        </w:rPr>
      </w:pPr>
      <w:r w:rsidRPr="009D2786">
        <w:rPr>
          <w:b/>
          <w:sz w:val="28"/>
          <w:szCs w:val="28"/>
          <w:lang w:val="kk-KZ"/>
        </w:rPr>
        <w:t>Об организации единого национа</w:t>
      </w:r>
      <w:r w:rsidR="002C502D">
        <w:rPr>
          <w:b/>
          <w:sz w:val="28"/>
          <w:szCs w:val="28"/>
          <w:lang w:val="kk-KZ"/>
        </w:rPr>
        <w:t xml:space="preserve">льного тестирования, </w:t>
      </w:r>
      <w:r w:rsidR="002C502D" w:rsidRPr="008F5AC1">
        <w:rPr>
          <w:b/>
          <w:sz w:val="28"/>
          <w:szCs w:val="28"/>
          <w:lang w:val="kk-KZ"/>
        </w:rPr>
        <w:t>проводим</w:t>
      </w:r>
      <w:r w:rsidR="008023F5">
        <w:rPr>
          <w:b/>
          <w:sz w:val="28"/>
          <w:szCs w:val="28"/>
        </w:rPr>
        <w:t>ого</w:t>
      </w:r>
      <w:r w:rsidR="002C502D" w:rsidRPr="008F5AC1">
        <w:rPr>
          <w:b/>
          <w:sz w:val="28"/>
          <w:szCs w:val="28"/>
          <w:lang w:val="kk-KZ"/>
        </w:rPr>
        <w:t xml:space="preserve"> с</w:t>
      </w:r>
      <w:r w:rsidR="002C502D">
        <w:rPr>
          <w:b/>
          <w:sz w:val="28"/>
          <w:szCs w:val="28"/>
          <w:lang w:val="kk-KZ"/>
        </w:rPr>
        <w:t xml:space="preserve"> 1 </w:t>
      </w:r>
      <w:r w:rsidRPr="009D2786">
        <w:rPr>
          <w:b/>
          <w:sz w:val="28"/>
          <w:szCs w:val="28"/>
          <w:lang w:val="kk-KZ"/>
        </w:rPr>
        <w:t xml:space="preserve">марта </w:t>
      </w:r>
      <w:r w:rsidR="002C502D">
        <w:rPr>
          <w:b/>
          <w:sz w:val="28"/>
          <w:szCs w:val="28"/>
          <w:lang w:val="kk-KZ"/>
        </w:rPr>
        <w:t>по 30</w:t>
      </w:r>
      <w:r w:rsidRPr="009D2786">
        <w:rPr>
          <w:b/>
          <w:sz w:val="28"/>
          <w:szCs w:val="28"/>
          <w:lang w:val="kk-KZ"/>
        </w:rPr>
        <w:t xml:space="preserve"> июня 2021 года</w:t>
      </w:r>
    </w:p>
    <w:p w:rsidR="00CF47D7" w:rsidRDefault="00CF47D7" w:rsidP="00CF47D7">
      <w:pPr>
        <w:ind w:firstLine="709"/>
        <w:contextualSpacing/>
        <w:rPr>
          <w:b/>
          <w:sz w:val="28"/>
          <w:szCs w:val="28"/>
          <w:lang w:val="kk-KZ"/>
        </w:rPr>
      </w:pPr>
    </w:p>
    <w:p w:rsidR="00305F15" w:rsidRPr="008758E8" w:rsidRDefault="00305F15" w:rsidP="00CF47D7">
      <w:pPr>
        <w:ind w:firstLine="709"/>
        <w:contextualSpacing/>
        <w:rPr>
          <w:b/>
          <w:sz w:val="28"/>
          <w:szCs w:val="28"/>
          <w:lang w:val="kk-KZ"/>
        </w:rPr>
      </w:pPr>
    </w:p>
    <w:p w:rsidR="00357CB4" w:rsidRPr="002165F0" w:rsidRDefault="009D2786" w:rsidP="00354F66">
      <w:pPr>
        <w:ind w:firstLine="709"/>
        <w:contextualSpacing/>
        <w:jc w:val="both"/>
        <w:rPr>
          <w:sz w:val="28"/>
          <w:szCs w:val="28"/>
        </w:rPr>
      </w:pPr>
      <w:r w:rsidRPr="002165F0">
        <w:rPr>
          <w:sz w:val="28"/>
          <w:szCs w:val="28"/>
        </w:rPr>
        <w:t xml:space="preserve">В соответствии </w:t>
      </w:r>
      <w:r w:rsidR="00467FD9" w:rsidRPr="002165F0">
        <w:rPr>
          <w:sz w:val="28"/>
          <w:szCs w:val="28"/>
        </w:rPr>
        <w:t>с Типовыми правил</w:t>
      </w:r>
      <w:r w:rsidR="00357CB4" w:rsidRPr="002165F0">
        <w:rPr>
          <w:sz w:val="28"/>
          <w:szCs w:val="28"/>
        </w:rPr>
        <w:t>ами</w:t>
      </w:r>
      <w:r w:rsidR="00467FD9" w:rsidRPr="002165F0">
        <w:rPr>
          <w:sz w:val="28"/>
          <w:szCs w:val="28"/>
        </w:rPr>
        <w:t xml:space="preserve"> приема на обучение в организации образования, реализующие образовательные программы высшего и послевузовского образования</w:t>
      </w:r>
      <w:r w:rsidR="00357CB4" w:rsidRPr="002165F0">
        <w:rPr>
          <w:sz w:val="28"/>
          <w:szCs w:val="28"/>
        </w:rPr>
        <w:t>,</w:t>
      </w:r>
      <w:r w:rsidR="00357CB4" w:rsidRPr="002165F0">
        <w:rPr>
          <w:b/>
          <w:color w:val="000000"/>
          <w:sz w:val="28"/>
        </w:rPr>
        <w:t xml:space="preserve"> </w:t>
      </w:r>
      <w:r w:rsidR="00357CB4" w:rsidRPr="002165F0">
        <w:rPr>
          <w:sz w:val="28"/>
          <w:szCs w:val="28"/>
        </w:rPr>
        <w:t xml:space="preserve">утвержденными приказом Министра образования и науки Республики Казахстан </w:t>
      </w:r>
      <w:r w:rsidR="005D3D1E" w:rsidRPr="002165F0">
        <w:rPr>
          <w:sz w:val="28"/>
          <w:szCs w:val="28"/>
        </w:rPr>
        <w:t>от 31 октября 2018 года №</w:t>
      </w:r>
      <w:r w:rsidR="00CA185B">
        <w:rPr>
          <w:sz w:val="28"/>
          <w:szCs w:val="28"/>
        </w:rPr>
        <w:t xml:space="preserve"> </w:t>
      </w:r>
      <w:r w:rsidR="005D3D1E" w:rsidRPr="002165F0">
        <w:rPr>
          <w:sz w:val="28"/>
          <w:szCs w:val="28"/>
        </w:rPr>
        <w:t xml:space="preserve">600, и </w:t>
      </w:r>
      <w:r w:rsidR="005D3D1E" w:rsidRPr="002165F0">
        <w:rPr>
          <w:rFonts w:eastAsia="Calibri"/>
          <w:sz w:val="28"/>
          <w:szCs w:val="28"/>
        </w:rPr>
        <w:t xml:space="preserve">Правилами проведения единого национального тестирования и оказания государственных услуг </w:t>
      </w:r>
      <w:r w:rsidR="00F0151E">
        <w:rPr>
          <w:rFonts w:eastAsia="Calibri"/>
          <w:sz w:val="28"/>
          <w:szCs w:val="28"/>
          <w:lang w:val="kk-KZ"/>
        </w:rPr>
        <w:t>«</w:t>
      </w:r>
      <w:r w:rsidR="005D3D1E" w:rsidRPr="002165F0">
        <w:rPr>
          <w:rFonts w:eastAsia="Calibri"/>
          <w:sz w:val="28"/>
          <w:szCs w:val="28"/>
        </w:rPr>
        <w:t>Выдача сертификата о сдаче единого национального тестирования</w:t>
      </w:r>
      <w:r w:rsidR="00F0151E">
        <w:rPr>
          <w:rFonts w:eastAsia="Calibri"/>
          <w:sz w:val="28"/>
          <w:szCs w:val="28"/>
          <w:lang w:val="kk-KZ"/>
        </w:rPr>
        <w:t>»</w:t>
      </w:r>
      <w:r w:rsidR="005D3D1E" w:rsidRPr="002165F0">
        <w:rPr>
          <w:rFonts w:eastAsia="Calibri"/>
          <w:sz w:val="28"/>
          <w:szCs w:val="28"/>
        </w:rPr>
        <w:t xml:space="preserve">, </w:t>
      </w:r>
      <w:r w:rsidR="005D3D1E" w:rsidRPr="002165F0">
        <w:rPr>
          <w:rFonts w:eastAsiaTheme="minorHAnsi"/>
          <w:sz w:val="28"/>
          <w:szCs w:val="28"/>
          <w:lang w:eastAsia="en-US"/>
        </w:rPr>
        <w:t>утвержденными приказом Министра образования и науки Республики Казахстан от 2 мая 2017 года №</w:t>
      </w:r>
      <w:r w:rsidR="00CA185B">
        <w:rPr>
          <w:rFonts w:eastAsiaTheme="minorHAnsi"/>
          <w:sz w:val="28"/>
          <w:szCs w:val="28"/>
          <w:lang w:eastAsia="en-US"/>
        </w:rPr>
        <w:t xml:space="preserve"> </w:t>
      </w:r>
      <w:r w:rsidR="005D3D1E" w:rsidRPr="002165F0">
        <w:rPr>
          <w:rFonts w:eastAsiaTheme="minorHAnsi"/>
          <w:sz w:val="28"/>
          <w:szCs w:val="28"/>
          <w:lang w:eastAsia="en-US"/>
        </w:rPr>
        <w:t>204 (далее - Правила)</w:t>
      </w:r>
      <w:r w:rsidR="00E02A42" w:rsidRPr="00E02A42">
        <w:rPr>
          <w:rFonts w:eastAsiaTheme="minorHAnsi"/>
          <w:sz w:val="28"/>
          <w:szCs w:val="28"/>
          <w:lang w:eastAsia="en-US"/>
        </w:rPr>
        <w:t xml:space="preserve"> </w:t>
      </w:r>
      <w:r w:rsidR="00E02A42">
        <w:rPr>
          <w:rFonts w:eastAsiaTheme="minorHAnsi"/>
          <w:sz w:val="28"/>
          <w:szCs w:val="28"/>
          <w:lang w:eastAsia="en-US"/>
        </w:rPr>
        <w:t xml:space="preserve">и пункта 2 протокольного поручения Первого заместителя Премьер-Министра Республики Казахстан </w:t>
      </w:r>
      <w:proofErr w:type="spellStart"/>
      <w:r w:rsidR="00E02A42">
        <w:rPr>
          <w:rFonts w:eastAsiaTheme="minorHAnsi"/>
          <w:sz w:val="28"/>
          <w:szCs w:val="28"/>
          <w:lang w:eastAsia="en-US"/>
        </w:rPr>
        <w:t>Смаилова</w:t>
      </w:r>
      <w:proofErr w:type="spellEnd"/>
      <w:r w:rsidR="00E02A42">
        <w:rPr>
          <w:rFonts w:eastAsiaTheme="minorHAnsi"/>
          <w:sz w:val="28"/>
          <w:szCs w:val="28"/>
          <w:lang w:eastAsia="en-US"/>
        </w:rPr>
        <w:t xml:space="preserve"> А.А. от 22 января 2021 года </w:t>
      </w:r>
      <w:r w:rsidR="00E02A42" w:rsidRPr="002165F0">
        <w:rPr>
          <w:sz w:val="28"/>
          <w:szCs w:val="28"/>
        </w:rPr>
        <w:t>№</w:t>
      </w:r>
      <w:r w:rsidR="00E02A42">
        <w:rPr>
          <w:sz w:val="28"/>
          <w:szCs w:val="28"/>
        </w:rPr>
        <w:t xml:space="preserve"> 20-3/05-2629</w:t>
      </w:r>
      <w:r w:rsidR="005D3D1E" w:rsidRPr="002165F0">
        <w:rPr>
          <w:rFonts w:eastAsiaTheme="minorHAnsi"/>
          <w:sz w:val="28"/>
          <w:szCs w:val="28"/>
          <w:lang w:eastAsia="en-US"/>
        </w:rPr>
        <w:t xml:space="preserve">, </w:t>
      </w:r>
      <w:r w:rsidR="005D3D1E" w:rsidRPr="002165F0">
        <w:rPr>
          <w:rFonts w:eastAsiaTheme="minorHAnsi"/>
          <w:b/>
          <w:sz w:val="28"/>
          <w:szCs w:val="28"/>
          <w:lang w:eastAsia="en-US"/>
        </w:rPr>
        <w:t>ПРИКАЗЫВАЮ:</w:t>
      </w:r>
      <w:r w:rsidR="00357CB4" w:rsidRPr="002165F0">
        <w:rPr>
          <w:sz w:val="28"/>
          <w:szCs w:val="28"/>
        </w:rPr>
        <w:t xml:space="preserve"> </w:t>
      </w:r>
    </w:p>
    <w:p w:rsidR="005D3D1E" w:rsidRPr="00BD0AD0" w:rsidRDefault="00971AA8" w:rsidP="00354F6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2165F0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5D3D1E" w:rsidRPr="002165F0">
        <w:rPr>
          <w:rFonts w:ascii="Times New Roman" w:eastAsia="Times New Roman" w:hAnsi="Times New Roman"/>
          <w:sz w:val="28"/>
          <w:szCs w:val="28"/>
          <w:lang w:eastAsia="ru-RU"/>
        </w:rPr>
        <w:t>Определить</w:t>
      </w:r>
      <w:r w:rsidR="00900201" w:rsidRPr="002165F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перечень пунктов проведения единого национального тестирования (далее - </w:t>
      </w:r>
      <w:r w:rsidR="00E02A42">
        <w:rPr>
          <w:rFonts w:ascii="Times New Roman" w:eastAsia="Times New Roman" w:hAnsi="Times New Roman"/>
          <w:sz w:val="28"/>
          <w:szCs w:val="28"/>
          <w:lang w:eastAsia="ru-RU"/>
        </w:rPr>
        <w:t>ПП</w:t>
      </w:r>
      <w:r w:rsidR="00900201" w:rsidRPr="002165F0">
        <w:rPr>
          <w:rFonts w:ascii="Times New Roman" w:eastAsia="Times New Roman" w:hAnsi="Times New Roman"/>
          <w:sz w:val="28"/>
          <w:szCs w:val="28"/>
          <w:lang w:eastAsia="ru-RU"/>
        </w:rPr>
        <w:t xml:space="preserve">ЕНТ) </w:t>
      </w:r>
      <w:r w:rsidR="00900201" w:rsidRPr="00BD0AD0">
        <w:rPr>
          <w:rFonts w:ascii="Times New Roman" w:eastAsia="Times New Roman" w:hAnsi="Times New Roman"/>
          <w:sz w:val="28"/>
          <w:szCs w:val="28"/>
          <w:lang w:eastAsia="ru-RU"/>
        </w:rPr>
        <w:t>для проведения</w:t>
      </w:r>
      <w:r w:rsidR="00E02A42" w:rsidRPr="00E02A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2A42" w:rsidRPr="002165F0">
        <w:rPr>
          <w:rFonts w:ascii="Times New Roman" w:eastAsia="Times New Roman" w:hAnsi="Times New Roman"/>
          <w:sz w:val="28"/>
          <w:szCs w:val="28"/>
          <w:lang w:eastAsia="ru-RU"/>
        </w:rPr>
        <w:t>единого национального тестирования</w:t>
      </w:r>
      <w:r w:rsidR="00E02A4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900201" w:rsidRPr="00BD0AD0">
        <w:rPr>
          <w:rFonts w:ascii="Times New Roman" w:eastAsia="Times New Roman" w:hAnsi="Times New Roman"/>
          <w:sz w:val="28"/>
          <w:szCs w:val="28"/>
          <w:lang w:eastAsia="ru-RU"/>
        </w:rPr>
        <w:t>ЕНТ</w:t>
      </w:r>
      <w:r w:rsidR="00E02A4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00201" w:rsidRPr="00BD0AD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D3D1E" w:rsidRPr="00BD0AD0">
        <w:rPr>
          <w:rFonts w:ascii="Times New Roman" w:eastAsia="Times New Roman" w:hAnsi="Times New Roman"/>
          <w:sz w:val="28"/>
          <w:szCs w:val="28"/>
          <w:lang w:eastAsia="ru-RU"/>
        </w:rPr>
        <w:t>согласно при</w:t>
      </w:r>
      <w:r w:rsidR="00794FA0" w:rsidRPr="00BD0AD0">
        <w:rPr>
          <w:rFonts w:ascii="Times New Roman" w:eastAsia="Times New Roman" w:hAnsi="Times New Roman"/>
          <w:sz w:val="28"/>
          <w:szCs w:val="28"/>
          <w:lang w:eastAsia="ru-RU"/>
        </w:rPr>
        <w:t>ложению 1 к настоящему приказу</w:t>
      </w:r>
      <w:r w:rsidR="00794FA0" w:rsidRPr="00BD0AD0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794FA0" w:rsidRPr="00BD0AD0" w:rsidRDefault="002C502D" w:rsidP="00354F66">
      <w:pPr>
        <w:tabs>
          <w:tab w:val="left" w:pos="142"/>
          <w:tab w:val="left" w:pos="426"/>
          <w:tab w:val="left" w:pos="567"/>
          <w:tab w:val="left" w:pos="993"/>
          <w:tab w:val="left" w:pos="1134"/>
        </w:tabs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</w:rPr>
      </w:pPr>
      <w:r w:rsidRPr="00BD0AD0">
        <w:rPr>
          <w:sz w:val="28"/>
          <w:szCs w:val="28"/>
          <w:lang w:val="kk-KZ"/>
        </w:rPr>
        <w:t xml:space="preserve">2. </w:t>
      </w:r>
      <w:r w:rsidR="00E02A42" w:rsidRPr="00BD0AD0">
        <w:rPr>
          <w:sz w:val="28"/>
          <w:szCs w:val="28"/>
          <w:lang w:val="kk-KZ"/>
        </w:rPr>
        <w:t>Руководителям у</w:t>
      </w:r>
      <w:r w:rsidR="00E02A42" w:rsidRPr="00BD0AD0">
        <w:rPr>
          <w:rFonts w:eastAsia="Calibri"/>
          <w:sz w:val="28"/>
          <w:szCs w:val="28"/>
        </w:rPr>
        <w:t>правлени</w:t>
      </w:r>
      <w:r w:rsidR="00E02A42">
        <w:rPr>
          <w:rFonts w:eastAsia="Calibri"/>
          <w:sz w:val="28"/>
          <w:szCs w:val="28"/>
        </w:rPr>
        <w:t>й</w:t>
      </w:r>
      <w:r w:rsidR="00E02A42" w:rsidRPr="00BD0AD0">
        <w:rPr>
          <w:rFonts w:eastAsia="Calibri"/>
          <w:sz w:val="28"/>
          <w:szCs w:val="28"/>
        </w:rPr>
        <w:t xml:space="preserve"> </w:t>
      </w:r>
      <w:r w:rsidR="00794FA0" w:rsidRPr="00BD0AD0">
        <w:rPr>
          <w:rFonts w:eastAsia="Calibri"/>
          <w:sz w:val="28"/>
          <w:szCs w:val="28"/>
        </w:rPr>
        <w:t xml:space="preserve">образования областей, городов </w:t>
      </w:r>
      <w:proofErr w:type="spellStart"/>
      <w:r w:rsidR="00794FA0" w:rsidRPr="00BD0AD0">
        <w:rPr>
          <w:rFonts w:eastAsia="Calibri"/>
          <w:sz w:val="28"/>
          <w:szCs w:val="28"/>
        </w:rPr>
        <w:t>Нур</w:t>
      </w:r>
      <w:proofErr w:type="spellEnd"/>
      <w:r w:rsidR="00794FA0" w:rsidRPr="00BD0AD0">
        <w:rPr>
          <w:rFonts w:eastAsia="Calibri"/>
          <w:sz w:val="28"/>
          <w:szCs w:val="28"/>
        </w:rPr>
        <w:t>-Султан, Алматы и Шымкент пред</w:t>
      </w:r>
      <w:r w:rsidR="00794FA0" w:rsidRPr="00BD0AD0">
        <w:rPr>
          <w:rFonts w:eastAsia="Calibri"/>
          <w:sz w:val="28"/>
          <w:szCs w:val="28"/>
          <w:lang w:val="kk-KZ"/>
        </w:rPr>
        <w:t>о</w:t>
      </w:r>
      <w:r w:rsidR="00794FA0" w:rsidRPr="00BD0AD0">
        <w:rPr>
          <w:rFonts w:eastAsia="Calibri"/>
          <w:sz w:val="28"/>
          <w:szCs w:val="28"/>
        </w:rPr>
        <w:t>ставить до 2</w:t>
      </w:r>
      <w:r w:rsidR="00B40E3E" w:rsidRPr="00B40E3E">
        <w:rPr>
          <w:rFonts w:eastAsia="Calibri"/>
          <w:sz w:val="28"/>
          <w:szCs w:val="28"/>
        </w:rPr>
        <w:t>6</w:t>
      </w:r>
      <w:r w:rsidR="00794FA0" w:rsidRPr="00BD0AD0">
        <w:rPr>
          <w:rFonts w:eastAsia="Calibri"/>
          <w:sz w:val="28"/>
          <w:szCs w:val="28"/>
        </w:rPr>
        <w:t xml:space="preserve"> февраля 2021 года в</w:t>
      </w:r>
      <w:r w:rsidR="00794FA0" w:rsidRPr="00BD0AD0">
        <w:rPr>
          <w:sz w:val="28"/>
          <w:szCs w:val="28"/>
        </w:rPr>
        <w:t xml:space="preserve"> республиканское государственное казенное предприятие «Национальный центр тестирования» Министерства образования и науки Республики Казахстан (далее – Национальный центр тестирования)</w:t>
      </w:r>
      <w:r w:rsidR="005F4F21" w:rsidRPr="00BD0AD0">
        <w:rPr>
          <w:sz w:val="28"/>
          <w:szCs w:val="28"/>
          <w:lang w:val="kk-KZ"/>
        </w:rPr>
        <w:t xml:space="preserve">, </w:t>
      </w:r>
      <w:r w:rsidR="00217485" w:rsidRPr="00BD0AD0">
        <w:rPr>
          <w:sz w:val="28"/>
          <w:szCs w:val="28"/>
          <w:lang w:val="kk-KZ"/>
        </w:rPr>
        <w:t xml:space="preserve">список </w:t>
      </w:r>
      <w:r w:rsidR="00794FA0" w:rsidRPr="00BD0AD0">
        <w:rPr>
          <w:sz w:val="28"/>
          <w:szCs w:val="28"/>
          <w:lang w:val="kk-KZ"/>
        </w:rPr>
        <w:t>кандидатов в</w:t>
      </w:r>
      <w:r w:rsidR="00217485" w:rsidRPr="00BD0AD0">
        <w:rPr>
          <w:sz w:val="28"/>
          <w:szCs w:val="28"/>
          <w:lang w:val="kk-KZ"/>
        </w:rPr>
        <w:t xml:space="preserve"> состав региональных</w:t>
      </w:r>
      <w:r w:rsidR="00794FA0" w:rsidRPr="00BD0AD0">
        <w:rPr>
          <w:sz w:val="28"/>
          <w:szCs w:val="28"/>
          <w:lang w:val="kk-KZ"/>
        </w:rPr>
        <w:t xml:space="preserve"> государстве</w:t>
      </w:r>
      <w:r w:rsidR="00217485" w:rsidRPr="00BD0AD0">
        <w:rPr>
          <w:sz w:val="28"/>
          <w:szCs w:val="28"/>
          <w:lang w:val="kk-KZ"/>
        </w:rPr>
        <w:t>нных</w:t>
      </w:r>
      <w:r w:rsidR="005F4F21" w:rsidRPr="00BD0AD0">
        <w:rPr>
          <w:sz w:val="28"/>
          <w:szCs w:val="28"/>
          <w:lang w:val="kk-KZ"/>
        </w:rPr>
        <w:t xml:space="preserve"> комиссий</w:t>
      </w:r>
      <w:r w:rsidR="00794FA0" w:rsidRPr="00BD0AD0">
        <w:rPr>
          <w:sz w:val="28"/>
          <w:szCs w:val="28"/>
          <w:lang w:val="kk-KZ"/>
        </w:rPr>
        <w:t xml:space="preserve"> по ППЕНТ</w:t>
      </w:r>
      <w:r w:rsidR="00ED41AF" w:rsidRPr="00BD0AD0">
        <w:rPr>
          <w:sz w:val="28"/>
          <w:szCs w:val="28"/>
          <w:lang w:val="kk-KZ"/>
        </w:rPr>
        <w:t xml:space="preserve"> по форме</w:t>
      </w:r>
      <w:r w:rsidR="00217485" w:rsidRPr="00BD0AD0">
        <w:rPr>
          <w:sz w:val="28"/>
          <w:szCs w:val="28"/>
          <w:lang w:val="kk-KZ"/>
        </w:rPr>
        <w:t>,</w:t>
      </w:r>
      <w:r w:rsidR="00794FA0" w:rsidRPr="00BD0AD0">
        <w:rPr>
          <w:sz w:val="28"/>
          <w:szCs w:val="28"/>
          <w:lang w:val="kk-KZ"/>
        </w:rPr>
        <w:t xml:space="preserve"> </w:t>
      </w:r>
      <w:r w:rsidR="00794FA0" w:rsidRPr="00BD0AD0">
        <w:rPr>
          <w:sz w:val="28"/>
          <w:szCs w:val="28"/>
        </w:rPr>
        <w:t>согласно приложению 2 к настоящему приказу.</w:t>
      </w:r>
      <w:r w:rsidR="00794FA0" w:rsidRPr="00BD0AD0">
        <w:rPr>
          <w:sz w:val="28"/>
          <w:szCs w:val="28"/>
          <w:lang w:val="kk-KZ"/>
        </w:rPr>
        <w:t xml:space="preserve"> </w:t>
      </w:r>
      <w:r w:rsidR="00794FA0" w:rsidRPr="00BD0AD0">
        <w:rPr>
          <w:sz w:val="28"/>
          <w:szCs w:val="28"/>
        </w:rPr>
        <w:t xml:space="preserve"> </w:t>
      </w:r>
      <w:r w:rsidR="00794FA0" w:rsidRPr="00BD0AD0">
        <w:rPr>
          <w:rFonts w:eastAsia="Calibri"/>
          <w:sz w:val="28"/>
          <w:szCs w:val="28"/>
        </w:rPr>
        <w:t xml:space="preserve"> </w:t>
      </w:r>
    </w:p>
    <w:p w:rsidR="00CF47D7" w:rsidRPr="00CA185B" w:rsidRDefault="00794FA0" w:rsidP="00354F66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AD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00201" w:rsidRPr="00BD0AD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A185B" w:rsidRPr="00CA185B">
        <w:rPr>
          <w:rFonts w:ascii="Times New Roman" w:hAnsi="Times New Roman"/>
          <w:sz w:val="28"/>
          <w:szCs w:val="28"/>
        </w:rPr>
        <w:t>Национальн</w:t>
      </w:r>
      <w:r w:rsidR="008023F5">
        <w:rPr>
          <w:rFonts w:ascii="Times New Roman" w:hAnsi="Times New Roman"/>
          <w:sz w:val="28"/>
          <w:szCs w:val="28"/>
        </w:rPr>
        <w:t>ому</w:t>
      </w:r>
      <w:r w:rsidR="00CA185B" w:rsidRPr="00CA185B">
        <w:rPr>
          <w:rFonts w:ascii="Times New Roman" w:hAnsi="Times New Roman"/>
          <w:sz w:val="28"/>
          <w:szCs w:val="28"/>
        </w:rPr>
        <w:t xml:space="preserve"> центр</w:t>
      </w:r>
      <w:r w:rsidR="008023F5">
        <w:rPr>
          <w:rFonts w:ascii="Times New Roman" w:hAnsi="Times New Roman"/>
          <w:sz w:val="28"/>
          <w:szCs w:val="28"/>
        </w:rPr>
        <w:t>у</w:t>
      </w:r>
      <w:r w:rsidR="00CA185B" w:rsidRPr="00CA185B">
        <w:rPr>
          <w:rFonts w:ascii="Times New Roman" w:hAnsi="Times New Roman"/>
          <w:sz w:val="28"/>
          <w:szCs w:val="28"/>
        </w:rPr>
        <w:t xml:space="preserve"> тестирования</w:t>
      </w:r>
      <w:r w:rsidR="00CA185B" w:rsidRPr="00CA18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165F0" w:rsidRPr="00CA185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2165F0" w:rsidRPr="00CA185B">
        <w:rPr>
          <w:rFonts w:ascii="Times New Roman" w:eastAsia="Times New Roman" w:hAnsi="Times New Roman"/>
          <w:sz w:val="28"/>
          <w:szCs w:val="28"/>
          <w:lang w:eastAsia="ru-RU"/>
        </w:rPr>
        <w:t>Смагулов</w:t>
      </w:r>
      <w:proofErr w:type="spellEnd"/>
      <w:r w:rsidR="00E02A42" w:rsidRPr="00CA185B">
        <w:rPr>
          <w:rFonts w:ascii="Times New Roman" w:eastAsia="Times New Roman" w:hAnsi="Times New Roman"/>
          <w:sz w:val="28"/>
          <w:szCs w:val="28"/>
          <w:lang w:eastAsia="ru-RU"/>
        </w:rPr>
        <w:t xml:space="preserve"> Д.Н.</w:t>
      </w:r>
      <w:r w:rsidR="002165F0" w:rsidRPr="00CA185B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2165F0" w:rsidRPr="00BD0AD0" w:rsidRDefault="00322F4B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 xml:space="preserve">1) </w:t>
      </w:r>
      <w:r w:rsidR="002165F0" w:rsidRPr="00BD0AD0">
        <w:rPr>
          <w:rFonts w:ascii="Times New Roman" w:hAnsi="Times New Roman"/>
          <w:sz w:val="28"/>
          <w:szCs w:val="28"/>
          <w:lang w:val="kk-KZ"/>
        </w:rPr>
        <w:t>провести информационно-разъяснительную работу по организации и проведению ЕНТ;</w:t>
      </w:r>
    </w:p>
    <w:p w:rsidR="007D6A41" w:rsidRPr="00BD0AD0" w:rsidRDefault="00322F4B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2)</w:t>
      </w:r>
      <w:r w:rsidR="002165F0" w:rsidRPr="00BD0AD0">
        <w:rPr>
          <w:rFonts w:ascii="Times New Roman" w:hAnsi="Times New Roman"/>
          <w:sz w:val="28"/>
          <w:szCs w:val="28"/>
          <w:lang w:val="kk-KZ"/>
        </w:rPr>
        <w:t xml:space="preserve"> организовать прием заявлений на ЕНТ согласно порядку, </w:t>
      </w:r>
      <w:r w:rsidR="00B52A04" w:rsidRPr="00BD0AD0">
        <w:rPr>
          <w:rFonts w:ascii="Times New Roman" w:hAnsi="Times New Roman"/>
          <w:sz w:val="28"/>
          <w:szCs w:val="28"/>
          <w:lang w:val="kk-KZ"/>
        </w:rPr>
        <w:t>утвержденному Правилами и сформировать базу данных участвующих на ЕНТ;</w:t>
      </w:r>
      <w:r w:rsidR="007D6A41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52A04" w:rsidRPr="00BD0AD0" w:rsidRDefault="007D6A4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3)</w:t>
      </w:r>
      <w:r w:rsidR="00B52A04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F4F21" w:rsidRPr="00BD0AD0">
        <w:rPr>
          <w:rFonts w:ascii="Times New Roman" w:hAnsi="Times New Roman"/>
          <w:sz w:val="28"/>
          <w:szCs w:val="28"/>
          <w:lang w:val="kk-KZ"/>
        </w:rPr>
        <w:t xml:space="preserve">до 25 февраля текущего года </w:t>
      </w:r>
      <w:r w:rsidR="00B52A04" w:rsidRPr="00BD0AD0">
        <w:rPr>
          <w:rFonts w:ascii="Times New Roman" w:hAnsi="Times New Roman"/>
          <w:sz w:val="28"/>
          <w:szCs w:val="28"/>
          <w:lang w:val="kk-KZ"/>
        </w:rPr>
        <w:t>проверить готовность пунктов проведения ЕНТ к тестированию и по итогам проверки пред</w:t>
      </w:r>
      <w:r w:rsidR="007215F3" w:rsidRPr="00BD0AD0">
        <w:rPr>
          <w:rFonts w:ascii="Times New Roman" w:hAnsi="Times New Roman"/>
          <w:sz w:val="28"/>
          <w:szCs w:val="28"/>
          <w:lang w:val="kk-KZ"/>
        </w:rPr>
        <w:t>о</w:t>
      </w:r>
      <w:r w:rsidR="00B52A04" w:rsidRPr="00BD0AD0">
        <w:rPr>
          <w:rFonts w:ascii="Times New Roman" w:hAnsi="Times New Roman"/>
          <w:sz w:val="28"/>
          <w:szCs w:val="28"/>
          <w:lang w:val="kk-KZ"/>
        </w:rPr>
        <w:t>ставить информацию в Министерство образования и науки Республики Казахстан (далее-Министерство).</w:t>
      </w:r>
    </w:p>
    <w:p w:rsidR="00322F4B" w:rsidRPr="00BD0AD0" w:rsidRDefault="00B52A04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4)</w:t>
      </w:r>
      <w:r w:rsidR="007D6A41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BD0AD0">
        <w:rPr>
          <w:rFonts w:ascii="Times New Roman" w:hAnsi="Times New Roman"/>
          <w:sz w:val="28"/>
          <w:szCs w:val="28"/>
          <w:lang w:val="kk-KZ"/>
        </w:rPr>
        <w:t>пред</w:t>
      </w:r>
      <w:r w:rsidR="007215F3" w:rsidRPr="00BD0AD0">
        <w:rPr>
          <w:rFonts w:ascii="Times New Roman" w:hAnsi="Times New Roman"/>
          <w:sz w:val="28"/>
          <w:szCs w:val="28"/>
          <w:lang w:val="kk-KZ"/>
        </w:rPr>
        <w:t>о</w:t>
      </w:r>
      <w:r w:rsidR="00217485" w:rsidRPr="00BD0AD0">
        <w:rPr>
          <w:rFonts w:ascii="Times New Roman" w:hAnsi="Times New Roman"/>
          <w:sz w:val="28"/>
          <w:szCs w:val="28"/>
          <w:lang w:val="kk-KZ"/>
        </w:rPr>
        <w:t>ставить до 2</w:t>
      </w:r>
      <w:r w:rsidR="00B40E3E" w:rsidRPr="00B40E3E">
        <w:rPr>
          <w:rFonts w:ascii="Times New Roman" w:hAnsi="Times New Roman"/>
          <w:sz w:val="28"/>
          <w:szCs w:val="28"/>
        </w:rPr>
        <w:t>6</w:t>
      </w:r>
      <w:r w:rsidR="00217485" w:rsidRPr="00BD0AD0">
        <w:rPr>
          <w:rFonts w:ascii="Times New Roman" w:hAnsi="Times New Roman"/>
          <w:sz w:val="28"/>
          <w:szCs w:val="28"/>
          <w:lang w:val="kk-KZ"/>
        </w:rPr>
        <w:t xml:space="preserve"> февраля</w:t>
      </w:r>
      <w:r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22F4B" w:rsidRPr="00BD0AD0">
        <w:rPr>
          <w:rFonts w:ascii="Times New Roman" w:hAnsi="Times New Roman"/>
          <w:sz w:val="28"/>
          <w:szCs w:val="28"/>
          <w:lang w:val="kk-KZ"/>
        </w:rPr>
        <w:t>2021</w:t>
      </w:r>
      <w:r w:rsidRPr="00BD0AD0">
        <w:rPr>
          <w:rFonts w:ascii="Times New Roman" w:hAnsi="Times New Roman"/>
          <w:sz w:val="28"/>
          <w:szCs w:val="28"/>
          <w:lang w:val="kk-KZ"/>
        </w:rPr>
        <w:t xml:space="preserve"> года в Министерство</w:t>
      </w:r>
      <w:r w:rsidR="0058460B" w:rsidRPr="00BD0AD0">
        <w:rPr>
          <w:rFonts w:ascii="Times New Roman" w:hAnsi="Times New Roman"/>
          <w:sz w:val="28"/>
          <w:szCs w:val="28"/>
          <w:lang w:val="kk-KZ"/>
        </w:rPr>
        <w:t xml:space="preserve"> для утверждения</w:t>
      </w:r>
      <w:r w:rsidR="00322F4B" w:rsidRPr="00BD0AD0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:rsidR="00CA20BA" w:rsidRPr="00BD0AD0" w:rsidRDefault="00322F4B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–</w:t>
      </w:r>
      <w:r w:rsidRPr="00BD0AD0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="00217485" w:rsidRPr="00BD0AD0">
        <w:rPr>
          <w:rFonts w:ascii="Times New Roman" w:hAnsi="Times New Roman"/>
          <w:sz w:val="28"/>
          <w:szCs w:val="28"/>
          <w:lang w:val="kk-KZ"/>
        </w:rPr>
        <w:t xml:space="preserve">список </w:t>
      </w:r>
      <w:r w:rsidR="00CA20BA" w:rsidRPr="00BD0AD0">
        <w:rPr>
          <w:rFonts w:ascii="Times New Roman" w:hAnsi="Times New Roman"/>
          <w:sz w:val="28"/>
          <w:szCs w:val="28"/>
          <w:lang w:val="kk-KZ"/>
        </w:rPr>
        <w:t xml:space="preserve">кандидатов </w:t>
      </w:r>
      <w:r w:rsidR="00B57E14" w:rsidRPr="00BD0AD0">
        <w:rPr>
          <w:rFonts w:ascii="Times New Roman" w:hAnsi="Times New Roman"/>
          <w:sz w:val="28"/>
          <w:szCs w:val="28"/>
          <w:lang w:val="kk-KZ"/>
        </w:rPr>
        <w:t xml:space="preserve">в </w:t>
      </w:r>
      <w:r w:rsidR="00217485" w:rsidRPr="00BD0AD0">
        <w:rPr>
          <w:rFonts w:ascii="Times New Roman" w:hAnsi="Times New Roman"/>
          <w:sz w:val="28"/>
          <w:szCs w:val="28"/>
          <w:lang w:val="kk-KZ"/>
        </w:rPr>
        <w:t xml:space="preserve">состав </w:t>
      </w:r>
      <w:r w:rsidR="005F4F21" w:rsidRPr="00BD0AD0">
        <w:rPr>
          <w:rFonts w:ascii="Times New Roman" w:hAnsi="Times New Roman"/>
          <w:sz w:val="28"/>
          <w:szCs w:val="28"/>
          <w:lang w:val="kk-KZ"/>
        </w:rPr>
        <w:t xml:space="preserve">региональных </w:t>
      </w:r>
      <w:r w:rsidR="00CA20BA" w:rsidRPr="00BD0AD0">
        <w:rPr>
          <w:rFonts w:ascii="Times New Roman" w:hAnsi="Times New Roman"/>
          <w:sz w:val="28"/>
          <w:szCs w:val="28"/>
          <w:lang w:val="kk-KZ"/>
        </w:rPr>
        <w:t>г</w:t>
      </w:r>
      <w:r w:rsidR="00217485" w:rsidRPr="00BD0AD0">
        <w:rPr>
          <w:rFonts w:ascii="Times New Roman" w:hAnsi="Times New Roman"/>
          <w:sz w:val="28"/>
          <w:szCs w:val="28"/>
          <w:lang w:val="kk-KZ"/>
        </w:rPr>
        <w:t>осударственных</w:t>
      </w:r>
      <w:r w:rsidR="00F01D91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F4F21" w:rsidRPr="00BD0AD0">
        <w:rPr>
          <w:rFonts w:ascii="Times New Roman" w:hAnsi="Times New Roman"/>
          <w:sz w:val="28"/>
          <w:szCs w:val="28"/>
          <w:lang w:val="kk-KZ"/>
        </w:rPr>
        <w:t>комиссий</w:t>
      </w:r>
      <w:r w:rsidR="00F01D91" w:rsidRPr="00BD0AD0">
        <w:rPr>
          <w:rFonts w:ascii="Times New Roman" w:hAnsi="Times New Roman"/>
          <w:sz w:val="28"/>
          <w:szCs w:val="28"/>
          <w:lang w:val="kk-KZ"/>
        </w:rPr>
        <w:t>;</w:t>
      </w:r>
    </w:p>
    <w:p w:rsidR="00322F4B" w:rsidRPr="00BD0AD0" w:rsidRDefault="00B57E14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–</w:t>
      </w:r>
      <w:r w:rsidRPr="00BD0AD0">
        <w:rPr>
          <w:rFonts w:ascii="Times New Roman" w:hAnsi="Times New Roman"/>
          <w:sz w:val="28"/>
          <w:szCs w:val="28"/>
          <w:lang w:val="kk-KZ"/>
        </w:rPr>
        <w:tab/>
        <w:t xml:space="preserve">  </w:t>
      </w:r>
      <w:r w:rsidR="00494997" w:rsidRPr="00BD0AD0">
        <w:rPr>
          <w:rFonts w:ascii="Times New Roman" w:hAnsi="Times New Roman"/>
          <w:sz w:val="28"/>
          <w:szCs w:val="28"/>
          <w:lang w:val="kk-KZ"/>
        </w:rPr>
        <w:t>список кандидатов в администраторы тестирования</w:t>
      </w:r>
      <w:r w:rsidR="00322F4B" w:rsidRPr="00BD0AD0">
        <w:rPr>
          <w:rFonts w:ascii="Times New Roman" w:hAnsi="Times New Roman"/>
          <w:sz w:val="28"/>
          <w:szCs w:val="28"/>
          <w:lang w:val="kk-KZ"/>
        </w:rPr>
        <w:t>;</w:t>
      </w:r>
    </w:p>
    <w:p w:rsidR="00850203" w:rsidRPr="00BD0AD0" w:rsidRDefault="00190F18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–</w:t>
      </w:r>
      <w:r w:rsidRPr="00BD0AD0">
        <w:rPr>
          <w:rFonts w:ascii="Times New Roman" w:hAnsi="Times New Roman"/>
          <w:sz w:val="28"/>
          <w:szCs w:val="28"/>
          <w:lang w:val="kk-KZ"/>
        </w:rPr>
        <w:tab/>
        <w:t xml:space="preserve">  </w:t>
      </w:r>
      <w:r w:rsidR="00494997" w:rsidRPr="00BD0AD0">
        <w:rPr>
          <w:rFonts w:ascii="Times New Roman" w:hAnsi="Times New Roman"/>
          <w:sz w:val="28"/>
          <w:szCs w:val="28"/>
          <w:lang w:val="kk-KZ"/>
        </w:rPr>
        <w:t>список кандидатов</w:t>
      </w:r>
      <w:r w:rsidR="0058460B" w:rsidRPr="00BD0AD0">
        <w:rPr>
          <w:rFonts w:ascii="Times New Roman" w:hAnsi="Times New Roman"/>
          <w:sz w:val="28"/>
          <w:szCs w:val="28"/>
          <w:lang w:val="kk-KZ"/>
        </w:rPr>
        <w:t xml:space="preserve"> из числа членов проектного офиса «Адалдық алаңы» и представителей Специальной мониторинговой группы Агентства Республики Казахстан по противодействию коррупции</w:t>
      </w:r>
      <w:r w:rsidR="00850203" w:rsidRPr="00BD0AD0">
        <w:rPr>
          <w:rFonts w:ascii="Times New Roman" w:hAnsi="Times New Roman"/>
          <w:sz w:val="28"/>
          <w:szCs w:val="28"/>
          <w:lang w:val="kk-KZ"/>
        </w:rPr>
        <w:t>;</w:t>
      </w:r>
    </w:p>
    <w:p w:rsidR="00322F4B" w:rsidRDefault="00850203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–</w:t>
      </w:r>
      <w:r w:rsidRPr="00BD0AD0">
        <w:rPr>
          <w:rFonts w:ascii="Times New Roman" w:hAnsi="Times New Roman"/>
          <w:sz w:val="28"/>
          <w:szCs w:val="28"/>
          <w:lang w:val="kk-KZ"/>
        </w:rPr>
        <w:tab/>
        <w:t xml:space="preserve"> </w:t>
      </w:r>
      <w:r w:rsidR="0058460B" w:rsidRPr="00BD0AD0">
        <w:rPr>
          <w:rFonts w:ascii="Times New Roman" w:hAnsi="Times New Roman"/>
          <w:sz w:val="28"/>
          <w:szCs w:val="28"/>
          <w:lang w:val="kk-KZ"/>
        </w:rPr>
        <w:t>список кандидатов в Республиканскую апелляционную комиссию</w:t>
      </w:r>
      <w:r w:rsidR="008023F5">
        <w:rPr>
          <w:rFonts w:ascii="Times New Roman" w:hAnsi="Times New Roman"/>
          <w:sz w:val="28"/>
          <w:szCs w:val="28"/>
          <w:lang w:val="kk-KZ"/>
        </w:rPr>
        <w:t>:</w:t>
      </w:r>
    </w:p>
    <w:p w:rsidR="008023F5" w:rsidRPr="00BD0AD0" w:rsidRDefault="008023F5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5) разработать </w:t>
      </w:r>
      <w:r w:rsidRPr="00BD0AD0">
        <w:rPr>
          <w:rFonts w:ascii="Times New Roman" w:hAnsi="Times New Roman"/>
          <w:sz w:val="28"/>
          <w:szCs w:val="28"/>
          <w:lang w:val="kk-KZ"/>
        </w:rPr>
        <w:t>план по соблюдению санитарно-</w:t>
      </w:r>
      <w:r w:rsidRPr="00BD0AD0">
        <w:rPr>
          <w:rFonts w:ascii="Times New Roman" w:eastAsia="Times New Roman" w:hAnsi="Times New Roman"/>
          <w:color w:val="000000"/>
          <w:sz w:val="28"/>
          <w:szCs w:val="28"/>
        </w:rPr>
        <w:t>эпидемиологических</w:t>
      </w:r>
      <w:r w:rsidRPr="00BD0AD0">
        <w:rPr>
          <w:rFonts w:ascii="Times New Roman" w:hAnsi="Times New Roman"/>
          <w:sz w:val="28"/>
          <w:szCs w:val="28"/>
          <w:lang w:val="kk-KZ"/>
        </w:rPr>
        <w:t xml:space="preserve"> мероприятий</w:t>
      </w:r>
      <w:r w:rsidRPr="00BD0AD0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58460B" w:rsidRPr="00BD0AD0" w:rsidRDefault="006110B8" w:rsidP="00354F66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4</w:t>
      </w:r>
      <w:r w:rsidR="00CF47D7" w:rsidRPr="00BD0AD0">
        <w:rPr>
          <w:rFonts w:ascii="Times New Roman" w:hAnsi="Times New Roman"/>
          <w:sz w:val="28"/>
          <w:szCs w:val="28"/>
          <w:lang w:val="kk-KZ"/>
        </w:rPr>
        <w:t>.</w:t>
      </w:r>
      <w:r w:rsidR="001C399F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1DE0" w:rsidRPr="00BD0AD0">
        <w:rPr>
          <w:rFonts w:ascii="Times New Roman" w:hAnsi="Times New Roman"/>
          <w:sz w:val="28"/>
          <w:szCs w:val="28"/>
          <w:lang w:val="kk-KZ"/>
        </w:rPr>
        <w:t>Руководителям организаций образования, реализующих программы высшего и (или) послевузовского образования (далее</w:t>
      </w:r>
      <w:r w:rsidR="000A58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1DE0" w:rsidRPr="00BD0AD0">
        <w:rPr>
          <w:rFonts w:ascii="Times New Roman" w:hAnsi="Times New Roman"/>
          <w:sz w:val="28"/>
          <w:szCs w:val="28"/>
          <w:lang w:val="kk-KZ"/>
        </w:rPr>
        <w:t>–</w:t>
      </w:r>
      <w:r w:rsidR="000A58B8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91DE0" w:rsidRPr="00BD0AD0">
        <w:rPr>
          <w:rFonts w:ascii="Times New Roman" w:hAnsi="Times New Roman"/>
          <w:sz w:val="28"/>
          <w:szCs w:val="28"/>
          <w:lang w:val="kk-KZ"/>
        </w:rPr>
        <w:t>ОВПО), управлений образования областей, городов Нур-Султан, Алматы и Шымкент провести информационно-разъяснительную работу с поступающими по процедуре поступления в ОВПО на 202</w:t>
      </w:r>
      <w:r w:rsidR="0022446E" w:rsidRPr="00BD0AD0">
        <w:rPr>
          <w:rFonts w:ascii="Times New Roman" w:hAnsi="Times New Roman"/>
          <w:sz w:val="28"/>
          <w:szCs w:val="28"/>
          <w:lang w:val="kk-KZ"/>
        </w:rPr>
        <w:t>1</w:t>
      </w:r>
      <w:r w:rsidR="00591DE0" w:rsidRPr="00BD0AD0">
        <w:rPr>
          <w:rFonts w:ascii="Times New Roman" w:hAnsi="Times New Roman"/>
          <w:sz w:val="28"/>
          <w:szCs w:val="28"/>
          <w:lang w:val="kk-KZ"/>
        </w:rPr>
        <w:t xml:space="preserve"> - 202</w:t>
      </w:r>
      <w:r w:rsidR="0022446E" w:rsidRPr="00BD0AD0">
        <w:rPr>
          <w:rFonts w:ascii="Times New Roman" w:hAnsi="Times New Roman"/>
          <w:sz w:val="28"/>
          <w:szCs w:val="28"/>
          <w:lang w:val="kk-KZ"/>
        </w:rPr>
        <w:t>2</w:t>
      </w:r>
      <w:r w:rsidR="00591DE0" w:rsidRPr="00BD0AD0">
        <w:rPr>
          <w:rFonts w:ascii="Times New Roman" w:hAnsi="Times New Roman"/>
          <w:sz w:val="28"/>
          <w:szCs w:val="28"/>
          <w:lang w:val="kk-KZ"/>
        </w:rPr>
        <w:t xml:space="preserve"> учебный год. </w:t>
      </w:r>
    </w:p>
    <w:p w:rsidR="00F01D91" w:rsidRPr="00BD0AD0" w:rsidRDefault="006110B8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5</w:t>
      </w:r>
      <w:r w:rsidR="001C399F" w:rsidRPr="00BD0AD0">
        <w:rPr>
          <w:rFonts w:ascii="Times New Roman" w:hAnsi="Times New Roman"/>
          <w:sz w:val="28"/>
          <w:szCs w:val="28"/>
          <w:lang w:val="kk-KZ"/>
        </w:rPr>
        <w:t>.</w:t>
      </w:r>
      <w:r w:rsidR="00F636A9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40E3E">
        <w:rPr>
          <w:rFonts w:ascii="Times New Roman" w:hAnsi="Times New Roman"/>
          <w:sz w:val="28"/>
          <w:szCs w:val="28"/>
          <w:lang w:val="kk-KZ"/>
        </w:rPr>
        <w:t xml:space="preserve">Организации, ответственной за проведение ЕНТ в электронном формате по </w:t>
      </w:r>
      <w:r w:rsidR="00F01D91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40E3E">
        <w:rPr>
          <w:rFonts w:ascii="Times New Roman" w:hAnsi="Times New Roman"/>
          <w:sz w:val="28"/>
          <w:szCs w:val="28"/>
          <w:lang w:val="kk-KZ"/>
        </w:rPr>
        <w:t>обеспечению</w:t>
      </w:r>
      <w:r w:rsidR="00F01D91" w:rsidRPr="00BD0AD0">
        <w:rPr>
          <w:rFonts w:ascii="Times New Roman" w:hAnsi="Times New Roman"/>
          <w:sz w:val="28"/>
          <w:szCs w:val="28"/>
          <w:lang w:val="kk-KZ"/>
        </w:rPr>
        <w:t xml:space="preserve"> аудиторного фонда ЕНТ осуществить следующие мероприятия:</w:t>
      </w:r>
    </w:p>
    <w:p w:rsidR="00F01D91" w:rsidRPr="00BD0AD0" w:rsidRDefault="00F01D9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1</w:t>
      </w:r>
      <w:r w:rsidRPr="00BD0AD0">
        <w:rPr>
          <w:rFonts w:ascii="Times New Roman" w:hAnsi="Times New Roman"/>
          <w:sz w:val="28"/>
          <w:szCs w:val="28"/>
        </w:rPr>
        <w:t xml:space="preserve">) </w:t>
      </w:r>
      <w:r w:rsidRPr="00BD0AD0">
        <w:rPr>
          <w:rFonts w:ascii="Times New Roman" w:hAnsi="Times New Roman"/>
          <w:sz w:val="28"/>
          <w:szCs w:val="28"/>
          <w:lang w:val="kk-KZ"/>
        </w:rPr>
        <w:t>для обеспечения санитарно-эпидемиологической безопасности тестируемых и других лиц, задействованных в организации и проведении тестирования в соответствии с санитарно-профилактическими правилами обеспечить баррикадными лентами, бактерицидными лампами и (или) рециркуляторами воздуха, тепловизорами, санитайзерами, дезинфицирующими ковриками для обуви, урнами для использованных масок</w:t>
      </w:r>
      <w:r w:rsidR="00F45409" w:rsidRPr="00BD0AD0">
        <w:rPr>
          <w:rFonts w:ascii="Times New Roman" w:hAnsi="Times New Roman"/>
          <w:sz w:val="28"/>
          <w:szCs w:val="28"/>
          <w:lang w:val="kk-KZ"/>
        </w:rPr>
        <w:t>, напольным диспенсером для воды</w:t>
      </w:r>
      <w:r w:rsidRPr="00BD0AD0">
        <w:rPr>
          <w:rFonts w:ascii="Times New Roman" w:hAnsi="Times New Roman"/>
          <w:sz w:val="28"/>
          <w:szCs w:val="28"/>
          <w:lang w:val="kk-KZ"/>
        </w:rPr>
        <w:t>;</w:t>
      </w:r>
    </w:p>
    <w:p w:rsidR="00F01D91" w:rsidRPr="00BD0AD0" w:rsidRDefault="00F01D9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2) для наблюдения за ходом тестирования обеспечение  аудитории и вход к ним системой видеонаблюдения, для предотвращения проноса запрещенных для тестирования предметов обеспечение металлоискателями,</w:t>
      </w:r>
      <w:r w:rsidR="00F45409" w:rsidRPr="00BD0AD0">
        <w:rPr>
          <w:rFonts w:ascii="Times New Roman" w:hAnsi="Times New Roman"/>
          <w:sz w:val="24"/>
        </w:rPr>
        <w:t xml:space="preserve"> </w:t>
      </w:r>
      <w:r w:rsidR="00F45409" w:rsidRPr="00BD0AD0">
        <w:rPr>
          <w:rFonts w:ascii="Times New Roman" w:hAnsi="Times New Roman"/>
          <w:sz w:val="28"/>
          <w:szCs w:val="28"/>
          <w:lang w:val="kk-KZ"/>
        </w:rPr>
        <w:t>подавителями сигналов сотовой связи,</w:t>
      </w:r>
      <w:r w:rsidRPr="00BD0AD0">
        <w:rPr>
          <w:rFonts w:ascii="Times New Roman" w:hAnsi="Times New Roman"/>
          <w:sz w:val="28"/>
          <w:szCs w:val="28"/>
          <w:lang w:val="kk-KZ"/>
        </w:rPr>
        <w:t xml:space="preserve"> для недопущения к тестированию посторонних лиц обеспечение системой распознавания лиц;</w:t>
      </w:r>
    </w:p>
    <w:p w:rsidR="00F01D91" w:rsidRPr="00BD0AD0" w:rsidRDefault="00F01D9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 xml:space="preserve">3) получение протокола измерений электромагнитного поля средств глушения сигналов мобильной связи; </w:t>
      </w:r>
    </w:p>
    <w:p w:rsidR="00F01D91" w:rsidRPr="00BD0AD0" w:rsidRDefault="00F01D9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4) обеспечение компьютерами и выделенными каналами связи Интернет со скоростью передачи данных от 100 Мбит/с;</w:t>
      </w:r>
    </w:p>
    <w:p w:rsidR="00F01D91" w:rsidRPr="00BD0AD0" w:rsidRDefault="00F01D9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5) обеспечение структурированной  кабельной системой, поддерживающей ско</w:t>
      </w:r>
      <w:r w:rsidR="005F4F21" w:rsidRPr="00BD0AD0">
        <w:rPr>
          <w:rFonts w:ascii="Times New Roman" w:hAnsi="Times New Roman"/>
          <w:sz w:val="28"/>
          <w:szCs w:val="28"/>
          <w:lang w:val="kk-KZ"/>
        </w:rPr>
        <w:t>ростью передачи данных 1 Гбит/с;</w:t>
      </w:r>
    </w:p>
    <w:p w:rsidR="0055642B" w:rsidRPr="00BD0AD0" w:rsidRDefault="005F4F2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 xml:space="preserve">6) </w:t>
      </w:r>
      <w:r w:rsidR="0055642B" w:rsidRPr="00BD0AD0">
        <w:rPr>
          <w:rFonts w:ascii="Times New Roman" w:hAnsi="Times New Roman"/>
          <w:sz w:val="28"/>
          <w:szCs w:val="28"/>
          <w:lang w:val="kk-KZ"/>
        </w:rPr>
        <w:t>до 2</w:t>
      </w:r>
      <w:r w:rsidR="00B40E3E" w:rsidRPr="00B40E3E">
        <w:rPr>
          <w:rFonts w:ascii="Times New Roman" w:hAnsi="Times New Roman"/>
          <w:sz w:val="28"/>
          <w:szCs w:val="28"/>
        </w:rPr>
        <w:t>6</w:t>
      </w:r>
      <w:r w:rsidR="0055642B" w:rsidRPr="00BD0AD0">
        <w:rPr>
          <w:rFonts w:ascii="Times New Roman" w:hAnsi="Times New Roman"/>
          <w:sz w:val="28"/>
          <w:szCs w:val="28"/>
          <w:lang w:val="kk-KZ"/>
        </w:rPr>
        <w:t xml:space="preserve"> февраля текущего года передать в Национа</w:t>
      </w:r>
      <w:r w:rsidR="00BB1137" w:rsidRPr="00BD0AD0">
        <w:rPr>
          <w:rFonts w:ascii="Times New Roman" w:hAnsi="Times New Roman"/>
          <w:sz w:val="28"/>
          <w:szCs w:val="28"/>
          <w:lang w:val="kk-KZ"/>
        </w:rPr>
        <w:t xml:space="preserve">льный центр тестирования «Акт </w:t>
      </w:r>
      <w:r w:rsidR="0055642B" w:rsidRPr="00BD0AD0">
        <w:rPr>
          <w:rFonts w:ascii="Times New Roman" w:hAnsi="Times New Roman"/>
          <w:sz w:val="28"/>
          <w:szCs w:val="28"/>
          <w:lang w:val="kk-KZ"/>
        </w:rPr>
        <w:t>готовности пунктов проведения ЕНТ</w:t>
      </w:r>
      <w:r w:rsidR="00BB1137" w:rsidRPr="00BD0AD0">
        <w:rPr>
          <w:rFonts w:ascii="Times New Roman" w:hAnsi="Times New Roman"/>
          <w:sz w:val="28"/>
          <w:szCs w:val="28"/>
          <w:lang w:val="kk-KZ"/>
        </w:rPr>
        <w:t xml:space="preserve"> к проведению тестирования</w:t>
      </w:r>
      <w:r w:rsidR="0055642B" w:rsidRPr="00BD0AD0">
        <w:rPr>
          <w:rFonts w:ascii="Times New Roman" w:hAnsi="Times New Roman"/>
          <w:sz w:val="28"/>
          <w:szCs w:val="28"/>
          <w:lang w:val="kk-KZ"/>
        </w:rPr>
        <w:t>» по форме, согласно приложению 3 к настоящему приказу.</w:t>
      </w:r>
    </w:p>
    <w:p w:rsidR="00F01D91" w:rsidRPr="00BD0AD0" w:rsidRDefault="006110B8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6</w:t>
      </w:r>
      <w:r w:rsidR="00F01D91" w:rsidRPr="00BD0AD0">
        <w:rPr>
          <w:rFonts w:ascii="Times New Roman" w:hAnsi="Times New Roman"/>
          <w:sz w:val="28"/>
          <w:szCs w:val="28"/>
          <w:lang w:val="kk-KZ"/>
        </w:rPr>
        <w:t>. Утвердить перечень мероприятий, выполняемых региональными государственными комиссиями:</w:t>
      </w:r>
    </w:p>
    <w:p w:rsidR="0052627C" w:rsidRPr="00BD0AD0" w:rsidRDefault="005F4F21" w:rsidP="00354F66">
      <w:pPr>
        <w:ind w:firstLine="709"/>
        <w:jc w:val="both"/>
        <w:rPr>
          <w:sz w:val="28"/>
          <w:szCs w:val="28"/>
        </w:rPr>
      </w:pPr>
      <w:r w:rsidRPr="00BD0AD0">
        <w:rPr>
          <w:sz w:val="28"/>
          <w:szCs w:val="28"/>
          <w:lang w:val="kk-KZ"/>
        </w:rPr>
        <w:t>1) п</w:t>
      </w:r>
      <w:r w:rsidR="0052627C" w:rsidRPr="00BD0AD0">
        <w:rPr>
          <w:sz w:val="28"/>
          <w:szCs w:val="28"/>
          <w:lang w:val="kk-KZ"/>
        </w:rPr>
        <w:t>роверить</w:t>
      </w:r>
      <w:r w:rsidR="0052627C" w:rsidRPr="00BD0AD0">
        <w:rPr>
          <w:sz w:val="28"/>
          <w:szCs w:val="28"/>
        </w:rPr>
        <w:t xml:space="preserve"> здания, используемые для тестирования на предмет антитеррористической защищенности для обеспечения безопасности поступающих;</w:t>
      </w:r>
    </w:p>
    <w:p w:rsidR="0052627C" w:rsidRPr="00BD0AD0" w:rsidRDefault="005F4F21" w:rsidP="00354F66">
      <w:pPr>
        <w:ind w:firstLine="709"/>
        <w:jc w:val="both"/>
        <w:rPr>
          <w:sz w:val="28"/>
          <w:szCs w:val="28"/>
          <w:lang w:val="kk-KZ"/>
        </w:rPr>
      </w:pPr>
      <w:r w:rsidRPr="00BD0AD0">
        <w:rPr>
          <w:sz w:val="28"/>
          <w:szCs w:val="28"/>
        </w:rPr>
        <w:t xml:space="preserve">2) </w:t>
      </w:r>
      <w:r w:rsidRPr="00BD0AD0">
        <w:rPr>
          <w:sz w:val="28"/>
          <w:szCs w:val="28"/>
          <w:lang w:val="kk-KZ"/>
        </w:rPr>
        <w:t>о</w:t>
      </w:r>
      <w:proofErr w:type="spellStart"/>
      <w:r w:rsidR="0052627C" w:rsidRPr="00BD0AD0">
        <w:rPr>
          <w:sz w:val="28"/>
          <w:szCs w:val="28"/>
        </w:rPr>
        <w:t>рганизовать</w:t>
      </w:r>
      <w:proofErr w:type="spellEnd"/>
      <w:r w:rsidR="0052627C" w:rsidRPr="00BD0AD0">
        <w:rPr>
          <w:sz w:val="28"/>
          <w:szCs w:val="28"/>
        </w:rPr>
        <w:t xml:space="preserve"> ограждения зданий пунктов проведения </w:t>
      </w:r>
      <w:r w:rsidR="007110BD" w:rsidRPr="00BD0AD0">
        <w:rPr>
          <w:sz w:val="28"/>
          <w:szCs w:val="28"/>
          <w:lang w:val="kk-KZ"/>
        </w:rPr>
        <w:t xml:space="preserve">ЕНТ </w:t>
      </w:r>
      <w:r w:rsidR="00F45409" w:rsidRPr="00BD0AD0">
        <w:rPr>
          <w:sz w:val="28"/>
          <w:szCs w:val="28"/>
        </w:rPr>
        <w:t xml:space="preserve">и не допускать </w:t>
      </w:r>
      <w:proofErr w:type="spellStart"/>
      <w:r w:rsidR="00F45409" w:rsidRPr="00BD0AD0">
        <w:rPr>
          <w:sz w:val="28"/>
          <w:szCs w:val="28"/>
        </w:rPr>
        <w:t>скоплени</w:t>
      </w:r>
      <w:proofErr w:type="spellEnd"/>
      <w:r w:rsidR="00F45409" w:rsidRPr="00BD0AD0">
        <w:rPr>
          <w:sz w:val="28"/>
          <w:szCs w:val="28"/>
          <w:lang w:val="kk-KZ"/>
        </w:rPr>
        <w:t>е</w:t>
      </w:r>
      <w:r w:rsidR="0052627C" w:rsidRPr="00BD0AD0">
        <w:rPr>
          <w:sz w:val="28"/>
          <w:szCs w:val="28"/>
        </w:rPr>
        <w:t xml:space="preserve"> родителей, </w:t>
      </w:r>
      <w:r w:rsidR="008023F5">
        <w:rPr>
          <w:sz w:val="28"/>
          <w:szCs w:val="28"/>
        </w:rPr>
        <w:t>педагогов</w:t>
      </w:r>
      <w:r w:rsidR="0052627C" w:rsidRPr="00BD0AD0">
        <w:rPr>
          <w:sz w:val="28"/>
          <w:szCs w:val="28"/>
        </w:rPr>
        <w:t xml:space="preserve"> и иных лиц за ограждением</w:t>
      </w:r>
      <w:r w:rsidR="008B44A9" w:rsidRPr="00BD0AD0">
        <w:rPr>
          <w:sz w:val="28"/>
          <w:szCs w:val="28"/>
          <w:lang w:val="kk-KZ"/>
        </w:rPr>
        <w:t>;</w:t>
      </w:r>
    </w:p>
    <w:p w:rsidR="0052627C" w:rsidRPr="00BD0AD0" w:rsidRDefault="00F01D91" w:rsidP="00354F66">
      <w:pPr>
        <w:ind w:firstLine="709"/>
        <w:jc w:val="both"/>
        <w:rPr>
          <w:sz w:val="28"/>
          <w:szCs w:val="28"/>
        </w:rPr>
      </w:pPr>
      <w:r w:rsidRPr="00BD0AD0">
        <w:rPr>
          <w:sz w:val="28"/>
          <w:szCs w:val="28"/>
          <w:lang w:val="kk-KZ"/>
        </w:rPr>
        <w:t xml:space="preserve">3) </w:t>
      </w:r>
      <w:r w:rsidR="005F4F21" w:rsidRPr="00BD0AD0">
        <w:rPr>
          <w:sz w:val="28"/>
          <w:szCs w:val="28"/>
          <w:lang w:val="kk-KZ"/>
        </w:rPr>
        <w:t>о</w:t>
      </w:r>
      <w:r w:rsidR="0052627C" w:rsidRPr="00BD0AD0">
        <w:rPr>
          <w:sz w:val="28"/>
          <w:szCs w:val="28"/>
          <w:lang w:val="kk-KZ"/>
        </w:rPr>
        <w:t>рганизовать работу</w:t>
      </w:r>
      <w:r w:rsidR="0052627C" w:rsidRPr="00BD0AD0">
        <w:rPr>
          <w:sz w:val="28"/>
          <w:szCs w:val="28"/>
        </w:rPr>
        <w:t xml:space="preserve"> медицинских работников</w:t>
      </w:r>
      <w:r w:rsidR="0052627C" w:rsidRPr="00BD0AD0">
        <w:rPr>
          <w:sz w:val="28"/>
          <w:szCs w:val="28"/>
          <w:lang w:val="kk-KZ"/>
        </w:rPr>
        <w:t xml:space="preserve"> во время проведения ЕНТ</w:t>
      </w:r>
      <w:r w:rsidR="008B44A9" w:rsidRPr="00BD0AD0">
        <w:rPr>
          <w:sz w:val="28"/>
          <w:szCs w:val="28"/>
          <w:lang w:val="kk-KZ"/>
        </w:rPr>
        <w:t>;</w:t>
      </w:r>
    </w:p>
    <w:p w:rsidR="00F01D91" w:rsidRPr="00BD0AD0" w:rsidRDefault="00F01D91" w:rsidP="00354F66">
      <w:pPr>
        <w:ind w:firstLine="709"/>
        <w:jc w:val="both"/>
        <w:rPr>
          <w:sz w:val="28"/>
          <w:szCs w:val="28"/>
        </w:rPr>
      </w:pPr>
      <w:r w:rsidRPr="00BD0AD0">
        <w:rPr>
          <w:sz w:val="28"/>
          <w:szCs w:val="28"/>
          <w:lang w:val="kk-KZ"/>
        </w:rPr>
        <w:t xml:space="preserve">4) </w:t>
      </w:r>
      <w:r w:rsidR="005F4F21" w:rsidRPr="00BD0AD0">
        <w:rPr>
          <w:sz w:val="28"/>
          <w:szCs w:val="28"/>
          <w:lang w:val="kk-KZ"/>
        </w:rPr>
        <w:t>в</w:t>
      </w:r>
      <w:r w:rsidRPr="00BD0AD0">
        <w:rPr>
          <w:sz w:val="28"/>
          <w:szCs w:val="28"/>
          <w:lang w:val="kk-KZ"/>
        </w:rPr>
        <w:t xml:space="preserve"> целях облегчения возможности сдачи тестирования для инвалидов и детей-инвалидов с нарушением зрения, функций опорно-двигательного аппарата, предоставить перечень </w:t>
      </w:r>
      <w:r w:rsidR="008023F5">
        <w:rPr>
          <w:sz w:val="28"/>
          <w:szCs w:val="28"/>
          <w:lang w:val="kk-KZ"/>
        </w:rPr>
        <w:t>педагогов</w:t>
      </w:r>
      <w:r w:rsidRPr="00BD0AD0">
        <w:rPr>
          <w:sz w:val="28"/>
          <w:szCs w:val="28"/>
          <w:lang w:val="kk-KZ"/>
        </w:rPr>
        <w:t xml:space="preserve">, не являющихся </w:t>
      </w:r>
      <w:r w:rsidR="008023F5">
        <w:rPr>
          <w:sz w:val="28"/>
          <w:szCs w:val="28"/>
          <w:lang w:val="kk-KZ"/>
        </w:rPr>
        <w:t>педагогами</w:t>
      </w:r>
      <w:r w:rsidRPr="00BD0AD0">
        <w:rPr>
          <w:sz w:val="28"/>
          <w:szCs w:val="28"/>
          <w:lang w:val="kk-KZ"/>
        </w:rPr>
        <w:t>-предметниками по предметам, сдаваемым в рамках ЕНТ и с навыком работать на компьютере;</w:t>
      </w:r>
    </w:p>
    <w:p w:rsidR="00F01D91" w:rsidRPr="00BD0AD0" w:rsidRDefault="00F01D91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5)</w:t>
      </w:r>
      <w:r w:rsidRPr="00BD0AD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5F4F21" w:rsidRPr="00BD0AD0">
        <w:rPr>
          <w:rFonts w:ascii="Times New Roman" w:eastAsia="Times New Roman" w:hAnsi="Times New Roman"/>
          <w:sz w:val="28"/>
          <w:szCs w:val="28"/>
          <w:lang w:val="kk-KZ" w:eastAsia="ru-RU"/>
        </w:rPr>
        <w:t>о</w:t>
      </w:r>
      <w:r w:rsidRPr="00BD0AD0">
        <w:rPr>
          <w:rFonts w:ascii="Times New Roman" w:hAnsi="Times New Roman"/>
          <w:sz w:val="28"/>
          <w:szCs w:val="28"/>
          <w:lang w:val="kk-KZ"/>
        </w:rPr>
        <w:t>рганизовать согласование плана, сформированного Национальным центром тестирования по соблюдению санитарно-</w:t>
      </w:r>
      <w:r w:rsidRPr="00BD0AD0">
        <w:rPr>
          <w:rFonts w:ascii="Times New Roman" w:eastAsia="Times New Roman" w:hAnsi="Times New Roman"/>
          <w:color w:val="000000"/>
          <w:sz w:val="28"/>
          <w:szCs w:val="28"/>
        </w:rPr>
        <w:t>эпидемиологических</w:t>
      </w:r>
      <w:r w:rsidRPr="00BD0AD0">
        <w:rPr>
          <w:rFonts w:ascii="Times New Roman" w:hAnsi="Times New Roman"/>
          <w:sz w:val="28"/>
          <w:szCs w:val="28"/>
          <w:lang w:val="kk-KZ"/>
        </w:rPr>
        <w:t xml:space="preserve"> мероприятий с Главным государственным санитарным врачом в регионах в рамках пункта проведения ЕНТ</w:t>
      </w:r>
      <w:r w:rsidRPr="00BD0AD0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. </w:t>
      </w:r>
    </w:p>
    <w:p w:rsidR="00F57B75" w:rsidRPr="00BD0AD0" w:rsidRDefault="006110B8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AD0">
        <w:rPr>
          <w:rFonts w:ascii="Times New Roman" w:hAnsi="Times New Roman"/>
          <w:sz w:val="28"/>
          <w:szCs w:val="28"/>
          <w:lang w:val="kk-KZ"/>
        </w:rPr>
        <w:t>7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57B75" w:rsidRPr="00BD0AD0">
        <w:rPr>
          <w:rFonts w:ascii="Times New Roman" w:hAnsi="Times New Roman"/>
          <w:sz w:val="28"/>
          <w:szCs w:val="28"/>
        </w:rPr>
        <w:t xml:space="preserve">Комитету по 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 xml:space="preserve">обеспечению качества </w:t>
      </w:r>
      <w:r w:rsidR="00F57B75" w:rsidRPr="00BD0AD0">
        <w:rPr>
          <w:rFonts w:ascii="Times New Roman" w:hAnsi="Times New Roman"/>
          <w:sz w:val="28"/>
          <w:szCs w:val="28"/>
        </w:rPr>
        <w:t>в сфере образования и науки Министерства (</w:t>
      </w:r>
      <w:proofErr w:type="spellStart"/>
      <w:r w:rsidR="00F57B75" w:rsidRPr="00BD0AD0">
        <w:rPr>
          <w:rFonts w:ascii="Times New Roman" w:hAnsi="Times New Roman"/>
          <w:sz w:val="28"/>
          <w:szCs w:val="28"/>
        </w:rPr>
        <w:t>Кобенова</w:t>
      </w:r>
      <w:proofErr w:type="spellEnd"/>
      <w:r w:rsidR="00F57B75" w:rsidRPr="00BD0AD0">
        <w:rPr>
          <w:rFonts w:ascii="Times New Roman" w:hAnsi="Times New Roman"/>
          <w:sz w:val="28"/>
          <w:szCs w:val="28"/>
        </w:rPr>
        <w:t xml:space="preserve"> Г.И.) до </w:t>
      </w:r>
      <w:r w:rsidR="00217485" w:rsidRPr="00BD0AD0">
        <w:rPr>
          <w:rFonts w:ascii="Times New Roman" w:hAnsi="Times New Roman"/>
          <w:sz w:val="28"/>
          <w:szCs w:val="28"/>
          <w:lang w:val="kk-KZ"/>
        </w:rPr>
        <w:t>2</w:t>
      </w:r>
      <w:r w:rsidR="00B40E3E">
        <w:rPr>
          <w:rFonts w:ascii="Times New Roman" w:hAnsi="Times New Roman"/>
          <w:sz w:val="28"/>
          <w:szCs w:val="28"/>
          <w:lang w:val="kk-KZ"/>
        </w:rPr>
        <w:t>5</w:t>
      </w:r>
      <w:r w:rsidR="00217485" w:rsidRPr="00BD0AD0">
        <w:rPr>
          <w:rFonts w:ascii="Times New Roman" w:hAnsi="Times New Roman"/>
          <w:sz w:val="28"/>
          <w:szCs w:val="28"/>
          <w:lang w:val="kk-KZ"/>
        </w:rPr>
        <w:t xml:space="preserve"> февраля</w:t>
      </w:r>
      <w:r w:rsidR="00F57B75" w:rsidRPr="00BD0AD0">
        <w:rPr>
          <w:rFonts w:ascii="Times New Roman" w:hAnsi="Times New Roman"/>
          <w:sz w:val="28"/>
          <w:szCs w:val="28"/>
        </w:rPr>
        <w:t xml:space="preserve"> 20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>21</w:t>
      </w:r>
      <w:r w:rsidR="00F57B75" w:rsidRPr="00BD0AD0">
        <w:rPr>
          <w:rFonts w:ascii="Times New Roman" w:hAnsi="Times New Roman"/>
          <w:sz w:val="28"/>
          <w:szCs w:val="28"/>
        </w:rPr>
        <w:t xml:space="preserve"> года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57B75" w:rsidRPr="00BD0AD0">
        <w:rPr>
          <w:rFonts w:ascii="Times New Roman" w:hAnsi="Times New Roman"/>
          <w:sz w:val="28"/>
          <w:szCs w:val="28"/>
        </w:rPr>
        <w:t xml:space="preserve">предоставить список кандидатур </w:t>
      </w:r>
      <w:r w:rsidR="00E02A42">
        <w:rPr>
          <w:rFonts w:ascii="Times New Roman" w:hAnsi="Times New Roman"/>
          <w:sz w:val="28"/>
          <w:szCs w:val="28"/>
        </w:rPr>
        <w:t xml:space="preserve">в Национальный центр тестирования </w:t>
      </w:r>
      <w:r w:rsidR="00F57B75" w:rsidRPr="00BD0AD0">
        <w:rPr>
          <w:rFonts w:ascii="Times New Roman" w:hAnsi="Times New Roman"/>
          <w:sz w:val="28"/>
          <w:szCs w:val="28"/>
        </w:rPr>
        <w:t>для включения в состав наблюдателей ЕНТ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 xml:space="preserve"> на период проведения тестирования</w:t>
      </w:r>
      <w:r w:rsidR="00F57B75" w:rsidRPr="00BD0AD0">
        <w:rPr>
          <w:rFonts w:ascii="Times New Roman" w:hAnsi="Times New Roman"/>
          <w:sz w:val="28"/>
          <w:szCs w:val="28"/>
        </w:rPr>
        <w:t xml:space="preserve">. </w:t>
      </w:r>
    </w:p>
    <w:p w:rsidR="00F57B75" w:rsidRDefault="006110B8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D0AD0">
        <w:rPr>
          <w:rFonts w:ascii="Times New Roman" w:hAnsi="Times New Roman"/>
          <w:sz w:val="28"/>
          <w:szCs w:val="28"/>
        </w:rPr>
        <w:t>8</w:t>
      </w:r>
      <w:r w:rsidR="00F57B75" w:rsidRPr="00BD0AD0">
        <w:rPr>
          <w:rFonts w:ascii="Times New Roman" w:hAnsi="Times New Roman"/>
          <w:sz w:val="28"/>
          <w:szCs w:val="28"/>
        </w:rPr>
        <w:t>. Департамент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>у</w:t>
      </w:r>
      <w:r w:rsidR="00F57B75" w:rsidRPr="00BD0AD0">
        <w:rPr>
          <w:rFonts w:ascii="Times New Roman" w:hAnsi="Times New Roman"/>
          <w:sz w:val="28"/>
          <w:szCs w:val="28"/>
        </w:rPr>
        <w:t xml:space="preserve"> высшего и послевузовского образования (</w:t>
      </w:r>
      <w:proofErr w:type="spellStart"/>
      <w:r w:rsidR="00F57B75" w:rsidRPr="00BD0AD0">
        <w:rPr>
          <w:rFonts w:ascii="Times New Roman" w:hAnsi="Times New Roman"/>
          <w:sz w:val="28"/>
          <w:szCs w:val="28"/>
        </w:rPr>
        <w:t>Тойбаев</w:t>
      </w:r>
      <w:proofErr w:type="spellEnd"/>
      <w:r w:rsidR="00F57B75" w:rsidRPr="00BD0AD0">
        <w:rPr>
          <w:rFonts w:ascii="Times New Roman" w:hAnsi="Times New Roman"/>
          <w:sz w:val="28"/>
          <w:szCs w:val="28"/>
        </w:rPr>
        <w:t xml:space="preserve"> А.Ж.), 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>Комитету</w:t>
      </w:r>
      <w:r w:rsidR="00F57B75" w:rsidRPr="00BD0AD0">
        <w:rPr>
          <w:rFonts w:ascii="Times New Roman" w:hAnsi="Times New Roman"/>
          <w:sz w:val="28"/>
          <w:szCs w:val="28"/>
        </w:rPr>
        <w:t xml:space="preserve"> дошкольного и среднего образования (</w:t>
      </w:r>
      <w:r w:rsidR="00F57B75" w:rsidRPr="00BD0AD0">
        <w:rPr>
          <w:rFonts w:ascii="Times New Roman" w:hAnsi="Times New Roman"/>
          <w:sz w:val="28"/>
          <w:szCs w:val="28"/>
          <w:lang w:val="kk-KZ"/>
        </w:rPr>
        <w:t>Мелдебекова М.Т.</w:t>
      </w:r>
      <w:r w:rsidR="00F57B75" w:rsidRPr="00BD0AD0">
        <w:rPr>
          <w:rFonts w:ascii="Times New Roman" w:hAnsi="Times New Roman"/>
          <w:sz w:val="28"/>
          <w:szCs w:val="28"/>
        </w:rPr>
        <w:t>) довести на</w:t>
      </w:r>
      <w:r w:rsidR="005F4F21" w:rsidRPr="00BD0AD0">
        <w:rPr>
          <w:rFonts w:ascii="Times New Roman" w:hAnsi="Times New Roman"/>
          <w:sz w:val="28"/>
          <w:szCs w:val="28"/>
        </w:rPr>
        <w:t xml:space="preserve">стоящий приказ до сведения </w:t>
      </w:r>
      <w:r w:rsidR="005F4F21" w:rsidRPr="00BD0AD0">
        <w:rPr>
          <w:rFonts w:ascii="Times New Roman" w:hAnsi="Times New Roman"/>
          <w:sz w:val="28"/>
          <w:szCs w:val="28"/>
          <w:lang w:val="kk-KZ"/>
        </w:rPr>
        <w:t>ОВПО</w:t>
      </w:r>
      <w:r w:rsidR="00F57B75" w:rsidRPr="00BD0AD0">
        <w:rPr>
          <w:rFonts w:ascii="Times New Roman" w:hAnsi="Times New Roman"/>
          <w:sz w:val="28"/>
          <w:szCs w:val="28"/>
        </w:rPr>
        <w:t xml:space="preserve"> и управлений образования областей, городов </w:t>
      </w:r>
      <w:proofErr w:type="spellStart"/>
      <w:r w:rsidR="00F57B75" w:rsidRPr="00BD0AD0">
        <w:rPr>
          <w:rFonts w:ascii="Times New Roman" w:hAnsi="Times New Roman"/>
          <w:sz w:val="28"/>
          <w:szCs w:val="28"/>
        </w:rPr>
        <w:t>Нур</w:t>
      </w:r>
      <w:proofErr w:type="spellEnd"/>
      <w:r w:rsidR="00F57B75" w:rsidRPr="00BD0AD0">
        <w:rPr>
          <w:rFonts w:ascii="Times New Roman" w:hAnsi="Times New Roman"/>
          <w:sz w:val="28"/>
          <w:szCs w:val="28"/>
        </w:rPr>
        <w:t>-Султан, Алматы и Шымкент.</w:t>
      </w:r>
    </w:p>
    <w:p w:rsidR="00354F66" w:rsidRDefault="006110B8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9</w:t>
      </w:r>
      <w:r w:rsidR="00F57B75">
        <w:rPr>
          <w:rFonts w:ascii="Times New Roman" w:hAnsi="Times New Roman"/>
          <w:sz w:val="28"/>
          <w:szCs w:val="28"/>
        </w:rPr>
        <w:t xml:space="preserve">. </w:t>
      </w:r>
      <w:r w:rsidR="00F57B75" w:rsidRPr="00F57B75"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F57B75" w:rsidRPr="00F57B75">
        <w:rPr>
          <w:rFonts w:ascii="Times New Roman" w:hAnsi="Times New Roman"/>
          <w:sz w:val="28"/>
          <w:szCs w:val="28"/>
        </w:rPr>
        <w:t>онтроль</w:t>
      </w:r>
      <w:proofErr w:type="spellEnd"/>
      <w:r w:rsidR="00F57B75" w:rsidRPr="00F57B75">
        <w:rPr>
          <w:rFonts w:ascii="Times New Roman" w:hAnsi="Times New Roman"/>
          <w:sz w:val="28"/>
          <w:szCs w:val="28"/>
        </w:rPr>
        <w:t xml:space="preserve"> за исполнением настоящего приказа возложить на  </w:t>
      </w:r>
      <w:r w:rsidR="000A58B8">
        <w:rPr>
          <w:rFonts w:ascii="Times New Roman" w:hAnsi="Times New Roman"/>
          <w:sz w:val="28"/>
          <w:szCs w:val="28"/>
        </w:rPr>
        <w:t xml:space="preserve">                   </w:t>
      </w:r>
      <w:r w:rsidR="00F57B75" w:rsidRPr="00F57B75">
        <w:rPr>
          <w:rFonts w:ascii="Times New Roman" w:hAnsi="Times New Roman"/>
          <w:sz w:val="28"/>
          <w:szCs w:val="28"/>
        </w:rPr>
        <w:t xml:space="preserve">            вице-министра образования и науки Республики Казахстан </w:t>
      </w:r>
      <w:r w:rsidR="00F57B75" w:rsidRPr="00F57B75">
        <w:rPr>
          <w:rFonts w:ascii="Times New Roman" w:hAnsi="Times New Roman"/>
          <w:sz w:val="28"/>
          <w:szCs w:val="28"/>
          <w:lang w:val="kk-KZ"/>
        </w:rPr>
        <w:t>Дауленова М.М.</w:t>
      </w:r>
    </w:p>
    <w:p w:rsidR="00F57B75" w:rsidRDefault="006110B8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54F66">
        <w:rPr>
          <w:rFonts w:ascii="Times New Roman" w:hAnsi="Times New Roman"/>
          <w:sz w:val="28"/>
          <w:szCs w:val="28"/>
          <w:lang w:val="kk-KZ"/>
        </w:rPr>
        <w:t>10</w:t>
      </w:r>
      <w:r w:rsidR="00F57B75" w:rsidRPr="00354F66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57B75" w:rsidRPr="00354F66">
        <w:rPr>
          <w:rFonts w:ascii="Times New Roman" w:hAnsi="Times New Roman"/>
          <w:sz w:val="28"/>
          <w:szCs w:val="28"/>
        </w:rPr>
        <w:t xml:space="preserve">Настоящий приказ вступает в силу со дня его подписания. </w:t>
      </w:r>
    </w:p>
    <w:p w:rsidR="00F0151E" w:rsidRDefault="00F0151E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151E" w:rsidRDefault="00F0151E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0151E" w:rsidRDefault="00F0151E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0151E">
        <w:rPr>
          <w:rFonts w:ascii="Times New Roman" w:hAnsi="Times New Roman"/>
          <w:b/>
          <w:sz w:val="28"/>
          <w:szCs w:val="28"/>
          <w:lang w:val="kk-KZ"/>
        </w:rPr>
        <w:t xml:space="preserve">Министр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</w:t>
      </w:r>
      <w:r w:rsidRPr="00F0151E">
        <w:rPr>
          <w:rFonts w:ascii="Times New Roman" w:hAnsi="Times New Roman"/>
          <w:b/>
          <w:sz w:val="28"/>
          <w:szCs w:val="28"/>
          <w:lang w:val="kk-KZ"/>
        </w:rPr>
        <w:t>А. Аймагамбетов</w:t>
      </w:r>
    </w:p>
    <w:p w:rsidR="00C479CF" w:rsidRDefault="00C479CF" w:rsidP="00354F66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C479CF" w:rsidRPr="00C479CF" w:rsidRDefault="00C479CF" w:rsidP="00C479CF">
      <w:pPr>
        <w:pStyle w:val="a3"/>
        <w:tabs>
          <w:tab w:val="left" w:pos="142"/>
          <w:tab w:val="left" w:pos="426"/>
          <w:tab w:val="left" w:pos="993"/>
        </w:tabs>
        <w:spacing w:after="0" w:line="240" w:lineRule="auto"/>
        <w:ind w:left="0"/>
        <w:rPr>
          <w:rFonts w:ascii="Times New Roman" w:hAnsi="Times New Roman"/>
          <w:color w:val="0C0000"/>
          <w:sz w:val="20"/>
          <w:szCs w:val="28"/>
          <w:lang w:val="kk-KZ"/>
        </w:rPr>
      </w:pPr>
      <w:r>
        <w:rPr>
          <w:rFonts w:ascii="Times New Roman" w:hAnsi="Times New Roman"/>
          <w:b/>
          <w:color w:val="0C0000"/>
          <w:sz w:val="20"/>
          <w:szCs w:val="28"/>
          <w:lang w:val="kk-KZ"/>
        </w:rPr>
        <w:t>Результаты согласования</w:t>
      </w:r>
      <w:r>
        <w:rPr>
          <w:rFonts w:ascii="Times New Roman" w:hAnsi="Times New Roman"/>
          <w:b/>
          <w:color w:val="0C0000"/>
          <w:sz w:val="20"/>
          <w:szCs w:val="28"/>
          <w:lang w:val="kk-KZ"/>
        </w:rPr>
        <w:br/>
      </w:r>
      <w:r>
        <w:rPr>
          <w:rFonts w:ascii="Times New Roman" w:hAnsi="Times New Roman"/>
          <w:color w:val="0C0000"/>
          <w:sz w:val="20"/>
          <w:szCs w:val="28"/>
          <w:lang w:val="kk-KZ"/>
        </w:rPr>
        <w:t>26.02.2021 12:40:36: Тойбаев А. Ж. (Департамент высшего и послевузовского образования) - - cогласовано без замечаний</w:t>
      </w:r>
      <w:r>
        <w:rPr>
          <w:rFonts w:ascii="Times New Roman" w:hAnsi="Times New Roman"/>
          <w:color w:val="0C0000"/>
          <w:sz w:val="20"/>
          <w:szCs w:val="28"/>
          <w:lang w:val="kk-KZ"/>
        </w:rPr>
        <w:br/>
      </w:r>
    </w:p>
    <w:sectPr w:rsidR="00C479CF" w:rsidRPr="00C479CF" w:rsidSect="00EC102C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649C" w:rsidRDefault="002C649C" w:rsidP="00EC102C">
      <w:r>
        <w:separator/>
      </w:r>
    </w:p>
  </w:endnote>
  <w:endnote w:type="continuationSeparator" w:id="0">
    <w:p w:rsidR="002C649C" w:rsidRDefault="002C649C" w:rsidP="00EC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649C" w:rsidRDefault="002C649C" w:rsidP="00EC102C">
      <w:r>
        <w:separator/>
      </w:r>
    </w:p>
  </w:footnote>
  <w:footnote w:type="continuationSeparator" w:id="0">
    <w:p w:rsidR="002C649C" w:rsidRDefault="002C649C" w:rsidP="00EC1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6536116"/>
      <w:docPartObj>
        <w:docPartGallery w:val="Page Numbers (Top of Page)"/>
        <w:docPartUnique/>
      </w:docPartObj>
    </w:sdtPr>
    <w:sdtEndPr/>
    <w:sdtContent>
      <w:p w:rsidR="00EC102C" w:rsidRDefault="00EC102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7B8">
          <w:rPr>
            <w:noProof/>
          </w:rPr>
          <w:t>2</w:t>
        </w:r>
        <w:r>
          <w:fldChar w:fldCharType="end"/>
        </w:r>
      </w:p>
    </w:sdtContent>
  </w:sdt>
  <w:p w:rsidR="00EC102C" w:rsidRDefault="00C479CF">
    <w:pPr>
      <w:pStyle w:val="a7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443738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79CF" w:rsidRPr="00C479CF" w:rsidRDefault="00C479CF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26.02.2021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08.6pt;margin-top:34.9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:rsidR="00C479CF" w:rsidRPr="00C479CF" w:rsidRDefault="00C479CF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26.02.2021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77A57"/>
    <w:multiLevelType w:val="hybridMultilevel"/>
    <w:tmpl w:val="86AE4F7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D127D6B"/>
    <w:multiLevelType w:val="hybridMultilevel"/>
    <w:tmpl w:val="326260D0"/>
    <w:lvl w:ilvl="0" w:tplc="1B6C719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1A030C"/>
    <w:multiLevelType w:val="hybridMultilevel"/>
    <w:tmpl w:val="56C8BE10"/>
    <w:lvl w:ilvl="0" w:tplc="D6D66E5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B9B1B72"/>
    <w:multiLevelType w:val="hybridMultilevel"/>
    <w:tmpl w:val="221624B2"/>
    <w:lvl w:ilvl="0" w:tplc="A4D03E48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A96EB2"/>
    <w:multiLevelType w:val="hybridMultilevel"/>
    <w:tmpl w:val="100E261E"/>
    <w:lvl w:ilvl="0" w:tplc="51D6E2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E7E78BA"/>
    <w:multiLevelType w:val="hybridMultilevel"/>
    <w:tmpl w:val="5858A108"/>
    <w:lvl w:ilvl="0" w:tplc="6F7C5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FF2896"/>
    <w:multiLevelType w:val="hybridMultilevel"/>
    <w:tmpl w:val="C9C07E96"/>
    <w:lvl w:ilvl="0" w:tplc="D64C9B84">
      <w:start w:val="1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744492"/>
    <w:multiLevelType w:val="hybridMultilevel"/>
    <w:tmpl w:val="D438287C"/>
    <w:lvl w:ilvl="0" w:tplc="8936860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8" w15:restartNumberingAfterBreak="0">
    <w:nsid w:val="6D691A5C"/>
    <w:multiLevelType w:val="hybridMultilevel"/>
    <w:tmpl w:val="08921AA4"/>
    <w:lvl w:ilvl="0" w:tplc="657E2502">
      <w:start w:val="5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9950E7B"/>
    <w:multiLevelType w:val="hybridMultilevel"/>
    <w:tmpl w:val="326260D0"/>
    <w:lvl w:ilvl="0" w:tplc="1B6C71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D7"/>
    <w:rsid w:val="000603CE"/>
    <w:rsid w:val="000640CD"/>
    <w:rsid w:val="000777C0"/>
    <w:rsid w:val="000835BE"/>
    <w:rsid w:val="00092E2A"/>
    <w:rsid w:val="000A57B8"/>
    <w:rsid w:val="000A58B8"/>
    <w:rsid w:val="000D587D"/>
    <w:rsid w:val="0010481E"/>
    <w:rsid w:val="00190F18"/>
    <w:rsid w:val="001C399F"/>
    <w:rsid w:val="001F244E"/>
    <w:rsid w:val="001F4272"/>
    <w:rsid w:val="002165F0"/>
    <w:rsid w:val="00217485"/>
    <w:rsid w:val="0022446E"/>
    <w:rsid w:val="002262BC"/>
    <w:rsid w:val="00251793"/>
    <w:rsid w:val="00253472"/>
    <w:rsid w:val="00281A39"/>
    <w:rsid w:val="002C502D"/>
    <w:rsid w:val="002C5ACC"/>
    <w:rsid w:val="002C649C"/>
    <w:rsid w:val="00305F15"/>
    <w:rsid w:val="0032182A"/>
    <w:rsid w:val="00322F4B"/>
    <w:rsid w:val="00354F66"/>
    <w:rsid w:val="00357CB4"/>
    <w:rsid w:val="003C76AC"/>
    <w:rsid w:val="003F3A3A"/>
    <w:rsid w:val="00403374"/>
    <w:rsid w:val="00467FD9"/>
    <w:rsid w:val="00494997"/>
    <w:rsid w:val="004B5568"/>
    <w:rsid w:val="0052627C"/>
    <w:rsid w:val="0055642B"/>
    <w:rsid w:val="0058460B"/>
    <w:rsid w:val="00591DE0"/>
    <w:rsid w:val="005A5649"/>
    <w:rsid w:val="005B7363"/>
    <w:rsid w:val="005D3D1E"/>
    <w:rsid w:val="005F4F21"/>
    <w:rsid w:val="005F7119"/>
    <w:rsid w:val="006110B8"/>
    <w:rsid w:val="00660B9D"/>
    <w:rsid w:val="00687755"/>
    <w:rsid w:val="006903D7"/>
    <w:rsid w:val="006A0419"/>
    <w:rsid w:val="006A52A4"/>
    <w:rsid w:val="006B6CE2"/>
    <w:rsid w:val="006D2BD6"/>
    <w:rsid w:val="006D7C7F"/>
    <w:rsid w:val="006E12E2"/>
    <w:rsid w:val="007110BD"/>
    <w:rsid w:val="007215F3"/>
    <w:rsid w:val="007331F1"/>
    <w:rsid w:val="00763960"/>
    <w:rsid w:val="00794FA0"/>
    <w:rsid w:val="007D6A41"/>
    <w:rsid w:val="008023F5"/>
    <w:rsid w:val="00850203"/>
    <w:rsid w:val="008566DD"/>
    <w:rsid w:val="00866670"/>
    <w:rsid w:val="00870AE0"/>
    <w:rsid w:val="008B44A9"/>
    <w:rsid w:val="008F5AC1"/>
    <w:rsid w:val="00900201"/>
    <w:rsid w:val="00900E79"/>
    <w:rsid w:val="00971AA8"/>
    <w:rsid w:val="00994AE3"/>
    <w:rsid w:val="009D2786"/>
    <w:rsid w:val="00A5374B"/>
    <w:rsid w:val="00A87FEF"/>
    <w:rsid w:val="00A91CCC"/>
    <w:rsid w:val="00AD320F"/>
    <w:rsid w:val="00AF776E"/>
    <w:rsid w:val="00B06B58"/>
    <w:rsid w:val="00B21FDF"/>
    <w:rsid w:val="00B40E3E"/>
    <w:rsid w:val="00B52A04"/>
    <w:rsid w:val="00B57E14"/>
    <w:rsid w:val="00BB1137"/>
    <w:rsid w:val="00BC4FB0"/>
    <w:rsid w:val="00BD0AD0"/>
    <w:rsid w:val="00BE1211"/>
    <w:rsid w:val="00C479CF"/>
    <w:rsid w:val="00CA185B"/>
    <w:rsid w:val="00CA20BA"/>
    <w:rsid w:val="00CB6275"/>
    <w:rsid w:val="00CC6301"/>
    <w:rsid w:val="00CF47D7"/>
    <w:rsid w:val="00DB2F79"/>
    <w:rsid w:val="00DC22BE"/>
    <w:rsid w:val="00DD5260"/>
    <w:rsid w:val="00E02A42"/>
    <w:rsid w:val="00E171F4"/>
    <w:rsid w:val="00E40691"/>
    <w:rsid w:val="00E85FFD"/>
    <w:rsid w:val="00E92CEB"/>
    <w:rsid w:val="00EC102C"/>
    <w:rsid w:val="00ED41AF"/>
    <w:rsid w:val="00F0151E"/>
    <w:rsid w:val="00F01D91"/>
    <w:rsid w:val="00F45409"/>
    <w:rsid w:val="00F55160"/>
    <w:rsid w:val="00F558F9"/>
    <w:rsid w:val="00F57B75"/>
    <w:rsid w:val="00F636A9"/>
    <w:rsid w:val="00F84E09"/>
    <w:rsid w:val="00FB1441"/>
    <w:rsid w:val="00FB70D4"/>
    <w:rsid w:val="00F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67E5CF6-BEE7-4750-B010-1430B7BE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7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D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F558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8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566DD"/>
    <w:pPr>
      <w:spacing w:after="0" w:line="240" w:lineRule="auto"/>
    </w:pPr>
  </w:style>
  <w:style w:type="character" w:customStyle="1" w:styleId="bx-messenger-message">
    <w:name w:val="bx-messenger-message"/>
    <w:basedOn w:val="a0"/>
    <w:rsid w:val="006A0419"/>
  </w:style>
  <w:style w:type="character" w:customStyle="1" w:styleId="bx-messenger-content-item-date">
    <w:name w:val="bx-messenger-content-item-date"/>
    <w:basedOn w:val="a0"/>
    <w:rsid w:val="006A0419"/>
  </w:style>
  <w:style w:type="character" w:customStyle="1" w:styleId="bx-messenger-content-like-button">
    <w:name w:val="bx-messenger-content-like-button"/>
    <w:basedOn w:val="a0"/>
    <w:rsid w:val="006A0419"/>
  </w:style>
  <w:style w:type="paragraph" w:customStyle="1" w:styleId="TableParagraph">
    <w:name w:val="Table Paragraph"/>
    <w:basedOn w:val="a"/>
    <w:uiPriority w:val="1"/>
    <w:qFormat/>
    <w:rsid w:val="00B21FDF"/>
    <w:pPr>
      <w:widowControl w:val="0"/>
      <w:overflowPunct/>
      <w:adjustRightInd/>
      <w:ind w:left="52"/>
    </w:pPr>
    <w:rPr>
      <w:rFonts w:ascii="Arial" w:eastAsia="Arial" w:hAnsi="Arial" w:cs="Arial"/>
      <w:sz w:val="22"/>
      <w:szCs w:val="22"/>
      <w:lang w:val="kk-KZ" w:eastAsia="en-US"/>
    </w:rPr>
  </w:style>
  <w:style w:type="paragraph" w:styleId="a7">
    <w:name w:val="header"/>
    <w:basedOn w:val="a"/>
    <w:link w:val="a8"/>
    <w:uiPriority w:val="99"/>
    <w:rsid w:val="00354F66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a8">
    <w:name w:val="Верхний колонтитул Знак"/>
    <w:basedOn w:val="a0"/>
    <w:link w:val="a7"/>
    <w:uiPriority w:val="99"/>
    <w:rsid w:val="00354F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EC10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C102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Бахыт Амзеева</dc:creator>
  <cp:lastModifiedBy>Гость</cp:lastModifiedBy>
  <cp:revision>2</cp:revision>
  <cp:lastPrinted>2021-02-18T11:43:00Z</cp:lastPrinted>
  <dcterms:created xsi:type="dcterms:W3CDTF">2021-03-10T09:27:00Z</dcterms:created>
  <dcterms:modified xsi:type="dcterms:W3CDTF">2021-03-10T09:27:00Z</dcterms:modified>
</cp:coreProperties>
</file>