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D1FD9" w14:textId="77777777" w:rsidR="00BC3EF7" w:rsidRPr="00BC3EF7" w:rsidRDefault="00BC3EF7" w:rsidP="00BC3EF7">
      <w:pPr>
        <w:shd w:val="clear" w:color="auto" w:fill="FFFFFF"/>
        <w:spacing w:after="150" w:line="240" w:lineRule="auto"/>
        <w:jc w:val="center"/>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ПАМЯТКА ДЛЯ РОДИТЕЛЕЙ</w:t>
      </w:r>
    </w:p>
    <w:p w14:paraId="60A3A142" w14:textId="77777777" w:rsidR="00BC3EF7" w:rsidRPr="00BC3EF7" w:rsidRDefault="00BC3EF7" w:rsidP="00BC3EF7">
      <w:pPr>
        <w:shd w:val="clear" w:color="auto" w:fill="FFFFFF"/>
        <w:spacing w:after="150" w:line="240" w:lineRule="auto"/>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Что в поведении подростка должно насторожить родителей?</w:t>
      </w:r>
    </w:p>
    <w:p w14:paraId="006E55B9" w14:textId="77777777" w:rsidR="00BC3EF7" w:rsidRPr="00BC3EF7" w:rsidRDefault="00BC3EF7" w:rsidP="00BC3EF7">
      <w:pPr>
        <w:numPr>
          <w:ilvl w:val="0"/>
          <w:numId w:val="1"/>
        </w:numPr>
        <w:shd w:val="clear" w:color="auto" w:fill="FFFFFF"/>
        <w:spacing w:after="0" w:line="300" w:lineRule="atLeast"/>
        <w:ind w:left="750"/>
        <w:rPr>
          <w:rFonts w:ascii="Helvetica" w:eastAsia="Times New Roman" w:hAnsi="Helvetica" w:cs="Helvetica"/>
          <w:color w:val="333333"/>
          <w:sz w:val="21"/>
          <w:szCs w:val="21"/>
          <w:lang w:eastAsia="ru-RU"/>
        </w:rPr>
      </w:pPr>
    </w:p>
    <w:p w14:paraId="23DB3E2D" w14:textId="77777777" w:rsidR="00BC3EF7" w:rsidRPr="00BC3EF7" w:rsidRDefault="00BC3EF7" w:rsidP="00BC3EF7">
      <w:pPr>
        <w:numPr>
          <w:ilvl w:val="1"/>
          <w:numId w:val="1"/>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ваше внимание к себе и своим проблемам. Бытует миф, что если человек говорит об </w:t>
      </w:r>
      <w:r w:rsidRPr="00BC3EF7">
        <w:rPr>
          <w:rFonts w:ascii="Georgia" w:eastAsia="Times New Roman" w:hAnsi="Georgia" w:cs="Helvetica"/>
          <w:b/>
          <w:bCs/>
          <w:color w:val="333333"/>
          <w:sz w:val="24"/>
          <w:szCs w:val="24"/>
          <w:lang w:eastAsia="ru-RU"/>
        </w:rPr>
        <w:t>этом</w:t>
      </w:r>
      <w:r w:rsidRPr="00BC3EF7">
        <w:rPr>
          <w:rFonts w:ascii="Georgia" w:eastAsia="Times New Roman" w:hAnsi="Georgia" w:cs="Helvetica"/>
          <w:color w:val="333333"/>
          <w:sz w:val="24"/>
          <w:szCs w:val="24"/>
          <w:lang w:eastAsia="ru-RU"/>
        </w:rPr>
        <w:t>, то значит, </w:t>
      </w:r>
      <w:r w:rsidRPr="00BC3EF7">
        <w:rPr>
          <w:rFonts w:ascii="Georgia" w:eastAsia="Times New Roman" w:hAnsi="Georgia" w:cs="Helvetica"/>
          <w:b/>
          <w:bCs/>
          <w:color w:val="333333"/>
          <w:sz w:val="24"/>
          <w:szCs w:val="24"/>
          <w:lang w:eastAsia="ru-RU"/>
        </w:rPr>
        <w:t>этого</w:t>
      </w:r>
      <w:r w:rsidRPr="00BC3EF7">
        <w:rPr>
          <w:rFonts w:ascii="Georgia" w:eastAsia="Times New Roman" w:hAnsi="Georgia" w:cs="Helvetica"/>
          <w:color w:val="333333"/>
          <w:sz w:val="24"/>
          <w:szCs w:val="24"/>
          <w:lang w:eastAsia="ru-RU"/>
        </w:rPr>
        <w:t> не сделает. Однако это не так! Отчаявшийся подросток, на которого не обращают внимания, вполне может довести свое намерение до конца.</w:t>
      </w:r>
    </w:p>
    <w:p w14:paraId="2CECFF05" w14:textId="77777777" w:rsidR="00BC3EF7" w:rsidRPr="00BC3EF7" w:rsidRDefault="00BC3EF7" w:rsidP="00BC3EF7">
      <w:pPr>
        <w:numPr>
          <w:ilvl w:val="1"/>
          <w:numId w:val="1"/>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Рискованное поведение, в котором высока вероятность причинения вреда своей жизни и здоровью.</w:t>
      </w:r>
    </w:p>
    <w:p w14:paraId="1B002A6A" w14:textId="77777777" w:rsidR="00BC3EF7" w:rsidRPr="00BC3EF7" w:rsidRDefault="00BC3EF7" w:rsidP="00BC3EF7">
      <w:pPr>
        <w:numPr>
          <w:ilvl w:val="1"/>
          <w:numId w:val="1"/>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Резкое изменение поведения. Например,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14:paraId="7067DA31" w14:textId="77777777" w:rsidR="00BC3EF7" w:rsidRPr="00BC3EF7" w:rsidRDefault="00BC3EF7" w:rsidP="00BC3EF7">
      <w:pPr>
        <w:numPr>
          <w:ilvl w:val="1"/>
          <w:numId w:val="1"/>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У подростка длительное время подавленное настроение, пониженный эмоциональный фон, раздражительность.</w:t>
      </w:r>
    </w:p>
    <w:p w14:paraId="5B2A7C67" w14:textId="77777777" w:rsidR="00BC3EF7" w:rsidRPr="00BC3EF7" w:rsidRDefault="00BC3EF7" w:rsidP="00BC3EF7">
      <w:pPr>
        <w:numPr>
          <w:ilvl w:val="1"/>
          <w:numId w:val="1"/>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Наличие примера суицида в ближайшем окружении, а также среди значимых взрослых или сверстников.</w:t>
      </w:r>
    </w:p>
    <w:p w14:paraId="1EF20171" w14:textId="1106322B" w:rsidR="00BC3EF7" w:rsidRPr="00BC3EF7" w:rsidRDefault="00BC3EF7" w:rsidP="00BC3EF7">
      <w:pPr>
        <w:shd w:val="clear" w:color="auto" w:fill="FFFFFF"/>
        <w:spacing w:after="150" w:line="240" w:lineRule="auto"/>
        <w:ind w:left="1080"/>
        <w:jc w:val="both"/>
        <w:rPr>
          <w:rFonts w:ascii="Helvetica" w:eastAsia="Times New Roman" w:hAnsi="Helvetica" w:cs="Helvetica"/>
          <w:color w:val="333333"/>
          <w:sz w:val="21"/>
          <w:szCs w:val="21"/>
          <w:lang w:eastAsia="ru-RU"/>
        </w:rPr>
      </w:pPr>
      <w:r w:rsidRPr="00BC3EF7">
        <w:rPr>
          <w:rFonts w:ascii="Helvetica" w:eastAsia="Times New Roman" w:hAnsi="Helvetica" w:cs="Helvetica"/>
          <w:color w:val="333333"/>
          <w:sz w:val="21"/>
          <w:szCs w:val="21"/>
          <w:lang w:eastAsia="ru-RU"/>
        </w:rPr>
        <w:t> </w:t>
      </w:r>
    </w:p>
    <w:p w14:paraId="452E0DC3" w14:textId="77777777" w:rsidR="00BC3EF7" w:rsidRPr="00BC3EF7" w:rsidRDefault="00BC3EF7" w:rsidP="00BC3EF7">
      <w:pPr>
        <w:numPr>
          <w:ilvl w:val="1"/>
          <w:numId w:val="2"/>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 xml:space="preserve">Опасные ситуации, на которые надо </w:t>
      </w:r>
      <w:proofErr w:type="gramStart"/>
      <w:r w:rsidRPr="00BC3EF7">
        <w:rPr>
          <w:rFonts w:ascii="Georgia" w:eastAsia="Times New Roman" w:hAnsi="Georgia" w:cs="Helvetica"/>
          <w:b/>
          <w:bCs/>
          <w:color w:val="333333"/>
          <w:sz w:val="24"/>
          <w:szCs w:val="24"/>
          <w:lang w:eastAsia="ru-RU"/>
        </w:rPr>
        <w:t>обратить  особое</w:t>
      </w:r>
      <w:proofErr w:type="gramEnd"/>
      <w:r w:rsidRPr="00BC3EF7">
        <w:rPr>
          <w:rFonts w:ascii="Georgia" w:eastAsia="Times New Roman" w:hAnsi="Georgia" w:cs="Helvetica"/>
          <w:b/>
          <w:bCs/>
          <w:color w:val="333333"/>
          <w:sz w:val="24"/>
          <w:szCs w:val="24"/>
          <w:lang w:eastAsia="ru-RU"/>
        </w:rPr>
        <w:t xml:space="preserve"> внимание</w:t>
      </w:r>
    </w:p>
    <w:p w14:paraId="12D2D725" w14:textId="77777777" w:rsidR="00BC3EF7" w:rsidRPr="00BC3EF7" w:rsidRDefault="00BC3EF7" w:rsidP="00BC3EF7">
      <w:pPr>
        <w:numPr>
          <w:ilvl w:val="1"/>
          <w:numId w:val="2"/>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Ссора или острый конфликт со значимыми взрослыми.</w:t>
      </w:r>
    </w:p>
    <w:p w14:paraId="3D947019" w14:textId="77777777" w:rsidR="00BC3EF7" w:rsidRPr="00BC3EF7" w:rsidRDefault="00BC3EF7" w:rsidP="00BC3EF7">
      <w:pPr>
        <w:numPr>
          <w:ilvl w:val="1"/>
          <w:numId w:val="2"/>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Несчастная любовь или разрыв романтических отношений.</w:t>
      </w:r>
    </w:p>
    <w:p w14:paraId="029D37C4" w14:textId="77777777" w:rsidR="00BC3EF7" w:rsidRPr="00BC3EF7" w:rsidRDefault="00BC3EF7" w:rsidP="00BC3EF7">
      <w:pPr>
        <w:numPr>
          <w:ilvl w:val="1"/>
          <w:numId w:val="2"/>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Отвержение сверстников, травля (в том числе в социальных сетях).</w:t>
      </w:r>
    </w:p>
    <w:p w14:paraId="64711505" w14:textId="77777777" w:rsidR="00BC3EF7" w:rsidRPr="00BC3EF7" w:rsidRDefault="00BC3EF7" w:rsidP="00BC3EF7">
      <w:pPr>
        <w:numPr>
          <w:ilvl w:val="1"/>
          <w:numId w:val="2"/>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Объективно тяжелая жизненная ситуация (потеря близкого человека, резкое общественное отвержение, тяжелое заболевание).</w:t>
      </w:r>
    </w:p>
    <w:p w14:paraId="61405136" w14:textId="77777777" w:rsidR="00BC3EF7" w:rsidRPr="00BC3EF7" w:rsidRDefault="00BC3EF7" w:rsidP="00BC3EF7">
      <w:pPr>
        <w:numPr>
          <w:ilvl w:val="1"/>
          <w:numId w:val="2"/>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Личная неудача подростка на фоне высокой значимости и ценности социального успеха (особенно в семье).</w:t>
      </w:r>
    </w:p>
    <w:p w14:paraId="7B7860C7" w14:textId="77777777" w:rsidR="00BC3EF7" w:rsidRPr="00BC3EF7" w:rsidRDefault="00BC3EF7" w:rsidP="00BC3EF7">
      <w:pPr>
        <w:numPr>
          <w:ilvl w:val="1"/>
          <w:numId w:val="2"/>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Нестабильная семейная ситуация (развод родителей, конфликты, ситуации насилия).</w:t>
      </w:r>
    </w:p>
    <w:p w14:paraId="54259C2A" w14:textId="77777777" w:rsidR="00BC3EF7" w:rsidRPr="00BC3EF7" w:rsidRDefault="00BC3EF7" w:rsidP="00BC3EF7">
      <w:pPr>
        <w:numPr>
          <w:ilvl w:val="1"/>
          <w:numId w:val="2"/>
        </w:numPr>
        <w:shd w:val="clear" w:color="auto" w:fill="FFFFFF"/>
        <w:spacing w:before="100" w:beforeAutospacing="1" w:after="100" w:afterAutospacing="1" w:line="300" w:lineRule="atLeast"/>
        <w:ind w:left="750"/>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Резкое изменение социального окружения (например, в результате смены места жительства).</w:t>
      </w:r>
    </w:p>
    <w:p w14:paraId="41E4EA6C" w14:textId="77777777" w:rsidR="00BC3EF7" w:rsidRPr="00BC3EF7" w:rsidRDefault="00BC3EF7" w:rsidP="00BC3EF7">
      <w:pPr>
        <w:shd w:val="clear" w:color="auto" w:fill="FFFFFF"/>
        <w:spacing w:after="150" w:line="240" w:lineRule="auto"/>
        <w:ind w:left="1080"/>
        <w:jc w:val="both"/>
        <w:rPr>
          <w:rFonts w:ascii="Helvetica" w:eastAsia="Times New Roman" w:hAnsi="Helvetica" w:cs="Helvetica"/>
          <w:color w:val="333333"/>
          <w:sz w:val="21"/>
          <w:szCs w:val="21"/>
          <w:lang w:eastAsia="ru-RU"/>
        </w:rPr>
      </w:pPr>
      <w:r w:rsidRPr="00BC3EF7">
        <w:rPr>
          <w:rFonts w:ascii="Helvetica" w:eastAsia="Times New Roman" w:hAnsi="Helvetica" w:cs="Helvetica"/>
          <w:color w:val="333333"/>
          <w:sz w:val="21"/>
          <w:szCs w:val="21"/>
          <w:lang w:eastAsia="ru-RU"/>
        </w:rPr>
        <w:t> </w:t>
      </w:r>
    </w:p>
    <w:p w14:paraId="0602120C" w14:textId="77777777" w:rsidR="00BC3EF7" w:rsidRPr="00BC3EF7" w:rsidRDefault="00BC3EF7" w:rsidP="00BC3EF7">
      <w:pPr>
        <w:shd w:val="clear" w:color="auto" w:fill="FFFFFF"/>
        <w:spacing w:after="150" w:line="240" w:lineRule="auto"/>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        Что делать родителям, если они обнаружили опасность</w:t>
      </w:r>
    </w:p>
    <w:p w14:paraId="187AFD8D" w14:textId="77777777" w:rsidR="00BC3EF7" w:rsidRPr="00BC3EF7" w:rsidRDefault="00BC3EF7" w:rsidP="00BC3EF7">
      <w:pPr>
        <w:numPr>
          <w:ilvl w:val="0"/>
          <w:numId w:val="3"/>
        </w:numPr>
        <w:shd w:val="clear" w:color="auto" w:fill="FFFFFF"/>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Если вы увидели хотя бы один из перечисленных выше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14:paraId="415DBDA0" w14:textId="77777777" w:rsidR="00BC3EF7" w:rsidRPr="00BC3EF7" w:rsidRDefault="00BC3EF7" w:rsidP="00BC3EF7">
      <w:pPr>
        <w:numPr>
          <w:ilvl w:val="0"/>
          <w:numId w:val="3"/>
        </w:numPr>
        <w:shd w:val="clear" w:color="auto" w:fill="FFFFFF"/>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BC3EF7">
        <w:rPr>
          <w:rFonts w:ascii="Georgia" w:eastAsia="Times New Roman" w:hAnsi="Georgia" w:cs="Helvetica"/>
          <w:color w:val="333333"/>
          <w:sz w:val="24"/>
          <w:szCs w:val="24"/>
          <w:lang w:eastAsia="ru-RU"/>
        </w:rPr>
        <w:t>Обратитесь к специалисту самостоятельно или с ребенком.</w:t>
      </w:r>
    </w:p>
    <w:p w14:paraId="44406DD4" w14:textId="77777777" w:rsidR="00BC3EF7" w:rsidRPr="00BC3EF7" w:rsidRDefault="00BC3EF7" w:rsidP="00BC3EF7">
      <w:pPr>
        <w:shd w:val="clear" w:color="auto" w:fill="FFFFFF"/>
        <w:spacing w:after="150" w:line="240" w:lineRule="auto"/>
        <w:jc w:val="both"/>
        <w:rPr>
          <w:rFonts w:ascii="Helvetica" w:eastAsia="Times New Roman" w:hAnsi="Helvetica" w:cs="Helvetica"/>
          <w:color w:val="333333"/>
          <w:sz w:val="21"/>
          <w:szCs w:val="21"/>
          <w:lang w:eastAsia="ru-RU"/>
        </w:rPr>
      </w:pPr>
      <w:r w:rsidRPr="00BC3EF7">
        <w:rPr>
          <w:rFonts w:ascii="Helvetica" w:eastAsia="Times New Roman" w:hAnsi="Helvetica" w:cs="Helvetica"/>
          <w:color w:val="333333"/>
          <w:sz w:val="21"/>
          <w:szCs w:val="21"/>
          <w:lang w:eastAsia="ru-RU"/>
        </w:rPr>
        <w:t> </w:t>
      </w:r>
    </w:p>
    <w:p w14:paraId="45101B55" w14:textId="77777777" w:rsidR="00BC3EF7" w:rsidRDefault="00BC3EF7" w:rsidP="00BC3EF7">
      <w:pPr>
        <w:shd w:val="clear" w:color="auto" w:fill="FFFFFF"/>
        <w:spacing w:after="150" w:line="240" w:lineRule="auto"/>
        <w:jc w:val="both"/>
        <w:rPr>
          <w:rFonts w:ascii="Georgia" w:eastAsia="Times New Roman" w:hAnsi="Georgia" w:cs="Helvetica"/>
          <w:b/>
          <w:bCs/>
          <w:color w:val="333333"/>
          <w:sz w:val="24"/>
          <w:szCs w:val="24"/>
          <w:lang w:eastAsia="ru-RU"/>
        </w:rPr>
      </w:pPr>
      <w:r w:rsidRPr="00BC3EF7">
        <w:rPr>
          <w:rFonts w:ascii="Georgia" w:eastAsia="Times New Roman" w:hAnsi="Georgia" w:cs="Helvetica"/>
          <w:b/>
          <w:bCs/>
          <w:color w:val="333333"/>
          <w:sz w:val="24"/>
          <w:szCs w:val="24"/>
          <w:lang w:eastAsia="ru-RU"/>
        </w:rPr>
        <w:t>    </w:t>
      </w:r>
    </w:p>
    <w:p w14:paraId="76C23B86" w14:textId="079DA002" w:rsidR="00BC3EF7" w:rsidRPr="00BC3EF7" w:rsidRDefault="00BC3EF7" w:rsidP="00BC3EF7">
      <w:pPr>
        <w:shd w:val="clear" w:color="auto" w:fill="FFFFFF"/>
        <w:spacing w:after="150" w:line="240" w:lineRule="auto"/>
        <w:jc w:val="both"/>
        <w:rPr>
          <w:rFonts w:ascii="Helvetica" w:eastAsia="Times New Roman" w:hAnsi="Helvetica" w:cs="Helvetica"/>
          <w:color w:val="333333"/>
          <w:sz w:val="21"/>
          <w:szCs w:val="21"/>
          <w:lang w:eastAsia="ru-RU"/>
        </w:rPr>
      </w:pPr>
      <w:bookmarkStart w:id="0" w:name="_GoBack"/>
      <w:bookmarkEnd w:id="0"/>
      <w:r w:rsidRPr="00BC3EF7">
        <w:rPr>
          <w:rFonts w:ascii="Georgia" w:eastAsia="Times New Roman" w:hAnsi="Georgia" w:cs="Helvetica"/>
          <w:b/>
          <w:bCs/>
          <w:color w:val="333333"/>
          <w:sz w:val="24"/>
          <w:szCs w:val="24"/>
          <w:lang w:eastAsia="ru-RU"/>
        </w:rPr>
        <w:lastRenderedPageBreak/>
        <w:t>  Что могут сделать родители, чтобы не допустить попыток суицида</w:t>
      </w:r>
    </w:p>
    <w:p w14:paraId="147277E5" w14:textId="77777777" w:rsidR="00BC3EF7" w:rsidRPr="00BC3EF7" w:rsidRDefault="00BC3EF7" w:rsidP="00BC3EF7">
      <w:pPr>
        <w:numPr>
          <w:ilvl w:val="0"/>
          <w:numId w:val="4"/>
        </w:numPr>
        <w:shd w:val="clear" w:color="auto" w:fill="FFFFFF"/>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Сохраняйте контакт со своим ребенком. </w:t>
      </w:r>
      <w:r w:rsidRPr="00BC3EF7">
        <w:rPr>
          <w:rFonts w:ascii="Georgia" w:eastAsia="Times New Roman" w:hAnsi="Georgia" w:cs="Helvetica"/>
          <w:color w:val="333333"/>
          <w:sz w:val="24"/>
          <w:szCs w:val="24"/>
          <w:lang w:eastAsia="ru-RU"/>
        </w:rPr>
        <w:t>Важно постоянно общаться с подростком, несмотря на растущую в этом возрасте потребность в отделении от родителей.</w:t>
      </w:r>
    </w:p>
    <w:p w14:paraId="066E5B8B" w14:textId="77777777" w:rsidR="00BC3EF7" w:rsidRPr="00BC3EF7" w:rsidRDefault="00BC3EF7" w:rsidP="00BC3EF7">
      <w:pPr>
        <w:shd w:val="clear" w:color="auto" w:fill="FFFFFF"/>
        <w:spacing w:after="150" w:line="240" w:lineRule="auto"/>
        <w:ind w:left="360"/>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        Для этого:</w:t>
      </w:r>
    </w:p>
    <w:p w14:paraId="52BAA4AF" w14:textId="77777777" w:rsidR="00BC3EF7" w:rsidRPr="00BC3EF7" w:rsidRDefault="00BC3EF7" w:rsidP="00BC3EF7">
      <w:pPr>
        <w:shd w:val="clear" w:color="auto" w:fill="FFFFFF"/>
        <w:spacing w:after="150" w:line="240" w:lineRule="auto"/>
        <w:ind w:left="360"/>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        - расспрашивайте и говорите с ребенком</w:t>
      </w:r>
      <w:r w:rsidRPr="00BC3EF7">
        <w:rPr>
          <w:rFonts w:ascii="Georgia" w:eastAsia="Times New Roman" w:hAnsi="Georgia" w:cs="Helvetica"/>
          <w:color w:val="333333"/>
          <w:sz w:val="24"/>
          <w:szCs w:val="24"/>
          <w:lang w:eastAsia="ru-RU"/>
        </w:rPr>
        <w:t> о его жизни, уважительно относитесь к тому, что кажется ему важным и значимым. </w:t>
      </w:r>
    </w:p>
    <w:p w14:paraId="5D4CA876" w14:textId="77777777" w:rsidR="00BC3EF7" w:rsidRPr="00BC3EF7" w:rsidRDefault="00BC3EF7" w:rsidP="00BC3EF7">
      <w:pPr>
        <w:shd w:val="clear" w:color="auto" w:fill="FFFFFF"/>
        <w:spacing w:after="150" w:line="240" w:lineRule="auto"/>
        <w:ind w:left="360"/>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        - </w:t>
      </w:r>
      <w:r w:rsidRPr="00BC3EF7">
        <w:rPr>
          <w:rFonts w:ascii="Georgia" w:eastAsia="Times New Roman" w:hAnsi="Georgia" w:cs="Helvetica"/>
          <w:color w:val="333333"/>
          <w:sz w:val="24"/>
          <w:szCs w:val="24"/>
          <w:lang w:eastAsia="ru-RU"/>
        </w:rPr>
        <w:t>придя домой после работы, </w:t>
      </w:r>
      <w:r w:rsidRPr="00BC3EF7">
        <w:rPr>
          <w:rFonts w:ascii="Georgia" w:eastAsia="Times New Roman" w:hAnsi="Georgia" w:cs="Helvetica"/>
          <w:b/>
          <w:bCs/>
          <w:color w:val="333333"/>
          <w:sz w:val="24"/>
          <w:szCs w:val="24"/>
          <w:lang w:eastAsia="ru-RU"/>
        </w:rPr>
        <w:t>не начинайте общение с претензий</w:t>
      </w:r>
      <w:r w:rsidRPr="00BC3EF7">
        <w:rPr>
          <w:rFonts w:ascii="Georgia" w:eastAsia="Times New Roman" w:hAnsi="Georgia" w:cs="Helvetica"/>
          <w:color w:val="333333"/>
          <w:sz w:val="24"/>
          <w:szCs w:val="24"/>
          <w:lang w:eastAsia="ru-RU"/>
        </w:rPr>
        <w:t>,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14:paraId="60E79D5E" w14:textId="77777777" w:rsidR="00BC3EF7" w:rsidRPr="00BC3EF7" w:rsidRDefault="00BC3EF7" w:rsidP="00BC3EF7">
      <w:pPr>
        <w:shd w:val="clear" w:color="auto" w:fill="FFFFFF"/>
        <w:spacing w:after="150" w:line="240" w:lineRule="auto"/>
        <w:ind w:left="360"/>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        - </w:t>
      </w:r>
      <w:r w:rsidRPr="00BC3EF7">
        <w:rPr>
          <w:rFonts w:ascii="Georgia" w:eastAsia="Times New Roman" w:hAnsi="Georgia" w:cs="Helvetica"/>
          <w:color w:val="333333"/>
          <w:sz w:val="24"/>
          <w:szCs w:val="24"/>
          <w:lang w:eastAsia="ru-RU"/>
        </w:rPr>
        <w:t>помните, что </w:t>
      </w:r>
      <w:r w:rsidRPr="00BC3EF7">
        <w:rPr>
          <w:rFonts w:ascii="Georgia" w:eastAsia="Times New Roman" w:hAnsi="Georgia" w:cs="Helvetica"/>
          <w:b/>
          <w:bCs/>
          <w:color w:val="333333"/>
          <w:sz w:val="24"/>
          <w:szCs w:val="24"/>
          <w:lang w:eastAsia="ru-RU"/>
        </w:rPr>
        <w:t>авторитарный стиль воспитания для подростков неэффективен</w:t>
      </w:r>
      <w:r w:rsidRPr="00BC3EF7">
        <w:rPr>
          <w:rFonts w:ascii="Georgia" w:eastAsia="Times New Roman" w:hAnsi="Georgia" w:cs="Helvetica"/>
          <w:color w:val="333333"/>
          <w:sz w:val="24"/>
          <w:szCs w:val="24"/>
          <w:lang w:eastAsia="ru-RU"/>
        </w:rPr>
        <w:t> и даже опасен. Чрезмерные запреты, ограничения свободы и наказания могут спровоцировать у подростка ответную агрессию или аутоагрессию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w:t>
      </w:r>
    </w:p>
    <w:p w14:paraId="308D0B92" w14:textId="77777777" w:rsidR="00BC3EF7" w:rsidRPr="00BC3EF7" w:rsidRDefault="00BC3EF7" w:rsidP="00BC3EF7">
      <w:pPr>
        <w:numPr>
          <w:ilvl w:val="0"/>
          <w:numId w:val="5"/>
        </w:numPr>
        <w:shd w:val="clear" w:color="auto" w:fill="FFFFFF"/>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Говорите о перспективах в жизни и будущем. </w:t>
      </w:r>
      <w:r w:rsidRPr="00BC3EF7">
        <w:rPr>
          <w:rFonts w:ascii="Georgia" w:eastAsia="Times New Roman" w:hAnsi="Georgia" w:cs="Helvetica"/>
          <w:color w:val="333333"/>
          <w:sz w:val="24"/>
          <w:szCs w:val="24"/>
          <w:lang w:eastAsia="ru-RU"/>
        </w:rPr>
        <w:t>У подростков еще только формируется картина будущего, они видят или совсем отдаленное 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14:paraId="2E01B383" w14:textId="77777777" w:rsidR="00BC3EF7" w:rsidRPr="00BC3EF7" w:rsidRDefault="00BC3EF7" w:rsidP="00BC3EF7">
      <w:pPr>
        <w:numPr>
          <w:ilvl w:val="0"/>
          <w:numId w:val="5"/>
        </w:numPr>
        <w:shd w:val="clear" w:color="auto" w:fill="FFFFFF"/>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Говорите с ребенком на серьезные темы: что такое жизнь? в чем смысл жизни? Что такое дружба, любовь, смерть, предательство? </w:t>
      </w:r>
      <w:r w:rsidRPr="00BC3EF7">
        <w:rPr>
          <w:rFonts w:ascii="Georgia" w:eastAsia="Times New Roman" w:hAnsi="Georgia" w:cs="Helvetica"/>
          <w:color w:val="333333"/>
          <w:sz w:val="24"/>
          <w:szCs w:val="24"/>
          <w:lang w:eastAsia="ru-RU"/>
        </w:rPr>
        <w:t>Эти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w:t>
      </w:r>
      <w:r w:rsidRPr="00BC3EF7">
        <w:rPr>
          <w:rFonts w:ascii="Georgia" w:eastAsia="Times New Roman" w:hAnsi="Georgia" w:cs="Helvetica"/>
          <w:b/>
          <w:bCs/>
          <w:color w:val="333333"/>
          <w:sz w:val="24"/>
          <w:szCs w:val="24"/>
          <w:lang w:eastAsia="ru-RU"/>
        </w:rPr>
        <w:t>ытом, собственными размышлениями. Задушевная беседа на равных всегда лучше, чем «чтение лекций», родительские монологи о том</w:t>
      </w:r>
      <w:r w:rsidRPr="00BC3EF7">
        <w:rPr>
          <w:rFonts w:ascii="Georgia" w:eastAsia="Times New Roman" w:hAnsi="Georgia" w:cs="Helvetica"/>
          <w:color w:val="333333"/>
          <w:sz w:val="24"/>
          <w:szCs w:val="24"/>
          <w:lang w:eastAsia="ru-RU"/>
        </w:rPr>
        <w:t>, что правильно, а что неправильно. Если избегать 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14:paraId="12506968" w14:textId="77777777" w:rsidR="00BC3EF7" w:rsidRPr="00BC3EF7" w:rsidRDefault="00BC3EF7" w:rsidP="00BC3EF7">
      <w:pPr>
        <w:numPr>
          <w:ilvl w:val="0"/>
          <w:numId w:val="5"/>
        </w:numPr>
        <w:shd w:val="clear" w:color="auto" w:fill="FFFFFF"/>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Сделайте все, чтобы ребенок понял: сама по себе жизнь – эта та ценность, ради которой стоит жить. </w:t>
      </w:r>
      <w:r w:rsidRPr="00BC3EF7">
        <w:rPr>
          <w:rFonts w:ascii="Georgia" w:eastAsia="Times New Roman" w:hAnsi="Georgia" w:cs="Helvetica"/>
          <w:color w:val="333333"/>
          <w:sz w:val="24"/>
          <w:szCs w:val="24"/>
          <w:lang w:eastAsia="ru-RU"/>
        </w:rPr>
        <w:t>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w:t>
      </w:r>
      <w:r w:rsidRPr="00BC3EF7">
        <w:rPr>
          <w:rFonts w:ascii="Georgia" w:eastAsia="Times New Roman" w:hAnsi="Georgia" w:cs="Helvetica"/>
          <w:b/>
          <w:bCs/>
          <w:color w:val="333333"/>
          <w:sz w:val="24"/>
          <w:szCs w:val="24"/>
          <w:lang w:eastAsia="ru-RU"/>
        </w:rPr>
        <w:t>и</w:t>
      </w:r>
      <w:r w:rsidRPr="00BC3EF7">
        <w:rPr>
          <w:rFonts w:ascii="Georgia" w:eastAsia="Times New Roman" w:hAnsi="Georgia" w:cs="Helvetica"/>
          <w:color w:val="333333"/>
          <w:sz w:val="24"/>
          <w:szCs w:val="24"/>
          <w:lang w:eastAsia="ru-RU"/>
        </w:rPr>
        <w:t xml:space="preserve">е от простых и доступных вещей в жизни: природы, общения с людьми, познания мира, движения. Лучший способ привить любовь к </w:t>
      </w:r>
      <w:proofErr w:type="gramStart"/>
      <w:r w:rsidRPr="00BC3EF7">
        <w:rPr>
          <w:rFonts w:ascii="Georgia" w:eastAsia="Times New Roman" w:hAnsi="Georgia" w:cs="Helvetica"/>
          <w:color w:val="333333"/>
          <w:sz w:val="24"/>
          <w:szCs w:val="24"/>
          <w:lang w:eastAsia="ru-RU"/>
        </w:rPr>
        <w:t>жизни  –</w:t>
      </w:r>
      <w:proofErr w:type="gramEnd"/>
      <w:r w:rsidRPr="00BC3EF7">
        <w:rPr>
          <w:rFonts w:ascii="Georgia" w:eastAsia="Times New Roman" w:hAnsi="Georgia" w:cs="Helvetica"/>
          <w:color w:val="333333"/>
          <w:sz w:val="24"/>
          <w:szCs w:val="24"/>
          <w:lang w:eastAsia="ru-RU"/>
        </w:rPr>
        <w:t xml:space="preserve"> ваш собственный пример. Ваше позитивное мироощущение обязательно передастся ребенку и поможет ему справляться с неизбежно возникающими трудностями.  </w:t>
      </w:r>
    </w:p>
    <w:p w14:paraId="31E872D4" w14:textId="77777777" w:rsidR="00BC3EF7" w:rsidRPr="00BC3EF7" w:rsidRDefault="00BC3EF7" w:rsidP="00BC3EF7">
      <w:pPr>
        <w:numPr>
          <w:ilvl w:val="0"/>
          <w:numId w:val="5"/>
        </w:numPr>
        <w:shd w:val="clear" w:color="auto" w:fill="FFFFFF"/>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lastRenderedPageBreak/>
        <w:t>Дайте понять ребенку, что опыт поражения также важен, как и опыт в достижении успеха.</w:t>
      </w:r>
      <w:r w:rsidRPr="00BC3EF7">
        <w:rPr>
          <w:rFonts w:ascii="Georgia" w:eastAsia="Times New Roman" w:hAnsi="Georgia" w:cs="Helvetica"/>
          <w:color w:val="333333"/>
          <w:sz w:val="24"/>
          <w:szCs w:val="24"/>
          <w:lang w:eastAsia="ru-RU"/>
        </w:rPr>
        <w:t> Рассказывайте чаще о том, как вам приходилось преодолевать те или 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14:paraId="3D8A03C3" w14:textId="77777777" w:rsidR="00BC3EF7" w:rsidRPr="00BC3EF7" w:rsidRDefault="00BC3EF7" w:rsidP="00BC3EF7">
      <w:pPr>
        <w:numPr>
          <w:ilvl w:val="0"/>
          <w:numId w:val="5"/>
        </w:numPr>
        <w:shd w:val="clear" w:color="auto" w:fill="FFFFFF"/>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Проявите любовь и заботу, разберитесь, что стоит за внешней грубостью ребенка. </w:t>
      </w:r>
      <w:r w:rsidRPr="00BC3EF7">
        <w:rPr>
          <w:rFonts w:ascii="Georgia" w:eastAsia="Times New Roman" w:hAnsi="Georgia" w:cs="Helvetica"/>
          <w:color w:val="333333"/>
          <w:sz w:val="24"/>
          <w:szCs w:val="24"/>
          <w:lang w:eastAsia="ru-RU"/>
        </w:rPr>
        <w:t>Подросток делает вид, что вы совсем не нужны ему, он может обесценивать проявления заботы и нежности к нему. Тем не менее, ему очень важны ваша любовь, внимание, забота, поддержка.  Надо лишь выбрать приемлемые для этого возраста формы их проявления.</w:t>
      </w:r>
    </w:p>
    <w:p w14:paraId="72BF1406" w14:textId="77777777" w:rsidR="00BC3EF7" w:rsidRPr="00BC3EF7" w:rsidRDefault="00BC3EF7" w:rsidP="00BC3EF7">
      <w:pPr>
        <w:numPr>
          <w:ilvl w:val="0"/>
          <w:numId w:val="5"/>
        </w:numPr>
        <w:shd w:val="clear" w:color="auto" w:fill="FFFFFF"/>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Найдите баланс между свободой и несвободой ребенка.</w:t>
      </w:r>
      <w:r w:rsidRPr="00BC3EF7">
        <w:rPr>
          <w:rFonts w:ascii="Georgia" w:eastAsia="Times New Roman" w:hAnsi="Georgia" w:cs="Helvetica"/>
          <w:color w:val="333333"/>
          <w:sz w:val="24"/>
          <w:szCs w:val="24"/>
          <w:lang w:eastAsia="ru-RU"/>
        </w:rPr>
        <w:t xml:space="preserve">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предоставить самостоятельность, а в которых он еще нуждается </w:t>
      </w:r>
      <w:proofErr w:type="gramStart"/>
      <w:r w:rsidRPr="00BC3EF7">
        <w:rPr>
          <w:rFonts w:ascii="Georgia" w:eastAsia="Times New Roman" w:hAnsi="Georgia" w:cs="Helvetica"/>
          <w:color w:val="333333"/>
          <w:sz w:val="24"/>
          <w:szCs w:val="24"/>
          <w:lang w:eastAsia="ru-RU"/>
        </w:rPr>
        <w:t>в  помощи</w:t>
      </w:r>
      <w:proofErr w:type="gramEnd"/>
      <w:r w:rsidRPr="00BC3EF7">
        <w:rPr>
          <w:rFonts w:ascii="Georgia" w:eastAsia="Times New Roman" w:hAnsi="Georgia" w:cs="Helvetica"/>
          <w:color w:val="333333"/>
          <w:sz w:val="24"/>
          <w:szCs w:val="24"/>
          <w:lang w:eastAsia="ru-RU"/>
        </w:rPr>
        <w:t xml:space="preserve"> и руководстве.</w:t>
      </w:r>
    </w:p>
    <w:p w14:paraId="27700F43" w14:textId="77777777" w:rsidR="00BC3EF7" w:rsidRPr="00BC3EF7" w:rsidRDefault="00BC3EF7" w:rsidP="00BC3EF7">
      <w:pPr>
        <w:numPr>
          <w:ilvl w:val="0"/>
          <w:numId w:val="5"/>
        </w:numPr>
        <w:shd w:val="clear" w:color="auto" w:fill="FFFFFF"/>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BC3EF7">
        <w:rPr>
          <w:rFonts w:ascii="Georgia" w:eastAsia="Times New Roman" w:hAnsi="Georgia" w:cs="Helvetica"/>
          <w:b/>
          <w:bCs/>
          <w:color w:val="333333"/>
          <w:sz w:val="24"/>
          <w:szCs w:val="24"/>
          <w:lang w:eastAsia="ru-RU"/>
        </w:rPr>
        <w:t>Вовремя обратитесь к специалисту</w:t>
      </w:r>
      <w:r w:rsidRPr="00BC3EF7">
        <w:rPr>
          <w:rFonts w:ascii="Georgia" w:eastAsia="Times New Roman" w:hAnsi="Georgia" w:cs="Helvetica"/>
          <w:color w:val="333333"/>
          <w:sz w:val="24"/>
          <w:szCs w:val="24"/>
          <w:lang w:eastAsia="ru-RU"/>
        </w:rPr>
        <w:t>, если поймете, что вам по каким-то причинам не удалось сохранить контакт с ребенком.</w:t>
      </w:r>
      <w:r w:rsidRPr="00BC3EF7">
        <w:rPr>
          <w:rFonts w:ascii="Georgia" w:eastAsia="Times New Roman" w:hAnsi="Georgia" w:cs="Helvetica"/>
          <w:b/>
          <w:bCs/>
          <w:color w:val="333333"/>
          <w:sz w:val="24"/>
          <w:szCs w:val="24"/>
          <w:lang w:eastAsia="ru-RU"/>
        </w:rPr>
        <w:t> </w:t>
      </w:r>
      <w:r w:rsidRPr="00BC3EF7">
        <w:rPr>
          <w:rFonts w:ascii="Georgia" w:eastAsia="Times New Roman" w:hAnsi="Georgia" w:cs="Helvetica"/>
          <w:color w:val="333333"/>
          <w:sz w:val="24"/>
          <w:szCs w:val="24"/>
          <w:lang w:eastAsia="ru-RU"/>
        </w:rPr>
        <w:t>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14:paraId="1FF1DB52" w14:textId="77777777" w:rsidR="00D4585C" w:rsidRDefault="00BC3EF7"/>
    <w:sectPr w:rsidR="00D458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113C1"/>
    <w:multiLevelType w:val="multilevel"/>
    <w:tmpl w:val="F3DC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4036D9"/>
    <w:multiLevelType w:val="multilevel"/>
    <w:tmpl w:val="E6F02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E75E10"/>
    <w:multiLevelType w:val="multilevel"/>
    <w:tmpl w:val="97ECD8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1250AF"/>
    <w:multiLevelType w:val="multilevel"/>
    <w:tmpl w:val="32DA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B37C2E"/>
    <w:multiLevelType w:val="multilevel"/>
    <w:tmpl w:val="9A98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24F"/>
    <w:rsid w:val="00257DAB"/>
    <w:rsid w:val="0077324F"/>
    <w:rsid w:val="00A76D3A"/>
    <w:rsid w:val="00BC3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F5145"/>
  <w15:chartTrackingRefBased/>
  <w15:docId w15:val="{AFB5EE88-1C0D-478B-9888-B8E6119BE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3E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3E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73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948</Words>
  <Characters>5407</Characters>
  <Application>Microsoft Office Word</Application>
  <DocSecurity>0</DocSecurity>
  <Lines>45</Lines>
  <Paragraphs>12</Paragraphs>
  <ScaleCrop>false</ScaleCrop>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Анара</dc:creator>
  <cp:keywords/>
  <dc:description/>
  <cp:lastModifiedBy>Анара</cp:lastModifiedBy>
  <cp:revision>3</cp:revision>
  <dcterms:created xsi:type="dcterms:W3CDTF">2021-04-14T08:09:00Z</dcterms:created>
  <dcterms:modified xsi:type="dcterms:W3CDTF">2021-04-14T08:09:00Z</dcterms:modified>
</cp:coreProperties>
</file>