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1" w:type="pct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41"/>
      </w:tblGrid>
      <w:tr w:rsidR="00A80EF4" w:rsidRPr="00E07B7E" w:rsidTr="00A1657B">
        <w:trPr>
          <w:tblCellSpacing w:w="15" w:type="dxa"/>
        </w:trPr>
        <w:tc>
          <w:tcPr>
            <w:tcW w:w="4969" w:type="pct"/>
          </w:tcPr>
          <w:p w:rsidR="00A80EF4" w:rsidRPr="003C4479" w:rsidRDefault="00A80EF4" w:rsidP="00A1657B">
            <w:pPr>
              <w:shd w:val="clear" w:color="auto" w:fill="FFFFFF"/>
              <w:rPr>
                <w:rFonts w:ascii="Helvetica" w:hAnsi="Helvetica" w:cs="Helvetica"/>
                <w:color w:val="212121"/>
              </w:rPr>
            </w:pPr>
            <w:r w:rsidRPr="003C4479">
              <w:rPr>
                <w:color w:val="212121"/>
              </w:rPr>
              <w:t> </w:t>
            </w:r>
          </w:p>
          <w:p w:rsidR="00A80EF4" w:rsidRPr="003C4479" w:rsidRDefault="00A80EF4" w:rsidP="00A1657B">
            <w:pPr>
              <w:shd w:val="clear" w:color="auto" w:fill="FFFFFF"/>
              <w:ind w:firstLine="540"/>
              <w:rPr>
                <w:rFonts w:ascii="Helvetica" w:hAnsi="Helvetica" w:cs="Helvetica"/>
                <w:color w:val="212121"/>
              </w:rPr>
            </w:pPr>
            <w:r w:rsidRPr="003C4479">
              <w:rPr>
                <w:color w:val="212121"/>
              </w:rPr>
              <w:t> 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BC0170">
              <w:rPr>
                <w:rFonts w:ascii="Tahoma" w:hAnsi="Tahoma" w:cs="Tahoma"/>
                <w:color w:val="111111"/>
                <w:sz w:val="27"/>
                <w:szCs w:val="27"/>
                <w:shd w:val="clear" w:color="auto" w:fill="DDA0DD"/>
              </w:rPr>
              <w:t>       </w:t>
            </w:r>
            <w:r w:rsidRPr="00BC0170">
              <w:rPr>
                <w:rFonts w:ascii="Tahoma" w:hAnsi="Tahoma" w:cs="Tahoma"/>
                <w:b/>
                <w:bCs/>
                <w:color w:val="111111"/>
                <w:sz w:val="27"/>
                <w:szCs w:val="27"/>
                <w:shd w:val="clear" w:color="auto" w:fill="DDA0DD"/>
              </w:rPr>
              <w:t>Дорогие ребята!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BC0170">
              <w:rPr>
                <w:rFonts w:ascii="Tahoma" w:hAnsi="Tahoma" w:cs="Tahoma"/>
                <w:b/>
                <w:bCs/>
                <w:color w:val="111111"/>
                <w:sz w:val="27"/>
                <w:szCs w:val="27"/>
                <w:shd w:val="clear" w:color="auto" w:fill="DDA0DD"/>
              </w:rPr>
              <w:t>Зародилось много «мифов» о педагогах-психологах. Хотелось бы их развеять.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</w:rPr>
            </w:pPr>
            <w:r w:rsidRPr="00BC0170">
              <w:rPr>
                <w:rFonts w:ascii="Tahoma" w:hAnsi="Tahoma" w:cs="Tahoma"/>
                <w:b/>
                <w:bCs/>
                <w:color w:val="111111"/>
                <w:sz w:val="27"/>
                <w:szCs w:val="27"/>
                <w:shd w:val="clear" w:color="auto" w:fill="DDA0DD"/>
              </w:rPr>
              <w:t>Предлагаю Вам взглянуть на работу педагога-психолога по-новому:</w:t>
            </w:r>
            <w:r w:rsidRPr="00BC0170">
              <w:rPr>
                <w:rFonts w:ascii="Tahoma" w:hAnsi="Tahoma" w:cs="Tahoma"/>
                <w:color w:val="111111"/>
                <w:sz w:val="18"/>
                <w:szCs w:val="18"/>
              </w:rPr>
              <w:br/>
            </w:r>
            <w:r w:rsidRPr="00BC0170">
              <w:rPr>
                <w:rFonts w:ascii="Tahoma" w:hAnsi="Tahoma" w:cs="Tahoma"/>
                <w:color w:val="111111"/>
                <w:sz w:val="18"/>
                <w:szCs w:val="18"/>
              </w:rPr>
              <w:br/>
            </w:r>
            <w:r w:rsidRPr="00BC0170">
              <w:rPr>
                <w:rFonts w:ascii="Tahoma" w:hAnsi="Tahoma" w:cs="Tahoma"/>
                <w:b/>
                <w:bCs/>
                <w:color w:val="111111"/>
                <w:shd w:val="clear" w:color="auto" w:fill="DDA0DD"/>
              </w:rPr>
              <w:t>Миф 1.</w:t>
            </w:r>
            <w:r w:rsidRPr="00BC0170">
              <w:rPr>
                <w:rFonts w:ascii="Tahoma" w:hAnsi="Tahoma" w:cs="Tahoma"/>
                <w:b/>
                <w:bCs/>
                <w:color w:val="111111"/>
                <w:sz w:val="18"/>
                <w:szCs w:val="18"/>
                <w:shd w:val="clear" w:color="auto" w:fill="DDA0DD"/>
              </w:rPr>
              <w:t> </w:t>
            </w:r>
            <w:r w:rsidRPr="00BC0170">
              <w:rPr>
                <w:rFonts w:ascii="Tahoma" w:hAnsi="Tahoma" w:cs="Tahoma"/>
                <w:b/>
                <w:bCs/>
                <w:color w:val="111111"/>
                <w:sz w:val="18"/>
                <w:szCs w:val="18"/>
              </w:rPr>
              <w:t>«</w:t>
            </w:r>
            <w:r w:rsidRPr="00A80EF4">
              <w:rPr>
                <w:rFonts w:ascii="Tahoma" w:hAnsi="Tahoma" w:cs="Tahoma"/>
                <w:b/>
                <w:bCs/>
                <w:color w:val="111111"/>
              </w:rPr>
              <w:t xml:space="preserve">Педагог-психолог – тот, кто работает с </w:t>
            </w:r>
            <w:proofErr w:type="gramStart"/>
            <w:r w:rsidRPr="00A80EF4">
              <w:rPr>
                <w:rFonts w:ascii="Tahoma" w:hAnsi="Tahoma" w:cs="Tahoma"/>
                <w:b/>
                <w:bCs/>
                <w:color w:val="111111"/>
              </w:rPr>
              <w:t>психами</w:t>
            </w:r>
            <w:proofErr w:type="gramEnd"/>
            <w:r w:rsidRPr="00A80EF4">
              <w:rPr>
                <w:rFonts w:ascii="Tahoma" w:hAnsi="Tahoma" w:cs="Tahoma"/>
                <w:b/>
                <w:bCs/>
                <w:color w:val="111111"/>
              </w:rPr>
              <w:t>. Педагог-психолог и психиатр - одно и то же».</w:t>
            </w:r>
            <w:r w:rsidRPr="00BC0170">
              <w:rPr>
                <w:rFonts w:ascii="Tahoma" w:hAnsi="Tahoma" w:cs="Tahoma"/>
                <w:color w:val="111111"/>
              </w:rPr>
              <w:br/>
            </w:r>
            <w:r w:rsidRPr="00A80EF4">
              <w:rPr>
                <w:rFonts w:ascii="Tahoma" w:hAnsi="Tahoma" w:cs="Tahoma"/>
                <w:b/>
                <w:bCs/>
                <w:color w:val="111111"/>
              </w:rPr>
              <w:t>Правда: Врач-психиатр - это специалист в области лечения психических заболеваний (например, шизофрения). Использует преимущественно медикаментозные методы лечения (лекарства, таблетки).</w:t>
            </w:r>
            <w:r w:rsidRPr="00BC0170">
              <w:rPr>
                <w:rFonts w:ascii="Tahoma" w:hAnsi="Tahoma" w:cs="Tahoma"/>
                <w:b/>
                <w:bCs/>
                <w:color w:val="111111"/>
              </w:rPr>
              <w:br/>
            </w:r>
            <w:r w:rsidRPr="00A80EF4">
              <w:rPr>
                <w:rFonts w:ascii="Tahoma" w:hAnsi="Tahoma" w:cs="Tahoma"/>
                <w:b/>
                <w:bCs/>
                <w:color w:val="111111"/>
              </w:rPr>
              <w:t>Педагог-психолог - специалист, который консультирует ЗДОРОВЫХ людей в ситуациях затруднения в различных сферах жизни (проблемы в учёбе, семейные отношения, отношения в коллективе, отношения между детьми и родителями, проблемы в общении, выбор жизненного пути, саморазвитие, конфликтные ситуации и многое другое).</w:t>
            </w:r>
            <w:r w:rsidRPr="00BC0170">
              <w:rPr>
                <w:rFonts w:ascii="Tahoma" w:hAnsi="Tahoma" w:cs="Tahoma"/>
                <w:color w:val="111111"/>
              </w:rPr>
              <w:t> </w:t>
            </w:r>
            <w:r w:rsidRPr="00A80EF4">
              <w:rPr>
                <w:rFonts w:ascii="Tahoma" w:hAnsi="Tahoma" w:cs="Tahoma"/>
                <w:b/>
                <w:bCs/>
                <w:color w:val="111111"/>
              </w:rPr>
              <w:t>ПСИХОЛОГ – НЕ ВРАЧ, ОН НЕ СТАВИТ ДИАГНОЗА, НЕ ЛЕЧИТ.</w:t>
            </w:r>
            <w:r w:rsidRPr="00BC0170">
              <w:rPr>
                <w:rFonts w:ascii="Tahoma" w:hAnsi="Tahoma" w:cs="Tahoma"/>
                <w:color w:val="111111"/>
              </w:rPr>
              <w:br/>
            </w:r>
            <w:r w:rsidRPr="00BC0170">
              <w:rPr>
                <w:rFonts w:ascii="Tahoma" w:hAnsi="Tahoma" w:cs="Tahoma"/>
                <w:color w:val="111111"/>
              </w:rPr>
              <w:br/>
            </w:r>
            <w:r w:rsidRPr="00A80EF4">
              <w:rPr>
                <w:rFonts w:ascii="Tahoma" w:hAnsi="Tahoma" w:cs="Tahoma"/>
                <w:b/>
                <w:bCs/>
                <w:color w:val="111111"/>
                <w:shd w:val="clear" w:color="auto" w:fill="DDA0DD"/>
              </w:rPr>
              <w:t>Миф 2</w:t>
            </w:r>
            <w:r w:rsidRPr="00A80EF4">
              <w:rPr>
                <w:rFonts w:ascii="Tahoma" w:hAnsi="Tahoma" w:cs="Tahoma"/>
                <w:b/>
                <w:bCs/>
                <w:color w:val="111111"/>
              </w:rPr>
              <w:t>. «К педагогу-психологу приходят только слабые и глупые люди, которые сами не могут решить свои проблемы».</w:t>
            </w:r>
            <w:r w:rsidRPr="00BC0170">
              <w:rPr>
                <w:rFonts w:ascii="Tahoma" w:hAnsi="Tahoma" w:cs="Tahoma"/>
                <w:color w:val="111111"/>
              </w:rPr>
              <w:br/>
            </w:r>
            <w:r w:rsidRPr="00A80EF4">
              <w:rPr>
                <w:rFonts w:ascii="Tahoma" w:hAnsi="Tahoma" w:cs="Tahoma"/>
                <w:b/>
                <w:bCs/>
                <w:color w:val="111111"/>
              </w:rPr>
              <w:t>Правда: К психологу обращаются люди, которые ощущают потребность что-то изменить, разрешить проблему и найти верный путь в жизни. Психолог готов быть рядом, когда вам тяжело. Это человек, обладающий профессиональной информацией, но без готовых ответов на все случаи жизни, ведь каждый случай индивидуален. Поэтому психолог лишь подскажет и поможет, а решение всегда останется за вами.</w:t>
            </w:r>
            <w:r w:rsidRPr="00BC0170">
              <w:rPr>
                <w:rFonts w:ascii="Tahoma" w:hAnsi="Tahoma" w:cs="Tahoma"/>
                <w:color w:val="111111"/>
              </w:rPr>
              <w:br/>
            </w:r>
            <w:r w:rsidRPr="00BC0170">
              <w:rPr>
                <w:rFonts w:ascii="Tahoma" w:hAnsi="Tahoma" w:cs="Tahoma"/>
                <w:color w:val="111111"/>
              </w:rPr>
              <w:br/>
            </w:r>
            <w:r w:rsidRPr="00A80EF4">
              <w:rPr>
                <w:rFonts w:ascii="Tahoma" w:hAnsi="Tahoma" w:cs="Tahoma"/>
                <w:b/>
                <w:bCs/>
                <w:color w:val="111111"/>
                <w:shd w:val="clear" w:color="auto" w:fill="DDA0DD"/>
              </w:rPr>
              <w:t>Миф 3</w:t>
            </w:r>
            <w:r w:rsidRPr="00A80EF4">
              <w:rPr>
                <w:rFonts w:ascii="Tahoma" w:hAnsi="Tahoma" w:cs="Tahoma"/>
                <w:b/>
                <w:bCs/>
                <w:color w:val="111111"/>
              </w:rPr>
              <w:t>. «Если ты обратился к школьному педагогу-психологу - об этом станет известно всей школе».</w:t>
            </w:r>
            <w:r w:rsidRPr="00BC0170">
              <w:rPr>
                <w:rFonts w:ascii="Tahoma" w:hAnsi="Tahoma" w:cs="Tahoma"/>
                <w:color w:val="111111"/>
              </w:rPr>
              <w:br/>
            </w:r>
            <w:r w:rsidRPr="00A80EF4">
              <w:rPr>
                <w:rFonts w:ascii="Tahoma" w:hAnsi="Tahoma" w:cs="Tahoma"/>
                <w:b/>
                <w:bCs/>
                <w:color w:val="111111"/>
              </w:rPr>
              <w:t xml:space="preserve">Правда: основное правило работы психолога, и особенно школьного психолога </w:t>
            </w:r>
            <w:proofErr w:type="gramStart"/>
            <w:r w:rsidRPr="00A80EF4">
              <w:rPr>
                <w:rFonts w:ascii="Tahoma" w:hAnsi="Tahoma" w:cs="Tahoma"/>
                <w:b/>
                <w:bCs/>
                <w:color w:val="111111"/>
              </w:rPr>
              <w:t>-К</w:t>
            </w:r>
            <w:proofErr w:type="gramEnd"/>
            <w:r w:rsidRPr="00A80EF4">
              <w:rPr>
                <w:rFonts w:ascii="Tahoma" w:hAnsi="Tahoma" w:cs="Tahoma"/>
                <w:b/>
                <w:bCs/>
                <w:color w:val="111111"/>
              </w:rPr>
              <w:t xml:space="preserve">ОНФИДЕНЦИАЛЬНОСТЬ. Никто без вашего согласия не узнает, с каким вопросом вы обратились к психологу, о содержании вашей с ним беседы, а зачастую даже и о самом факте вашего обращения. Это же касается и результатов психологического тестирования, которое проводится в школе. О ваших конкретных результатах знает только психолог. Классному руководителю предоставляются материалы в обобщённом виде (напр. так: 70% учеников класса выполнили тест с высокими показателями; 30% - </w:t>
            </w:r>
            <w:proofErr w:type="gramStart"/>
            <w:r w:rsidRPr="00A80EF4">
              <w:rPr>
                <w:rFonts w:ascii="Tahoma" w:hAnsi="Tahoma" w:cs="Tahoma"/>
                <w:b/>
                <w:bCs/>
                <w:color w:val="111111"/>
              </w:rPr>
              <w:t>со</w:t>
            </w:r>
            <w:proofErr w:type="gramEnd"/>
            <w:r w:rsidRPr="00A80EF4">
              <w:rPr>
                <w:rFonts w:ascii="Tahoma" w:hAnsi="Tahoma" w:cs="Tahoma"/>
                <w:b/>
                <w:bCs/>
                <w:color w:val="111111"/>
              </w:rPr>
              <w:t xml:space="preserve"> средними и т. д.).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</w:rPr>
            </w:pPr>
            <w:r w:rsidRPr="00A80EF4">
              <w:rPr>
                <w:rFonts w:ascii="Tahoma" w:hAnsi="Tahoma" w:cs="Tahoma"/>
                <w:b/>
                <w:bCs/>
                <w:color w:val="111111"/>
                <w:shd w:val="clear" w:color="auto" w:fill="DDA0DD"/>
              </w:rPr>
              <w:t>Вопросы, по которым можно и нужно обращаться к школьному психологу</w:t>
            </w:r>
            <w:r w:rsidRPr="00BC0170">
              <w:rPr>
                <w:rFonts w:ascii="Tahoma" w:hAnsi="Tahoma" w:cs="Tahoma"/>
                <w:color w:val="111111"/>
              </w:rPr>
              <w:br/>
            </w:r>
            <w:r w:rsidRPr="00A80EF4">
              <w:rPr>
                <w:rFonts w:ascii="Tahoma" w:hAnsi="Tahoma" w:cs="Tahoma"/>
                <w:b/>
                <w:bCs/>
                <w:color w:val="111111"/>
                <w:shd w:val="clear" w:color="auto" w:fill="DDA0DD"/>
              </w:rPr>
              <w:t>1. Трудности в учёбе.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</w:rPr>
            </w:pPr>
            <w:r w:rsidRPr="00A80EF4">
              <w:rPr>
                <w:rFonts w:ascii="Tahoma" w:hAnsi="Tahoma" w:cs="Tahoma"/>
                <w:b/>
                <w:bCs/>
                <w:color w:val="111111"/>
              </w:rPr>
              <w:t xml:space="preserve">Некоторые ребята учатся не так хорошо, как им хотелось бы. Причин тому может быть масса. Например, не очень хорошая память или рассеянное внимание или недостаток желания, а может быть проблемы с учителем и непонимание, зачем всё это вообще нужно. На консультации мы постараемся определить, в чём причина и каким образом это исправить, другими словами попробуем найти, что и как необходимо </w:t>
            </w:r>
            <w:r w:rsidRPr="00A80EF4">
              <w:rPr>
                <w:rFonts w:ascii="Tahoma" w:hAnsi="Tahoma" w:cs="Tahoma"/>
                <w:b/>
                <w:bCs/>
                <w:color w:val="111111"/>
              </w:rPr>
              <w:lastRenderedPageBreak/>
              <w:t>развивать, чтобы учиться лучше.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</w:rPr>
            </w:pPr>
            <w:r w:rsidRPr="00A80EF4">
              <w:rPr>
                <w:rFonts w:ascii="Tahoma" w:hAnsi="Tahoma" w:cs="Tahoma"/>
                <w:b/>
                <w:bCs/>
                <w:color w:val="111111"/>
                <w:shd w:val="clear" w:color="auto" w:fill="DDA0DD"/>
              </w:rPr>
              <w:t>2. Взаимоотношения в классе.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</w:rPr>
            </w:pPr>
            <w:r w:rsidRPr="00BC0170">
              <w:rPr>
                <w:rFonts w:ascii="Tahoma" w:hAnsi="Tahoma" w:cs="Tahoma"/>
                <w:color w:val="111111"/>
              </w:rPr>
              <w:t> </w:t>
            </w:r>
            <w:r w:rsidRPr="00A80EF4">
              <w:rPr>
                <w:rFonts w:ascii="Tahoma" w:hAnsi="Tahoma" w:cs="Tahoma"/>
                <w:b/>
                <w:bCs/>
                <w:color w:val="111111"/>
              </w:rPr>
              <w:t>Есть люди, которые запросто находят конта</w:t>
            </w:r>
            <w:proofErr w:type="gramStart"/>
            <w:r w:rsidRPr="00A80EF4">
              <w:rPr>
                <w:rFonts w:ascii="Tahoma" w:hAnsi="Tahoma" w:cs="Tahoma"/>
                <w:b/>
                <w:bCs/>
                <w:color w:val="111111"/>
              </w:rPr>
              <w:t>кт с др</w:t>
            </w:r>
            <w:proofErr w:type="gramEnd"/>
            <w:r w:rsidRPr="00A80EF4">
              <w:rPr>
                <w:rFonts w:ascii="Tahoma" w:hAnsi="Tahoma" w:cs="Tahoma"/>
                <w:b/>
                <w:bCs/>
                <w:color w:val="111111"/>
              </w:rPr>
              <w:t xml:space="preserve">угими, легко общаются в любой, даже незнакомой компании. </w:t>
            </w:r>
            <w:proofErr w:type="gramStart"/>
            <w:r w:rsidRPr="00A80EF4">
              <w:rPr>
                <w:rFonts w:ascii="Tahoma" w:hAnsi="Tahoma" w:cs="Tahoma"/>
                <w:b/>
                <w:bCs/>
                <w:color w:val="111111"/>
              </w:rPr>
              <w:t>А есть такие, которым сложно знакомиться, сложно строить хорошие взаимоотношения, находить друзей и просто чувствовать себя легко и свободно в группе или классе.</w:t>
            </w:r>
            <w:proofErr w:type="gramEnd"/>
            <w:r w:rsidRPr="00A80EF4">
              <w:rPr>
                <w:rFonts w:ascii="Tahoma" w:hAnsi="Tahoma" w:cs="Tahoma"/>
                <w:b/>
                <w:bCs/>
                <w:color w:val="111111"/>
              </w:rPr>
              <w:t xml:space="preserve"> С помощью педагога-психолога можно найти способы и личные ресурсы, изучить приёмы для построения гармоничных отношений с людьми в самых разных ситуациях.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</w:rPr>
            </w:pPr>
            <w:r w:rsidRPr="00A80EF4">
              <w:rPr>
                <w:rFonts w:ascii="Tahoma" w:hAnsi="Tahoma" w:cs="Tahoma"/>
                <w:b/>
                <w:bCs/>
                <w:color w:val="111111"/>
                <w:shd w:val="clear" w:color="auto" w:fill="DDA0DD"/>
              </w:rPr>
              <w:t>3. Взаимоотношения с родителями.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</w:rPr>
            </w:pPr>
            <w:r w:rsidRPr="00A80EF4">
              <w:rPr>
                <w:rFonts w:ascii="Tahoma" w:hAnsi="Tahoma" w:cs="Tahoma"/>
                <w:b/>
                <w:bCs/>
                <w:color w:val="111111"/>
              </w:rPr>
              <w:t>Иногда бывает так, что теряются общий язык и тёплые отношения с нашими самыми близкими людьми - с родителями. Конфликты, ссоры, отсутствие взаимопонимания - такая ситуация в семье обычно приносит боль и детям, и родителям. Некоторые находят пути решения, а другим это сделать достаточно трудно. Педагог - психолог расскажет вам о том, как научиться строить новые отношения с родителями и научиться понимать их, и как сделать так, чтобы и родители понимали и принимали вас.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</w:rPr>
            </w:pPr>
            <w:r w:rsidRPr="00A80EF4">
              <w:rPr>
                <w:rFonts w:ascii="Tahoma" w:hAnsi="Tahoma" w:cs="Tahoma"/>
                <w:b/>
                <w:bCs/>
                <w:color w:val="111111"/>
                <w:shd w:val="clear" w:color="auto" w:fill="DDA0DD"/>
              </w:rPr>
              <w:t>4. Выбор жизненного пути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</w:rPr>
            </w:pPr>
            <w:r w:rsidRPr="00BC0170">
              <w:rPr>
                <w:rFonts w:ascii="Tahoma" w:hAnsi="Tahoma" w:cs="Tahoma"/>
                <w:color w:val="111111"/>
              </w:rPr>
              <w:t> </w:t>
            </w:r>
            <w:r w:rsidRPr="00A80EF4">
              <w:rPr>
                <w:rFonts w:ascii="Tahoma" w:hAnsi="Tahoma" w:cs="Tahoma"/>
                <w:b/>
                <w:bCs/>
                <w:color w:val="111111"/>
              </w:rPr>
              <w:t xml:space="preserve">Уже </w:t>
            </w:r>
            <w:proofErr w:type="gramStart"/>
            <w:r w:rsidRPr="00A80EF4">
              <w:rPr>
                <w:rFonts w:ascii="Tahoma" w:hAnsi="Tahoma" w:cs="Tahoma"/>
                <w:b/>
                <w:bCs/>
                <w:color w:val="111111"/>
              </w:rPr>
              <w:t>начиная с восьмого класса многие задумываются о будущей</w:t>
            </w:r>
            <w:proofErr w:type="gramEnd"/>
            <w:r w:rsidRPr="00A80EF4">
              <w:rPr>
                <w:rFonts w:ascii="Tahoma" w:hAnsi="Tahoma" w:cs="Tahoma"/>
                <w:b/>
                <w:bCs/>
                <w:color w:val="111111"/>
              </w:rPr>
              <w:t xml:space="preserve"> профессии и вообще о том, как бы они хотели прожить свою жизнь. Если вы не уверены, каким путём вы хотите пойти, всегда есть возможность пойти к педагогу - психологу. Он поможет вам осознать свои мечты, желания и цели, оценить свои ресурсы, склонности и способности и понять (или приблизиться к пониманию), в какой сфере (сферах) жизни вы хотите реализоваться.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</w:rPr>
            </w:pPr>
            <w:r w:rsidRPr="00A80EF4">
              <w:rPr>
                <w:rFonts w:ascii="Tahoma" w:hAnsi="Tahoma" w:cs="Tahoma"/>
                <w:b/>
                <w:bCs/>
                <w:color w:val="111111"/>
                <w:shd w:val="clear" w:color="auto" w:fill="DDA0DD"/>
              </w:rPr>
              <w:t>5. Самоуправление и саморазвитие.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</w:rPr>
            </w:pPr>
            <w:r w:rsidRPr="00A80EF4">
              <w:rPr>
                <w:rFonts w:ascii="Tahoma" w:hAnsi="Tahoma" w:cs="Tahoma"/>
                <w:b/>
                <w:bCs/>
                <w:color w:val="111111"/>
              </w:rPr>
              <w:t>Наша жизнь настолько интересна и многогранна, что постоянно ставит перед нами массу задач. Многие из них требуют недюжинных усилий и развития в себе самых разнообразных личностных качеств, навыков и умений. Можно развивать навыки лидерства или навыки ведения спора, логическое мышление или творческие способности. Улучшать свою память, внимание, воображение. Можно учиться</w:t>
            </w:r>
            <w:bookmarkStart w:id="0" w:name="_GoBack"/>
            <w:bookmarkEnd w:id="0"/>
            <w:r w:rsidRPr="00A80EF4">
              <w:rPr>
                <w:rFonts w:ascii="Tahoma" w:hAnsi="Tahoma" w:cs="Tahoma"/>
                <w:b/>
                <w:bCs/>
                <w:color w:val="111111"/>
              </w:rPr>
              <w:t xml:space="preserve"> управлять своей жизнью, ставить цели и эффективно достигать их. Педагог-психолог - человек, который владеет технологией развития тех или иных качеств, навыков и умений и с удовольствием поделится этой технологией с вами.</w:t>
            </w:r>
          </w:p>
          <w:p w:rsidR="00A80EF4" w:rsidRPr="00E07B7E" w:rsidRDefault="00A80EF4" w:rsidP="00A1657B">
            <w:pPr>
              <w:rPr>
                <w:color w:val="000000"/>
              </w:rPr>
            </w:pPr>
          </w:p>
        </w:tc>
      </w:tr>
      <w:tr w:rsidR="00A80EF4" w:rsidRPr="00E07B7E" w:rsidTr="00A1657B">
        <w:trPr>
          <w:tblCellSpacing w:w="15" w:type="dxa"/>
        </w:trPr>
        <w:tc>
          <w:tcPr>
            <w:tcW w:w="4969" w:type="pct"/>
            <w:shd w:val="clear" w:color="auto" w:fill="FFFFFF" w:themeFill="background1"/>
          </w:tcPr>
          <w:p w:rsidR="00A80EF4" w:rsidRDefault="00A80EF4" w:rsidP="00A1657B">
            <w:pPr>
              <w:shd w:val="clear" w:color="auto" w:fill="FFFFFF"/>
              <w:spacing w:before="225" w:after="150"/>
              <w:jc w:val="center"/>
              <w:outlineLvl w:val="1"/>
              <w:rPr>
                <w:rFonts w:ascii="Arial" w:hAnsi="Arial" w:cs="Arial"/>
                <w:b/>
                <w:bCs/>
                <w:color w:val="111111"/>
                <w:sz w:val="26"/>
                <w:szCs w:val="26"/>
              </w:rPr>
            </w:pPr>
          </w:p>
          <w:p w:rsidR="00A80EF4" w:rsidRDefault="00A80EF4" w:rsidP="00A1657B">
            <w:pPr>
              <w:shd w:val="clear" w:color="auto" w:fill="FFFFFF"/>
              <w:spacing w:before="225" w:after="150"/>
              <w:jc w:val="center"/>
              <w:outlineLvl w:val="1"/>
              <w:rPr>
                <w:rFonts w:ascii="Arial" w:hAnsi="Arial" w:cs="Arial"/>
                <w:b/>
                <w:bCs/>
                <w:color w:val="111111"/>
                <w:sz w:val="26"/>
                <w:szCs w:val="26"/>
              </w:rPr>
            </w:pPr>
          </w:p>
          <w:p w:rsidR="00A80EF4" w:rsidRDefault="00A80EF4" w:rsidP="00A1657B">
            <w:pPr>
              <w:shd w:val="clear" w:color="auto" w:fill="FFFFFF"/>
              <w:spacing w:before="225" w:after="150"/>
              <w:jc w:val="center"/>
              <w:outlineLvl w:val="1"/>
              <w:rPr>
                <w:rFonts w:ascii="Arial" w:hAnsi="Arial" w:cs="Arial"/>
                <w:b/>
                <w:bCs/>
                <w:color w:val="111111"/>
                <w:sz w:val="26"/>
                <w:szCs w:val="26"/>
              </w:rPr>
            </w:pPr>
          </w:p>
          <w:p w:rsidR="00A80EF4" w:rsidRDefault="00A80EF4" w:rsidP="00A1657B">
            <w:pPr>
              <w:shd w:val="clear" w:color="auto" w:fill="FFFFFF"/>
              <w:spacing w:before="225" w:after="150"/>
              <w:jc w:val="center"/>
              <w:outlineLvl w:val="1"/>
              <w:rPr>
                <w:rFonts w:ascii="Arial" w:hAnsi="Arial" w:cs="Arial"/>
                <w:b/>
                <w:bCs/>
                <w:color w:val="111111"/>
                <w:sz w:val="26"/>
                <w:szCs w:val="26"/>
              </w:rPr>
            </w:pPr>
          </w:p>
          <w:p w:rsidR="00A80EF4" w:rsidRDefault="00A80EF4" w:rsidP="00A1657B">
            <w:pPr>
              <w:shd w:val="clear" w:color="auto" w:fill="FFFFFF"/>
              <w:spacing w:before="225" w:after="150"/>
              <w:jc w:val="center"/>
              <w:outlineLvl w:val="1"/>
              <w:rPr>
                <w:rFonts w:ascii="Arial" w:hAnsi="Arial" w:cs="Arial"/>
                <w:b/>
                <w:bCs/>
                <w:color w:val="111111"/>
                <w:sz w:val="26"/>
                <w:szCs w:val="26"/>
              </w:rPr>
            </w:pPr>
          </w:p>
          <w:p w:rsidR="00A80EF4" w:rsidRDefault="00A80EF4" w:rsidP="00A1657B">
            <w:pPr>
              <w:shd w:val="clear" w:color="auto" w:fill="FFFFFF"/>
              <w:spacing w:before="225" w:after="150"/>
              <w:jc w:val="center"/>
              <w:outlineLvl w:val="1"/>
              <w:rPr>
                <w:rFonts w:ascii="Arial" w:hAnsi="Arial" w:cs="Arial"/>
                <w:b/>
                <w:bCs/>
                <w:color w:val="111111"/>
                <w:sz w:val="26"/>
                <w:szCs w:val="26"/>
              </w:rPr>
            </w:pPr>
          </w:p>
          <w:p w:rsidR="00A80EF4" w:rsidRDefault="00A80EF4" w:rsidP="00A1657B">
            <w:pPr>
              <w:shd w:val="clear" w:color="auto" w:fill="FFFFFF"/>
              <w:spacing w:before="225" w:after="150"/>
              <w:jc w:val="center"/>
              <w:outlineLvl w:val="1"/>
              <w:rPr>
                <w:rFonts w:ascii="Arial" w:hAnsi="Arial" w:cs="Arial"/>
                <w:b/>
                <w:bCs/>
                <w:color w:val="111111"/>
                <w:sz w:val="26"/>
                <w:szCs w:val="26"/>
              </w:rPr>
            </w:pPr>
          </w:p>
          <w:p w:rsidR="00A80EF4" w:rsidRPr="00BC0170" w:rsidRDefault="00A80EF4" w:rsidP="00A80EF4">
            <w:pPr>
              <w:shd w:val="clear" w:color="auto" w:fill="FFFFFF"/>
              <w:spacing w:before="225" w:after="150"/>
              <w:outlineLvl w:val="1"/>
              <w:rPr>
                <w:rFonts w:ascii="Arial" w:hAnsi="Arial" w:cs="Arial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11111"/>
                <w:sz w:val="26"/>
                <w:szCs w:val="26"/>
              </w:rPr>
              <w:t xml:space="preserve">                               </w:t>
            </w:r>
            <w:r w:rsidRPr="00A80EF4">
              <w:rPr>
                <w:rFonts w:ascii="Arial" w:hAnsi="Arial" w:cs="Arial"/>
                <w:b/>
                <w:bCs/>
                <w:color w:val="111111"/>
                <w:sz w:val="28"/>
                <w:szCs w:val="28"/>
              </w:rPr>
              <w:t>Рекомендации подросткам: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BC0170">
              <w:rPr>
                <w:rFonts w:ascii="Tahoma" w:hAnsi="Tahoma" w:cs="Tahoma"/>
                <w:b/>
                <w:bCs/>
                <w:color w:val="111111"/>
              </w:rPr>
              <w:t>1.    Не бойся делать то, что не умеешь и чему тебя не учили. Дилетант строил Ноев ковчег, а «Титаник» строили высококвалифицированные профессионалы! Это не аналогия.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BC0170">
              <w:rPr>
                <w:rFonts w:ascii="Tahoma" w:hAnsi="Tahoma" w:cs="Tahoma"/>
                <w:b/>
                <w:bCs/>
                <w:color w:val="111111"/>
              </w:rPr>
              <w:t>2.    Упал – начни сначала.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BC0170">
              <w:rPr>
                <w:rFonts w:ascii="Tahoma" w:hAnsi="Tahoma" w:cs="Tahoma"/>
                <w:b/>
                <w:bCs/>
                <w:color w:val="111111"/>
              </w:rPr>
              <w:t>3.    Без веры в себя нельзя быть сильным. Но вера в себя считается в обществе чем-то нескромным. Уладить это противоречие – одна из труднейших задач человека и его жизни.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BC0170">
              <w:rPr>
                <w:rFonts w:ascii="Tahoma" w:hAnsi="Tahoma" w:cs="Tahoma"/>
                <w:b/>
                <w:bCs/>
                <w:color w:val="111111"/>
              </w:rPr>
              <w:t>4.    В поисках истины свойственно ушибаться!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BC0170">
              <w:rPr>
                <w:rFonts w:ascii="Tahoma" w:hAnsi="Tahoma" w:cs="Tahoma"/>
                <w:b/>
                <w:bCs/>
                <w:color w:val="111111"/>
              </w:rPr>
              <w:t>5.    Нет никого в этой жизни, кто бы достиг состояния, освобождающего его от необходимости трудиться.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BC0170">
              <w:rPr>
                <w:rFonts w:ascii="Tahoma" w:hAnsi="Tahoma" w:cs="Tahoma"/>
                <w:b/>
                <w:bCs/>
                <w:color w:val="111111"/>
              </w:rPr>
              <w:t>6.    Новые шансы даются под видом неприятностей. Не упусти их!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BC0170">
              <w:rPr>
                <w:rFonts w:ascii="Tahoma" w:hAnsi="Tahoma" w:cs="Tahoma"/>
                <w:b/>
                <w:bCs/>
                <w:color w:val="111111"/>
              </w:rPr>
              <w:t>7.    Пока ты недоволен жизнью, она проходит мимо.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BC0170">
              <w:rPr>
                <w:rFonts w:ascii="Tahoma" w:hAnsi="Tahoma" w:cs="Tahoma"/>
                <w:b/>
                <w:bCs/>
                <w:color w:val="111111"/>
              </w:rPr>
              <w:t>8.    Если прислушаться к самому себе – можно услышать других.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BC0170">
              <w:rPr>
                <w:rFonts w:ascii="Tahoma" w:hAnsi="Tahoma" w:cs="Tahoma"/>
                <w:b/>
                <w:bCs/>
                <w:color w:val="111111"/>
              </w:rPr>
              <w:t>9.    Не бывает безвыходных ситуаций! Бывают только ситуации, выход из которых нас не устраивает.</w:t>
            </w:r>
          </w:p>
          <w:p w:rsidR="00A80EF4" w:rsidRPr="00BC0170" w:rsidRDefault="00A80EF4" w:rsidP="00A1657B">
            <w:pPr>
              <w:shd w:val="clear" w:color="auto" w:fill="FFFFFF"/>
              <w:spacing w:before="150" w:after="180"/>
              <w:rPr>
                <w:rFonts w:ascii="Tahoma" w:hAnsi="Tahoma" w:cs="Tahoma"/>
                <w:color w:val="111111"/>
                <w:sz w:val="18"/>
                <w:szCs w:val="18"/>
              </w:rPr>
            </w:pPr>
            <w:r w:rsidRPr="00BC0170">
              <w:rPr>
                <w:rFonts w:ascii="Tahoma" w:hAnsi="Tahoma" w:cs="Tahoma"/>
                <w:b/>
                <w:bCs/>
                <w:color w:val="111111"/>
              </w:rPr>
              <w:t>10. Если  человек говорит, что у него нет проблем, стоит проверить его пульс.</w:t>
            </w:r>
          </w:p>
          <w:p w:rsidR="00A80EF4" w:rsidRDefault="00A80EF4" w:rsidP="00A1657B">
            <w:pPr>
              <w:rPr>
                <w:rFonts w:ascii="Tahoma" w:hAnsi="Tahoma" w:cs="Tahoma"/>
                <w:b/>
              </w:rPr>
            </w:pPr>
            <w:r w:rsidRPr="00BC0170">
              <w:rPr>
                <w:rFonts w:ascii="Tahoma" w:hAnsi="Tahoma" w:cs="Tahoma"/>
                <w:b/>
              </w:rPr>
              <w:t>11. Всем людям свойственно ошибаться!</w:t>
            </w:r>
          </w:p>
          <w:p w:rsidR="00A80EF4" w:rsidRPr="00A80EF4" w:rsidRDefault="00A80EF4" w:rsidP="00A80EF4">
            <w:pPr>
              <w:rPr>
                <w:b/>
                <w:sz w:val="28"/>
                <w:szCs w:val="28"/>
              </w:rPr>
            </w:pPr>
            <w:r w:rsidRPr="00BC0170">
              <w:rPr>
                <w:rFonts w:ascii="Tahoma" w:hAnsi="Tahoma" w:cs="Tahoma"/>
                <w:b/>
              </w:rPr>
              <w:br/>
            </w:r>
            <w:r w:rsidRPr="00BC0170">
              <w:rPr>
                <w:b/>
              </w:rPr>
              <w:t> </w:t>
            </w:r>
            <w:r w:rsidRPr="00A80EF4">
              <w:rPr>
                <w:b/>
                <w:sz w:val="28"/>
                <w:szCs w:val="28"/>
              </w:rPr>
              <w:t>С уважением – Ваша педагог-психолог  Мошняга Галина Петровна</w:t>
            </w:r>
            <w:r w:rsidRPr="00A80EF4">
              <w:rPr>
                <w:b/>
                <w:sz w:val="28"/>
                <w:szCs w:val="28"/>
              </w:rPr>
              <w:t>.</w:t>
            </w:r>
          </w:p>
        </w:tc>
      </w:tr>
      <w:tr w:rsidR="00A80EF4" w:rsidRPr="00E07B7E" w:rsidTr="00A1657B">
        <w:trPr>
          <w:tblCellSpacing w:w="15" w:type="dxa"/>
        </w:trPr>
        <w:tc>
          <w:tcPr>
            <w:tcW w:w="4969" w:type="pct"/>
          </w:tcPr>
          <w:p w:rsidR="00A80EF4" w:rsidRPr="00E07B7E" w:rsidRDefault="00A80EF4" w:rsidP="00A1657B">
            <w:pPr>
              <w:pStyle w:val="a3"/>
              <w:rPr>
                <w:color w:val="000000"/>
              </w:rPr>
            </w:pPr>
          </w:p>
          <w:p w:rsidR="00A80EF4" w:rsidRPr="00E07B7E" w:rsidRDefault="00A80EF4" w:rsidP="00A1657B">
            <w:pPr>
              <w:pStyle w:val="a3"/>
              <w:rPr>
                <w:color w:val="000000"/>
              </w:rPr>
            </w:pPr>
          </w:p>
        </w:tc>
      </w:tr>
    </w:tbl>
    <w:p w:rsidR="00A80EF4" w:rsidRPr="00E07B7E" w:rsidRDefault="00A80EF4" w:rsidP="00A80EF4"/>
    <w:p w:rsidR="00FB6597" w:rsidRDefault="00FB6597"/>
    <w:sectPr w:rsidR="00FB6597" w:rsidSect="00A80E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F140A"/>
    <w:multiLevelType w:val="multilevel"/>
    <w:tmpl w:val="CAB6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F4"/>
    <w:rsid w:val="00A80EF4"/>
    <w:rsid w:val="00FB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0EF4"/>
    <w:pPr>
      <w:spacing w:before="150" w:after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0EF4"/>
    <w:pPr>
      <w:spacing w:before="150"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</dc:creator>
  <cp:lastModifiedBy>31</cp:lastModifiedBy>
  <cp:revision>1</cp:revision>
  <dcterms:created xsi:type="dcterms:W3CDTF">2021-06-03T06:45:00Z</dcterms:created>
  <dcterms:modified xsi:type="dcterms:W3CDTF">2021-06-03T06:50:00Z</dcterms:modified>
</cp:coreProperties>
</file>