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54AEA" w14:textId="79627A6B" w:rsidR="0091144D" w:rsidRPr="0091144D" w:rsidRDefault="0091144D" w:rsidP="0091144D">
      <w:pPr>
        <w:spacing w:after="0"/>
        <w:rPr>
          <w:rFonts w:ascii="Times New Roman" w:hAnsi="Times New Roman" w:cs="Times New Roman"/>
          <w:b/>
          <w:bCs/>
          <w:sz w:val="28"/>
          <w:szCs w:val="28"/>
        </w:rPr>
      </w:pPr>
      <w:r w:rsidRPr="0091144D">
        <w:rPr>
          <w:rFonts w:ascii="Times New Roman" w:hAnsi="Times New Roman" w:cs="Times New Roman"/>
          <w:b/>
          <w:bCs/>
          <w:sz w:val="28"/>
          <w:szCs w:val="28"/>
        </w:rPr>
        <w:t xml:space="preserve">Ата-аналарға 8 </w:t>
      </w:r>
      <w:r>
        <w:rPr>
          <w:rFonts w:ascii="Times New Roman" w:hAnsi="Times New Roman" w:cs="Times New Roman"/>
          <w:b/>
          <w:bCs/>
          <w:sz w:val="28"/>
          <w:szCs w:val="28"/>
          <w:lang w:val="kk-KZ"/>
        </w:rPr>
        <w:t>к</w:t>
      </w:r>
      <w:r w:rsidRPr="0091144D">
        <w:rPr>
          <w:rFonts w:ascii="Times New Roman" w:hAnsi="Times New Roman" w:cs="Times New Roman"/>
          <w:b/>
          <w:bCs/>
          <w:sz w:val="28"/>
          <w:szCs w:val="28"/>
        </w:rPr>
        <w:t>еңес,</w:t>
      </w:r>
    </w:p>
    <w:p w14:paraId="762F5086" w14:textId="51FF4E1C" w:rsidR="00EA31DE" w:rsidRDefault="0091144D" w:rsidP="0091144D">
      <w:pPr>
        <w:spacing w:after="0"/>
        <w:rPr>
          <w:rFonts w:ascii="Times New Roman" w:hAnsi="Times New Roman" w:cs="Times New Roman"/>
          <w:b/>
          <w:bCs/>
          <w:sz w:val="28"/>
          <w:szCs w:val="28"/>
        </w:rPr>
      </w:pPr>
      <w:r w:rsidRPr="0091144D">
        <w:rPr>
          <w:rFonts w:ascii="Times New Roman" w:hAnsi="Times New Roman" w:cs="Times New Roman"/>
          <w:b/>
          <w:bCs/>
          <w:sz w:val="28"/>
          <w:szCs w:val="28"/>
        </w:rPr>
        <w:t>орта мектеп оқушысына мамандық таңдауға қалай көмектесуге болады</w:t>
      </w:r>
    </w:p>
    <w:p w14:paraId="4A647019" w14:textId="0A2D4674" w:rsidR="0091144D" w:rsidRDefault="0091144D" w:rsidP="0091144D">
      <w:pPr>
        <w:spacing w:after="0"/>
        <w:rPr>
          <w:rFonts w:ascii="Times New Roman" w:hAnsi="Times New Roman" w:cs="Times New Roman"/>
          <w:b/>
          <w:bCs/>
          <w:sz w:val="28"/>
          <w:szCs w:val="28"/>
        </w:rPr>
      </w:pPr>
    </w:p>
    <w:p w14:paraId="79771B95" w14:textId="302BF81B" w:rsidR="0091144D" w:rsidRPr="0091144D" w:rsidRDefault="0091144D" w:rsidP="0091144D">
      <w:pPr>
        <w:spacing w:after="0"/>
        <w:rPr>
          <w:rFonts w:ascii="Times New Roman" w:hAnsi="Times New Roman" w:cs="Times New Roman"/>
          <w:b/>
          <w:bCs/>
          <w:sz w:val="28"/>
          <w:szCs w:val="28"/>
        </w:rPr>
      </w:pPr>
      <w:r w:rsidRPr="0091144D">
        <w:rPr>
          <w:rFonts w:ascii="Times New Roman" w:hAnsi="Times New Roman" w:cs="Times New Roman"/>
          <w:b/>
          <w:bCs/>
          <w:sz w:val="28"/>
          <w:szCs w:val="28"/>
        </w:rPr>
        <w:t xml:space="preserve">1. Балада </w:t>
      </w:r>
      <w:bookmarkStart w:id="0" w:name="_Hlk71841159"/>
      <w:r>
        <w:rPr>
          <w:rFonts w:ascii="Times New Roman" w:hAnsi="Times New Roman" w:cs="Times New Roman"/>
          <w:b/>
          <w:bCs/>
          <w:sz w:val="28"/>
          <w:szCs w:val="28"/>
          <w:lang w:val="kk-KZ"/>
        </w:rPr>
        <w:t xml:space="preserve">өз бетінше өмір сүруді </w:t>
      </w:r>
      <w:r w:rsidRPr="0091144D">
        <w:rPr>
          <w:rFonts w:ascii="Times New Roman" w:hAnsi="Times New Roman" w:cs="Times New Roman"/>
          <w:b/>
          <w:bCs/>
          <w:sz w:val="28"/>
          <w:szCs w:val="28"/>
        </w:rPr>
        <w:t xml:space="preserve"> </w:t>
      </w:r>
      <w:bookmarkEnd w:id="0"/>
      <w:r w:rsidRPr="0091144D">
        <w:rPr>
          <w:rFonts w:ascii="Times New Roman" w:hAnsi="Times New Roman" w:cs="Times New Roman"/>
          <w:b/>
          <w:bCs/>
          <w:sz w:val="28"/>
          <w:szCs w:val="28"/>
        </w:rPr>
        <w:t>тәрбиелеу</w:t>
      </w:r>
    </w:p>
    <w:p w14:paraId="696A123F" w14:textId="3CD0BB74" w:rsidR="0091144D" w:rsidRP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 xml:space="preserve">Өкінішке орай, мұны бітіру кешіне дейін бір-екі жыл бұрын жасау керек еді,  </w:t>
      </w:r>
      <w:r w:rsidRPr="0091144D">
        <w:rPr>
          <w:rFonts w:ascii="Times New Roman" w:hAnsi="Times New Roman" w:cs="Times New Roman"/>
          <w:sz w:val="28"/>
          <w:szCs w:val="28"/>
          <w:lang w:val="kk-KZ"/>
        </w:rPr>
        <w:t>өз бетінше өмір сүруді</w:t>
      </w:r>
      <w:r>
        <w:rPr>
          <w:rFonts w:ascii="Times New Roman" w:hAnsi="Times New Roman" w:cs="Times New Roman"/>
          <w:b/>
          <w:bCs/>
          <w:sz w:val="28"/>
          <w:szCs w:val="28"/>
          <w:lang w:val="kk-KZ"/>
        </w:rPr>
        <w:t xml:space="preserve"> </w:t>
      </w:r>
      <w:r w:rsidRPr="0091144D">
        <w:rPr>
          <w:rFonts w:ascii="Times New Roman" w:hAnsi="Times New Roman" w:cs="Times New Roman"/>
          <w:b/>
          <w:bCs/>
          <w:sz w:val="28"/>
          <w:szCs w:val="28"/>
        </w:rPr>
        <w:t xml:space="preserve"> </w:t>
      </w:r>
      <w:r w:rsidRPr="0091144D">
        <w:rPr>
          <w:rFonts w:ascii="Times New Roman" w:hAnsi="Times New Roman" w:cs="Times New Roman"/>
          <w:sz w:val="28"/>
          <w:szCs w:val="28"/>
        </w:rPr>
        <w:t>баланы туғаннан бастап өсіру керек еді, бірақ кем дегенде бір күні бастаған дұрыс. Басты ереже кәсіптік бағдар беру қарапайым:</w:t>
      </w:r>
    </w:p>
    <w:p w14:paraId="254AE31D" w14:textId="77777777" w:rsidR="0091144D" w:rsidRP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Бала мамандықты өзі таңдауы керек.</w:t>
      </w:r>
    </w:p>
    <w:p w14:paraId="05F47BAE" w14:textId="0E8F9DE8" w:rsid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 xml:space="preserve">Тек адамның өзі не қажет екенін біледі. Мен сонда ғана бала емес, ата-аналарды айыптай, бірдеңе емес, немесе </w:t>
      </w:r>
      <w:r>
        <w:rPr>
          <w:rFonts w:ascii="Times New Roman" w:hAnsi="Times New Roman" w:cs="Times New Roman"/>
          <w:sz w:val="28"/>
          <w:szCs w:val="28"/>
          <w:lang w:val="kk-KZ"/>
        </w:rPr>
        <w:t>өз</w:t>
      </w:r>
      <w:r w:rsidRPr="0091144D">
        <w:rPr>
          <w:rFonts w:ascii="Times New Roman" w:hAnsi="Times New Roman" w:cs="Times New Roman"/>
          <w:sz w:val="28"/>
          <w:szCs w:val="28"/>
        </w:rPr>
        <w:t xml:space="preserve"> сәт</w:t>
      </w:r>
      <w:r>
        <w:rPr>
          <w:rFonts w:ascii="Times New Roman" w:hAnsi="Times New Roman" w:cs="Times New Roman"/>
          <w:sz w:val="28"/>
          <w:szCs w:val="28"/>
          <w:lang w:val="kk-KZ"/>
        </w:rPr>
        <w:t xml:space="preserve">ін жіберіп алу </w:t>
      </w:r>
      <w:r w:rsidRPr="0091144D">
        <w:rPr>
          <w:rFonts w:ascii="Times New Roman" w:hAnsi="Times New Roman" w:cs="Times New Roman"/>
          <w:sz w:val="28"/>
          <w:szCs w:val="28"/>
        </w:rPr>
        <w:t>деп ойлай</w:t>
      </w:r>
      <w:r>
        <w:rPr>
          <w:rFonts w:ascii="Times New Roman" w:hAnsi="Times New Roman" w:cs="Times New Roman"/>
          <w:sz w:val="28"/>
          <w:szCs w:val="28"/>
          <w:lang w:val="kk-KZ"/>
        </w:rPr>
        <w:t>ды</w:t>
      </w:r>
      <w:r w:rsidRPr="0091144D">
        <w:rPr>
          <w:rFonts w:ascii="Times New Roman" w:hAnsi="Times New Roman" w:cs="Times New Roman"/>
          <w:sz w:val="28"/>
          <w:szCs w:val="28"/>
        </w:rPr>
        <w:t>.</w:t>
      </w:r>
    </w:p>
    <w:p w14:paraId="57DA4536" w14:textId="6B9E0CDE" w:rsidR="0091144D" w:rsidRDefault="0091144D" w:rsidP="0091144D">
      <w:pPr>
        <w:spacing w:after="0"/>
        <w:rPr>
          <w:rFonts w:ascii="Times New Roman" w:hAnsi="Times New Roman" w:cs="Times New Roman"/>
          <w:sz w:val="28"/>
          <w:szCs w:val="28"/>
        </w:rPr>
      </w:pPr>
    </w:p>
    <w:p w14:paraId="2960A233" w14:textId="3F7EE2D1" w:rsidR="0091144D" w:rsidRDefault="0091144D" w:rsidP="0091144D">
      <w:pPr>
        <w:spacing w:after="0"/>
        <w:rPr>
          <w:rFonts w:ascii="Times New Roman" w:hAnsi="Times New Roman" w:cs="Times New Roman"/>
          <w:b/>
          <w:bCs/>
          <w:sz w:val="28"/>
          <w:szCs w:val="28"/>
        </w:rPr>
      </w:pPr>
      <w:r w:rsidRPr="0091144D">
        <w:rPr>
          <w:rFonts w:ascii="Times New Roman" w:hAnsi="Times New Roman" w:cs="Times New Roman"/>
          <w:b/>
          <w:bCs/>
          <w:sz w:val="28"/>
          <w:szCs w:val="28"/>
        </w:rPr>
        <w:t>2. Қандай мамандықтар сұранысқа ие екенін анықтаңыз</w:t>
      </w:r>
    </w:p>
    <w:p w14:paraId="0B11CBB8" w14:textId="77777777" w:rsidR="0091144D" w:rsidRP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Тек іс жүзінде сұранысқа ие және "беделді"емес. Мұны түсіну үшін таңдау мен рейтингтерді оқудың қажеті жоқ. Жұмыспен қамту орталықтарының сайттарын және жұмыс іздеуге көмектесетін сайттарды ашып, бос жұмыс орындарына мұқият қарау керек.</w:t>
      </w:r>
    </w:p>
    <w:p w14:paraId="01D05235" w14:textId="3CC20347" w:rsid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Бос жұмыс орындарын қарау мамандықтың танымалдылығын, мүмкін жалақыны және жұмыс іздеушілерге қойылатын талаптарды бағалауға көмектеседі. Мүмкін, жұмыс үшін ең жоғары Арман жеткіліксіз: сонымен бірге сіз тілдерді үйреніп, кейбір курстарға қатысуыңыз керек.</w:t>
      </w:r>
    </w:p>
    <w:p w14:paraId="7A04A27E" w14:textId="1EDAA49A" w:rsidR="0091144D" w:rsidRDefault="0091144D" w:rsidP="0091144D">
      <w:pPr>
        <w:spacing w:after="0"/>
        <w:rPr>
          <w:rFonts w:ascii="Times New Roman" w:hAnsi="Times New Roman" w:cs="Times New Roman"/>
          <w:sz w:val="28"/>
          <w:szCs w:val="28"/>
        </w:rPr>
      </w:pPr>
    </w:p>
    <w:p w14:paraId="7CFA3143" w14:textId="249D65E4" w:rsidR="0091144D" w:rsidRPr="0091144D" w:rsidRDefault="0091144D" w:rsidP="0091144D">
      <w:pPr>
        <w:spacing w:after="0"/>
        <w:rPr>
          <w:rFonts w:ascii="Times New Roman" w:hAnsi="Times New Roman" w:cs="Times New Roman"/>
          <w:sz w:val="28"/>
          <w:szCs w:val="28"/>
          <w:lang w:val="kk-KZ"/>
        </w:rPr>
      </w:pPr>
      <w:r w:rsidRPr="0091144D">
        <w:rPr>
          <w:rFonts w:ascii="Times New Roman" w:hAnsi="Times New Roman" w:cs="Times New Roman"/>
          <w:b/>
          <w:bCs/>
          <w:sz w:val="28"/>
          <w:szCs w:val="28"/>
        </w:rPr>
        <w:t xml:space="preserve">3. </w:t>
      </w:r>
      <w:r w:rsidRPr="0091144D">
        <w:rPr>
          <w:rFonts w:ascii="Times New Roman" w:hAnsi="Times New Roman" w:cs="Times New Roman"/>
          <w:b/>
          <w:bCs/>
          <w:sz w:val="28"/>
          <w:szCs w:val="28"/>
          <w:lang w:val="kk-KZ"/>
        </w:rPr>
        <w:t>К</w:t>
      </w:r>
      <w:r w:rsidRPr="0091144D">
        <w:rPr>
          <w:rFonts w:ascii="Times New Roman" w:hAnsi="Times New Roman" w:cs="Times New Roman"/>
          <w:b/>
          <w:bCs/>
          <w:sz w:val="28"/>
          <w:szCs w:val="28"/>
        </w:rPr>
        <w:t>әсіп</w:t>
      </w:r>
      <w:r w:rsidRPr="0091144D">
        <w:rPr>
          <w:rFonts w:ascii="Times New Roman" w:hAnsi="Times New Roman" w:cs="Times New Roman"/>
          <w:b/>
          <w:bCs/>
          <w:sz w:val="28"/>
          <w:szCs w:val="28"/>
          <w:lang w:val="kk-KZ"/>
        </w:rPr>
        <w:t xml:space="preserve">ті </w:t>
      </w:r>
      <w:r w:rsidRPr="0091144D">
        <w:rPr>
          <w:rFonts w:ascii="Times New Roman" w:hAnsi="Times New Roman" w:cs="Times New Roman"/>
          <w:b/>
          <w:bCs/>
          <w:sz w:val="28"/>
          <w:szCs w:val="28"/>
        </w:rPr>
        <w:t xml:space="preserve"> ішінен</w:t>
      </w:r>
      <w:r w:rsidRPr="0091144D">
        <w:rPr>
          <w:rFonts w:ascii="Times New Roman" w:hAnsi="Times New Roman" w:cs="Times New Roman"/>
          <w:b/>
          <w:bCs/>
          <w:sz w:val="28"/>
          <w:szCs w:val="28"/>
          <w:lang w:val="kk-KZ"/>
        </w:rPr>
        <w:t xml:space="preserve"> к</w:t>
      </w:r>
      <w:r w:rsidRPr="0091144D">
        <w:rPr>
          <w:rFonts w:ascii="Times New Roman" w:hAnsi="Times New Roman" w:cs="Times New Roman"/>
          <w:b/>
          <w:bCs/>
          <w:sz w:val="28"/>
          <w:szCs w:val="28"/>
        </w:rPr>
        <w:t>өрсетіңіз</w:t>
      </w:r>
    </w:p>
    <w:p w14:paraId="2540DAB1" w14:textId="77777777" w:rsidR="0091144D" w:rsidRP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Ересектерде әртүрлі мамандықтармен танысудың үлкен шеңбері бар. Достарыңыздан балаға жұмыста не және қалай істейтінін айтуын сұраңыз. Күнделікті ең қарапайым істер туралы есту маңызды. Мысалы, хаттарды қалай жазу керек, нақты жағдайларда сызбалармен қалай жұмыс істеу керек, таңертең сегізге қалай келу керек, есептерді қалай толтыру керек және бухгалтериямен шай ішу керек.</w:t>
      </w:r>
    </w:p>
    <w:p w14:paraId="44127BD0" w14:textId="77777777" w:rsidR="0091144D" w:rsidRP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Көптеген кәсіпорындарда ашық есік күндері өткізіледі. Мұндай іс-шараларда дұрыс сұрақтар қою керек: жоғары көрсеткіштер мен ұлы мақсаттар туралы емес, күнделікті жұмыс, жұмыс орындарын құру туралы.</w:t>
      </w:r>
    </w:p>
    <w:p w14:paraId="1424A74B" w14:textId="77777777" w:rsidR="0091144D" w:rsidRP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Көптеген мамандықтар туралы бізде түсініксіз түсінік бар. Жақсы танысуға жұмысымен жақынырақ, немен жұмсауға бірнеше рет бетпе-бет келуі қақтығыс күту және шындық.</w:t>
      </w:r>
    </w:p>
    <w:p w14:paraId="44E95FEB" w14:textId="455A8FFA" w:rsidR="0091144D" w:rsidRDefault="0091144D" w:rsidP="0091144D">
      <w:pPr>
        <w:spacing w:after="0"/>
        <w:rPr>
          <w:rFonts w:ascii="Times New Roman" w:hAnsi="Times New Roman" w:cs="Times New Roman"/>
          <w:sz w:val="28"/>
          <w:szCs w:val="28"/>
        </w:rPr>
      </w:pPr>
      <w:r w:rsidRPr="0091144D">
        <w:rPr>
          <w:rFonts w:ascii="Times New Roman" w:hAnsi="Times New Roman" w:cs="Times New Roman"/>
          <w:sz w:val="28"/>
          <w:szCs w:val="28"/>
        </w:rPr>
        <w:t>Денсаулық еңбек жағдайларына сәйкес келуі керек. Баланың тартыла ма, жоқ па, оны тек ұрыс жағдайында немесе кем дегенде кәсіп өкілімен ашық сөйлесу кезінде түсінуге болады.</w:t>
      </w:r>
    </w:p>
    <w:p w14:paraId="3E5253D8" w14:textId="77676021" w:rsidR="0091144D" w:rsidRDefault="0091144D" w:rsidP="0091144D">
      <w:pPr>
        <w:spacing w:after="0"/>
        <w:rPr>
          <w:rFonts w:ascii="Times New Roman" w:hAnsi="Times New Roman" w:cs="Times New Roman"/>
          <w:sz w:val="28"/>
          <w:szCs w:val="28"/>
        </w:rPr>
      </w:pPr>
    </w:p>
    <w:p w14:paraId="203D5723" w14:textId="77777777" w:rsidR="00A0486F" w:rsidRPr="00A0486F" w:rsidRDefault="00A0486F" w:rsidP="00A0486F">
      <w:pPr>
        <w:spacing w:after="0"/>
        <w:rPr>
          <w:rFonts w:ascii="Times New Roman" w:hAnsi="Times New Roman" w:cs="Times New Roman"/>
          <w:b/>
          <w:bCs/>
          <w:sz w:val="28"/>
          <w:szCs w:val="28"/>
        </w:rPr>
      </w:pPr>
      <w:r w:rsidRPr="00A0486F">
        <w:rPr>
          <w:rFonts w:ascii="Times New Roman" w:hAnsi="Times New Roman" w:cs="Times New Roman"/>
          <w:b/>
          <w:bCs/>
          <w:sz w:val="28"/>
          <w:szCs w:val="28"/>
        </w:rPr>
        <w:t>4. Басқа қалалар мен елдерде оқу нұсқаларын табыңыз</w:t>
      </w:r>
    </w:p>
    <w:p w14:paraId="6C44A83D" w14:textId="53D53EA0" w:rsidR="00A0486F" w:rsidRPr="00A0486F" w:rsidRDefault="00A0486F" w:rsidP="00A0486F">
      <w:pPr>
        <w:spacing w:after="0"/>
        <w:rPr>
          <w:rFonts w:ascii="Times New Roman" w:hAnsi="Times New Roman" w:cs="Times New Roman"/>
          <w:sz w:val="28"/>
          <w:szCs w:val="28"/>
          <w:lang w:val="kk-KZ"/>
        </w:rPr>
      </w:pPr>
      <w:r w:rsidRPr="00A0486F">
        <w:rPr>
          <w:rFonts w:ascii="Times New Roman" w:hAnsi="Times New Roman" w:cs="Times New Roman"/>
          <w:sz w:val="28"/>
          <w:szCs w:val="28"/>
        </w:rPr>
        <w:lastRenderedPageBreak/>
        <w:t xml:space="preserve">Көбінесе біз қайда және кіммен жұмыс істеуге болатынын білмейміз, елдің басқа шетіндегі университеттер туралы айтпағанда, көрші қалалардағы жоғары оқу орындарында қандай мамандықтар бар екенін білмейміз. </w:t>
      </w:r>
      <w:r>
        <w:rPr>
          <w:rFonts w:ascii="Times New Roman" w:hAnsi="Times New Roman" w:cs="Times New Roman"/>
          <w:sz w:val="28"/>
          <w:szCs w:val="28"/>
          <w:lang w:val="kk-KZ"/>
        </w:rPr>
        <w:t xml:space="preserve"> </w:t>
      </w:r>
    </w:p>
    <w:p w14:paraId="53DFC9F3" w14:textId="36D068CD" w:rsidR="0091144D"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Әрине, баланы басқа қалаға көшіру саябаққа Көңілді серуендеу емес, студентті қашықтықта ұстау қиынырақ. Бірақ бұл тұрарлық, егер біз өмір бойы мамандық туралы айтатын болсақ.</w:t>
      </w:r>
    </w:p>
    <w:p w14:paraId="64492FD1" w14:textId="77777777" w:rsidR="00A0486F" w:rsidRPr="00A0486F" w:rsidRDefault="00A0486F" w:rsidP="00A0486F">
      <w:pPr>
        <w:spacing w:after="0"/>
        <w:rPr>
          <w:rFonts w:ascii="Times New Roman" w:hAnsi="Times New Roman" w:cs="Times New Roman"/>
          <w:b/>
          <w:bCs/>
          <w:sz w:val="28"/>
          <w:szCs w:val="28"/>
        </w:rPr>
      </w:pPr>
      <w:r w:rsidRPr="00A0486F">
        <w:rPr>
          <w:rFonts w:ascii="Times New Roman" w:hAnsi="Times New Roman" w:cs="Times New Roman"/>
          <w:b/>
          <w:bCs/>
          <w:sz w:val="28"/>
          <w:szCs w:val="28"/>
        </w:rPr>
        <w:t>5. Кәсіптік бағдар тестілері туралы ұмытыңыз</w:t>
      </w:r>
    </w:p>
    <w:p w14:paraId="745150CB" w14:textId="633023CA" w:rsid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Әсіресе Интернетте шашыраңқы адамдар туралы. Олар қарапайым сұрақтарға негізделген және көптеген мамандықтарды ескермейді. Орташа тестілеуге негізделген болашақты таңдау-бұл не істеу керектігі белгісіз болған кезде үмітсіздік.</w:t>
      </w:r>
    </w:p>
    <w:p w14:paraId="0EC4DBBF" w14:textId="77777777" w:rsidR="00A0486F" w:rsidRPr="00A0486F" w:rsidRDefault="00A0486F" w:rsidP="00A0486F">
      <w:pPr>
        <w:spacing w:after="0"/>
        <w:rPr>
          <w:rFonts w:ascii="Times New Roman" w:hAnsi="Times New Roman" w:cs="Times New Roman"/>
          <w:b/>
          <w:bCs/>
          <w:sz w:val="28"/>
          <w:szCs w:val="28"/>
        </w:rPr>
      </w:pPr>
      <w:r w:rsidRPr="00A0486F">
        <w:rPr>
          <w:rFonts w:ascii="Times New Roman" w:hAnsi="Times New Roman" w:cs="Times New Roman"/>
          <w:b/>
          <w:bCs/>
          <w:sz w:val="28"/>
          <w:szCs w:val="28"/>
        </w:rPr>
        <w:t>6. Мектептегі және мамандықтағы сүйікті сабағыңызды шатастырмаңыз</w:t>
      </w:r>
    </w:p>
    <w:p w14:paraId="312EE4A3" w14:textId="77777777" w:rsidR="00A0486F" w:rsidRP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Стандартты логика: математика жақсы берілген — "компьютер маманына" оқуға барыңыз, әдебиет жақсы берілген — филологқа.</w:t>
      </w:r>
    </w:p>
    <w:p w14:paraId="48D9EB94" w14:textId="55745A59" w:rsid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Бала сүйікті пәнінен гөрі ақша табатын мамандықты таңдау керек. Мүмкін, бала ұнайды мұғалімі, ыңғайлы кабинет және әдемі көрнекі материалдар, ал мамандық мұндай ештеңе болмайды.</w:t>
      </w:r>
    </w:p>
    <w:p w14:paraId="75A94065" w14:textId="77777777" w:rsidR="00A0486F" w:rsidRPr="00A0486F" w:rsidRDefault="00A0486F" w:rsidP="00A0486F">
      <w:pPr>
        <w:spacing w:after="0"/>
        <w:rPr>
          <w:rFonts w:ascii="Times New Roman" w:hAnsi="Times New Roman" w:cs="Times New Roman"/>
          <w:b/>
          <w:bCs/>
          <w:sz w:val="28"/>
          <w:szCs w:val="28"/>
        </w:rPr>
      </w:pPr>
      <w:r w:rsidRPr="00A0486F">
        <w:rPr>
          <w:rFonts w:ascii="Times New Roman" w:hAnsi="Times New Roman" w:cs="Times New Roman"/>
          <w:b/>
          <w:bCs/>
          <w:sz w:val="28"/>
          <w:szCs w:val="28"/>
        </w:rPr>
        <w:t>7. Міндетті түрде университетке түсуге мәжбүрлемеңіз</w:t>
      </w:r>
    </w:p>
    <w:p w14:paraId="7918466B" w14:textId="77777777" w:rsidR="00A0486F" w:rsidRP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Егер бала кім болу керектігін әлі шешпесе, оған кім болу керектігі туралы ойлануға уақыт пен мүмкіндік беріңіз. Мектептен кейін екі жыл жұмыс істеуге, нақты өмірмен танысуға, білім беру курстарына уақыт бөлуге және өзіңізді іздеуге ештеңе (жігіттердегі армиядан қорқудан басқа) кедергі болмайды. Егер сіз мектептен кейін оқымауды елестете алмасаңыз, колледжді қолданып көріңіз. Онда емтихандар қарапайым, оқу құны аз, ал дайын мамандық тезірек шығады.</w:t>
      </w:r>
    </w:p>
    <w:p w14:paraId="6BBAE491" w14:textId="7C55F52A" w:rsid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Қосымшада қызығушылығы жоғары білімді жақсылыққа келтірмейді. Көбінесе диплом-бұл бір грамм білім мен дағды жоқ қағаз. Бірақ бірнеше жыл қаза тапты және жүздеген мың жұмсалды.</w:t>
      </w:r>
    </w:p>
    <w:p w14:paraId="44D165AE" w14:textId="77777777" w:rsidR="00A0486F" w:rsidRPr="00A0486F" w:rsidRDefault="00A0486F" w:rsidP="00A0486F">
      <w:pPr>
        <w:spacing w:after="0"/>
        <w:rPr>
          <w:rFonts w:ascii="Times New Roman" w:hAnsi="Times New Roman" w:cs="Times New Roman"/>
          <w:b/>
          <w:bCs/>
          <w:sz w:val="28"/>
          <w:szCs w:val="28"/>
        </w:rPr>
      </w:pPr>
      <w:r w:rsidRPr="00A0486F">
        <w:rPr>
          <w:rFonts w:ascii="Times New Roman" w:hAnsi="Times New Roman" w:cs="Times New Roman"/>
          <w:b/>
          <w:bCs/>
          <w:sz w:val="28"/>
          <w:szCs w:val="28"/>
        </w:rPr>
        <w:t>8. Оқуды аяқтауға мәжбүрлемеңіз</w:t>
      </w:r>
    </w:p>
    <w:p w14:paraId="303694AF" w14:textId="77777777" w:rsidR="00A0486F" w:rsidRP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18 жастан 23 жасқа дейінгі кезеңде адам күрт өседі, бұл қалыптасу жасы. Кейде көздер ашылып, студент өз ісімен айналыспайтынын түсінеді: ол қызықты мамандық табады, оның алдына қандай мақсат қойылғанын түсінеді. Әдетте, бұл кешегі мектеп оқушысының шешімінен гөрі саналы таңдау, мұндай бұрылыс дипломды алудан гөрі көп пайда әкеледі, өйткені"бір рет баста — Аяқта".</w:t>
      </w:r>
    </w:p>
    <w:p w14:paraId="08AB4EC9" w14:textId="57B789BF" w:rsidR="00A0486F" w:rsidRDefault="00A0486F" w:rsidP="00A0486F">
      <w:pPr>
        <w:spacing w:after="0"/>
        <w:rPr>
          <w:rFonts w:ascii="Times New Roman" w:hAnsi="Times New Roman" w:cs="Times New Roman"/>
          <w:sz w:val="28"/>
          <w:szCs w:val="28"/>
        </w:rPr>
      </w:pPr>
      <w:r w:rsidRPr="00A0486F">
        <w:rPr>
          <w:rFonts w:ascii="Times New Roman" w:hAnsi="Times New Roman" w:cs="Times New Roman"/>
          <w:sz w:val="28"/>
          <w:szCs w:val="28"/>
        </w:rPr>
        <w:t>Білім туралы Диплом және бірнеше жыл Оқу-бұл өмірлік келісім емес. Кез келген уақытта бәрін өзгертуге болады. Мұны өз ісін таңдағанына сенімді емес балаға айтуды ұмытпаңыз.</w:t>
      </w:r>
    </w:p>
    <w:p w14:paraId="42884671" w14:textId="77777777" w:rsidR="00A0486F" w:rsidRPr="00A0486F" w:rsidRDefault="00A0486F" w:rsidP="00A0486F">
      <w:pPr>
        <w:spacing w:after="0"/>
        <w:rPr>
          <w:rFonts w:ascii="Times New Roman" w:hAnsi="Times New Roman" w:cs="Times New Roman"/>
          <w:b/>
          <w:bCs/>
          <w:sz w:val="28"/>
          <w:szCs w:val="28"/>
        </w:rPr>
      </w:pPr>
      <w:r w:rsidRPr="00A0486F">
        <w:rPr>
          <w:rFonts w:ascii="Times New Roman" w:hAnsi="Times New Roman" w:cs="Times New Roman"/>
          <w:b/>
          <w:bCs/>
          <w:sz w:val="28"/>
          <w:szCs w:val="28"/>
        </w:rPr>
        <w:t>Балаға көмектесу үшін не істеу керектігі туралы қысқаша:</w:t>
      </w:r>
    </w:p>
    <w:p w14:paraId="010346A1" w14:textId="7B1A165D" w:rsidR="00A0486F" w:rsidRPr="00A0486F" w:rsidRDefault="00A0486F" w:rsidP="00A0486F">
      <w:pPr>
        <w:pStyle w:val="a3"/>
        <w:numPr>
          <w:ilvl w:val="0"/>
          <w:numId w:val="1"/>
        </w:numPr>
        <w:spacing w:after="0"/>
        <w:rPr>
          <w:rFonts w:ascii="Times New Roman" w:hAnsi="Times New Roman" w:cs="Times New Roman"/>
          <w:sz w:val="28"/>
          <w:szCs w:val="28"/>
        </w:rPr>
      </w:pPr>
      <w:r w:rsidRPr="00A0486F">
        <w:rPr>
          <w:rFonts w:ascii="Times New Roman" w:hAnsi="Times New Roman" w:cs="Times New Roman"/>
          <w:sz w:val="28"/>
          <w:szCs w:val="28"/>
        </w:rPr>
        <w:lastRenderedPageBreak/>
        <w:t>Таңдауыңызды талап етпеңіз және балаңызға не істеу керектігін өзіңіз шешіңіз.</w:t>
      </w:r>
    </w:p>
    <w:p w14:paraId="75B93F57" w14:textId="39DB58B3" w:rsidR="00A0486F" w:rsidRPr="00A0486F" w:rsidRDefault="00A0486F" w:rsidP="00A0486F">
      <w:pPr>
        <w:pStyle w:val="a3"/>
        <w:numPr>
          <w:ilvl w:val="0"/>
          <w:numId w:val="1"/>
        </w:numPr>
        <w:spacing w:after="0"/>
        <w:rPr>
          <w:rFonts w:ascii="Times New Roman" w:hAnsi="Times New Roman" w:cs="Times New Roman"/>
          <w:sz w:val="28"/>
          <w:szCs w:val="28"/>
        </w:rPr>
      </w:pPr>
      <w:r w:rsidRPr="00A0486F">
        <w:rPr>
          <w:rFonts w:ascii="Times New Roman" w:hAnsi="Times New Roman" w:cs="Times New Roman"/>
          <w:sz w:val="28"/>
          <w:szCs w:val="28"/>
        </w:rPr>
        <w:t>Айты</w:t>
      </w:r>
      <w:r w:rsidRPr="00A0486F">
        <w:rPr>
          <w:rFonts w:ascii="Times New Roman" w:hAnsi="Times New Roman" w:cs="Times New Roman"/>
          <w:sz w:val="28"/>
          <w:szCs w:val="28"/>
          <w:lang w:val="kk-KZ"/>
        </w:rPr>
        <w:t>ңыз</w:t>
      </w:r>
      <w:r w:rsidRPr="00A0486F">
        <w:rPr>
          <w:rFonts w:ascii="Times New Roman" w:hAnsi="Times New Roman" w:cs="Times New Roman"/>
          <w:sz w:val="28"/>
          <w:szCs w:val="28"/>
        </w:rPr>
        <w:t>, қандай мамандық қазір керек.</w:t>
      </w:r>
    </w:p>
    <w:p w14:paraId="5EBFD6EE" w14:textId="52832C2B" w:rsidR="00A0486F" w:rsidRPr="00A0486F" w:rsidRDefault="00A0486F" w:rsidP="00A0486F">
      <w:pPr>
        <w:pStyle w:val="a3"/>
        <w:numPr>
          <w:ilvl w:val="0"/>
          <w:numId w:val="1"/>
        </w:numPr>
        <w:spacing w:after="0"/>
        <w:rPr>
          <w:rFonts w:ascii="Times New Roman" w:hAnsi="Times New Roman" w:cs="Times New Roman"/>
          <w:sz w:val="28"/>
          <w:szCs w:val="28"/>
        </w:rPr>
      </w:pPr>
      <w:r w:rsidRPr="00A0486F">
        <w:rPr>
          <w:rFonts w:ascii="Times New Roman" w:hAnsi="Times New Roman" w:cs="Times New Roman"/>
          <w:sz w:val="28"/>
          <w:szCs w:val="28"/>
        </w:rPr>
        <w:t>Журналдағы бағалауды тексерген адамдарға емес, баланы қызықтыратын мамандықтарды ұсыну.</w:t>
      </w:r>
    </w:p>
    <w:p w14:paraId="00A54441" w14:textId="454BAE0D" w:rsidR="00A0486F" w:rsidRPr="00A0486F" w:rsidRDefault="00A0486F" w:rsidP="00A0486F">
      <w:pPr>
        <w:pStyle w:val="a3"/>
        <w:numPr>
          <w:ilvl w:val="0"/>
          <w:numId w:val="1"/>
        </w:numPr>
        <w:spacing w:after="0"/>
        <w:rPr>
          <w:rFonts w:ascii="Times New Roman" w:hAnsi="Times New Roman" w:cs="Times New Roman"/>
          <w:sz w:val="28"/>
          <w:szCs w:val="28"/>
        </w:rPr>
      </w:pPr>
      <w:r w:rsidRPr="00A0486F">
        <w:rPr>
          <w:rFonts w:ascii="Times New Roman" w:hAnsi="Times New Roman" w:cs="Times New Roman"/>
          <w:sz w:val="28"/>
          <w:szCs w:val="28"/>
        </w:rPr>
        <w:t>Әр түрлі мамандықтар туралы барынша ақпарат беріңіз.</w:t>
      </w:r>
    </w:p>
    <w:p w14:paraId="5F381248" w14:textId="1F992DAD" w:rsidR="00A0486F" w:rsidRPr="00A0486F" w:rsidRDefault="00A0486F" w:rsidP="00A0486F">
      <w:pPr>
        <w:pStyle w:val="a3"/>
        <w:numPr>
          <w:ilvl w:val="0"/>
          <w:numId w:val="1"/>
        </w:numPr>
        <w:spacing w:after="0"/>
        <w:rPr>
          <w:rFonts w:ascii="Times New Roman" w:hAnsi="Times New Roman" w:cs="Times New Roman"/>
          <w:sz w:val="28"/>
          <w:szCs w:val="28"/>
        </w:rPr>
      </w:pPr>
      <w:r w:rsidRPr="00A0486F">
        <w:rPr>
          <w:rFonts w:ascii="Times New Roman" w:hAnsi="Times New Roman" w:cs="Times New Roman"/>
          <w:sz w:val="28"/>
          <w:szCs w:val="28"/>
        </w:rPr>
        <w:t>Айқын емес шешімдерді көрсетіңіз: сіздің салаңызда естімеген мамандықтар.</w:t>
      </w:r>
    </w:p>
    <w:p w14:paraId="372C5082" w14:textId="38397CEF" w:rsidR="00A0486F" w:rsidRPr="00A0486F" w:rsidRDefault="00A0486F" w:rsidP="00A0486F">
      <w:pPr>
        <w:pStyle w:val="a3"/>
        <w:numPr>
          <w:ilvl w:val="0"/>
          <w:numId w:val="1"/>
        </w:numPr>
        <w:spacing w:after="0"/>
        <w:rPr>
          <w:rFonts w:ascii="Times New Roman" w:hAnsi="Times New Roman" w:cs="Times New Roman"/>
          <w:sz w:val="28"/>
          <w:szCs w:val="28"/>
        </w:rPr>
      </w:pPr>
      <w:r w:rsidRPr="00A0486F">
        <w:rPr>
          <w:rFonts w:ascii="Times New Roman" w:hAnsi="Times New Roman" w:cs="Times New Roman"/>
          <w:sz w:val="28"/>
          <w:szCs w:val="28"/>
        </w:rPr>
        <w:t>Диплом үшін оқуға мәжбүрлемеңіз: өзін-өзі анықтауға бірнеше жыл жұмсап, содан кейін тамаша мамандық тапқан дұрыс.</w:t>
      </w:r>
    </w:p>
    <w:sectPr w:rsidR="00A0486F" w:rsidRPr="00A04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05379"/>
    <w:multiLevelType w:val="hybridMultilevel"/>
    <w:tmpl w:val="53A4148A"/>
    <w:lvl w:ilvl="0" w:tplc="04190001">
      <w:start w:val="1"/>
      <w:numFmt w:val="bullet"/>
      <w:lvlText w:val=""/>
      <w:lvlJc w:val="left"/>
      <w:pPr>
        <w:ind w:left="720" w:hanging="360"/>
      </w:pPr>
      <w:rPr>
        <w:rFonts w:ascii="Symbol" w:hAnsi="Symbol" w:hint="default"/>
      </w:rPr>
    </w:lvl>
    <w:lvl w:ilvl="1" w:tplc="469E9A3C">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29"/>
    <w:rsid w:val="00304729"/>
    <w:rsid w:val="0091144D"/>
    <w:rsid w:val="00A0486F"/>
    <w:rsid w:val="00EA3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64DB"/>
  <w15:chartTrackingRefBased/>
  <w15:docId w15:val="{0EBDDBD9-1777-4883-B649-FBFD62C2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2021-05-13T17:28:00Z</dcterms:created>
  <dcterms:modified xsi:type="dcterms:W3CDTF">2021-05-13T17:45:00Z</dcterms:modified>
</cp:coreProperties>
</file>