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proofErr w:type="spellStart"/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  <w:proofErr w:type="spellEnd"/>
    </w:p>
    <w:p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Детский травматизм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большая проблема, которая в корне может изменить жизнь как родителей, так и ребенка.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AE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личных инфекций.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ш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ного не может произойти в конкретных случаях.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 испо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на уровень детского травматизма большое влияние оказ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вает и дисциплинированность самих детей. </w:t>
      </w:r>
    </w:p>
    <w:p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096E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Нур-Султан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 xml:space="preserve">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:rsidR="00C644CB" w:rsidRPr="00D5761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5761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Опасный ток</w:t>
      </w:r>
    </w:p>
    <w:p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нужно разобраться в причинах поражения электрич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>опаснее напряжения 220 вольт. Но это ошибочное мнение. В дейс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вительности поражающий фактор электрического тока зависит от его силы, а не от напряжения. Поэтому практически </w:t>
      </w:r>
      <w:r w:rsidRPr="00D5761B">
        <w:rPr>
          <w:rFonts w:ascii="Times New Roman" w:eastAsia="Times New Roman" w:hAnsi="Times New Roman" w:cs="Times New Roman"/>
          <w:color w:val="FF0000"/>
          <w:sz w:val="28"/>
          <w:szCs w:val="28"/>
        </w:rPr>
        <w:t>любой бытовой прибор может быть смертельно опасен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сил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трудняется и полностью перестает при силе тока около 100 мА.</w:t>
      </w:r>
    </w:p>
    <w:p w:rsidR="00E2379B" w:rsidRPr="003A059A" w:rsidRDefault="00E2379B" w:rsidP="007A32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  <w:proofErr w:type="spellEnd"/>
    </w:p>
    <w:p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 мы говорили о причинах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96E7C" w:rsidRPr="00E2379B">
        <w:rPr>
          <w:rFonts w:ascii="Times New Roman" w:eastAsia="Times New Roman" w:hAnsi="Times New Roman" w:cs="Times New Roman"/>
          <w:sz w:val="28"/>
          <w:szCs w:val="28"/>
        </w:rPr>
        <w:t>не благоустроенность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ность, большая подвижность, эмоциональность, недостаток жизненного оп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та, а отсюда отсутствие чувства опасности. </w:t>
      </w:r>
    </w:p>
    <w:p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получения </w:t>
      </w:r>
      <w:proofErr w:type="spellStart"/>
      <w:r w:rsidR="0014753E">
        <w:rPr>
          <w:rFonts w:ascii="Times New Roman" w:eastAsia="Times New Roman" w:hAnsi="Times New Roman" w:cs="Times New Roman"/>
          <w:sz w:val="28"/>
          <w:szCs w:val="28"/>
        </w:rPr>
        <w:t>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proofErr w:type="spellEnd"/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</w:t>
      </w:r>
      <w:r w:rsidR="00E8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проведение занятий для детей по основным методам</w:t>
      </w:r>
      <w:r w:rsidR="00B2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дупреждения детских </w:t>
      </w:r>
      <w:proofErr w:type="spellStart"/>
      <w:r w:rsidR="008A71BE"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A7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>нной близости мест пр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6E7C"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к трансформаторным и распределител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ным подстанциям, заходить внутрь их, а также залезать на крышу;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ленным проводам кабельных и воздушных линии электропередач;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касаться оголенных проводов, по которым идет электр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ческий ток;</w:t>
      </w:r>
    </w:p>
    <w:p w:rsidR="003A059A" w:rsidRPr="003A059A" w:rsidRDefault="001556B4" w:rsidP="00B26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проверять наличие электрического тока в приборах или проводах пальцами; 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защемлять провода дверями, оконными рамами, закре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лять провода на гвоздях, чтобы не повредить изоляцию и не было коротких замыканий (вспышек пламени); 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ляционными проводами;</w:t>
      </w:r>
    </w:p>
    <w:p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детям играть у розеток, втыкать в них шпильки, була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ки, дергать провода, так как это может привести к </w:t>
      </w:r>
      <w:r>
        <w:rPr>
          <w:rFonts w:ascii="Times New Roman" w:eastAsia="Times New Roman" w:hAnsi="Times New Roman" w:cs="Times New Roman"/>
          <w:sz w:val="28"/>
          <w:szCs w:val="28"/>
        </w:rPr>
        <w:t>тяжелым последствиям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Категорически запрещается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бытовыми электроприбор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ми, по корпусу которых проходит ток (прибор «кусается»). Штепсельную вилку при включении и выключении приборов нужно брать за пластмасс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вую колодку, а не за провод;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тавались присоединенными к штепсельной розетке, потому что при случа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>ном прикосновении к ним возможно поражение током;</w:t>
      </w:r>
    </w:p>
    <w:p w:rsidR="00897BB0" w:rsidRPr="00E2379B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 оставля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включенные электроприборы без надзора 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BE18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зарядные устройства для сотовых телефонов и </w:t>
      </w:r>
      <w:proofErr w:type="spellStart"/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>гаджетов</w:t>
      </w:r>
      <w:proofErr w:type="spellEnd"/>
      <w:r w:rsidR="00C064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5666DC" w:rsidRPr="00AC47C9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C47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городу </w:t>
      </w:r>
      <w:r w:rsidR="00AC47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Нур-Султан</w:t>
      </w:r>
    </w:p>
    <w:p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E2379B"/>
    <w:rsid w:val="00096E7C"/>
    <w:rsid w:val="000A5F74"/>
    <w:rsid w:val="0014753E"/>
    <w:rsid w:val="001556B4"/>
    <w:rsid w:val="001914A1"/>
    <w:rsid w:val="0028123D"/>
    <w:rsid w:val="002F39B0"/>
    <w:rsid w:val="00323CA4"/>
    <w:rsid w:val="00356704"/>
    <w:rsid w:val="003A059A"/>
    <w:rsid w:val="00464027"/>
    <w:rsid w:val="00555297"/>
    <w:rsid w:val="005666DC"/>
    <w:rsid w:val="00584300"/>
    <w:rsid w:val="00593D49"/>
    <w:rsid w:val="005B60E1"/>
    <w:rsid w:val="0065013C"/>
    <w:rsid w:val="006F4A73"/>
    <w:rsid w:val="00701D03"/>
    <w:rsid w:val="007A326B"/>
    <w:rsid w:val="0080337D"/>
    <w:rsid w:val="00897BB0"/>
    <w:rsid w:val="008A71BE"/>
    <w:rsid w:val="00A14C5E"/>
    <w:rsid w:val="00A63B1F"/>
    <w:rsid w:val="00AC47C9"/>
    <w:rsid w:val="00AE6D26"/>
    <w:rsid w:val="00B26B4C"/>
    <w:rsid w:val="00BE18F0"/>
    <w:rsid w:val="00BE1A3E"/>
    <w:rsid w:val="00C016E1"/>
    <w:rsid w:val="00C06483"/>
    <w:rsid w:val="00C11E8E"/>
    <w:rsid w:val="00C644CB"/>
    <w:rsid w:val="00D01756"/>
    <w:rsid w:val="00D3020C"/>
    <w:rsid w:val="00D451E0"/>
    <w:rsid w:val="00D5761B"/>
    <w:rsid w:val="00DB5D90"/>
    <w:rsid w:val="00E2379B"/>
    <w:rsid w:val="00E82203"/>
    <w:rsid w:val="00F3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UserXP</cp:lastModifiedBy>
  <cp:revision>7</cp:revision>
  <cp:lastPrinted>2021-05-04T09:12:00Z</cp:lastPrinted>
  <dcterms:created xsi:type="dcterms:W3CDTF">2021-05-04T09:33:00Z</dcterms:created>
  <dcterms:modified xsi:type="dcterms:W3CDTF">2021-05-05T03:19:00Z</dcterms:modified>
</cp:coreProperties>
</file>