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37B1" w14:textId="77777777" w:rsidR="005B60E1" w:rsidRDefault="00E2379B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Детск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ие</w:t>
      </w:r>
      <w:r w:rsidR="00D30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 </w:t>
      </w:r>
      <w:r w:rsidR="006F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электротравм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ы</w:t>
      </w:r>
    </w:p>
    <w:p w14:paraId="11EA2F3C" w14:textId="77777777" w:rsidR="00E2379B" w:rsidRDefault="0065013C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и 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их</w:t>
      </w:r>
      <w:r w:rsidR="00E2379B"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профилактика</w:t>
      </w:r>
    </w:p>
    <w:p w14:paraId="6022D189" w14:textId="77777777" w:rsidR="005B60E1" w:rsidRPr="00E2379B" w:rsidRDefault="005B60E1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32CD4C36" w14:textId="77777777" w:rsidR="00E2379B" w:rsidRDefault="00E2379B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в организме человека, </w:t>
      </w:r>
      <w:r>
        <w:rPr>
          <w:rFonts w:ascii="Times New Roman" w:eastAsia="Times New Roman" w:hAnsi="Times New Roman" w:cs="Times New Roman"/>
          <w:sz w:val="28"/>
          <w:szCs w:val="28"/>
        </w:rPr>
        <w:t>от воздействий внешних факторов мы называем одним словом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травма. </w:t>
      </w:r>
    </w:p>
    <w:p w14:paraId="08F18C7C" w14:textId="77777777"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Детский травматизм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большая проблема, которая в корне может изменить жизнь как родителей, так и ребенка.</w:t>
      </w:r>
    </w:p>
    <w:p w14:paraId="35A734DC" w14:textId="77777777"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бывают у детей младшего школьного возраста (7-11 лет). Травмы у мальчиков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намного чаще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%) , чем у девочек.</w:t>
      </w:r>
    </w:p>
    <w:p w14:paraId="6AA39E28" w14:textId="77777777" w:rsidR="000A5F74" w:rsidRDefault="005B60E1" w:rsidP="000A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Травмы являются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одной из главных причин</w:t>
      </w:r>
      <w:r w:rsidR="00AE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F74" w:rsidRPr="00E2379B">
        <w:rPr>
          <w:rFonts w:ascii="Times New Roman" w:eastAsia="Times New Roman" w:hAnsi="Times New Roman" w:cs="Times New Roman"/>
          <w:sz w:val="28"/>
          <w:szCs w:val="28"/>
        </w:rPr>
        <w:t>смер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детей  старше трех лет.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В мире о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 несчастных случаев умирает больше детей,  чем от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различных инфекций.</w:t>
      </w:r>
    </w:p>
    <w:p w14:paraId="21F75440" w14:textId="77777777"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Основных  причин детского травматизма не так и много:    </w:t>
      </w:r>
    </w:p>
    <w:p w14:paraId="2867EE6C" w14:textId="77777777" w:rsidR="000A5F74" w:rsidRDefault="005666DC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еспечность взрослы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х, которые считают, что н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чего страшного не может произойти в конкретных случаях.</w:t>
      </w:r>
    </w:p>
    <w:p w14:paraId="3632708A" w14:textId="77777777"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халатность 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енадлежащ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образом исполняют свои обязанности будь то 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481426AA" w14:textId="77777777" w:rsidR="005666DC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на уровень детского травматизма большое влияние оказывает и дисциплинированность самих детей. </w:t>
      </w:r>
    </w:p>
    <w:p w14:paraId="481C1B01" w14:textId="77777777" w:rsidR="00701D03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Комитета атомного и энерге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тического надзора и контроля по 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>г</w:t>
      </w:r>
      <w:r w:rsidR="00096E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Нур-Султан</w:t>
      </w:r>
      <w:r w:rsidR="0028123D">
        <w:rPr>
          <w:rFonts w:ascii="Times New Roman" w:eastAsia="Times New Roman" w:hAnsi="Times New Roman" w:cs="Times New Roman"/>
          <w:sz w:val="28"/>
          <w:szCs w:val="28"/>
        </w:rPr>
        <w:t xml:space="preserve"> в данной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 некоторые вопросы профилактики детского травматизма от электрического тока.</w:t>
      </w:r>
    </w:p>
    <w:p w14:paraId="7944C7A2" w14:textId="77777777" w:rsidR="00C644CB" w:rsidRPr="00D5761B" w:rsidRDefault="00C644CB" w:rsidP="00C6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D5761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Опасный ток</w:t>
      </w:r>
    </w:p>
    <w:p w14:paraId="5EAB7C9F" w14:textId="77777777" w:rsidR="00C644CB" w:rsidRPr="00897BB0" w:rsidRDefault="00C644CB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644CB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нужно разобраться в причинах поражения электрическим током. Обычно люди считают, что оборудован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ие 10 кВ (10000 вольт) гораздо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опаснее напряжения 220 вольт. Но это ошибочное мнение. В действительности поражающий фактор электрического тока зависит от его силы, а не от напряжения. Поэтому практически </w:t>
      </w:r>
      <w:r w:rsidRPr="00D5761B">
        <w:rPr>
          <w:rFonts w:ascii="Times New Roman" w:eastAsia="Times New Roman" w:hAnsi="Times New Roman" w:cs="Times New Roman"/>
          <w:color w:val="FF0000"/>
          <w:sz w:val="28"/>
          <w:szCs w:val="28"/>
        </w:rPr>
        <w:t>любой бытовой прибор может быть смертельно опасен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Ток более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10 мА (0,01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сильный, болевой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удар,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токи от 100 до 200 мА (от 0,1 до 0,2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уже могут быть смертельны! </w:t>
      </w:r>
    </w:p>
    <w:p w14:paraId="73D8D9D1" w14:textId="77777777" w:rsidR="00555297" w:rsidRPr="00897BB0" w:rsidRDefault="00555297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97BB0">
        <w:rPr>
          <w:rFonts w:ascii="Times New Roman" w:eastAsia="Times New Roman" w:hAnsi="Times New Roman" w:cs="Times New Roman"/>
          <w:sz w:val="28"/>
          <w:szCs w:val="28"/>
        </w:rPr>
        <w:t>При этом необходимо знать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что при силе тока выше 10 миллиампер, мышечные схватки на столько сильны, что жертва уже не может отпустить провод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который шокирует его. 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При токе более 20 миллиампер, дыхание затрудняется и полностью перестает при силе тока около 100 мА.</w:t>
      </w:r>
    </w:p>
    <w:p w14:paraId="61292301" w14:textId="77777777" w:rsidR="00E2379B" w:rsidRPr="003A059A" w:rsidRDefault="00E2379B" w:rsidP="007A32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  <w:r w:rsidR="00D302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от</w:t>
      </w:r>
      <w:r w:rsidR="00D3020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электротравм</w:t>
      </w:r>
    </w:p>
    <w:p w14:paraId="0230D5C7" w14:textId="77777777" w:rsidR="003A059A" w:rsidRPr="00E2379B" w:rsidRDefault="003A059A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6BF986" wp14:editId="09504E78">
            <wp:extent cx="5940425" cy="6784048"/>
            <wp:effectExtent l="19050" t="0" r="3175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5E2CD" w14:textId="77777777" w:rsidR="0014753E" w:rsidRDefault="00E2379B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и его предупреждение – очень  важная и серьезная проблема, особенно в период школьных каникул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5A8C17" w14:textId="77777777" w:rsid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 мы говорили о причинах электротравм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96E7C" w:rsidRPr="00E2379B">
        <w:rPr>
          <w:rFonts w:ascii="Times New Roman" w:eastAsia="Times New Roman" w:hAnsi="Times New Roman" w:cs="Times New Roman"/>
          <w:sz w:val="28"/>
          <w:szCs w:val="28"/>
        </w:rPr>
        <w:t>не благоустроенность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ребенка в быту, на улице.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14:paraId="21BD595A" w14:textId="77777777" w:rsidR="0014753E" w:rsidRP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предупредить эти риски и всеми возможными способами оградить их от них.</w:t>
      </w:r>
    </w:p>
    <w:p w14:paraId="78198312" w14:textId="77777777" w:rsidR="0014753E" w:rsidRDefault="0014753E" w:rsidP="001475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идти постоянно в двух направлениях:</w:t>
      </w:r>
    </w:p>
    <w:p w14:paraId="05C63E48" w14:textId="77777777"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1. Устранение 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возможности получения электротр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вмы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15003A2" w14:textId="77777777"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Регулярное</w:t>
      </w:r>
      <w:r w:rsidR="00E8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проведение занятий для детей по основным методам</w:t>
      </w:r>
      <w:r w:rsidR="00B2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предупреждения детских электротравм.</w:t>
      </w:r>
    </w:p>
    <w:p w14:paraId="15A82F87" w14:textId="77777777" w:rsidR="008A71BE" w:rsidRDefault="00E2379B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71BE">
        <w:rPr>
          <w:rFonts w:ascii="Times New Roman" w:eastAsia="Times New Roman" w:hAnsi="Times New Roman" w:cs="Times New Roman"/>
          <w:sz w:val="24"/>
          <w:szCs w:val="24"/>
        </w:rPr>
        <w:tab/>
      </w:r>
      <w:r w:rsidR="008A71BE" w:rsidRPr="008A71B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уделить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любым действующим электроустановкам (линий электропередач, подстанций, оборудования вне зависимости от класса напряжения)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непосредстве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нной близости мест проживания,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объектов образования, спортивных, строительных площадках, в подъездах и подвалах жилых домов и т.д., а также бытовых приборов.</w:t>
      </w:r>
    </w:p>
    <w:p w14:paraId="70340111" w14:textId="77777777"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Дети должны знать, что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19DDC4" w14:textId="77777777"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DEFB54" wp14:editId="4D5CA606">
            <wp:extent cx="5940425" cy="4224214"/>
            <wp:effectExtent l="19050" t="0" r="3175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D73F4" w14:textId="77777777" w:rsidR="003A059A" w:rsidRPr="003A059A" w:rsidRDefault="00323CA4" w:rsidP="003A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96E7C"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к трансформаторным и распределительным подстанциям, заходить внутрь их, а также залезать на крышу;</w:t>
      </w:r>
    </w:p>
    <w:p w14:paraId="113649FC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и подходить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упавшим и оборванным оголенным проводам кабельных и воздушных линии электропередач;</w:t>
      </w:r>
    </w:p>
    <w:p w14:paraId="6AC10337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касаться оголенных проводов, по которым идет электрический ток;</w:t>
      </w:r>
    </w:p>
    <w:p w14:paraId="09A53771" w14:textId="77777777" w:rsidR="003A059A" w:rsidRPr="003A059A" w:rsidRDefault="001556B4" w:rsidP="00B26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проверять наличие электрического тока в приборах или проводах пальцами; </w:t>
      </w:r>
    </w:p>
    <w:p w14:paraId="224C9117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14:paraId="6E66EB2E" w14:textId="77777777"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14:paraId="7D593D04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eastAsia="Times New Roman" w:hAnsi="Times New Roman" w:cs="Times New Roman"/>
          <w:sz w:val="28"/>
          <w:szCs w:val="28"/>
        </w:rPr>
        <w:t>йте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детям играть у розеток, втыкать в них шпильки, булавки, дергать провода, так как это может привести к </w:t>
      </w:r>
      <w:r>
        <w:rPr>
          <w:rFonts w:ascii="Times New Roman" w:eastAsia="Times New Roman" w:hAnsi="Times New Roman" w:cs="Times New Roman"/>
          <w:sz w:val="28"/>
          <w:szCs w:val="28"/>
        </w:rPr>
        <w:t>тяжелым последствиям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86C5A7" w14:textId="77777777"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Категорически запрещается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14:paraId="4459739B" w14:textId="77777777"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14:paraId="36B4D647" w14:textId="77777777" w:rsidR="00897BB0" w:rsidRPr="00E2379B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 оставля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включенные электроприборы без надзора 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BE18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="00A63B1F" w:rsidRPr="00A63B1F">
        <w:rPr>
          <w:rFonts w:ascii="Times New Roman" w:eastAsia="Times New Roman" w:hAnsi="Times New Roman" w:cs="Times New Roman"/>
          <w:color w:val="FF0000"/>
          <w:sz w:val="28"/>
          <w:szCs w:val="28"/>
        </w:rPr>
        <w:t>зарядные устройства для сотовых телефонов и гаджетов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8D3AE2" w14:textId="77777777" w:rsidR="005666DC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Родители не должны перекладывать ответственность за детский тр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авматизм 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на педагогов, </w:t>
      </w:r>
      <w:r w:rsidR="00584300">
        <w:rPr>
          <w:rFonts w:ascii="Times New Roman" w:eastAsia="Times New Roman" w:hAnsi="Times New Roman" w:cs="Times New Roman"/>
          <w:sz w:val="28"/>
          <w:szCs w:val="28"/>
        </w:rPr>
        <w:t xml:space="preserve">и от Вас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зависит правильное поведение детей.</w:t>
      </w:r>
    </w:p>
    <w:p w14:paraId="0F18C8D2" w14:textId="77777777" w:rsidR="00E2379B" w:rsidRPr="00E2379B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– серьезная проблема и только общими усилиями можно оградить детей от беды.</w:t>
      </w:r>
    </w:p>
    <w:p w14:paraId="44DCD62A" w14:textId="77777777"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5666DC">
        <w:rPr>
          <w:rFonts w:ascii="Times New Roman" w:eastAsia="Times New Roman" w:hAnsi="Times New Roman" w:cs="Times New Roman"/>
          <w:sz w:val="24"/>
          <w:szCs w:val="28"/>
          <w:lang w:val="kk-KZ"/>
        </w:rPr>
        <w:t>(Материалы взяты из открытых источников)</w:t>
      </w:r>
    </w:p>
    <w:p w14:paraId="6710D3BC" w14:textId="77777777"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14:paraId="0B97C245" w14:textId="77777777" w:rsidR="005666DC" w:rsidRPr="00AC47C9" w:rsidRDefault="005666DC" w:rsidP="005666DC">
      <w:pPr>
        <w:spacing w:after="0" w:line="240" w:lineRule="auto"/>
        <w:ind w:firstLine="708"/>
        <w:jc w:val="right"/>
        <w:rPr>
          <w:b/>
          <w:noProof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Территориальный д</w:t>
      </w:r>
      <w:proofErr w:type="spellStart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епартамент</w:t>
      </w:r>
      <w:proofErr w:type="spellEnd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атомного и энергетического надзора и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энергетики Республики Казахстан 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C47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городу </w:t>
      </w:r>
      <w:r w:rsidR="00AC47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Нур-Султан</w:t>
      </w:r>
    </w:p>
    <w:p w14:paraId="580484EA" w14:textId="77777777" w:rsidR="00DB5D90" w:rsidRPr="005666DC" w:rsidRDefault="00DB5D90">
      <w:pPr>
        <w:rPr>
          <w:lang w:val="kk-KZ"/>
        </w:rPr>
      </w:pPr>
    </w:p>
    <w:sectPr w:rsidR="00DB5D90" w:rsidRPr="005666DC" w:rsidSect="002F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947"/>
    <w:multiLevelType w:val="multilevel"/>
    <w:tmpl w:val="D75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9B"/>
    <w:rsid w:val="00096E7C"/>
    <w:rsid w:val="000A5F74"/>
    <w:rsid w:val="0014753E"/>
    <w:rsid w:val="001556B4"/>
    <w:rsid w:val="001914A1"/>
    <w:rsid w:val="0028123D"/>
    <w:rsid w:val="002F39B0"/>
    <w:rsid w:val="00323CA4"/>
    <w:rsid w:val="00356704"/>
    <w:rsid w:val="003A059A"/>
    <w:rsid w:val="00464027"/>
    <w:rsid w:val="00555297"/>
    <w:rsid w:val="005666DC"/>
    <w:rsid w:val="00584300"/>
    <w:rsid w:val="00593D49"/>
    <w:rsid w:val="005B60E1"/>
    <w:rsid w:val="0065013C"/>
    <w:rsid w:val="006F4A73"/>
    <w:rsid w:val="00701D03"/>
    <w:rsid w:val="007A326B"/>
    <w:rsid w:val="0080337D"/>
    <w:rsid w:val="00807AB5"/>
    <w:rsid w:val="00897BB0"/>
    <w:rsid w:val="008A71BE"/>
    <w:rsid w:val="00A14C5E"/>
    <w:rsid w:val="00A63B1F"/>
    <w:rsid w:val="00AC47C9"/>
    <w:rsid w:val="00AE6D26"/>
    <w:rsid w:val="00B26B4C"/>
    <w:rsid w:val="00BE18F0"/>
    <w:rsid w:val="00BE1A3E"/>
    <w:rsid w:val="00C016E1"/>
    <w:rsid w:val="00C06483"/>
    <w:rsid w:val="00C11E8E"/>
    <w:rsid w:val="00C644CB"/>
    <w:rsid w:val="00D01756"/>
    <w:rsid w:val="00D3020C"/>
    <w:rsid w:val="00D451E0"/>
    <w:rsid w:val="00D5761B"/>
    <w:rsid w:val="00DB5D90"/>
    <w:rsid w:val="00E2379B"/>
    <w:rsid w:val="00E82203"/>
    <w:rsid w:val="00F3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AA97"/>
  <w15:docId w15:val="{F60DC5DE-50D2-4512-A5FF-F749FF5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9B0"/>
  </w:style>
  <w:style w:type="paragraph" w:styleId="1">
    <w:name w:val="heading 1"/>
    <w:basedOn w:val="a"/>
    <w:link w:val="10"/>
    <w:uiPriority w:val="9"/>
    <w:qFormat/>
    <w:rsid w:val="00E2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37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cp:lastPrinted>2021-05-04T09:12:00Z</cp:lastPrinted>
  <dcterms:created xsi:type="dcterms:W3CDTF">2021-06-15T04:53:00Z</dcterms:created>
  <dcterms:modified xsi:type="dcterms:W3CDTF">2021-06-15T04:53:00Z</dcterms:modified>
</cp:coreProperties>
</file>